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122686" w14:textId="77777777" w:rsidR="007D58CA" w:rsidRDefault="007D58CA" w:rsidP="007D58CA">
      <w:pPr>
        <w:pStyle w:val="Nadpis5"/>
        <w:numPr>
          <w:ilvl w:val="4"/>
          <w:numId w:val="0"/>
        </w:numPr>
        <w:tabs>
          <w:tab w:val="num" w:pos="1008"/>
        </w:tabs>
        <w:suppressAutoHyphens/>
        <w:ind w:left="1008" w:hanging="1008"/>
        <w:jc w:val="center"/>
        <w:rPr>
          <w:bCs/>
          <w:i w:val="0"/>
          <w:sz w:val="36"/>
          <w:szCs w:val="36"/>
        </w:rPr>
      </w:pPr>
      <w:r w:rsidRPr="007D58CA">
        <w:rPr>
          <w:bCs/>
          <w:i w:val="0"/>
          <w:sz w:val="36"/>
          <w:szCs w:val="36"/>
        </w:rPr>
        <w:t>SMLOUVA O DÍLO</w:t>
      </w:r>
    </w:p>
    <w:p w14:paraId="515C92C8" w14:textId="77777777" w:rsidR="0081069A" w:rsidRDefault="0081069A" w:rsidP="0081069A">
      <w:pPr>
        <w:pStyle w:val="Zkladntext21"/>
        <w:tabs>
          <w:tab w:val="left" w:pos="708"/>
        </w:tabs>
        <w:ind w:right="-1"/>
        <w:rPr>
          <w:i w:val="0"/>
          <w:sz w:val="20"/>
        </w:rPr>
      </w:pPr>
    </w:p>
    <w:p w14:paraId="6777F405" w14:textId="115E1D42" w:rsidR="002E003F" w:rsidRDefault="0081069A" w:rsidP="002E003F">
      <w:pPr>
        <w:jc w:val="center"/>
        <w:rPr>
          <w:sz w:val="22"/>
          <w:szCs w:val="22"/>
        </w:rPr>
      </w:pPr>
      <w:r w:rsidRPr="00FA4938">
        <w:rPr>
          <w:sz w:val="22"/>
          <w:szCs w:val="22"/>
        </w:rPr>
        <w:t xml:space="preserve">číslo smlouvy </w:t>
      </w:r>
      <w:r w:rsidR="002E003F" w:rsidRPr="002E003F">
        <w:rPr>
          <w:sz w:val="22"/>
          <w:szCs w:val="22"/>
        </w:rPr>
        <w:t>D/</w:t>
      </w:r>
      <w:r w:rsidR="000D10F6">
        <w:rPr>
          <w:sz w:val="22"/>
          <w:szCs w:val="22"/>
        </w:rPr>
        <w:t>202</w:t>
      </w:r>
      <w:r w:rsidR="00BC14BE">
        <w:rPr>
          <w:sz w:val="22"/>
          <w:szCs w:val="22"/>
        </w:rPr>
        <w:t>1</w:t>
      </w:r>
      <w:r w:rsidR="000D10F6">
        <w:rPr>
          <w:sz w:val="22"/>
          <w:szCs w:val="22"/>
        </w:rPr>
        <w:t>/113/1</w:t>
      </w:r>
      <w:r w:rsidR="00BC14BE">
        <w:rPr>
          <w:sz w:val="22"/>
          <w:szCs w:val="22"/>
        </w:rPr>
        <w:t>9</w:t>
      </w:r>
    </w:p>
    <w:p w14:paraId="7FD95D32" w14:textId="77777777" w:rsidR="002E003F" w:rsidRDefault="002E003F" w:rsidP="002E003F">
      <w:pPr>
        <w:jc w:val="center"/>
        <w:rPr>
          <w:sz w:val="22"/>
          <w:szCs w:val="22"/>
        </w:rPr>
      </w:pPr>
    </w:p>
    <w:p w14:paraId="50D95142" w14:textId="77777777" w:rsidR="007D58CA" w:rsidRPr="002003BB" w:rsidRDefault="007D58CA" w:rsidP="002E003F">
      <w:pPr>
        <w:jc w:val="center"/>
        <w:rPr>
          <w:i/>
          <w:sz w:val="22"/>
          <w:szCs w:val="22"/>
        </w:rPr>
      </w:pPr>
      <w:r w:rsidRPr="002003BB">
        <w:rPr>
          <w:sz w:val="22"/>
          <w:szCs w:val="22"/>
        </w:rPr>
        <w:t xml:space="preserve">kterou níže uvedeného dne, měsíce a roku uzavírají ve smyslu ustanovení §2586 a násl. zákona </w:t>
      </w:r>
      <w:r w:rsidRPr="002003BB">
        <w:rPr>
          <w:sz w:val="22"/>
          <w:szCs w:val="22"/>
        </w:rPr>
        <w:br/>
        <w:t>č. 89/2012 Sb., občanský zákoník (dále jen „občanský zákoník“), tito účastníci:</w:t>
      </w:r>
    </w:p>
    <w:p w14:paraId="3C0F21D3" w14:textId="77777777" w:rsidR="007D58CA" w:rsidRDefault="007D58CA" w:rsidP="007D58CA">
      <w:pPr>
        <w:tabs>
          <w:tab w:val="left" w:pos="2977"/>
        </w:tabs>
        <w:jc w:val="center"/>
        <w:rPr>
          <w:b/>
          <w:sz w:val="24"/>
          <w:szCs w:val="24"/>
        </w:rPr>
      </w:pPr>
    </w:p>
    <w:p w14:paraId="2B91751E" w14:textId="77777777" w:rsidR="00420CCF" w:rsidRPr="007D58CA" w:rsidRDefault="00420CCF" w:rsidP="007D58CA">
      <w:pPr>
        <w:tabs>
          <w:tab w:val="left" w:pos="2977"/>
        </w:tabs>
        <w:jc w:val="center"/>
        <w:rPr>
          <w:b/>
          <w:sz w:val="24"/>
          <w:szCs w:val="24"/>
        </w:rPr>
      </w:pPr>
    </w:p>
    <w:p w14:paraId="0646D519" w14:textId="77777777" w:rsidR="00420CCF" w:rsidRPr="00420CCF" w:rsidRDefault="007D58CA" w:rsidP="007D58CA">
      <w:pPr>
        <w:rPr>
          <w:sz w:val="24"/>
          <w:szCs w:val="24"/>
          <w:u w:val="single"/>
        </w:rPr>
      </w:pPr>
      <w:r w:rsidRPr="00420CCF">
        <w:rPr>
          <w:b/>
          <w:sz w:val="24"/>
          <w:szCs w:val="24"/>
          <w:u w:val="single"/>
        </w:rPr>
        <w:t>Objednatel</w:t>
      </w:r>
      <w:r w:rsidR="00420CCF">
        <w:rPr>
          <w:b/>
          <w:sz w:val="24"/>
          <w:szCs w:val="24"/>
          <w:u w:val="single"/>
        </w:rPr>
        <w:t>:</w:t>
      </w:r>
      <w:r w:rsidR="00420CCF" w:rsidRPr="00420CCF">
        <w:rPr>
          <w:sz w:val="24"/>
          <w:szCs w:val="24"/>
        </w:rPr>
        <w:tab/>
      </w:r>
      <w:r w:rsidR="00420CCF" w:rsidRPr="00420CCF">
        <w:rPr>
          <w:sz w:val="24"/>
          <w:szCs w:val="24"/>
        </w:rPr>
        <w:tab/>
      </w:r>
    </w:p>
    <w:p w14:paraId="6669C159" w14:textId="77777777" w:rsidR="007D58CA" w:rsidRPr="00420CCF" w:rsidRDefault="007D58CA" w:rsidP="007D58CA">
      <w:pPr>
        <w:rPr>
          <w:b/>
          <w:sz w:val="24"/>
          <w:szCs w:val="24"/>
        </w:rPr>
      </w:pPr>
      <w:r w:rsidRPr="00420CCF">
        <w:rPr>
          <w:b/>
          <w:sz w:val="24"/>
          <w:szCs w:val="24"/>
        </w:rPr>
        <w:t>Městské informační a kulturní středisko Krnov</w:t>
      </w:r>
    </w:p>
    <w:p w14:paraId="022B660D" w14:textId="77777777" w:rsidR="00CF375A" w:rsidRDefault="00420CCF" w:rsidP="00420CCF">
      <w:pPr>
        <w:rPr>
          <w:sz w:val="24"/>
          <w:szCs w:val="24"/>
        </w:rPr>
      </w:pPr>
      <w:r w:rsidRPr="007D58CA">
        <w:rPr>
          <w:sz w:val="24"/>
          <w:szCs w:val="24"/>
        </w:rPr>
        <w:t>IČ</w:t>
      </w:r>
      <w:r>
        <w:rPr>
          <w:sz w:val="24"/>
          <w:szCs w:val="24"/>
        </w:rPr>
        <w:t xml:space="preserve"> </w:t>
      </w:r>
      <w:r w:rsidRPr="007D58CA">
        <w:rPr>
          <w:sz w:val="24"/>
          <w:szCs w:val="24"/>
        </w:rPr>
        <w:t>00601179</w:t>
      </w:r>
      <w:r>
        <w:rPr>
          <w:sz w:val="24"/>
          <w:szCs w:val="24"/>
        </w:rPr>
        <w:t xml:space="preserve">, </w:t>
      </w:r>
      <w:r w:rsidR="00CF375A">
        <w:rPr>
          <w:sz w:val="24"/>
          <w:szCs w:val="24"/>
        </w:rPr>
        <w:t xml:space="preserve">DIČ </w:t>
      </w:r>
      <w:r w:rsidR="00CF375A" w:rsidRPr="007D58CA">
        <w:rPr>
          <w:sz w:val="24"/>
          <w:szCs w:val="24"/>
        </w:rPr>
        <w:t>CZ00601179</w:t>
      </w:r>
      <w:r w:rsidR="00CF375A">
        <w:rPr>
          <w:sz w:val="24"/>
          <w:szCs w:val="24"/>
        </w:rPr>
        <w:t xml:space="preserve"> </w:t>
      </w:r>
    </w:p>
    <w:p w14:paraId="55F6B7B8" w14:textId="77777777" w:rsidR="00420CCF" w:rsidRPr="007D58CA" w:rsidRDefault="00420CCF" w:rsidP="00420CCF">
      <w:pPr>
        <w:rPr>
          <w:sz w:val="24"/>
          <w:szCs w:val="24"/>
        </w:rPr>
      </w:pPr>
      <w:r>
        <w:rPr>
          <w:sz w:val="24"/>
          <w:szCs w:val="24"/>
        </w:rPr>
        <w:t xml:space="preserve">se sídlem Krnov, Pod </w:t>
      </w:r>
      <w:proofErr w:type="spellStart"/>
      <w:r>
        <w:rPr>
          <w:sz w:val="24"/>
          <w:szCs w:val="24"/>
        </w:rPr>
        <w:t>Cvilínem</w:t>
      </w:r>
      <w:proofErr w:type="spellEnd"/>
      <w:r>
        <w:rPr>
          <w:sz w:val="24"/>
          <w:szCs w:val="24"/>
        </w:rPr>
        <w:t>, nám. Míru 1/14, PSČ 794 01</w:t>
      </w:r>
    </w:p>
    <w:p w14:paraId="74F2F41F" w14:textId="77777777" w:rsidR="00F13904" w:rsidRPr="007D58CA" w:rsidRDefault="00F13904" w:rsidP="00F13904">
      <w:pPr>
        <w:rPr>
          <w:sz w:val="24"/>
          <w:szCs w:val="24"/>
        </w:rPr>
      </w:pPr>
      <w:r>
        <w:rPr>
          <w:sz w:val="24"/>
          <w:szCs w:val="24"/>
        </w:rPr>
        <w:t xml:space="preserve">bankovní spojení </w:t>
      </w:r>
      <w:r w:rsidRPr="007D58CA">
        <w:rPr>
          <w:sz w:val="24"/>
          <w:szCs w:val="24"/>
        </w:rPr>
        <w:t>Česká spořitelna a.s.</w:t>
      </w:r>
      <w:r>
        <w:rPr>
          <w:sz w:val="24"/>
          <w:szCs w:val="24"/>
        </w:rPr>
        <w:t xml:space="preserve">, </w:t>
      </w:r>
      <w:proofErr w:type="spellStart"/>
      <w:r>
        <w:rPr>
          <w:sz w:val="24"/>
          <w:szCs w:val="24"/>
        </w:rPr>
        <w:t>č.ú</w:t>
      </w:r>
      <w:proofErr w:type="spellEnd"/>
      <w:r>
        <w:rPr>
          <w:sz w:val="24"/>
          <w:szCs w:val="24"/>
        </w:rPr>
        <w:t xml:space="preserve">. </w:t>
      </w:r>
      <w:r w:rsidRPr="007D58CA">
        <w:rPr>
          <w:sz w:val="24"/>
          <w:szCs w:val="24"/>
        </w:rPr>
        <w:t>1845359319/0800</w:t>
      </w:r>
    </w:p>
    <w:p w14:paraId="278C37C8" w14:textId="77777777" w:rsidR="00F13904" w:rsidRDefault="00F13904" w:rsidP="00F13904">
      <w:pPr>
        <w:rPr>
          <w:sz w:val="24"/>
          <w:szCs w:val="24"/>
        </w:rPr>
      </w:pPr>
      <w:r>
        <w:rPr>
          <w:sz w:val="24"/>
          <w:szCs w:val="24"/>
        </w:rPr>
        <w:t>t</w:t>
      </w:r>
      <w:r w:rsidRPr="007D58CA">
        <w:rPr>
          <w:sz w:val="24"/>
          <w:szCs w:val="24"/>
        </w:rPr>
        <w:t>el.</w:t>
      </w:r>
      <w:r>
        <w:rPr>
          <w:sz w:val="24"/>
          <w:szCs w:val="24"/>
        </w:rPr>
        <w:t xml:space="preserve"> č. 554 614 706, e</w:t>
      </w:r>
      <w:r w:rsidRPr="007D58CA">
        <w:rPr>
          <w:sz w:val="24"/>
          <w:szCs w:val="24"/>
        </w:rPr>
        <w:t>-mail</w:t>
      </w:r>
      <w:r>
        <w:rPr>
          <w:sz w:val="24"/>
          <w:szCs w:val="24"/>
        </w:rPr>
        <w:t xml:space="preserve">: </w:t>
      </w:r>
      <w:r w:rsidR="001412A0">
        <w:rPr>
          <w:sz w:val="24"/>
          <w:szCs w:val="24"/>
        </w:rPr>
        <w:t>manczalova</w:t>
      </w:r>
      <w:r w:rsidRPr="00F13904">
        <w:rPr>
          <w:sz w:val="24"/>
          <w:szCs w:val="24"/>
        </w:rPr>
        <w:t>@mikskrnov.cz</w:t>
      </w:r>
    </w:p>
    <w:p w14:paraId="4944CA7F" w14:textId="77777777" w:rsidR="00F13904" w:rsidRPr="007D58CA" w:rsidRDefault="00F13904" w:rsidP="00F13904">
      <w:pPr>
        <w:rPr>
          <w:sz w:val="24"/>
          <w:szCs w:val="24"/>
        </w:rPr>
      </w:pPr>
      <w:r>
        <w:rPr>
          <w:sz w:val="24"/>
          <w:szCs w:val="24"/>
        </w:rPr>
        <w:t>zastoupené</w:t>
      </w:r>
      <w:r w:rsidRPr="007D58CA">
        <w:rPr>
          <w:sz w:val="24"/>
          <w:szCs w:val="24"/>
        </w:rPr>
        <w:t xml:space="preserve"> ředitelkou organizace </w:t>
      </w:r>
      <w:r>
        <w:rPr>
          <w:sz w:val="24"/>
          <w:szCs w:val="24"/>
        </w:rPr>
        <w:t xml:space="preserve">Ing. Petrou </w:t>
      </w:r>
      <w:proofErr w:type="spellStart"/>
      <w:r>
        <w:rPr>
          <w:sz w:val="24"/>
          <w:szCs w:val="24"/>
        </w:rPr>
        <w:t>Manczalovou</w:t>
      </w:r>
      <w:proofErr w:type="spellEnd"/>
      <w:r w:rsidRPr="007D58CA">
        <w:rPr>
          <w:sz w:val="24"/>
          <w:szCs w:val="24"/>
        </w:rPr>
        <w:t xml:space="preserve"> </w:t>
      </w:r>
    </w:p>
    <w:p w14:paraId="6F1957FB" w14:textId="77777777" w:rsidR="00F13904" w:rsidRPr="007D58CA" w:rsidRDefault="00F13904" w:rsidP="00F13904">
      <w:pPr>
        <w:rPr>
          <w:sz w:val="24"/>
          <w:szCs w:val="24"/>
        </w:rPr>
      </w:pPr>
    </w:p>
    <w:p w14:paraId="3A511CF6" w14:textId="77777777" w:rsidR="00CF375A" w:rsidRPr="004A7684" w:rsidRDefault="00CF375A" w:rsidP="00CF375A">
      <w:pPr>
        <w:widowControl w:val="0"/>
        <w:tabs>
          <w:tab w:val="center" w:pos="4500"/>
          <w:tab w:val="right" w:pos="9090"/>
        </w:tabs>
        <w:autoSpaceDE w:val="0"/>
        <w:ind w:right="-1"/>
        <w:jc w:val="both"/>
        <w:rPr>
          <w:color w:val="000000"/>
          <w:sz w:val="24"/>
          <w:szCs w:val="24"/>
        </w:rPr>
      </w:pPr>
      <w:r w:rsidRPr="004A7684">
        <w:rPr>
          <w:color w:val="000000"/>
          <w:sz w:val="24"/>
          <w:szCs w:val="24"/>
        </w:rPr>
        <w:t>(dále v textu smlouvy jako „</w:t>
      </w:r>
      <w:r>
        <w:rPr>
          <w:b/>
          <w:bCs/>
          <w:color w:val="000000"/>
          <w:sz w:val="24"/>
          <w:szCs w:val="24"/>
        </w:rPr>
        <w:t>objednatel</w:t>
      </w:r>
      <w:r w:rsidRPr="004A7684">
        <w:rPr>
          <w:color w:val="000000"/>
          <w:sz w:val="24"/>
          <w:szCs w:val="24"/>
        </w:rPr>
        <w:t>“)</w:t>
      </w:r>
    </w:p>
    <w:p w14:paraId="54D0EF0B" w14:textId="77777777" w:rsidR="00CF375A" w:rsidRPr="007D58CA" w:rsidRDefault="00CF375A" w:rsidP="007D58CA">
      <w:pPr>
        <w:rPr>
          <w:sz w:val="24"/>
          <w:szCs w:val="24"/>
        </w:rPr>
      </w:pPr>
    </w:p>
    <w:p w14:paraId="6E6F657D" w14:textId="77777777" w:rsidR="007D58CA" w:rsidRPr="007D58CA" w:rsidRDefault="007D58CA" w:rsidP="007D58CA">
      <w:pPr>
        <w:rPr>
          <w:sz w:val="24"/>
          <w:szCs w:val="24"/>
        </w:rPr>
      </w:pPr>
    </w:p>
    <w:p w14:paraId="42956D36" w14:textId="77777777" w:rsidR="00CF375A" w:rsidRDefault="00CF375A" w:rsidP="007D58CA">
      <w:pPr>
        <w:rPr>
          <w:sz w:val="24"/>
          <w:szCs w:val="24"/>
        </w:rPr>
      </w:pPr>
      <w:r>
        <w:rPr>
          <w:sz w:val="24"/>
          <w:szCs w:val="24"/>
        </w:rPr>
        <w:t>a</w:t>
      </w:r>
    </w:p>
    <w:p w14:paraId="798B93BE" w14:textId="77777777" w:rsidR="00CF375A" w:rsidRDefault="00CF375A" w:rsidP="007D58CA">
      <w:pPr>
        <w:rPr>
          <w:sz w:val="24"/>
          <w:szCs w:val="24"/>
        </w:rPr>
      </w:pPr>
    </w:p>
    <w:p w14:paraId="7AAFEC23" w14:textId="77777777" w:rsidR="00CF375A" w:rsidRDefault="00CF375A" w:rsidP="007D58CA">
      <w:pPr>
        <w:rPr>
          <w:sz w:val="24"/>
          <w:szCs w:val="24"/>
        </w:rPr>
      </w:pPr>
    </w:p>
    <w:p w14:paraId="4A02EE54" w14:textId="77777777" w:rsidR="006E5D34" w:rsidRDefault="007D58CA" w:rsidP="007D58CA">
      <w:pPr>
        <w:rPr>
          <w:sz w:val="24"/>
          <w:szCs w:val="24"/>
        </w:rPr>
      </w:pPr>
      <w:r w:rsidRPr="00CF375A">
        <w:rPr>
          <w:b/>
          <w:sz w:val="24"/>
          <w:szCs w:val="24"/>
          <w:u w:val="single"/>
        </w:rPr>
        <w:t>Zhotovitel</w:t>
      </w:r>
      <w:r w:rsidR="00CF375A">
        <w:rPr>
          <w:sz w:val="24"/>
          <w:szCs w:val="24"/>
        </w:rPr>
        <w:t>:</w:t>
      </w:r>
      <w:r w:rsidRPr="00CF375A">
        <w:rPr>
          <w:sz w:val="24"/>
          <w:szCs w:val="24"/>
        </w:rPr>
        <w:t xml:space="preserve"> </w:t>
      </w:r>
      <w:r w:rsidR="00CF375A">
        <w:rPr>
          <w:sz w:val="24"/>
          <w:szCs w:val="24"/>
        </w:rPr>
        <w:tab/>
      </w:r>
    </w:p>
    <w:p w14:paraId="6D7DF0D8" w14:textId="77777777" w:rsidR="006E5D34" w:rsidRDefault="006E5D34" w:rsidP="007D58CA">
      <w:pPr>
        <w:rPr>
          <w:sz w:val="24"/>
          <w:szCs w:val="24"/>
        </w:rPr>
      </w:pPr>
    </w:p>
    <w:p w14:paraId="3E23CCC1" w14:textId="55D46E25" w:rsidR="00981AC0" w:rsidRPr="00981AC0" w:rsidRDefault="00981AC0" w:rsidP="00CF375A">
      <w:r w:rsidRPr="00981AC0">
        <w:rPr>
          <w:rStyle w:val="tsubjname"/>
          <w:b/>
          <w:bCs/>
          <w:sz w:val="24"/>
          <w:szCs w:val="24"/>
        </w:rPr>
        <w:t>MOBILE LED VIDEO AUDIO STUDIO s.r.o.</w:t>
      </w:r>
      <w:r w:rsidRPr="00981AC0">
        <w:rPr>
          <w:b/>
          <w:bCs/>
          <w:sz w:val="24"/>
          <w:szCs w:val="24"/>
        </w:rPr>
        <w:br/>
      </w:r>
      <w:r w:rsidRPr="00981AC0">
        <w:rPr>
          <w:sz w:val="24"/>
          <w:szCs w:val="24"/>
        </w:rPr>
        <w:t>IČ: 09841920</w:t>
      </w:r>
    </w:p>
    <w:p w14:paraId="362A3B7F" w14:textId="2BA0B2CD" w:rsidR="005852DF" w:rsidRPr="00981AC0" w:rsidRDefault="00981AC0" w:rsidP="00CF375A">
      <w:pPr>
        <w:rPr>
          <w:sz w:val="24"/>
          <w:szCs w:val="24"/>
        </w:rPr>
      </w:pPr>
      <w:r w:rsidRPr="00981AC0">
        <w:rPr>
          <w:sz w:val="24"/>
          <w:szCs w:val="24"/>
        </w:rPr>
        <w:t xml:space="preserve">se sídlem </w:t>
      </w:r>
      <w:r w:rsidRPr="00981AC0">
        <w:rPr>
          <w:sz w:val="24"/>
          <w:szCs w:val="24"/>
        </w:rPr>
        <w:t>Boženy Němcové 1651/7</w:t>
      </w:r>
      <w:r w:rsidRPr="00981AC0">
        <w:rPr>
          <w:sz w:val="24"/>
          <w:szCs w:val="24"/>
        </w:rPr>
        <w:t>, 750 02 Přerov I. - Město</w:t>
      </w:r>
    </w:p>
    <w:p w14:paraId="0D393EFF" w14:textId="5EDC8BDC" w:rsidR="005852DF" w:rsidRPr="0081069A" w:rsidRDefault="00981AC0" w:rsidP="00CF375A">
      <w:pPr>
        <w:rPr>
          <w:sz w:val="24"/>
          <w:szCs w:val="24"/>
        </w:rPr>
      </w:pPr>
      <w:r>
        <w:rPr>
          <w:sz w:val="24"/>
          <w:szCs w:val="24"/>
        </w:rPr>
        <w:t xml:space="preserve">Zastoupeno: Ing. Maxmiliánem </w:t>
      </w:r>
      <w:proofErr w:type="spellStart"/>
      <w:r>
        <w:rPr>
          <w:sz w:val="24"/>
          <w:szCs w:val="24"/>
        </w:rPr>
        <w:t>Reichelem</w:t>
      </w:r>
      <w:proofErr w:type="spellEnd"/>
      <w:r>
        <w:rPr>
          <w:sz w:val="24"/>
          <w:szCs w:val="24"/>
        </w:rPr>
        <w:t>, jednatelem</w:t>
      </w:r>
    </w:p>
    <w:p w14:paraId="68327787" w14:textId="77777777" w:rsidR="007D58CA" w:rsidRDefault="007D58CA" w:rsidP="007D58CA">
      <w:pPr>
        <w:rPr>
          <w:sz w:val="24"/>
          <w:szCs w:val="24"/>
        </w:rPr>
      </w:pPr>
    </w:p>
    <w:p w14:paraId="73206D67" w14:textId="77777777" w:rsidR="00BD5691" w:rsidRPr="00F13904" w:rsidRDefault="00BD5691" w:rsidP="00F13904">
      <w:pPr>
        <w:widowControl w:val="0"/>
        <w:tabs>
          <w:tab w:val="center" w:pos="4500"/>
          <w:tab w:val="right" w:pos="9090"/>
        </w:tabs>
        <w:autoSpaceDE w:val="0"/>
        <w:ind w:right="-1"/>
        <w:jc w:val="both"/>
        <w:rPr>
          <w:color w:val="000000"/>
          <w:sz w:val="24"/>
          <w:szCs w:val="24"/>
        </w:rPr>
      </w:pPr>
      <w:r w:rsidRPr="004A7684">
        <w:rPr>
          <w:color w:val="000000"/>
          <w:sz w:val="24"/>
          <w:szCs w:val="24"/>
        </w:rPr>
        <w:t>(dále v textu smlouvy jako „</w:t>
      </w:r>
      <w:r>
        <w:rPr>
          <w:b/>
          <w:bCs/>
          <w:color w:val="000000"/>
          <w:sz w:val="24"/>
          <w:szCs w:val="24"/>
        </w:rPr>
        <w:t>zhotovitel</w:t>
      </w:r>
      <w:r w:rsidRPr="004A7684">
        <w:rPr>
          <w:color w:val="000000"/>
          <w:sz w:val="24"/>
          <w:szCs w:val="24"/>
        </w:rPr>
        <w:t>“)</w:t>
      </w:r>
    </w:p>
    <w:p w14:paraId="3E11EFD2" w14:textId="77777777" w:rsidR="007D58CA" w:rsidRDefault="007D58CA" w:rsidP="007D58CA">
      <w:pPr>
        <w:jc w:val="center"/>
        <w:rPr>
          <w:b/>
          <w:bCs/>
          <w:sz w:val="24"/>
          <w:szCs w:val="24"/>
        </w:rPr>
      </w:pPr>
    </w:p>
    <w:p w14:paraId="512A183D" w14:textId="4DEE4DEA" w:rsidR="00A00113" w:rsidRDefault="00A00113" w:rsidP="007D58CA">
      <w:pPr>
        <w:jc w:val="center"/>
        <w:rPr>
          <w:b/>
          <w:bCs/>
          <w:sz w:val="24"/>
          <w:szCs w:val="24"/>
        </w:rPr>
      </w:pPr>
    </w:p>
    <w:p w14:paraId="4A2FDF6D" w14:textId="77777777" w:rsidR="00981AC0" w:rsidRDefault="00981AC0" w:rsidP="007D58CA">
      <w:pPr>
        <w:jc w:val="center"/>
        <w:rPr>
          <w:b/>
          <w:bCs/>
          <w:sz w:val="24"/>
          <w:szCs w:val="24"/>
        </w:rPr>
      </w:pPr>
    </w:p>
    <w:p w14:paraId="56F0CAE7" w14:textId="77777777" w:rsidR="00A00113" w:rsidRPr="007D58CA" w:rsidRDefault="00A00113" w:rsidP="007D58CA">
      <w:pPr>
        <w:jc w:val="center"/>
        <w:rPr>
          <w:b/>
          <w:bCs/>
          <w:sz w:val="24"/>
          <w:szCs w:val="24"/>
        </w:rPr>
      </w:pPr>
    </w:p>
    <w:p w14:paraId="6EA4EB96" w14:textId="77777777" w:rsidR="007D58CA" w:rsidRPr="007D58CA" w:rsidRDefault="007D58CA" w:rsidP="007D58CA">
      <w:pPr>
        <w:jc w:val="center"/>
        <w:rPr>
          <w:b/>
          <w:bCs/>
          <w:sz w:val="24"/>
          <w:szCs w:val="24"/>
        </w:rPr>
      </w:pPr>
    </w:p>
    <w:p w14:paraId="47EEDA5E" w14:textId="77777777" w:rsidR="008D3C8D" w:rsidRPr="007D58CA" w:rsidRDefault="00420CCF" w:rsidP="008D3C8D">
      <w:pPr>
        <w:tabs>
          <w:tab w:val="left" w:pos="2977"/>
        </w:tabs>
        <w:jc w:val="center"/>
        <w:rPr>
          <w:b/>
          <w:bCs/>
          <w:sz w:val="24"/>
          <w:szCs w:val="24"/>
        </w:rPr>
      </w:pPr>
      <w:r w:rsidRPr="007D58CA">
        <w:rPr>
          <w:b/>
          <w:sz w:val="24"/>
          <w:szCs w:val="24"/>
        </w:rPr>
        <w:t xml:space="preserve">I. </w:t>
      </w:r>
    </w:p>
    <w:p w14:paraId="313C322C" w14:textId="77777777" w:rsidR="007D58CA" w:rsidRPr="008D3C8D" w:rsidRDefault="007D58CA" w:rsidP="007D58CA">
      <w:pPr>
        <w:jc w:val="center"/>
        <w:rPr>
          <w:b/>
          <w:bCs/>
          <w:sz w:val="24"/>
          <w:szCs w:val="24"/>
          <w:u w:val="single"/>
        </w:rPr>
      </w:pPr>
      <w:r w:rsidRPr="008D3C8D">
        <w:rPr>
          <w:b/>
          <w:bCs/>
          <w:sz w:val="24"/>
          <w:szCs w:val="24"/>
          <w:u w:val="single"/>
        </w:rPr>
        <w:t>Základní ustanovení</w:t>
      </w:r>
    </w:p>
    <w:p w14:paraId="6D5D9CA5" w14:textId="77777777" w:rsidR="007D58CA" w:rsidRPr="007D58CA" w:rsidRDefault="007D58CA" w:rsidP="007D58CA">
      <w:pPr>
        <w:jc w:val="center"/>
        <w:rPr>
          <w:b/>
          <w:bCs/>
          <w:sz w:val="24"/>
          <w:szCs w:val="24"/>
        </w:rPr>
      </w:pPr>
    </w:p>
    <w:p w14:paraId="3B4F5DE7" w14:textId="77777777" w:rsidR="007D58CA" w:rsidRPr="007D58CA" w:rsidRDefault="007D58CA" w:rsidP="007D58CA">
      <w:pPr>
        <w:ind w:left="426" w:hanging="425"/>
        <w:jc w:val="both"/>
        <w:rPr>
          <w:sz w:val="24"/>
          <w:szCs w:val="24"/>
        </w:rPr>
      </w:pPr>
      <w:r w:rsidRPr="007D58CA">
        <w:rPr>
          <w:sz w:val="24"/>
          <w:szCs w:val="24"/>
        </w:rPr>
        <w:t>1.</w:t>
      </w:r>
      <w:r w:rsidRPr="007D58CA">
        <w:rPr>
          <w:sz w:val="24"/>
          <w:szCs w:val="24"/>
        </w:rPr>
        <w:tab/>
        <w:t>Zhotovitel prohlašuje, že je odborně způsobilý k zajištění předmětu smlouvy (má příslušná oprávnění k realizaci díla)</w:t>
      </w:r>
      <w:r w:rsidR="005C6934">
        <w:rPr>
          <w:sz w:val="24"/>
          <w:szCs w:val="24"/>
        </w:rPr>
        <w:t>.</w:t>
      </w:r>
    </w:p>
    <w:p w14:paraId="6ED23969" w14:textId="77777777" w:rsidR="007D58CA" w:rsidRPr="007D58CA" w:rsidRDefault="007D58CA" w:rsidP="007D58CA">
      <w:pPr>
        <w:numPr>
          <w:ilvl w:val="0"/>
          <w:numId w:val="27"/>
        </w:numPr>
        <w:tabs>
          <w:tab w:val="left" w:pos="426"/>
        </w:tabs>
        <w:suppressAutoHyphens/>
        <w:ind w:left="426" w:hanging="426"/>
        <w:jc w:val="both"/>
        <w:rPr>
          <w:sz w:val="24"/>
          <w:szCs w:val="24"/>
        </w:rPr>
      </w:pPr>
      <w:r w:rsidRPr="007D58CA">
        <w:rPr>
          <w:sz w:val="24"/>
          <w:szCs w:val="24"/>
        </w:rPr>
        <w:t>Smluvní strany prohlašují, že údaje uvedené v této smlouvě</w:t>
      </w:r>
      <w:r w:rsidR="00BD3AC2">
        <w:rPr>
          <w:sz w:val="24"/>
          <w:szCs w:val="24"/>
        </w:rPr>
        <w:t>,</w:t>
      </w:r>
      <w:r w:rsidRPr="007D58CA">
        <w:rPr>
          <w:sz w:val="24"/>
          <w:szCs w:val="24"/>
        </w:rPr>
        <w:t xml:space="preserve"> a taktéž oprávnění k</w:t>
      </w:r>
      <w:r w:rsidR="00BD3AC2">
        <w:rPr>
          <w:sz w:val="24"/>
          <w:szCs w:val="24"/>
        </w:rPr>
        <w:t> </w:t>
      </w:r>
      <w:r w:rsidRPr="007D58CA">
        <w:rPr>
          <w:sz w:val="24"/>
          <w:szCs w:val="24"/>
        </w:rPr>
        <w:t>podnikání</w:t>
      </w:r>
      <w:r w:rsidR="00BD3AC2">
        <w:rPr>
          <w:sz w:val="24"/>
          <w:szCs w:val="24"/>
        </w:rPr>
        <w:t>,</w:t>
      </w:r>
      <w:r w:rsidRPr="007D58CA">
        <w:rPr>
          <w:sz w:val="24"/>
          <w:szCs w:val="24"/>
        </w:rPr>
        <w:t xml:space="preserve"> jsou v souladu s právní skutečností v době uzavření smlouvy</w:t>
      </w:r>
      <w:r w:rsidR="008F4FE8">
        <w:rPr>
          <w:sz w:val="24"/>
          <w:szCs w:val="24"/>
        </w:rPr>
        <w:t xml:space="preserve"> a dále, že jejich</w:t>
      </w:r>
      <w:r w:rsidR="008F4FE8" w:rsidRPr="007D58CA">
        <w:rPr>
          <w:sz w:val="24"/>
          <w:szCs w:val="24"/>
        </w:rPr>
        <w:t xml:space="preserve"> </w:t>
      </w:r>
      <w:r w:rsidR="008F4FE8">
        <w:rPr>
          <w:sz w:val="24"/>
          <w:szCs w:val="24"/>
        </w:rPr>
        <w:t xml:space="preserve">případné </w:t>
      </w:r>
      <w:r w:rsidR="008F4FE8" w:rsidRPr="007D58CA">
        <w:rPr>
          <w:sz w:val="24"/>
          <w:szCs w:val="24"/>
        </w:rPr>
        <w:t>změny oznámí bez prodlení druhé smluvní straně</w:t>
      </w:r>
      <w:r w:rsidRPr="007D58CA">
        <w:rPr>
          <w:sz w:val="24"/>
          <w:szCs w:val="24"/>
        </w:rPr>
        <w:t xml:space="preserve">. </w:t>
      </w:r>
    </w:p>
    <w:p w14:paraId="11F170D3" w14:textId="77777777" w:rsidR="007D58CA" w:rsidRPr="007D58CA" w:rsidRDefault="007D58CA" w:rsidP="005C6934">
      <w:pPr>
        <w:rPr>
          <w:b/>
          <w:sz w:val="24"/>
          <w:szCs w:val="24"/>
        </w:rPr>
      </w:pPr>
    </w:p>
    <w:p w14:paraId="768215E8" w14:textId="77777777" w:rsidR="007D58CA" w:rsidRDefault="007D58CA" w:rsidP="007D58CA">
      <w:pPr>
        <w:jc w:val="center"/>
        <w:rPr>
          <w:b/>
          <w:sz w:val="24"/>
          <w:szCs w:val="24"/>
        </w:rPr>
      </w:pPr>
    </w:p>
    <w:p w14:paraId="778F5B84" w14:textId="77777777" w:rsidR="00A00113" w:rsidRDefault="00A00113" w:rsidP="007D58CA">
      <w:pPr>
        <w:jc w:val="center"/>
        <w:rPr>
          <w:b/>
          <w:sz w:val="24"/>
          <w:szCs w:val="24"/>
        </w:rPr>
      </w:pPr>
    </w:p>
    <w:p w14:paraId="51B6C911" w14:textId="77777777" w:rsidR="00A00113" w:rsidRDefault="00A00113" w:rsidP="007D58CA">
      <w:pPr>
        <w:jc w:val="center"/>
        <w:rPr>
          <w:b/>
          <w:sz w:val="24"/>
          <w:szCs w:val="24"/>
        </w:rPr>
      </w:pPr>
    </w:p>
    <w:p w14:paraId="6C4C8397" w14:textId="77777777" w:rsidR="00A00113" w:rsidRDefault="00A00113" w:rsidP="007D58CA">
      <w:pPr>
        <w:jc w:val="center"/>
        <w:rPr>
          <w:b/>
          <w:sz w:val="24"/>
          <w:szCs w:val="24"/>
        </w:rPr>
      </w:pPr>
    </w:p>
    <w:p w14:paraId="4E611FB5" w14:textId="77777777" w:rsidR="00A00113" w:rsidRDefault="00A00113" w:rsidP="007D58CA">
      <w:pPr>
        <w:jc w:val="center"/>
        <w:rPr>
          <w:b/>
          <w:sz w:val="24"/>
          <w:szCs w:val="24"/>
        </w:rPr>
      </w:pPr>
    </w:p>
    <w:p w14:paraId="7F0A334C" w14:textId="77777777" w:rsidR="00A00113" w:rsidRDefault="00A00113" w:rsidP="007D58CA">
      <w:pPr>
        <w:jc w:val="center"/>
        <w:rPr>
          <w:b/>
          <w:sz w:val="24"/>
          <w:szCs w:val="24"/>
        </w:rPr>
      </w:pPr>
    </w:p>
    <w:p w14:paraId="455EF4ED" w14:textId="77777777" w:rsidR="00A00113" w:rsidRDefault="00A00113" w:rsidP="007D58CA">
      <w:pPr>
        <w:jc w:val="center"/>
        <w:rPr>
          <w:b/>
          <w:sz w:val="24"/>
          <w:szCs w:val="24"/>
        </w:rPr>
      </w:pPr>
    </w:p>
    <w:p w14:paraId="66E70DEC" w14:textId="77777777" w:rsidR="00A00113" w:rsidRPr="007D58CA" w:rsidRDefault="00A00113" w:rsidP="007D58CA">
      <w:pPr>
        <w:jc w:val="center"/>
        <w:rPr>
          <w:b/>
          <w:sz w:val="24"/>
          <w:szCs w:val="24"/>
        </w:rPr>
      </w:pPr>
    </w:p>
    <w:p w14:paraId="490E112B" w14:textId="77777777" w:rsidR="005C6934" w:rsidRDefault="005C6934" w:rsidP="007D58CA">
      <w:pPr>
        <w:jc w:val="center"/>
        <w:rPr>
          <w:b/>
          <w:sz w:val="24"/>
          <w:szCs w:val="24"/>
        </w:rPr>
      </w:pPr>
      <w:r>
        <w:rPr>
          <w:b/>
          <w:sz w:val="24"/>
          <w:szCs w:val="24"/>
        </w:rPr>
        <w:lastRenderedPageBreak/>
        <w:t>I</w:t>
      </w:r>
      <w:r w:rsidR="007D58CA" w:rsidRPr="007D58CA">
        <w:rPr>
          <w:b/>
          <w:sz w:val="24"/>
          <w:szCs w:val="24"/>
        </w:rPr>
        <w:t xml:space="preserve">I. </w:t>
      </w:r>
    </w:p>
    <w:p w14:paraId="3BB570D1" w14:textId="77777777" w:rsidR="007D58CA" w:rsidRPr="005C6934" w:rsidRDefault="007D58CA" w:rsidP="007D58CA">
      <w:pPr>
        <w:jc w:val="center"/>
        <w:rPr>
          <w:b/>
          <w:sz w:val="24"/>
          <w:szCs w:val="24"/>
          <w:u w:val="single"/>
        </w:rPr>
      </w:pPr>
      <w:r w:rsidRPr="005C6934">
        <w:rPr>
          <w:b/>
          <w:sz w:val="24"/>
          <w:szCs w:val="24"/>
          <w:u w:val="single"/>
        </w:rPr>
        <w:t>Předmět smlouvy</w:t>
      </w:r>
    </w:p>
    <w:p w14:paraId="3AB5E5BB" w14:textId="77777777" w:rsidR="007D58CA" w:rsidRPr="007D58CA" w:rsidRDefault="007D58CA" w:rsidP="007D58CA">
      <w:pPr>
        <w:jc w:val="both"/>
        <w:rPr>
          <w:sz w:val="24"/>
          <w:szCs w:val="24"/>
        </w:rPr>
      </w:pPr>
    </w:p>
    <w:p w14:paraId="6F3B0EAC" w14:textId="23856163" w:rsidR="008B5846" w:rsidRPr="008B5846" w:rsidRDefault="007D58CA" w:rsidP="00E775CF">
      <w:pPr>
        <w:numPr>
          <w:ilvl w:val="0"/>
          <w:numId w:val="20"/>
        </w:numPr>
        <w:suppressAutoHyphens/>
        <w:jc w:val="both"/>
        <w:rPr>
          <w:sz w:val="24"/>
          <w:szCs w:val="24"/>
        </w:rPr>
      </w:pPr>
      <w:r w:rsidRPr="008B5846">
        <w:rPr>
          <w:sz w:val="24"/>
          <w:szCs w:val="24"/>
        </w:rPr>
        <w:t xml:space="preserve">Zhotovitel se zavazuje, na vlastní náklad, nebezpečí a odpovědnost, k provedení díla pro objednatele pod názvem </w:t>
      </w:r>
      <w:r w:rsidR="00AE11EF">
        <w:rPr>
          <w:sz w:val="24"/>
          <w:szCs w:val="24"/>
        </w:rPr>
        <w:t>„</w:t>
      </w:r>
      <w:r w:rsidR="00A663BD">
        <w:rPr>
          <w:b/>
          <w:sz w:val="24"/>
          <w:szCs w:val="24"/>
        </w:rPr>
        <w:t>Zajištění tec</w:t>
      </w:r>
      <w:r w:rsidR="00AE11EF">
        <w:rPr>
          <w:b/>
          <w:sz w:val="24"/>
          <w:szCs w:val="24"/>
        </w:rPr>
        <w:t xml:space="preserve">hniky a zvuku </w:t>
      </w:r>
      <w:r w:rsidR="00161803">
        <w:rPr>
          <w:b/>
          <w:sz w:val="24"/>
          <w:szCs w:val="24"/>
        </w:rPr>
        <w:t>u</w:t>
      </w:r>
      <w:r w:rsidR="00AE11EF">
        <w:rPr>
          <w:b/>
          <w:sz w:val="24"/>
          <w:szCs w:val="24"/>
        </w:rPr>
        <w:t xml:space="preserve"> akce Krnovské hudební slavnosti</w:t>
      </w:r>
      <w:r w:rsidR="000D10F6">
        <w:rPr>
          <w:b/>
          <w:sz w:val="24"/>
          <w:szCs w:val="24"/>
        </w:rPr>
        <w:t xml:space="preserve">“ </w:t>
      </w:r>
      <w:r w:rsidR="005C6934" w:rsidRPr="008B5846">
        <w:rPr>
          <w:sz w:val="24"/>
          <w:szCs w:val="24"/>
        </w:rPr>
        <w:t>(dále jen „dílo“)</w:t>
      </w:r>
      <w:r w:rsidR="00DF34BB" w:rsidRPr="008B5846">
        <w:rPr>
          <w:sz w:val="24"/>
          <w:szCs w:val="24"/>
        </w:rPr>
        <w:t xml:space="preserve">, </w:t>
      </w:r>
      <w:r w:rsidR="002056E5" w:rsidRPr="008B5846">
        <w:rPr>
          <w:sz w:val="24"/>
          <w:szCs w:val="24"/>
        </w:rPr>
        <w:t>konkrétně se jedná o</w:t>
      </w:r>
      <w:r w:rsidR="008B5846" w:rsidRPr="008B5846">
        <w:rPr>
          <w:sz w:val="24"/>
          <w:szCs w:val="24"/>
        </w:rPr>
        <w:t>:</w:t>
      </w:r>
    </w:p>
    <w:p w14:paraId="47AED139" w14:textId="265562C6" w:rsidR="008B5846" w:rsidRPr="008B5846" w:rsidRDefault="00AE11EF" w:rsidP="008B5846">
      <w:pPr>
        <w:pStyle w:val="Odstavecseseznamem"/>
        <w:numPr>
          <w:ilvl w:val="0"/>
          <w:numId w:val="30"/>
        </w:numPr>
        <w:suppressAutoHyphens/>
        <w:jc w:val="both"/>
        <w:rPr>
          <w:sz w:val="24"/>
          <w:szCs w:val="24"/>
        </w:rPr>
      </w:pPr>
      <w:r>
        <w:rPr>
          <w:sz w:val="24"/>
          <w:szCs w:val="24"/>
        </w:rPr>
        <w:t xml:space="preserve">pronájem </w:t>
      </w:r>
      <w:r w:rsidR="00BC14BE">
        <w:rPr>
          <w:sz w:val="24"/>
          <w:szCs w:val="24"/>
        </w:rPr>
        <w:t>1x</w:t>
      </w:r>
      <w:r>
        <w:rPr>
          <w:sz w:val="24"/>
          <w:szCs w:val="24"/>
        </w:rPr>
        <w:t xml:space="preserve"> podi</w:t>
      </w:r>
      <w:r w:rsidR="000D10F6">
        <w:rPr>
          <w:sz w:val="24"/>
          <w:szCs w:val="24"/>
        </w:rPr>
        <w:t xml:space="preserve">um </w:t>
      </w:r>
      <w:r w:rsidR="00981AC0">
        <w:rPr>
          <w:sz w:val="24"/>
          <w:szCs w:val="24"/>
        </w:rPr>
        <w:t xml:space="preserve">min. </w:t>
      </w:r>
      <w:r w:rsidR="000D10F6">
        <w:rPr>
          <w:sz w:val="24"/>
          <w:szCs w:val="24"/>
        </w:rPr>
        <w:t>10x8 m</w:t>
      </w:r>
      <w:r w:rsidR="00BC14BE">
        <w:rPr>
          <w:sz w:val="24"/>
          <w:szCs w:val="24"/>
        </w:rPr>
        <w:t>, 1x podium 8 x 6 m</w:t>
      </w:r>
      <w:r w:rsidR="002F4CC1">
        <w:rPr>
          <w:sz w:val="24"/>
          <w:szCs w:val="24"/>
        </w:rPr>
        <w:t xml:space="preserve"> (včetně montáže a demontáže)</w:t>
      </w:r>
    </w:p>
    <w:p w14:paraId="189D518C" w14:textId="77777777" w:rsidR="008B5846" w:rsidRPr="008B5846" w:rsidRDefault="002F4CC1" w:rsidP="008B5846">
      <w:pPr>
        <w:pStyle w:val="Odstavecseseznamem"/>
        <w:numPr>
          <w:ilvl w:val="0"/>
          <w:numId w:val="30"/>
        </w:numPr>
        <w:suppressAutoHyphens/>
        <w:jc w:val="both"/>
        <w:rPr>
          <w:sz w:val="24"/>
          <w:szCs w:val="24"/>
        </w:rPr>
      </w:pPr>
      <w:r>
        <w:rPr>
          <w:sz w:val="24"/>
          <w:szCs w:val="24"/>
        </w:rPr>
        <w:t>zajištění techniky (světla a zvuk)</w:t>
      </w:r>
    </w:p>
    <w:p w14:paraId="664E3987" w14:textId="77777777" w:rsidR="008B5846" w:rsidRPr="008B5846" w:rsidRDefault="00AE11EF" w:rsidP="008B5846">
      <w:pPr>
        <w:pStyle w:val="Odstavecseseznamem"/>
        <w:numPr>
          <w:ilvl w:val="0"/>
          <w:numId w:val="30"/>
        </w:numPr>
        <w:suppressAutoHyphens/>
        <w:jc w:val="both"/>
        <w:rPr>
          <w:sz w:val="24"/>
          <w:szCs w:val="24"/>
        </w:rPr>
      </w:pPr>
      <w:r>
        <w:rPr>
          <w:sz w:val="24"/>
          <w:szCs w:val="24"/>
        </w:rPr>
        <w:t>ozvučení akce</w:t>
      </w:r>
      <w:r w:rsidR="002F4CC1">
        <w:rPr>
          <w:sz w:val="24"/>
          <w:szCs w:val="24"/>
        </w:rPr>
        <w:t xml:space="preserve"> (dle technických požadavků vystupujících interpretů)</w:t>
      </w:r>
    </w:p>
    <w:p w14:paraId="6201EFCB" w14:textId="77777777" w:rsidR="008B5846" w:rsidRPr="008B5846" w:rsidRDefault="008B5846" w:rsidP="002056E5">
      <w:pPr>
        <w:suppressAutoHyphens/>
        <w:ind w:left="361"/>
        <w:jc w:val="both"/>
        <w:rPr>
          <w:sz w:val="24"/>
          <w:szCs w:val="24"/>
        </w:rPr>
      </w:pPr>
    </w:p>
    <w:p w14:paraId="7F593355" w14:textId="77777777" w:rsidR="00AE11EF" w:rsidRPr="008B5846" w:rsidRDefault="008B5846" w:rsidP="002056E5">
      <w:pPr>
        <w:suppressAutoHyphens/>
        <w:ind w:left="361"/>
        <w:jc w:val="both"/>
        <w:rPr>
          <w:sz w:val="24"/>
          <w:szCs w:val="24"/>
        </w:rPr>
      </w:pPr>
      <w:r>
        <w:rPr>
          <w:sz w:val="24"/>
          <w:szCs w:val="24"/>
        </w:rPr>
        <w:t xml:space="preserve">Bližší specifikace </w:t>
      </w:r>
      <w:r w:rsidR="00AE11EF">
        <w:rPr>
          <w:sz w:val="24"/>
          <w:szCs w:val="24"/>
        </w:rPr>
        <w:t xml:space="preserve">je uvedena v cenové nabídce. Součástí smlouvy jsou technické požadavky účinkujících. </w:t>
      </w:r>
    </w:p>
    <w:p w14:paraId="1C1335FF" w14:textId="77777777" w:rsidR="00DE7F66" w:rsidRPr="008B5846" w:rsidRDefault="00DE7F66" w:rsidP="007D58CA">
      <w:pPr>
        <w:pStyle w:val="Zkladntextodsazen31"/>
        <w:numPr>
          <w:ilvl w:val="0"/>
          <w:numId w:val="20"/>
        </w:numPr>
        <w:rPr>
          <w:szCs w:val="24"/>
        </w:rPr>
      </w:pPr>
      <w:r w:rsidRPr="008B5846">
        <w:rPr>
          <w:szCs w:val="24"/>
        </w:rPr>
        <w:t>Objednatel se zavazuje dílo převzít a zaplatit cenu za dílo.</w:t>
      </w:r>
    </w:p>
    <w:p w14:paraId="280B43B1" w14:textId="77777777" w:rsidR="005C6934" w:rsidRPr="00F13904" w:rsidRDefault="007D58CA" w:rsidP="00F13904">
      <w:pPr>
        <w:pStyle w:val="Zkladntextodsazen31"/>
        <w:numPr>
          <w:ilvl w:val="0"/>
          <w:numId w:val="20"/>
        </w:numPr>
        <w:rPr>
          <w:szCs w:val="24"/>
        </w:rPr>
      </w:pPr>
      <w:r w:rsidRPr="008B5846">
        <w:rPr>
          <w:szCs w:val="24"/>
        </w:rPr>
        <w:t>Zhotovitel potvrzuje, že se v plném rozsahu seznámil s rozsahem a povahou díla, že jsou mu známy veškeré technické, kvalitativní a jiné podmínky nezbytné k realizaci díla a že disponuje takovými kapacitami a odborností</w:t>
      </w:r>
      <w:r w:rsidRPr="007D58CA">
        <w:rPr>
          <w:szCs w:val="24"/>
        </w:rPr>
        <w:t xml:space="preserve">, které jsou k provedení díla nezbytné. </w:t>
      </w:r>
    </w:p>
    <w:p w14:paraId="53309ECA" w14:textId="77777777" w:rsidR="005C6934" w:rsidRPr="007D58CA" w:rsidRDefault="005C6934" w:rsidP="005C6934">
      <w:pPr>
        <w:pStyle w:val="Zkladntextodsazen31"/>
        <w:rPr>
          <w:szCs w:val="24"/>
        </w:rPr>
      </w:pPr>
    </w:p>
    <w:p w14:paraId="0B487BC9" w14:textId="77777777" w:rsidR="007D58CA" w:rsidRPr="007D58CA" w:rsidRDefault="007D58CA" w:rsidP="007D58CA">
      <w:pPr>
        <w:rPr>
          <w:sz w:val="24"/>
          <w:szCs w:val="24"/>
        </w:rPr>
      </w:pPr>
    </w:p>
    <w:p w14:paraId="76C17DAC" w14:textId="77777777" w:rsidR="00CB1875" w:rsidRDefault="00CB1875" w:rsidP="007D58CA">
      <w:pPr>
        <w:widowControl w:val="0"/>
        <w:jc w:val="center"/>
        <w:rPr>
          <w:b/>
          <w:color w:val="000000"/>
          <w:sz w:val="24"/>
          <w:szCs w:val="24"/>
        </w:rPr>
      </w:pPr>
      <w:r>
        <w:rPr>
          <w:b/>
          <w:color w:val="000000"/>
          <w:sz w:val="24"/>
          <w:szCs w:val="24"/>
        </w:rPr>
        <w:t>III</w:t>
      </w:r>
      <w:r w:rsidR="007D58CA" w:rsidRPr="007D58CA">
        <w:rPr>
          <w:b/>
          <w:color w:val="000000"/>
          <w:sz w:val="24"/>
          <w:szCs w:val="24"/>
        </w:rPr>
        <w:t xml:space="preserve">.  </w:t>
      </w:r>
    </w:p>
    <w:p w14:paraId="77FF1D67" w14:textId="77777777" w:rsidR="007D58CA" w:rsidRPr="00CB1875" w:rsidRDefault="007D58CA" w:rsidP="007D58CA">
      <w:pPr>
        <w:widowControl w:val="0"/>
        <w:jc w:val="center"/>
        <w:rPr>
          <w:b/>
          <w:color w:val="000000"/>
          <w:sz w:val="24"/>
          <w:szCs w:val="24"/>
          <w:u w:val="single"/>
        </w:rPr>
      </w:pPr>
      <w:r w:rsidRPr="00CB1875">
        <w:rPr>
          <w:b/>
          <w:color w:val="000000"/>
          <w:sz w:val="24"/>
          <w:szCs w:val="24"/>
          <w:u w:val="single"/>
        </w:rPr>
        <w:t>Místo plnění</w:t>
      </w:r>
    </w:p>
    <w:p w14:paraId="1117E43E" w14:textId="77777777" w:rsidR="007D58CA" w:rsidRPr="007D58CA" w:rsidRDefault="007D58CA" w:rsidP="007D58CA">
      <w:pPr>
        <w:ind w:left="426" w:hanging="425"/>
        <w:rPr>
          <w:color w:val="000000"/>
          <w:sz w:val="24"/>
          <w:szCs w:val="24"/>
        </w:rPr>
      </w:pPr>
    </w:p>
    <w:p w14:paraId="5C9BE0AF" w14:textId="04F61721" w:rsidR="00CB1875" w:rsidRPr="00F13904" w:rsidRDefault="007D58CA" w:rsidP="00D93895">
      <w:pPr>
        <w:suppressAutoHyphens/>
        <w:ind w:left="360"/>
        <w:jc w:val="both"/>
        <w:rPr>
          <w:b/>
          <w:bCs/>
          <w:sz w:val="24"/>
          <w:szCs w:val="24"/>
        </w:rPr>
      </w:pPr>
      <w:r w:rsidRPr="007D58CA">
        <w:rPr>
          <w:sz w:val="24"/>
          <w:szCs w:val="24"/>
        </w:rPr>
        <w:t xml:space="preserve">Místem plnění vlastní realizace díla je </w:t>
      </w:r>
      <w:r w:rsidR="00AE11EF">
        <w:rPr>
          <w:sz w:val="24"/>
          <w:szCs w:val="24"/>
        </w:rPr>
        <w:t xml:space="preserve">místo konání akce: </w:t>
      </w:r>
      <w:r w:rsidR="00BC14BE">
        <w:rPr>
          <w:sz w:val="24"/>
          <w:szCs w:val="24"/>
        </w:rPr>
        <w:t xml:space="preserve">parkový areál SVČ Krnov, Dobrovského 16, 794 01 Krnov. </w:t>
      </w:r>
    </w:p>
    <w:p w14:paraId="63078252" w14:textId="77777777" w:rsidR="00CB1875" w:rsidRPr="007D58CA" w:rsidRDefault="00CB1875" w:rsidP="00CB1875">
      <w:pPr>
        <w:suppressAutoHyphens/>
        <w:jc w:val="both"/>
        <w:rPr>
          <w:b/>
          <w:bCs/>
          <w:sz w:val="24"/>
          <w:szCs w:val="24"/>
        </w:rPr>
      </w:pPr>
    </w:p>
    <w:p w14:paraId="321F8172" w14:textId="77777777" w:rsidR="007D58CA" w:rsidRPr="007D58CA" w:rsidRDefault="007D58CA" w:rsidP="007D58CA">
      <w:pPr>
        <w:ind w:left="1"/>
        <w:jc w:val="both"/>
        <w:rPr>
          <w:b/>
          <w:bCs/>
          <w:sz w:val="24"/>
          <w:szCs w:val="24"/>
        </w:rPr>
      </w:pPr>
    </w:p>
    <w:p w14:paraId="7DB5BD57" w14:textId="77777777" w:rsidR="00CB1875" w:rsidRDefault="00CB1875" w:rsidP="007D58CA">
      <w:pPr>
        <w:jc w:val="center"/>
        <w:rPr>
          <w:b/>
          <w:bCs/>
          <w:sz w:val="24"/>
          <w:szCs w:val="24"/>
        </w:rPr>
      </w:pPr>
      <w:r>
        <w:rPr>
          <w:b/>
          <w:bCs/>
          <w:sz w:val="24"/>
          <w:szCs w:val="24"/>
        </w:rPr>
        <w:t>I</w:t>
      </w:r>
      <w:r w:rsidR="007D58CA" w:rsidRPr="007D58CA">
        <w:rPr>
          <w:b/>
          <w:bCs/>
          <w:sz w:val="24"/>
          <w:szCs w:val="24"/>
        </w:rPr>
        <w:t xml:space="preserve">V. </w:t>
      </w:r>
    </w:p>
    <w:p w14:paraId="402DA505" w14:textId="77777777" w:rsidR="007D58CA" w:rsidRPr="00CB1875" w:rsidRDefault="007D58CA" w:rsidP="007D58CA">
      <w:pPr>
        <w:jc w:val="center"/>
        <w:rPr>
          <w:b/>
          <w:bCs/>
          <w:sz w:val="24"/>
          <w:szCs w:val="24"/>
          <w:u w:val="single"/>
        </w:rPr>
      </w:pPr>
      <w:r w:rsidRPr="00CB1875">
        <w:rPr>
          <w:b/>
          <w:bCs/>
          <w:sz w:val="24"/>
          <w:szCs w:val="24"/>
          <w:u w:val="single"/>
        </w:rPr>
        <w:t>Cena za dílo</w:t>
      </w:r>
    </w:p>
    <w:p w14:paraId="322098BE" w14:textId="77777777" w:rsidR="007D58CA" w:rsidRPr="007D58CA" w:rsidRDefault="007D58CA" w:rsidP="007D58CA">
      <w:pPr>
        <w:jc w:val="center"/>
        <w:rPr>
          <w:b/>
          <w:bCs/>
          <w:sz w:val="24"/>
          <w:szCs w:val="24"/>
        </w:rPr>
      </w:pPr>
    </w:p>
    <w:p w14:paraId="51A61700" w14:textId="7D66F2B5" w:rsidR="007D58CA" w:rsidRPr="000D10F6" w:rsidRDefault="007D58CA" w:rsidP="000D10F6">
      <w:pPr>
        <w:ind w:left="426" w:hanging="425"/>
        <w:jc w:val="both"/>
        <w:rPr>
          <w:sz w:val="24"/>
          <w:szCs w:val="24"/>
        </w:rPr>
      </w:pPr>
      <w:r w:rsidRPr="007D58CA">
        <w:rPr>
          <w:sz w:val="24"/>
          <w:szCs w:val="24"/>
        </w:rPr>
        <w:t>1.</w:t>
      </w:r>
      <w:r w:rsidRPr="007D58CA">
        <w:rPr>
          <w:sz w:val="24"/>
          <w:szCs w:val="24"/>
        </w:rPr>
        <w:tab/>
        <w:t xml:space="preserve">Celková cena za dílo je stanovena ve smyslu nabídky zhotovitele, jako maximálně přípustná a platná po celou dobu realizace předmětu smlouvy, tj. do doby splnění závazků zhotovitele, jako cena smluvní, kterou je možné překročit jen za podmínek stanovených ve smlouvě a je ve </w:t>
      </w:r>
      <w:proofErr w:type="gramStart"/>
      <w:r w:rsidRPr="007D58CA">
        <w:rPr>
          <w:sz w:val="24"/>
          <w:szCs w:val="24"/>
        </w:rPr>
        <w:t>výš</w:t>
      </w:r>
      <w:r w:rsidR="000D10F6">
        <w:rPr>
          <w:sz w:val="24"/>
          <w:szCs w:val="24"/>
        </w:rPr>
        <w:t xml:space="preserve">i:   </w:t>
      </w:r>
      <w:proofErr w:type="gramEnd"/>
      <w:r w:rsidR="000D10F6">
        <w:rPr>
          <w:sz w:val="24"/>
          <w:szCs w:val="24"/>
        </w:rPr>
        <w:t xml:space="preserve">      </w:t>
      </w:r>
      <w:r w:rsidR="00AE11EF">
        <w:rPr>
          <w:rFonts w:eastAsia="MS Mincho"/>
          <w:b/>
          <w:sz w:val="24"/>
          <w:szCs w:val="24"/>
        </w:rPr>
        <w:t xml:space="preserve">Cena </w:t>
      </w:r>
      <w:r w:rsidR="006E5D34">
        <w:rPr>
          <w:rFonts w:eastAsia="MS Mincho"/>
          <w:b/>
          <w:sz w:val="24"/>
          <w:szCs w:val="24"/>
        </w:rPr>
        <w:t xml:space="preserve">celkem </w:t>
      </w:r>
      <w:r w:rsidR="00AE11EF">
        <w:rPr>
          <w:rFonts w:eastAsia="MS Mincho"/>
          <w:b/>
          <w:sz w:val="24"/>
          <w:szCs w:val="24"/>
        </w:rPr>
        <w:t>vče</w:t>
      </w:r>
      <w:r w:rsidR="000D10F6">
        <w:rPr>
          <w:rFonts w:eastAsia="MS Mincho"/>
          <w:b/>
          <w:sz w:val="24"/>
          <w:szCs w:val="24"/>
        </w:rPr>
        <w:t>tně DPH</w:t>
      </w:r>
      <w:r w:rsidR="00E16443" w:rsidRPr="00BE39D2">
        <w:rPr>
          <w:rFonts w:eastAsia="MS Mincho"/>
          <w:b/>
          <w:sz w:val="24"/>
          <w:szCs w:val="24"/>
        </w:rPr>
        <w:t xml:space="preserve"> </w:t>
      </w:r>
      <w:r w:rsidR="00BC14BE">
        <w:rPr>
          <w:rFonts w:eastAsia="MS Mincho"/>
          <w:b/>
          <w:sz w:val="24"/>
          <w:szCs w:val="24"/>
        </w:rPr>
        <w:t>145.000</w:t>
      </w:r>
      <w:r w:rsidR="00191187" w:rsidRPr="00BE39D2">
        <w:rPr>
          <w:rFonts w:eastAsia="MS Mincho"/>
          <w:b/>
          <w:sz w:val="24"/>
          <w:szCs w:val="24"/>
        </w:rPr>
        <w:t>,- Kč</w:t>
      </w:r>
    </w:p>
    <w:p w14:paraId="6BCD4339" w14:textId="77777777" w:rsidR="007D58CA" w:rsidRPr="0081069A" w:rsidRDefault="007D58CA" w:rsidP="007D58CA">
      <w:pPr>
        <w:pStyle w:val="Zkladntext"/>
        <w:tabs>
          <w:tab w:val="left" w:pos="550"/>
          <w:tab w:val="right" w:pos="8600"/>
        </w:tabs>
        <w:spacing w:line="240" w:lineRule="atLeast"/>
        <w:ind w:left="426" w:right="68" w:hanging="431"/>
        <w:rPr>
          <w:szCs w:val="24"/>
        </w:rPr>
      </w:pPr>
    </w:p>
    <w:p w14:paraId="3C98D4F3" w14:textId="77777777" w:rsidR="00D93895" w:rsidRPr="0081069A" w:rsidRDefault="00D639B9" w:rsidP="00D93895">
      <w:pPr>
        <w:pStyle w:val="Zkladntext"/>
        <w:numPr>
          <w:ilvl w:val="0"/>
          <w:numId w:val="25"/>
        </w:numPr>
        <w:tabs>
          <w:tab w:val="left" w:pos="500"/>
          <w:tab w:val="left" w:pos="5100"/>
          <w:tab w:val="right" w:pos="8600"/>
        </w:tabs>
        <w:suppressAutoHyphens/>
        <w:spacing w:line="240" w:lineRule="atLeast"/>
        <w:ind w:right="68"/>
        <w:rPr>
          <w:szCs w:val="24"/>
        </w:rPr>
      </w:pPr>
      <w:r w:rsidRPr="0081069A">
        <w:rPr>
          <w:szCs w:val="24"/>
        </w:rPr>
        <w:t>Součástí sjednané ceny jsou veškeré práce a dodávky, poplatky a jiné náklady nezbytné pro řádné a úplné provedení díla</w:t>
      </w:r>
      <w:r w:rsidRPr="0081069A">
        <w:rPr>
          <w:szCs w:val="24"/>
          <w:lang w:val="cs-CZ"/>
        </w:rPr>
        <w:t>.</w:t>
      </w:r>
    </w:p>
    <w:p w14:paraId="4E2E2FD7" w14:textId="72550DD3" w:rsidR="007D58CA" w:rsidRDefault="007D58CA" w:rsidP="00D93895">
      <w:pPr>
        <w:pStyle w:val="Zkladntext"/>
        <w:numPr>
          <w:ilvl w:val="0"/>
          <w:numId w:val="25"/>
        </w:numPr>
        <w:tabs>
          <w:tab w:val="left" w:pos="500"/>
          <w:tab w:val="left" w:pos="5100"/>
          <w:tab w:val="right" w:pos="8600"/>
        </w:tabs>
        <w:suppressAutoHyphens/>
        <w:spacing w:line="240" w:lineRule="atLeast"/>
        <w:ind w:right="68"/>
        <w:rPr>
          <w:szCs w:val="24"/>
        </w:rPr>
      </w:pPr>
      <w:r w:rsidRPr="00D93895">
        <w:rPr>
          <w:szCs w:val="24"/>
        </w:rPr>
        <w:t xml:space="preserve">V případě, že zhotovitel neprovede některé práce, které jsou uvedeny v rozsahu díla sjednaném smlouvou (tj. méněpráce), ať už z důvodu objektivních, technických nebo z jeho strany, nebudou tyto neprovedené práce uhrazeny bez předchozího souhlasu objednatele a uzavření platného dodatku k této smlouvě o změně rozsahu díla a jeho ceně. Jestliže vyvstane nutnost těchto méněprací, bude zhotovitel povinen s objednatelem jednat o změně rozsahu díla a jeho ceně. V případě méněprací bude cena ponížena o neprovedené práce. </w:t>
      </w:r>
    </w:p>
    <w:p w14:paraId="44004F63" w14:textId="77777777" w:rsidR="00981AC0" w:rsidRPr="00D93895" w:rsidRDefault="00981AC0" w:rsidP="00981AC0">
      <w:pPr>
        <w:pStyle w:val="Zkladntext"/>
        <w:tabs>
          <w:tab w:val="left" w:pos="500"/>
          <w:tab w:val="left" w:pos="5100"/>
          <w:tab w:val="right" w:pos="8600"/>
        </w:tabs>
        <w:suppressAutoHyphens/>
        <w:spacing w:line="240" w:lineRule="atLeast"/>
        <w:ind w:left="360" w:right="68"/>
        <w:rPr>
          <w:szCs w:val="24"/>
        </w:rPr>
      </w:pPr>
    </w:p>
    <w:p w14:paraId="5CEE2278" w14:textId="77777777" w:rsidR="00112E28" w:rsidRDefault="00112E28" w:rsidP="00112E28">
      <w:pPr>
        <w:pStyle w:val="Odstavecseseznamem"/>
        <w:rPr>
          <w:szCs w:val="24"/>
        </w:rPr>
      </w:pPr>
    </w:p>
    <w:p w14:paraId="36AD4DDB" w14:textId="77777777" w:rsidR="008D52D6" w:rsidRDefault="008D52D6" w:rsidP="007D58CA">
      <w:pPr>
        <w:jc w:val="center"/>
        <w:rPr>
          <w:b/>
          <w:bCs/>
          <w:sz w:val="24"/>
          <w:szCs w:val="24"/>
        </w:rPr>
      </w:pPr>
      <w:r>
        <w:rPr>
          <w:b/>
          <w:bCs/>
          <w:sz w:val="24"/>
          <w:szCs w:val="24"/>
        </w:rPr>
        <w:t>V</w:t>
      </w:r>
      <w:r w:rsidR="007D58CA" w:rsidRPr="007D58CA">
        <w:rPr>
          <w:b/>
          <w:bCs/>
          <w:sz w:val="24"/>
          <w:szCs w:val="24"/>
        </w:rPr>
        <w:t xml:space="preserve">. </w:t>
      </w:r>
    </w:p>
    <w:p w14:paraId="3190927E" w14:textId="77777777" w:rsidR="007D58CA" w:rsidRPr="00623407" w:rsidRDefault="007D58CA" w:rsidP="007D58CA">
      <w:pPr>
        <w:jc w:val="center"/>
        <w:rPr>
          <w:b/>
          <w:bCs/>
          <w:sz w:val="24"/>
          <w:szCs w:val="24"/>
          <w:u w:val="single"/>
        </w:rPr>
      </w:pPr>
      <w:r w:rsidRPr="00623407">
        <w:rPr>
          <w:b/>
          <w:bCs/>
          <w:sz w:val="24"/>
          <w:szCs w:val="24"/>
          <w:u w:val="single"/>
        </w:rPr>
        <w:t>Doba plnění</w:t>
      </w:r>
    </w:p>
    <w:p w14:paraId="1250ADA3" w14:textId="62D51374" w:rsidR="007973E4" w:rsidRPr="00623407" w:rsidRDefault="007973E4" w:rsidP="007973E4">
      <w:pPr>
        <w:numPr>
          <w:ilvl w:val="0"/>
          <w:numId w:val="21"/>
        </w:numPr>
        <w:tabs>
          <w:tab w:val="left" w:pos="0"/>
          <w:tab w:val="left" w:pos="284"/>
          <w:tab w:val="left" w:pos="4990"/>
          <w:tab w:val="left" w:leader="underscore" w:pos="9639"/>
        </w:tabs>
        <w:suppressAutoHyphens/>
        <w:jc w:val="both"/>
        <w:rPr>
          <w:sz w:val="24"/>
          <w:szCs w:val="24"/>
        </w:rPr>
      </w:pPr>
      <w:r w:rsidRPr="00623407">
        <w:rPr>
          <w:sz w:val="24"/>
          <w:szCs w:val="24"/>
        </w:rPr>
        <w:t>Práce na realizaci předmětu smlouvy budou zhoto</w:t>
      </w:r>
      <w:r w:rsidR="00623407" w:rsidRPr="00623407">
        <w:rPr>
          <w:sz w:val="24"/>
          <w:szCs w:val="24"/>
        </w:rPr>
        <w:t xml:space="preserve">vitelem započaty </w:t>
      </w:r>
      <w:r w:rsidR="00AE11EF">
        <w:rPr>
          <w:sz w:val="24"/>
          <w:szCs w:val="24"/>
        </w:rPr>
        <w:t xml:space="preserve">dne </w:t>
      </w:r>
      <w:r w:rsidR="00BC14BE">
        <w:rPr>
          <w:sz w:val="24"/>
          <w:szCs w:val="24"/>
        </w:rPr>
        <w:t>10</w:t>
      </w:r>
      <w:r w:rsidR="00623407" w:rsidRPr="00623407">
        <w:rPr>
          <w:sz w:val="24"/>
          <w:szCs w:val="24"/>
        </w:rPr>
        <w:t>. září</w:t>
      </w:r>
      <w:r w:rsidR="0081069A" w:rsidRPr="00623407">
        <w:rPr>
          <w:sz w:val="24"/>
          <w:szCs w:val="24"/>
        </w:rPr>
        <w:t xml:space="preserve"> </w:t>
      </w:r>
      <w:r w:rsidR="00623407" w:rsidRPr="00623407">
        <w:rPr>
          <w:sz w:val="24"/>
          <w:szCs w:val="24"/>
        </w:rPr>
        <w:t>20</w:t>
      </w:r>
      <w:r w:rsidR="000D10F6">
        <w:rPr>
          <w:sz w:val="24"/>
          <w:szCs w:val="24"/>
        </w:rPr>
        <w:t>2</w:t>
      </w:r>
      <w:r w:rsidR="00BC14BE">
        <w:rPr>
          <w:sz w:val="24"/>
          <w:szCs w:val="24"/>
        </w:rPr>
        <w:t>1</w:t>
      </w:r>
      <w:r w:rsidRPr="00623407">
        <w:rPr>
          <w:sz w:val="24"/>
          <w:szCs w:val="24"/>
        </w:rPr>
        <w:t>.</w:t>
      </w:r>
    </w:p>
    <w:p w14:paraId="3C221318" w14:textId="6771A6ED" w:rsidR="00AE11EF" w:rsidRPr="00A00113" w:rsidRDefault="007973E4" w:rsidP="00F13904">
      <w:pPr>
        <w:numPr>
          <w:ilvl w:val="0"/>
          <w:numId w:val="21"/>
        </w:numPr>
        <w:tabs>
          <w:tab w:val="left" w:pos="0"/>
          <w:tab w:val="left" w:pos="284"/>
          <w:tab w:val="left" w:pos="4990"/>
          <w:tab w:val="left" w:leader="underscore" w:pos="9639"/>
        </w:tabs>
        <w:suppressAutoHyphens/>
        <w:jc w:val="both"/>
        <w:rPr>
          <w:sz w:val="24"/>
          <w:szCs w:val="24"/>
        </w:rPr>
      </w:pPr>
      <w:r w:rsidRPr="00623407">
        <w:rPr>
          <w:sz w:val="24"/>
          <w:szCs w:val="24"/>
        </w:rPr>
        <w:t>Dílo bude zhotovitelem dokončeno a před</w:t>
      </w:r>
      <w:r w:rsidR="00623407" w:rsidRPr="00623407">
        <w:rPr>
          <w:sz w:val="24"/>
          <w:szCs w:val="24"/>
        </w:rPr>
        <w:t xml:space="preserve">áno objednateli nejpozději do </w:t>
      </w:r>
      <w:r w:rsidR="00BC14BE">
        <w:rPr>
          <w:sz w:val="24"/>
          <w:szCs w:val="24"/>
        </w:rPr>
        <w:t>11.</w:t>
      </w:r>
      <w:r w:rsidR="00623407" w:rsidRPr="00623407">
        <w:rPr>
          <w:sz w:val="24"/>
          <w:szCs w:val="24"/>
        </w:rPr>
        <w:t xml:space="preserve"> září 20</w:t>
      </w:r>
      <w:r w:rsidR="000D10F6">
        <w:rPr>
          <w:sz w:val="24"/>
          <w:szCs w:val="24"/>
        </w:rPr>
        <w:t>2</w:t>
      </w:r>
      <w:r w:rsidR="00BC14BE">
        <w:rPr>
          <w:sz w:val="24"/>
          <w:szCs w:val="24"/>
        </w:rPr>
        <w:t>1</w:t>
      </w:r>
      <w:r w:rsidRPr="00623407">
        <w:rPr>
          <w:sz w:val="24"/>
          <w:szCs w:val="24"/>
        </w:rPr>
        <w:t>.</w:t>
      </w:r>
    </w:p>
    <w:p w14:paraId="02434123" w14:textId="77777777" w:rsidR="00AE11EF" w:rsidRDefault="00AE11EF" w:rsidP="00F13904">
      <w:pPr>
        <w:tabs>
          <w:tab w:val="left" w:pos="284"/>
          <w:tab w:val="left" w:pos="4990"/>
          <w:tab w:val="left" w:leader="underscore" w:pos="9639"/>
        </w:tabs>
        <w:jc w:val="both"/>
        <w:rPr>
          <w:sz w:val="24"/>
          <w:szCs w:val="24"/>
        </w:rPr>
      </w:pPr>
    </w:p>
    <w:p w14:paraId="69267EC7" w14:textId="77777777" w:rsidR="00AE11EF" w:rsidRPr="007D58CA" w:rsidRDefault="00AE11EF" w:rsidP="00F13904">
      <w:pPr>
        <w:tabs>
          <w:tab w:val="left" w:pos="284"/>
          <w:tab w:val="left" w:pos="4990"/>
          <w:tab w:val="left" w:leader="underscore" w:pos="9639"/>
        </w:tabs>
        <w:jc w:val="both"/>
        <w:rPr>
          <w:sz w:val="24"/>
          <w:szCs w:val="24"/>
        </w:rPr>
      </w:pPr>
    </w:p>
    <w:p w14:paraId="04DA98CD" w14:textId="1FF74E08" w:rsidR="001414B4" w:rsidRDefault="001414B4" w:rsidP="007D58CA">
      <w:pPr>
        <w:pStyle w:val="Zkladntext"/>
        <w:spacing w:line="240" w:lineRule="atLeast"/>
        <w:ind w:left="300" w:right="68" w:hanging="305"/>
        <w:rPr>
          <w:b/>
          <w:szCs w:val="24"/>
          <w:lang w:val="cs-CZ"/>
        </w:rPr>
      </w:pPr>
    </w:p>
    <w:p w14:paraId="6D794419" w14:textId="34BB18BA" w:rsidR="000D10F6" w:rsidRDefault="000D10F6" w:rsidP="007D58CA">
      <w:pPr>
        <w:pStyle w:val="Zkladntext"/>
        <w:spacing w:line="240" w:lineRule="atLeast"/>
        <w:ind w:left="300" w:right="68" w:hanging="305"/>
        <w:rPr>
          <w:b/>
          <w:szCs w:val="24"/>
          <w:lang w:val="cs-CZ"/>
        </w:rPr>
      </w:pPr>
    </w:p>
    <w:p w14:paraId="08B06666" w14:textId="77777777" w:rsidR="00981AC0" w:rsidRDefault="00981AC0" w:rsidP="007D58CA">
      <w:pPr>
        <w:pStyle w:val="Zkladntext"/>
        <w:spacing w:line="240" w:lineRule="atLeast"/>
        <w:ind w:left="300" w:right="68" w:hanging="305"/>
        <w:rPr>
          <w:b/>
          <w:szCs w:val="24"/>
          <w:lang w:val="cs-CZ"/>
        </w:rPr>
      </w:pPr>
    </w:p>
    <w:p w14:paraId="210BEAA2" w14:textId="77777777" w:rsidR="000D10F6" w:rsidRPr="001414B4" w:rsidRDefault="000D10F6" w:rsidP="007D58CA">
      <w:pPr>
        <w:pStyle w:val="Zkladntext"/>
        <w:spacing w:line="240" w:lineRule="atLeast"/>
        <w:ind w:left="300" w:right="68" w:hanging="305"/>
        <w:rPr>
          <w:b/>
          <w:szCs w:val="24"/>
          <w:lang w:val="cs-CZ"/>
        </w:rPr>
      </w:pPr>
    </w:p>
    <w:p w14:paraId="5124A84B" w14:textId="77777777" w:rsidR="00AF70A8" w:rsidRDefault="00AF70A8" w:rsidP="007D58CA">
      <w:pPr>
        <w:pStyle w:val="Zkladntext"/>
        <w:spacing w:line="240" w:lineRule="atLeast"/>
        <w:ind w:left="300" w:right="68" w:hanging="305"/>
        <w:jc w:val="center"/>
        <w:rPr>
          <w:b/>
          <w:szCs w:val="24"/>
          <w:lang w:val="cs-CZ"/>
        </w:rPr>
      </w:pPr>
      <w:r>
        <w:rPr>
          <w:b/>
          <w:szCs w:val="24"/>
        </w:rPr>
        <w:t>V</w:t>
      </w:r>
      <w:r w:rsidR="007D58CA" w:rsidRPr="007D58CA">
        <w:rPr>
          <w:b/>
          <w:szCs w:val="24"/>
        </w:rPr>
        <w:t xml:space="preserve">I. </w:t>
      </w:r>
    </w:p>
    <w:p w14:paraId="06592B74" w14:textId="77777777" w:rsidR="007D58CA" w:rsidRPr="00AF70A8" w:rsidRDefault="007D58CA" w:rsidP="007D58CA">
      <w:pPr>
        <w:pStyle w:val="Zkladntext"/>
        <w:spacing w:line="240" w:lineRule="atLeast"/>
        <w:ind w:left="300" w:right="68" w:hanging="305"/>
        <w:jc w:val="center"/>
        <w:rPr>
          <w:b/>
          <w:szCs w:val="24"/>
          <w:u w:val="single"/>
        </w:rPr>
      </w:pPr>
      <w:r w:rsidRPr="00AF70A8">
        <w:rPr>
          <w:b/>
          <w:szCs w:val="24"/>
          <w:u w:val="single"/>
        </w:rPr>
        <w:t>Provádění díla</w:t>
      </w:r>
    </w:p>
    <w:p w14:paraId="25E4AB54" w14:textId="77777777" w:rsidR="007D58CA" w:rsidRPr="008D1A5D" w:rsidRDefault="007D58CA" w:rsidP="007D58CA">
      <w:pPr>
        <w:pStyle w:val="Zkladntext"/>
        <w:spacing w:line="240" w:lineRule="atLeast"/>
        <w:ind w:left="300" w:right="68" w:hanging="305"/>
        <w:rPr>
          <w:color w:val="FF0000"/>
          <w:szCs w:val="24"/>
        </w:rPr>
      </w:pPr>
    </w:p>
    <w:p w14:paraId="508D731B" w14:textId="77777777" w:rsidR="007D58CA" w:rsidRPr="00A010DB" w:rsidRDefault="007D58CA" w:rsidP="007D58CA">
      <w:pPr>
        <w:pStyle w:val="Zkladntext"/>
        <w:numPr>
          <w:ilvl w:val="0"/>
          <w:numId w:val="17"/>
        </w:numPr>
        <w:tabs>
          <w:tab w:val="left" w:pos="426"/>
        </w:tabs>
        <w:suppressAutoHyphens/>
        <w:spacing w:line="240" w:lineRule="atLeast"/>
        <w:ind w:left="426" w:right="68" w:hanging="426"/>
        <w:rPr>
          <w:szCs w:val="24"/>
        </w:rPr>
      </w:pPr>
      <w:r w:rsidRPr="00A010DB">
        <w:rPr>
          <w:szCs w:val="24"/>
        </w:rPr>
        <w:t xml:space="preserve">Zjistí-li zhotovitel při provádění díla skryté překážky bránící řádnému provedení díla, nebo týkající se místa, kde má být dílo provedeno, znemožňující provést dílo dohodnutým způsobem, je povinen to bez odkladu oznámit objednateli a navrhnout mu další postup. </w:t>
      </w:r>
    </w:p>
    <w:p w14:paraId="5D85B87C" w14:textId="77777777" w:rsidR="007D58CA" w:rsidRPr="00AE11EF" w:rsidRDefault="001A3AFC" w:rsidP="00AE11EF">
      <w:pPr>
        <w:numPr>
          <w:ilvl w:val="0"/>
          <w:numId w:val="17"/>
        </w:numPr>
        <w:tabs>
          <w:tab w:val="left" w:pos="426"/>
        </w:tabs>
        <w:suppressAutoHyphens/>
        <w:ind w:left="426" w:hanging="426"/>
        <w:jc w:val="both"/>
        <w:rPr>
          <w:sz w:val="24"/>
          <w:szCs w:val="24"/>
        </w:rPr>
      </w:pPr>
      <w:r w:rsidRPr="00A010DB">
        <w:rPr>
          <w:sz w:val="24"/>
          <w:szCs w:val="24"/>
        </w:rPr>
        <w:t>Objednatel přiměřeným způsobem zajistí zhotoviteli přístup do všech prostor určených k provádění prací</w:t>
      </w:r>
      <w:r w:rsidR="0009553B" w:rsidRPr="00A010DB">
        <w:rPr>
          <w:sz w:val="24"/>
          <w:szCs w:val="24"/>
        </w:rPr>
        <w:t>.</w:t>
      </w:r>
    </w:p>
    <w:p w14:paraId="6E03598A" w14:textId="77777777" w:rsidR="008D1A5D" w:rsidRPr="00A010DB" w:rsidRDefault="008D1A5D" w:rsidP="00A010DB">
      <w:pPr>
        <w:numPr>
          <w:ilvl w:val="0"/>
          <w:numId w:val="17"/>
        </w:numPr>
        <w:tabs>
          <w:tab w:val="left" w:pos="426"/>
        </w:tabs>
        <w:suppressAutoHyphens/>
        <w:ind w:left="426" w:hanging="426"/>
        <w:jc w:val="both"/>
        <w:rPr>
          <w:sz w:val="24"/>
          <w:szCs w:val="24"/>
        </w:rPr>
      </w:pPr>
      <w:r w:rsidRPr="00A010DB">
        <w:rPr>
          <w:sz w:val="24"/>
          <w:szCs w:val="24"/>
        </w:rPr>
        <w:t xml:space="preserve">Zhotovitel je povinen bez zbytečného odkladu písemně upozornit objednatele na následky takových rozhodnutí a úkonů, které jsou zjevně neúčelné nebo objednatele poškozují. </w:t>
      </w:r>
    </w:p>
    <w:p w14:paraId="118F03F0" w14:textId="77777777" w:rsidR="008D1A5D" w:rsidRPr="00ED2C17" w:rsidRDefault="00A010DB" w:rsidP="00A010DB">
      <w:pPr>
        <w:numPr>
          <w:ilvl w:val="0"/>
          <w:numId w:val="17"/>
        </w:numPr>
        <w:tabs>
          <w:tab w:val="left" w:pos="426"/>
        </w:tabs>
        <w:suppressAutoHyphens/>
        <w:ind w:left="426" w:hanging="426"/>
        <w:jc w:val="both"/>
        <w:rPr>
          <w:sz w:val="24"/>
          <w:szCs w:val="24"/>
        </w:rPr>
      </w:pPr>
      <w:r w:rsidRPr="00ED2C17">
        <w:rPr>
          <w:sz w:val="24"/>
          <w:szCs w:val="24"/>
        </w:rPr>
        <w:t>Z</w:t>
      </w:r>
      <w:r w:rsidR="008D1A5D" w:rsidRPr="00ED2C17">
        <w:rPr>
          <w:sz w:val="24"/>
          <w:szCs w:val="24"/>
        </w:rPr>
        <w:t>hotovitel je povinen v rámci provedení díla zpracovat plán BOZP, tento plán dodržovat a zajistit spolupráci se zadavatelem a koordinátorem BOZP (viz § 16 zákona č. 309/2006 Sb., o zajištění BOZP na stavbách.</w:t>
      </w:r>
    </w:p>
    <w:p w14:paraId="3696CAF5" w14:textId="77777777" w:rsidR="008D1A5D" w:rsidRPr="00ED2C17" w:rsidRDefault="008D1A5D" w:rsidP="00A010DB">
      <w:pPr>
        <w:numPr>
          <w:ilvl w:val="0"/>
          <w:numId w:val="17"/>
        </w:numPr>
        <w:tabs>
          <w:tab w:val="left" w:pos="426"/>
        </w:tabs>
        <w:suppressAutoHyphens/>
        <w:ind w:left="426" w:hanging="426"/>
        <w:jc w:val="both"/>
        <w:rPr>
          <w:sz w:val="24"/>
          <w:szCs w:val="24"/>
        </w:rPr>
      </w:pPr>
      <w:r w:rsidRPr="00ED2C17">
        <w:rPr>
          <w:sz w:val="24"/>
          <w:szCs w:val="24"/>
        </w:rPr>
        <w:t xml:space="preserve">Zjistí-li zhotovitel při provádění díla skryté překážky bránící řádnému provedení díla, nebo týkající se místa, kde má být dílo provedeno, znemožňující provést dílo dohodnutým způsobem, je povinen to bez odkladu oznámit objednateli a navrhnout mu další postup. </w:t>
      </w:r>
    </w:p>
    <w:p w14:paraId="51F4D864" w14:textId="77777777" w:rsidR="008D1A5D" w:rsidRPr="00A010DB" w:rsidRDefault="008D1A5D" w:rsidP="00A010DB">
      <w:pPr>
        <w:numPr>
          <w:ilvl w:val="0"/>
          <w:numId w:val="17"/>
        </w:numPr>
        <w:tabs>
          <w:tab w:val="left" w:pos="426"/>
        </w:tabs>
        <w:suppressAutoHyphens/>
        <w:ind w:left="426" w:hanging="426"/>
        <w:jc w:val="both"/>
        <w:rPr>
          <w:sz w:val="24"/>
          <w:szCs w:val="24"/>
        </w:rPr>
      </w:pPr>
      <w:r w:rsidRPr="00ED2C17">
        <w:rPr>
          <w:sz w:val="24"/>
          <w:szCs w:val="24"/>
        </w:rPr>
        <w:t xml:space="preserve">Zhotovitel v plné míře zodpovídá za bezpečnost a ochranu zdraví všech osob v prostoru </w:t>
      </w:r>
      <w:r w:rsidR="00A010DB" w:rsidRPr="00ED2C17">
        <w:rPr>
          <w:sz w:val="24"/>
          <w:szCs w:val="24"/>
        </w:rPr>
        <w:t>provádění díla</w:t>
      </w:r>
      <w:r w:rsidRPr="00ED2C17">
        <w:rPr>
          <w:sz w:val="24"/>
          <w:szCs w:val="24"/>
        </w:rPr>
        <w:t xml:space="preserve"> a zabezpečí jejich vybavení ochrannými pracovními pomůckami. Zhotovitel je povinen na svůj náklad zabezpečit </w:t>
      </w:r>
      <w:r w:rsidR="00A010DB" w:rsidRPr="00ED2C17">
        <w:rPr>
          <w:sz w:val="24"/>
          <w:szCs w:val="24"/>
        </w:rPr>
        <w:t>místo plnění</w:t>
      </w:r>
      <w:r w:rsidRPr="00ED2C17">
        <w:rPr>
          <w:sz w:val="24"/>
          <w:szCs w:val="24"/>
        </w:rPr>
        <w:t xml:space="preserve"> zejména </w:t>
      </w:r>
      <w:r w:rsidRPr="00A010DB">
        <w:rPr>
          <w:sz w:val="24"/>
          <w:szCs w:val="24"/>
        </w:rPr>
        <w:t xml:space="preserve">před vstupem nepovolaných osob, dodržovat hygienické, ekologické a požární předpisy. Všichni pracovníci musí být proškoleni o bezpečnosti práce </w:t>
      </w:r>
      <w:r w:rsidR="00A010DB" w:rsidRPr="00A010DB">
        <w:rPr>
          <w:sz w:val="24"/>
          <w:szCs w:val="24"/>
        </w:rPr>
        <w:t>na místě plnění díla.</w:t>
      </w:r>
    </w:p>
    <w:p w14:paraId="391E67CB" w14:textId="77777777" w:rsidR="008D1A5D" w:rsidRPr="00A010DB" w:rsidRDefault="008D1A5D" w:rsidP="00A010DB">
      <w:pPr>
        <w:numPr>
          <w:ilvl w:val="0"/>
          <w:numId w:val="17"/>
        </w:numPr>
        <w:tabs>
          <w:tab w:val="left" w:pos="426"/>
        </w:tabs>
        <w:suppressAutoHyphens/>
        <w:ind w:left="426" w:hanging="426"/>
        <w:jc w:val="both"/>
        <w:rPr>
          <w:sz w:val="24"/>
          <w:szCs w:val="24"/>
        </w:rPr>
      </w:pPr>
      <w:r w:rsidRPr="00A010DB">
        <w:rPr>
          <w:sz w:val="24"/>
          <w:szCs w:val="24"/>
        </w:rPr>
        <w:t>Zh</w:t>
      </w:r>
      <w:r w:rsidR="00A010DB" w:rsidRPr="00A010DB">
        <w:rPr>
          <w:sz w:val="24"/>
          <w:szCs w:val="24"/>
        </w:rPr>
        <w:t xml:space="preserve">otovitel je povinen na převzatém místě plnění </w:t>
      </w:r>
      <w:r w:rsidRPr="00A010DB">
        <w:rPr>
          <w:sz w:val="24"/>
          <w:szCs w:val="24"/>
        </w:rPr>
        <w:t xml:space="preserve">udržovat pořádek a čistotu, sám zajistí skládky na všechny druhy odpadů vznikajících při realizaci předmětu díla. </w:t>
      </w:r>
    </w:p>
    <w:p w14:paraId="5E80AD10" w14:textId="77777777" w:rsidR="008D1A5D" w:rsidRPr="00A010DB" w:rsidRDefault="008D1A5D" w:rsidP="008D1A5D">
      <w:pPr>
        <w:numPr>
          <w:ilvl w:val="0"/>
          <w:numId w:val="17"/>
        </w:numPr>
        <w:tabs>
          <w:tab w:val="left" w:pos="426"/>
        </w:tabs>
        <w:suppressAutoHyphens/>
        <w:ind w:left="426" w:hanging="426"/>
        <w:jc w:val="both"/>
        <w:rPr>
          <w:sz w:val="24"/>
          <w:szCs w:val="24"/>
        </w:rPr>
      </w:pPr>
      <w:r w:rsidRPr="00A010DB">
        <w:rPr>
          <w:sz w:val="24"/>
          <w:szCs w:val="24"/>
        </w:rPr>
        <w:t>Veškeré odborné práce musí vykonávat pracovníci zhotovitele s příslušnou kvalifikací.</w:t>
      </w:r>
    </w:p>
    <w:p w14:paraId="097C223F" w14:textId="77777777" w:rsidR="008D1A5D" w:rsidRPr="00A010DB" w:rsidRDefault="008D1A5D" w:rsidP="00A010DB">
      <w:pPr>
        <w:numPr>
          <w:ilvl w:val="0"/>
          <w:numId w:val="17"/>
        </w:numPr>
        <w:tabs>
          <w:tab w:val="left" w:pos="426"/>
        </w:tabs>
        <w:suppressAutoHyphens/>
        <w:ind w:left="426" w:hanging="426"/>
        <w:jc w:val="both"/>
        <w:rPr>
          <w:sz w:val="24"/>
          <w:szCs w:val="24"/>
        </w:rPr>
      </w:pPr>
      <w:r w:rsidRPr="00A010DB">
        <w:rPr>
          <w:sz w:val="24"/>
          <w:szCs w:val="24"/>
        </w:rPr>
        <w:t>Zhotovitel je povinen při realizaci díla dodržovat závazná ustanovení ČSN, požární a hygienické právní normy a bezpečnostní předpisy, veškeré související zákony a jejich prováděcí vyhlášky, které se týkají jeho činnosti, zejména nařízení vlády č. 362/2005 Sb., o bližších požadavcích na bezpečnost a ochranu zdraví při práci na pracovišti s nebezpečím pádu z výšky nebo do hloubky (dále jen „nařízení vlády č. 362/2005 Sb., o ochraně proti pádu“), nařízení vlády č. 21/2003 Sb., kterým se stanoví technické požadavky na osobní ochranné prostředky a nařízení vlády č. 378/2001 Sb., kterým se stanoví bližší požadavky na bezpečný provoz a používání strojů, technických zařízení, přístrojů a nářadí.</w:t>
      </w:r>
    </w:p>
    <w:p w14:paraId="7A3A7FC8" w14:textId="77777777" w:rsidR="008D1A5D" w:rsidRPr="00A010DB" w:rsidRDefault="008D1A5D" w:rsidP="00A010DB">
      <w:pPr>
        <w:numPr>
          <w:ilvl w:val="0"/>
          <w:numId w:val="17"/>
        </w:numPr>
        <w:tabs>
          <w:tab w:val="left" w:pos="426"/>
        </w:tabs>
        <w:suppressAutoHyphens/>
        <w:ind w:left="426" w:hanging="426"/>
        <w:jc w:val="both"/>
        <w:rPr>
          <w:sz w:val="24"/>
          <w:szCs w:val="24"/>
        </w:rPr>
      </w:pPr>
      <w:r w:rsidRPr="00A010DB">
        <w:rPr>
          <w:sz w:val="24"/>
          <w:szCs w:val="24"/>
        </w:rPr>
        <w:t>Zhotovitel smluvně zaváže své případné subdodavatele nebo jiné osoby k součinnosti s určeným koordinátorem BOZP a k plnění jejich povinností uvedených zejména v odst. 3 až 5 a 13 tohoto článku smlouvy a citovaných právních normách.</w:t>
      </w:r>
    </w:p>
    <w:p w14:paraId="31452500" w14:textId="77777777" w:rsidR="008D1A5D" w:rsidRPr="00A010DB" w:rsidRDefault="008D1A5D" w:rsidP="008D1A5D">
      <w:pPr>
        <w:numPr>
          <w:ilvl w:val="0"/>
          <w:numId w:val="17"/>
        </w:numPr>
        <w:tabs>
          <w:tab w:val="left" w:pos="426"/>
        </w:tabs>
        <w:suppressAutoHyphens/>
        <w:ind w:left="426" w:hanging="426"/>
        <w:jc w:val="both"/>
        <w:rPr>
          <w:sz w:val="24"/>
          <w:szCs w:val="24"/>
        </w:rPr>
      </w:pPr>
      <w:r w:rsidRPr="00A010DB">
        <w:rPr>
          <w:sz w:val="24"/>
          <w:szCs w:val="24"/>
        </w:rPr>
        <w:t xml:space="preserve">Zhotovitel je povinen provádět dílo v souladu s položkovým rozpočtem a specifikací </w:t>
      </w:r>
      <w:r w:rsidR="00A010DB" w:rsidRPr="00A010DB">
        <w:rPr>
          <w:sz w:val="24"/>
          <w:szCs w:val="24"/>
        </w:rPr>
        <w:t>uvedenými v čl. I</w:t>
      </w:r>
      <w:r w:rsidRPr="00A010DB">
        <w:rPr>
          <w:sz w:val="24"/>
          <w:szCs w:val="24"/>
        </w:rPr>
        <w:t>I. této smlouvy.</w:t>
      </w:r>
    </w:p>
    <w:p w14:paraId="44A948E4" w14:textId="77777777" w:rsidR="008D1A5D" w:rsidRPr="00A010DB" w:rsidRDefault="008D1A5D" w:rsidP="008D1A5D">
      <w:pPr>
        <w:numPr>
          <w:ilvl w:val="0"/>
          <w:numId w:val="17"/>
        </w:numPr>
        <w:tabs>
          <w:tab w:val="left" w:pos="426"/>
        </w:tabs>
        <w:suppressAutoHyphens/>
        <w:ind w:left="426" w:hanging="426"/>
        <w:jc w:val="both"/>
        <w:rPr>
          <w:sz w:val="24"/>
          <w:szCs w:val="24"/>
        </w:rPr>
      </w:pPr>
      <w:r w:rsidRPr="00A010DB">
        <w:rPr>
          <w:sz w:val="24"/>
          <w:szCs w:val="24"/>
        </w:rPr>
        <w:t>Zhotovitel se zav</w:t>
      </w:r>
      <w:r w:rsidR="00A010DB" w:rsidRPr="00A010DB">
        <w:rPr>
          <w:sz w:val="24"/>
          <w:szCs w:val="24"/>
        </w:rPr>
        <w:t>azuje vyklidit a vyčistit místo plnění díla do 2</w:t>
      </w:r>
      <w:r w:rsidRPr="00A010DB">
        <w:rPr>
          <w:sz w:val="24"/>
          <w:szCs w:val="24"/>
        </w:rPr>
        <w:t xml:space="preserve"> dnů od převzetí díla objednatelem. Před dokončením díla zhotovitel uvede veškeré plochy poškozené během rekonstrukce do původního stavu. </w:t>
      </w:r>
    </w:p>
    <w:p w14:paraId="2D5E2F24" w14:textId="77777777" w:rsidR="007D58CA" w:rsidRPr="00A010DB" w:rsidRDefault="007D58CA" w:rsidP="00A010DB">
      <w:pPr>
        <w:tabs>
          <w:tab w:val="left" w:pos="426"/>
        </w:tabs>
        <w:suppressAutoHyphens/>
        <w:ind w:left="426"/>
        <w:jc w:val="both"/>
        <w:rPr>
          <w:sz w:val="24"/>
          <w:szCs w:val="24"/>
        </w:rPr>
      </w:pPr>
    </w:p>
    <w:p w14:paraId="11434987" w14:textId="77777777" w:rsidR="001A3AFC" w:rsidRDefault="001A3AFC" w:rsidP="007D58CA">
      <w:pPr>
        <w:pStyle w:val="Zkladntext"/>
        <w:spacing w:line="240" w:lineRule="atLeast"/>
        <w:ind w:right="68"/>
        <w:jc w:val="center"/>
        <w:rPr>
          <w:b/>
          <w:szCs w:val="24"/>
          <w:lang w:val="cs-CZ"/>
        </w:rPr>
      </w:pPr>
      <w:r>
        <w:rPr>
          <w:b/>
          <w:szCs w:val="24"/>
          <w:lang w:val="cs-CZ"/>
        </w:rPr>
        <w:t>VII</w:t>
      </w:r>
      <w:r w:rsidR="007D58CA" w:rsidRPr="007D58CA">
        <w:rPr>
          <w:b/>
          <w:szCs w:val="24"/>
        </w:rPr>
        <w:t xml:space="preserve">. </w:t>
      </w:r>
    </w:p>
    <w:p w14:paraId="5D688487" w14:textId="77777777" w:rsidR="007D58CA" w:rsidRPr="008D1A5D" w:rsidRDefault="007D58CA" w:rsidP="007D58CA">
      <w:pPr>
        <w:pStyle w:val="Zkladntext"/>
        <w:spacing w:line="240" w:lineRule="atLeast"/>
        <w:ind w:right="68"/>
        <w:jc w:val="center"/>
        <w:rPr>
          <w:b/>
          <w:color w:val="FF0000"/>
          <w:szCs w:val="24"/>
          <w:u w:val="single"/>
        </w:rPr>
      </w:pPr>
      <w:r w:rsidRPr="00A010DB">
        <w:rPr>
          <w:b/>
          <w:szCs w:val="24"/>
          <w:u w:val="single"/>
        </w:rPr>
        <w:t>Předání a převzetí díla</w:t>
      </w:r>
    </w:p>
    <w:p w14:paraId="0DB109A2" w14:textId="77777777" w:rsidR="007D58CA" w:rsidRPr="008D1A5D" w:rsidRDefault="007D58CA" w:rsidP="007D58CA">
      <w:pPr>
        <w:pStyle w:val="Zkladntext"/>
        <w:spacing w:line="240" w:lineRule="atLeast"/>
        <w:ind w:left="300" w:right="68" w:hanging="305"/>
        <w:rPr>
          <w:color w:val="FF0000"/>
          <w:szCs w:val="24"/>
        </w:rPr>
      </w:pPr>
    </w:p>
    <w:p w14:paraId="5BCB567B" w14:textId="77777777" w:rsidR="008D1A5D" w:rsidRPr="00A010DB" w:rsidRDefault="008D1A5D" w:rsidP="008D1A5D">
      <w:pPr>
        <w:pStyle w:val="Zkladntext"/>
        <w:numPr>
          <w:ilvl w:val="0"/>
          <w:numId w:val="18"/>
        </w:numPr>
        <w:tabs>
          <w:tab w:val="left" w:pos="426"/>
        </w:tabs>
        <w:suppressAutoHyphens/>
        <w:ind w:left="426" w:right="68" w:hanging="431"/>
        <w:rPr>
          <w:szCs w:val="24"/>
        </w:rPr>
      </w:pPr>
      <w:r w:rsidRPr="00A010DB">
        <w:rPr>
          <w:szCs w:val="24"/>
        </w:rPr>
        <w:t>Po dobu provádění prací za účelem provedení díla dle smlouvy je vlastníkem zhotovovaného díla objednatel a zhotovitel nese nebezpečí škody na zhotovovaném díle. Náklady na opatrování rozestavěného díla jsou zahrnuty v dohodnuté ceně.</w:t>
      </w:r>
    </w:p>
    <w:p w14:paraId="22C1833A" w14:textId="77777777" w:rsidR="00ED2C17" w:rsidRPr="00ED2C17" w:rsidRDefault="008D1A5D" w:rsidP="008D1A5D">
      <w:pPr>
        <w:pStyle w:val="Zkladntext"/>
        <w:numPr>
          <w:ilvl w:val="0"/>
          <w:numId w:val="18"/>
        </w:numPr>
        <w:tabs>
          <w:tab w:val="left" w:pos="426"/>
        </w:tabs>
        <w:suppressAutoHyphens/>
        <w:spacing w:line="240" w:lineRule="atLeast"/>
        <w:ind w:left="426" w:right="68" w:hanging="426"/>
        <w:rPr>
          <w:szCs w:val="24"/>
        </w:rPr>
      </w:pPr>
      <w:r w:rsidRPr="00ED2C17">
        <w:rPr>
          <w:szCs w:val="24"/>
        </w:rPr>
        <w:t>Zhotovitel splní svou povinnost provést dílo jeho řádným dokončením a předáním objednateli ve sjednané lhůtě a na určeném místě. Dílo je považováno za ukončené po ukončení všech prací, pokud jsou ukončeny řádně v celém rozsahu (tj. bez vad a nedodělků)</w:t>
      </w:r>
      <w:r w:rsidR="00ED2C17" w:rsidRPr="00ED2C17">
        <w:rPr>
          <w:szCs w:val="24"/>
          <w:lang w:val="cs-CZ"/>
        </w:rPr>
        <w:t>.</w:t>
      </w:r>
      <w:r w:rsidRPr="00ED2C17">
        <w:rPr>
          <w:szCs w:val="24"/>
        </w:rPr>
        <w:t xml:space="preserve"> </w:t>
      </w:r>
    </w:p>
    <w:p w14:paraId="42523FB4" w14:textId="77777777" w:rsidR="00981AC0" w:rsidRPr="00F13904" w:rsidRDefault="00981AC0" w:rsidP="001A3AFC">
      <w:pPr>
        <w:pStyle w:val="Zkladntext"/>
        <w:tabs>
          <w:tab w:val="left" w:pos="426"/>
        </w:tabs>
        <w:suppressAutoHyphens/>
        <w:spacing w:line="240" w:lineRule="atLeast"/>
        <w:ind w:right="68"/>
        <w:rPr>
          <w:szCs w:val="24"/>
          <w:lang w:val="cs-CZ"/>
        </w:rPr>
      </w:pPr>
    </w:p>
    <w:p w14:paraId="07F7E6E6" w14:textId="77777777" w:rsidR="007D58CA" w:rsidRPr="007D58CA" w:rsidRDefault="007D58CA" w:rsidP="007D58CA">
      <w:pPr>
        <w:pStyle w:val="Zkladntext"/>
        <w:spacing w:line="240" w:lineRule="atLeast"/>
        <w:ind w:right="68"/>
        <w:rPr>
          <w:b/>
          <w:szCs w:val="24"/>
        </w:rPr>
      </w:pPr>
    </w:p>
    <w:p w14:paraId="4C61C35F" w14:textId="77777777" w:rsidR="00092C3B" w:rsidRDefault="00092C3B" w:rsidP="007D58CA">
      <w:pPr>
        <w:pStyle w:val="Zkladntext"/>
        <w:spacing w:line="240" w:lineRule="atLeast"/>
        <w:ind w:left="300" w:right="68" w:hanging="305"/>
        <w:jc w:val="center"/>
        <w:rPr>
          <w:b/>
          <w:szCs w:val="24"/>
          <w:lang w:val="cs-CZ"/>
        </w:rPr>
      </w:pPr>
      <w:r>
        <w:rPr>
          <w:b/>
          <w:szCs w:val="24"/>
          <w:lang w:val="cs-CZ"/>
        </w:rPr>
        <w:t>VIII</w:t>
      </w:r>
      <w:r w:rsidR="007D58CA" w:rsidRPr="007D58CA">
        <w:rPr>
          <w:b/>
          <w:szCs w:val="24"/>
        </w:rPr>
        <w:t xml:space="preserve">. </w:t>
      </w:r>
    </w:p>
    <w:p w14:paraId="5D90E7BB" w14:textId="77777777" w:rsidR="007D58CA" w:rsidRPr="00092C3B" w:rsidRDefault="007D58CA" w:rsidP="007D58CA">
      <w:pPr>
        <w:pStyle w:val="Zkladntext"/>
        <w:spacing w:line="240" w:lineRule="atLeast"/>
        <w:ind w:left="300" w:right="68" w:hanging="305"/>
        <w:jc w:val="center"/>
        <w:rPr>
          <w:b/>
          <w:szCs w:val="24"/>
          <w:u w:val="single"/>
        </w:rPr>
      </w:pPr>
      <w:r w:rsidRPr="00092C3B">
        <w:rPr>
          <w:b/>
          <w:szCs w:val="24"/>
          <w:u w:val="single"/>
        </w:rPr>
        <w:t>Platební podmínky</w:t>
      </w:r>
    </w:p>
    <w:p w14:paraId="1B16D112" w14:textId="77777777" w:rsidR="007D58CA" w:rsidRPr="007D58CA" w:rsidRDefault="007D58CA" w:rsidP="007D58CA">
      <w:pPr>
        <w:pStyle w:val="Zkladntext"/>
        <w:ind w:left="300" w:right="68" w:hanging="305"/>
        <w:rPr>
          <w:szCs w:val="24"/>
        </w:rPr>
      </w:pPr>
    </w:p>
    <w:p w14:paraId="555F54BD" w14:textId="77777777" w:rsidR="007D58CA" w:rsidRPr="0081069A" w:rsidRDefault="007D58CA" w:rsidP="007D58CA">
      <w:pPr>
        <w:numPr>
          <w:ilvl w:val="0"/>
          <w:numId w:val="28"/>
        </w:numPr>
        <w:tabs>
          <w:tab w:val="left" w:pos="284"/>
        </w:tabs>
        <w:suppressAutoHyphens/>
        <w:ind w:left="284" w:hanging="284"/>
        <w:jc w:val="both"/>
        <w:rPr>
          <w:sz w:val="24"/>
          <w:szCs w:val="24"/>
        </w:rPr>
      </w:pPr>
      <w:r w:rsidRPr="0081069A">
        <w:rPr>
          <w:sz w:val="24"/>
          <w:szCs w:val="24"/>
        </w:rPr>
        <w:t xml:space="preserve">Zálohy nejsou sjednány. </w:t>
      </w:r>
    </w:p>
    <w:p w14:paraId="4542AF27" w14:textId="77777777" w:rsidR="00092C3B" w:rsidRPr="00F13904" w:rsidRDefault="007D58CA" w:rsidP="001B2DF1">
      <w:pPr>
        <w:numPr>
          <w:ilvl w:val="0"/>
          <w:numId w:val="28"/>
        </w:numPr>
        <w:suppressAutoHyphens/>
        <w:ind w:left="284" w:hanging="284"/>
        <w:jc w:val="both"/>
        <w:rPr>
          <w:sz w:val="24"/>
          <w:szCs w:val="24"/>
        </w:rPr>
      </w:pPr>
      <w:r w:rsidRPr="007D58CA">
        <w:rPr>
          <w:sz w:val="24"/>
          <w:szCs w:val="24"/>
        </w:rPr>
        <w:t xml:space="preserve">Podkladem pro úhradu smluvní ceny díla je faktura, která bude mít náležitosti daňového dokladu dle zákona č. 235/2004 Sb., o DPH, ve znění pozdějších předpisů. </w:t>
      </w:r>
    </w:p>
    <w:p w14:paraId="2A463280" w14:textId="77777777" w:rsidR="007D58CA" w:rsidRPr="007D58CA" w:rsidRDefault="007D58CA" w:rsidP="007D58CA">
      <w:pPr>
        <w:numPr>
          <w:ilvl w:val="0"/>
          <w:numId w:val="28"/>
        </w:numPr>
        <w:tabs>
          <w:tab w:val="left" w:pos="284"/>
          <w:tab w:val="left" w:pos="567"/>
        </w:tabs>
        <w:suppressAutoHyphens/>
        <w:ind w:left="284" w:hanging="284"/>
        <w:jc w:val="both"/>
        <w:rPr>
          <w:sz w:val="24"/>
          <w:szCs w:val="24"/>
        </w:rPr>
      </w:pPr>
      <w:r w:rsidRPr="007D58CA">
        <w:rPr>
          <w:sz w:val="24"/>
          <w:szCs w:val="24"/>
        </w:rPr>
        <w:t xml:space="preserve">Faktura musí kromě náležitostí stanovených platnými právními předpisy pro daňový doklad dle § 29 citovaného zákona obsahovat i tyto údaje: </w:t>
      </w:r>
    </w:p>
    <w:p w14:paraId="620C2F57" w14:textId="77777777" w:rsidR="007D58CA" w:rsidRPr="007D58CA" w:rsidRDefault="00092C3B" w:rsidP="007D58CA">
      <w:pPr>
        <w:numPr>
          <w:ilvl w:val="0"/>
          <w:numId w:val="23"/>
        </w:numPr>
        <w:tabs>
          <w:tab w:val="left" w:pos="284"/>
        </w:tabs>
        <w:suppressAutoHyphens/>
        <w:jc w:val="both"/>
        <w:rPr>
          <w:sz w:val="24"/>
          <w:szCs w:val="24"/>
        </w:rPr>
      </w:pPr>
      <w:r>
        <w:rPr>
          <w:sz w:val="24"/>
          <w:szCs w:val="24"/>
        </w:rPr>
        <w:t>označení</w:t>
      </w:r>
      <w:r w:rsidR="007D58CA" w:rsidRPr="007D58CA">
        <w:rPr>
          <w:sz w:val="24"/>
          <w:szCs w:val="24"/>
        </w:rPr>
        <w:t xml:space="preserve"> smlouvy a datum jejího uzavření, </w:t>
      </w:r>
    </w:p>
    <w:p w14:paraId="08810A74" w14:textId="77777777" w:rsidR="007D58CA" w:rsidRPr="007D58CA" w:rsidRDefault="007D58CA" w:rsidP="007D58CA">
      <w:pPr>
        <w:numPr>
          <w:ilvl w:val="0"/>
          <w:numId w:val="23"/>
        </w:numPr>
        <w:tabs>
          <w:tab w:val="left" w:pos="284"/>
        </w:tabs>
        <w:suppressAutoHyphens/>
        <w:jc w:val="both"/>
        <w:rPr>
          <w:sz w:val="24"/>
          <w:szCs w:val="24"/>
        </w:rPr>
      </w:pPr>
      <w:r w:rsidRPr="007D58CA">
        <w:rPr>
          <w:sz w:val="24"/>
          <w:szCs w:val="24"/>
        </w:rPr>
        <w:t>předmět smlouvy, jeho přesnou specifikaci ve slovním vyjádření;</w:t>
      </w:r>
    </w:p>
    <w:p w14:paraId="597AC28E" w14:textId="77777777" w:rsidR="007D58CA" w:rsidRPr="007D58CA" w:rsidRDefault="007D58CA" w:rsidP="007D58CA">
      <w:pPr>
        <w:numPr>
          <w:ilvl w:val="0"/>
          <w:numId w:val="23"/>
        </w:numPr>
        <w:tabs>
          <w:tab w:val="left" w:pos="284"/>
        </w:tabs>
        <w:suppressAutoHyphens/>
        <w:jc w:val="both"/>
        <w:rPr>
          <w:sz w:val="24"/>
          <w:szCs w:val="24"/>
        </w:rPr>
      </w:pPr>
      <w:r w:rsidRPr="007D58CA">
        <w:rPr>
          <w:sz w:val="24"/>
          <w:szCs w:val="24"/>
        </w:rPr>
        <w:t xml:space="preserve">obchodní firmu nebo název, sídlo nebo místo podnikání, IČ a DIČ zhotovitele; </w:t>
      </w:r>
    </w:p>
    <w:p w14:paraId="5586A730" w14:textId="77777777" w:rsidR="007D58CA" w:rsidRPr="007D58CA" w:rsidRDefault="007D58CA" w:rsidP="007D58CA">
      <w:pPr>
        <w:numPr>
          <w:ilvl w:val="0"/>
          <w:numId w:val="23"/>
        </w:numPr>
        <w:tabs>
          <w:tab w:val="left" w:pos="284"/>
        </w:tabs>
        <w:suppressAutoHyphens/>
        <w:jc w:val="both"/>
        <w:rPr>
          <w:sz w:val="24"/>
          <w:szCs w:val="24"/>
        </w:rPr>
      </w:pPr>
      <w:r w:rsidRPr="007D58CA">
        <w:rPr>
          <w:sz w:val="24"/>
          <w:szCs w:val="24"/>
        </w:rPr>
        <w:t>ná</w:t>
      </w:r>
      <w:r w:rsidR="00092C3B">
        <w:rPr>
          <w:sz w:val="24"/>
          <w:szCs w:val="24"/>
        </w:rPr>
        <w:t>zev, sídlo IČ a DIČ objednatele</w:t>
      </w:r>
      <w:r w:rsidRPr="007D58CA">
        <w:rPr>
          <w:sz w:val="24"/>
          <w:szCs w:val="24"/>
        </w:rPr>
        <w:t>;</w:t>
      </w:r>
    </w:p>
    <w:p w14:paraId="29C8C1F8" w14:textId="77777777" w:rsidR="007D58CA" w:rsidRPr="007D58CA" w:rsidRDefault="007D58CA" w:rsidP="007D58CA">
      <w:pPr>
        <w:numPr>
          <w:ilvl w:val="0"/>
          <w:numId w:val="23"/>
        </w:numPr>
        <w:tabs>
          <w:tab w:val="left" w:pos="284"/>
        </w:tabs>
        <w:suppressAutoHyphens/>
        <w:jc w:val="both"/>
        <w:rPr>
          <w:sz w:val="24"/>
          <w:szCs w:val="24"/>
        </w:rPr>
      </w:pPr>
      <w:r w:rsidRPr="007D58CA">
        <w:rPr>
          <w:sz w:val="24"/>
          <w:szCs w:val="24"/>
        </w:rPr>
        <w:t>číslo a datum vystavení faktury;</w:t>
      </w:r>
    </w:p>
    <w:p w14:paraId="15C5FF4B" w14:textId="77777777" w:rsidR="007D58CA" w:rsidRPr="007D58CA" w:rsidRDefault="007D58CA" w:rsidP="007D58CA">
      <w:pPr>
        <w:numPr>
          <w:ilvl w:val="0"/>
          <w:numId w:val="23"/>
        </w:numPr>
        <w:tabs>
          <w:tab w:val="left" w:pos="284"/>
        </w:tabs>
        <w:suppressAutoHyphens/>
        <w:jc w:val="both"/>
        <w:rPr>
          <w:sz w:val="24"/>
          <w:szCs w:val="24"/>
        </w:rPr>
      </w:pPr>
      <w:r w:rsidRPr="007D58CA">
        <w:rPr>
          <w:sz w:val="24"/>
          <w:szCs w:val="24"/>
        </w:rPr>
        <w:t>lhůtu splatnosti faktury;</w:t>
      </w:r>
    </w:p>
    <w:p w14:paraId="67DF9C90" w14:textId="77777777" w:rsidR="007D58CA" w:rsidRPr="007D58CA" w:rsidRDefault="007D58CA" w:rsidP="007D58CA">
      <w:pPr>
        <w:numPr>
          <w:ilvl w:val="0"/>
          <w:numId w:val="23"/>
        </w:numPr>
        <w:tabs>
          <w:tab w:val="left" w:pos="284"/>
        </w:tabs>
        <w:suppressAutoHyphens/>
        <w:jc w:val="both"/>
        <w:rPr>
          <w:sz w:val="24"/>
          <w:szCs w:val="24"/>
        </w:rPr>
      </w:pPr>
      <w:r w:rsidRPr="007D58CA">
        <w:rPr>
          <w:sz w:val="24"/>
          <w:szCs w:val="24"/>
        </w:rPr>
        <w:t>soupis provedených prací;</w:t>
      </w:r>
    </w:p>
    <w:p w14:paraId="0886229F" w14:textId="77777777" w:rsidR="007D58CA" w:rsidRPr="007D58CA" w:rsidRDefault="007D58CA" w:rsidP="007D58CA">
      <w:pPr>
        <w:numPr>
          <w:ilvl w:val="0"/>
          <w:numId w:val="23"/>
        </w:numPr>
        <w:tabs>
          <w:tab w:val="left" w:pos="284"/>
        </w:tabs>
        <w:suppressAutoHyphens/>
        <w:jc w:val="both"/>
        <w:rPr>
          <w:sz w:val="24"/>
          <w:szCs w:val="24"/>
        </w:rPr>
      </w:pPr>
      <w:r w:rsidRPr="007D58CA">
        <w:rPr>
          <w:sz w:val="24"/>
          <w:szCs w:val="24"/>
        </w:rPr>
        <w:t>označení banky a číslo účtu, na který musí být zaplaceno;</w:t>
      </w:r>
    </w:p>
    <w:p w14:paraId="1CEAED3A" w14:textId="77777777" w:rsidR="007D58CA" w:rsidRPr="007D58CA" w:rsidRDefault="007D58CA" w:rsidP="007D58CA">
      <w:pPr>
        <w:numPr>
          <w:ilvl w:val="0"/>
          <w:numId w:val="23"/>
        </w:numPr>
        <w:tabs>
          <w:tab w:val="left" w:pos="284"/>
        </w:tabs>
        <w:suppressAutoHyphens/>
        <w:jc w:val="both"/>
        <w:rPr>
          <w:sz w:val="24"/>
          <w:szCs w:val="24"/>
        </w:rPr>
      </w:pPr>
      <w:r w:rsidRPr="007D58CA">
        <w:rPr>
          <w:sz w:val="24"/>
          <w:szCs w:val="24"/>
        </w:rPr>
        <w:t>označení osoby, která fakturu vyhotovila, včetně jejího podpisu a kontaktního telefonu;</w:t>
      </w:r>
    </w:p>
    <w:p w14:paraId="7B9B9E23" w14:textId="77777777" w:rsidR="007D58CA" w:rsidRPr="001B2DF1" w:rsidRDefault="007D58CA" w:rsidP="001B2DF1">
      <w:pPr>
        <w:numPr>
          <w:ilvl w:val="0"/>
          <w:numId w:val="28"/>
        </w:numPr>
        <w:tabs>
          <w:tab w:val="left" w:pos="284"/>
        </w:tabs>
        <w:suppressAutoHyphens/>
        <w:ind w:left="284" w:hanging="284"/>
        <w:jc w:val="both"/>
        <w:rPr>
          <w:sz w:val="24"/>
          <w:szCs w:val="24"/>
        </w:rPr>
      </w:pPr>
      <w:r w:rsidRPr="007D58CA">
        <w:rPr>
          <w:sz w:val="24"/>
          <w:szCs w:val="24"/>
        </w:rPr>
        <w:t>Po řádném dokončení celého díla bez vad a nedodělků má zhotovitel právo vystavit fakturu na dohodnutou cenu díla, a to až po dni předání a převzetí díla objednatelem.</w:t>
      </w:r>
    </w:p>
    <w:p w14:paraId="1C0E9D47" w14:textId="77777777" w:rsidR="00092C3B" w:rsidRPr="00092C3B" w:rsidRDefault="007D58CA" w:rsidP="00092C3B">
      <w:pPr>
        <w:numPr>
          <w:ilvl w:val="0"/>
          <w:numId w:val="28"/>
        </w:numPr>
        <w:tabs>
          <w:tab w:val="left" w:pos="284"/>
        </w:tabs>
        <w:suppressAutoHyphens/>
        <w:ind w:left="284" w:hanging="284"/>
        <w:jc w:val="both"/>
        <w:rPr>
          <w:sz w:val="24"/>
          <w:szCs w:val="24"/>
        </w:rPr>
      </w:pPr>
      <w:r w:rsidRPr="007D58CA">
        <w:rPr>
          <w:sz w:val="24"/>
          <w:szCs w:val="24"/>
        </w:rPr>
        <w:t>Platby budou provedeny bezhotovostně.</w:t>
      </w:r>
    </w:p>
    <w:p w14:paraId="77B46A4E" w14:textId="77777777" w:rsidR="007D58CA" w:rsidRPr="007D58CA" w:rsidRDefault="007D58CA" w:rsidP="007D58CA">
      <w:pPr>
        <w:numPr>
          <w:ilvl w:val="0"/>
          <w:numId w:val="28"/>
        </w:numPr>
        <w:tabs>
          <w:tab w:val="left" w:pos="284"/>
        </w:tabs>
        <w:suppressAutoHyphens/>
        <w:ind w:left="284" w:hanging="284"/>
        <w:jc w:val="both"/>
        <w:rPr>
          <w:sz w:val="24"/>
          <w:szCs w:val="24"/>
        </w:rPr>
      </w:pPr>
      <w:r w:rsidRPr="007D58CA">
        <w:rPr>
          <w:sz w:val="24"/>
          <w:szCs w:val="24"/>
        </w:rPr>
        <w:t>Doručení faktury se provede osobně na podatelnu objednatele nebo doporučeně prostřednictvím držitele poštovní licence.</w:t>
      </w:r>
    </w:p>
    <w:p w14:paraId="5F5F3768" w14:textId="77777777" w:rsidR="007D58CA" w:rsidRPr="007D58CA" w:rsidRDefault="007D58CA" w:rsidP="007D58CA">
      <w:pPr>
        <w:numPr>
          <w:ilvl w:val="0"/>
          <w:numId w:val="28"/>
        </w:numPr>
        <w:tabs>
          <w:tab w:val="left" w:pos="284"/>
        </w:tabs>
        <w:suppressAutoHyphens/>
        <w:ind w:left="284" w:hanging="284"/>
        <w:jc w:val="both"/>
        <w:rPr>
          <w:sz w:val="24"/>
          <w:szCs w:val="24"/>
        </w:rPr>
      </w:pPr>
      <w:r w:rsidRPr="007D58CA">
        <w:rPr>
          <w:sz w:val="24"/>
          <w:szCs w:val="24"/>
        </w:rPr>
        <w:t xml:space="preserve">Lhůta splatnosti faktur je do </w:t>
      </w:r>
      <w:r w:rsidR="002F4CC1">
        <w:rPr>
          <w:sz w:val="24"/>
          <w:szCs w:val="24"/>
        </w:rPr>
        <w:t>14</w:t>
      </w:r>
      <w:r w:rsidRPr="007D58CA">
        <w:rPr>
          <w:sz w:val="24"/>
          <w:szCs w:val="24"/>
        </w:rPr>
        <w:t xml:space="preserve"> dnů od jejich doručení objednateli. Povinnost zaplatit je splněna dnem odepsání příslušné částky z účtu objednatele ve prospěch účtu zhotovitele.</w:t>
      </w:r>
    </w:p>
    <w:p w14:paraId="62DD8166" w14:textId="77777777" w:rsidR="007D58CA" w:rsidRDefault="007D58CA" w:rsidP="007D58CA">
      <w:pPr>
        <w:pStyle w:val="Zkladntext"/>
        <w:ind w:left="300" w:right="68" w:hanging="305"/>
        <w:jc w:val="center"/>
        <w:rPr>
          <w:b/>
          <w:szCs w:val="24"/>
          <w:lang w:val="cs-CZ"/>
        </w:rPr>
      </w:pPr>
    </w:p>
    <w:p w14:paraId="66BA001E" w14:textId="77777777" w:rsidR="00092C3B" w:rsidRDefault="00092C3B" w:rsidP="007D58CA">
      <w:pPr>
        <w:pStyle w:val="Zkladntext"/>
        <w:ind w:left="300" w:right="68" w:hanging="305"/>
        <w:jc w:val="center"/>
        <w:rPr>
          <w:b/>
          <w:szCs w:val="24"/>
          <w:lang w:val="cs-CZ"/>
        </w:rPr>
      </w:pPr>
    </w:p>
    <w:p w14:paraId="08A3657B" w14:textId="77777777" w:rsidR="00E323AB" w:rsidRDefault="00E323AB" w:rsidP="007D58CA">
      <w:pPr>
        <w:pStyle w:val="Zkladntext"/>
        <w:ind w:left="300" w:right="68" w:hanging="305"/>
        <w:jc w:val="center"/>
        <w:rPr>
          <w:b/>
          <w:szCs w:val="24"/>
          <w:lang w:val="cs-CZ"/>
        </w:rPr>
      </w:pPr>
      <w:r>
        <w:rPr>
          <w:b/>
          <w:szCs w:val="24"/>
          <w:lang w:val="cs-CZ"/>
        </w:rPr>
        <w:t>I</w:t>
      </w:r>
      <w:r w:rsidR="007D58CA" w:rsidRPr="007D58CA">
        <w:rPr>
          <w:b/>
          <w:szCs w:val="24"/>
        </w:rPr>
        <w:t xml:space="preserve">X. </w:t>
      </w:r>
    </w:p>
    <w:p w14:paraId="7F78C658" w14:textId="77777777" w:rsidR="007D58CA" w:rsidRPr="00E323AB" w:rsidRDefault="007D58CA" w:rsidP="007D58CA">
      <w:pPr>
        <w:pStyle w:val="Zkladntext"/>
        <w:ind w:left="300" w:right="68" w:hanging="305"/>
        <w:jc w:val="center"/>
        <w:rPr>
          <w:b/>
          <w:szCs w:val="24"/>
          <w:u w:val="single"/>
        </w:rPr>
      </w:pPr>
      <w:r w:rsidRPr="00E323AB">
        <w:rPr>
          <w:b/>
          <w:szCs w:val="24"/>
          <w:u w:val="single"/>
        </w:rPr>
        <w:t>Jakost díla</w:t>
      </w:r>
    </w:p>
    <w:p w14:paraId="575E13AE" w14:textId="77777777" w:rsidR="00E323AB" w:rsidRDefault="00E323AB" w:rsidP="00E323AB">
      <w:pPr>
        <w:pStyle w:val="Odstavecseseznamem"/>
        <w:ind w:left="0"/>
        <w:jc w:val="both"/>
        <w:rPr>
          <w:sz w:val="24"/>
          <w:szCs w:val="24"/>
        </w:rPr>
      </w:pPr>
    </w:p>
    <w:p w14:paraId="4F25E1D6" w14:textId="77777777" w:rsidR="00E323AB" w:rsidRPr="0081069A" w:rsidRDefault="007D58CA" w:rsidP="00E323AB">
      <w:pPr>
        <w:pStyle w:val="Odstavecseseznamem"/>
        <w:numPr>
          <w:ilvl w:val="0"/>
          <w:numId w:val="29"/>
        </w:numPr>
        <w:jc w:val="both"/>
        <w:rPr>
          <w:sz w:val="24"/>
          <w:szCs w:val="24"/>
        </w:rPr>
      </w:pPr>
      <w:r w:rsidRPr="0081069A">
        <w:rPr>
          <w:sz w:val="24"/>
          <w:szCs w:val="24"/>
        </w:rPr>
        <w:t xml:space="preserve">Zhotovitel se zavazuje k  tomu, že vlastnosti provedeného díla budou dávat schopnost uspokojit stanovené potřeby, tj. využitelnost, bezpečnost, bezporuchovost, hospodárnost, při dodržení zásad ochrany životního prostředí. </w:t>
      </w:r>
    </w:p>
    <w:p w14:paraId="7B55B098" w14:textId="77777777" w:rsidR="007D58CA" w:rsidRDefault="007D58CA" w:rsidP="00F13904">
      <w:pPr>
        <w:pStyle w:val="Zkladntext"/>
        <w:ind w:right="68"/>
        <w:rPr>
          <w:b/>
          <w:szCs w:val="24"/>
          <w:lang w:val="cs-CZ"/>
        </w:rPr>
      </w:pPr>
    </w:p>
    <w:p w14:paraId="2164BFF7" w14:textId="77777777" w:rsidR="00ED2C17" w:rsidRPr="00F13904" w:rsidRDefault="00ED2C17" w:rsidP="00F13904">
      <w:pPr>
        <w:pStyle w:val="Zkladntext"/>
        <w:ind w:right="68"/>
        <w:rPr>
          <w:b/>
          <w:szCs w:val="24"/>
          <w:lang w:val="cs-CZ"/>
        </w:rPr>
      </w:pPr>
    </w:p>
    <w:p w14:paraId="31252D3D" w14:textId="77777777" w:rsidR="00E323AB" w:rsidRDefault="00E323AB" w:rsidP="007D58CA">
      <w:pPr>
        <w:pStyle w:val="Zkladntext"/>
        <w:ind w:left="300" w:right="68" w:hanging="305"/>
        <w:jc w:val="center"/>
        <w:rPr>
          <w:b/>
          <w:szCs w:val="24"/>
          <w:lang w:val="cs-CZ"/>
        </w:rPr>
      </w:pPr>
      <w:r>
        <w:rPr>
          <w:b/>
          <w:szCs w:val="24"/>
        </w:rPr>
        <w:t>X</w:t>
      </w:r>
      <w:r w:rsidR="007D58CA" w:rsidRPr="007D58CA">
        <w:rPr>
          <w:b/>
          <w:szCs w:val="24"/>
        </w:rPr>
        <w:t xml:space="preserve">. </w:t>
      </w:r>
    </w:p>
    <w:p w14:paraId="7A455413" w14:textId="77777777" w:rsidR="007D58CA" w:rsidRPr="00E323AB" w:rsidRDefault="007D58CA" w:rsidP="007D58CA">
      <w:pPr>
        <w:pStyle w:val="Zkladntext"/>
        <w:ind w:left="300" w:right="68" w:hanging="305"/>
        <w:jc w:val="center"/>
        <w:rPr>
          <w:b/>
          <w:szCs w:val="24"/>
          <w:u w:val="single"/>
        </w:rPr>
      </w:pPr>
      <w:r w:rsidRPr="00E323AB">
        <w:rPr>
          <w:b/>
          <w:szCs w:val="24"/>
          <w:u w:val="single"/>
        </w:rPr>
        <w:t>Odpovědnost za škodu</w:t>
      </w:r>
    </w:p>
    <w:p w14:paraId="50B751B7" w14:textId="77777777" w:rsidR="007D58CA" w:rsidRPr="007D58CA" w:rsidRDefault="007D58CA" w:rsidP="007D58CA">
      <w:pPr>
        <w:pStyle w:val="Zkladntext"/>
        <w:ind w:left="300" w:right="68" w:hanging="305"/>
        <w:jc w:val="center"/>
        <w:rPr>
          <w:b/>
          <w:szCs w:val="24"/>
        </w:rPr>
      </w:pPr>
    </w:p>
    <w:p w14:paraId="23C6BA37" w14:textId="77777777" w:rsidR="007D58CA" w:rsidRPr="00BB3D67" w:rsidRDefault="007D58CA" w:rsidP="007D58CA">
      <w:pPr>
        <w:pStyle w:val="Zkladntext"/>
        <w:numPr>
          <w:ilvl w:val="0"/>
          <w:numId w:val="24"/>
        </w:numPr>
        <w:suppressAutoHyphens/>
        <w:ind w:left="426" w:right="68" w:hanging="426"/>
        <w:rPr>
          <w:szCs w:val="24"/>
        </w:rPr>
      </w:pPr>
      <w:r w:rsidRPr="007D58CA">
        <w:rPr>
          <w:szCs w:val="24"/>
        </w:rPr>
        <w:t>Zhotovitel je povinen učinit veškerá opatření potřebná k odvrácení škody nebo k jejímu zmírnění.</w:t>
      </w:r>
    </w:p>
    <w:p w14:paraId="19E29691" w14:textId="77777777" w:rsidR="00BB3D67" w:rsidRPr="00BB3D67" w:rsidRDefault="00BB3D67" w:rsidP="00BB3D67">
      <w:pPr>
        <w:pStyle w:val="Zkladntext"/>
        <w:numPr>
          <w:ilvl w:val="0"/>
          <w:numId w:val="24"/>
        </w:numPr>
        <w:suppressAutoHyphens/>
        <w:ind w:left="426" w:right="68" w:hanging="426"/>
        <w:rPr>
          <w:szCs w:val="24"/>
        </w:rPr>
      </w:pPr>
      <w:r w:rsidRPr="007D58CA">
        <w:rPr>
          <w:szCs w:val="24"/>
        </w:rPr>
        <w:t>Zhotovitel nahradí objednateli škodu v plném rozsahu, pokud bude způsobena vadným plněním předmětu této smlouvy. Pokud činností zhotovitele dojde ke způsobení škody, včetně škody na zdraví, objednateli nebo jiným subjektům z  titulu opomenutí, konání z nedbalosti nebo nesplněním podmínek vyplývajících ze zákona nebo vyplývajících z  této smlouvy, je zhotovitel povinen bez zbytečného odkladu tuto škodu odstranit a není-li to možné, tak finančně uhradit. Veškeré náklady s tím spojené nese zhotovitel.</w:t>
      </w:r>
    </w:p>
    <w:p w14:paraId="24B6F033" w14:textId="77777777" w:rsidR="007D58CA" w:rsidRDefault="007D58CA" w:rsidP="007D58CA">
      <w:pPr>
        <w:pStyle w:val="Zkladntext"/>
        <w:spacing w:line="240" w:lineRule="atLeast"/>
        <w:ind w:left="300" w:right="68" w:hanging="305"/>
        <w:jc w:val="center"/>
        <w:rPr>
          <w:b/>
          <w:szCs w:val="24"/>
          <w:lang w:val="cs-CZ"/>
        </w:rPr>
      </w:pPr>
    </w:p>
    <w:p w14:paraId="19299EDC" w14:textId="77777777" w:rsidR="007D58CA" w:rsidRDefault="007D58CA" w:rsidP="00E323AB">
      <w:pPr>
        <w:pStyle w:val="Zkladntext"/>
        <w:spacing w:line="240" w:lineRule="atLeast"/>
        <w:ind w:right="68"/>
        <w:rPr>
          <w:b/>
          <w:szCs w:val="24"/>
          <w:lang w:val="cs-CZ"/>
        </w:rPr>
      </w:pPr>
    </w:p>
    <w:p w14:paraId="6CC01897" w14:textId="77777777" w:rsidR="00A00113" w:rsidRDefault="00A00113" w:rsidP="00E323AB">
      <w:pPr>
        <w:pStyle w:val="Zkladntext"/>
        <w:spacing w:line="240" w:lineRule="atLeast"/>
        <w:ind w:right="68"/>
        <w:rPr>
          <w:b/>
          <w:szCs w:val="24"/>
          <w:lang w:val="cs-CZ"/>
        </w:rPr>
      </w:pPr>
    </w:p>
    <w:p w14:paraId="207C3B50" w14:textId="259C8C04" w:rsidR="00A00113" w:rsidRDefault="00A00113" w:rsidP="00E323AB">
      <w:pPr>
        <w:pStyle w:val="Zkladntext"/>
        <w:spacing w:line="240" w:lineRule="atLeast"/>
        <w:ind w:right="68"/>
        <w:rPr>
          <w:b/>
          <w:szCs w:val="24"/>
          <w:lang w:val="cs-CZ"/>
        </w:rPr>
      </w:pPr>
    </w:p>
    <w:p w14:paraId="01B44A80" w14:textId="7C9ACA31" w:rsidR="000D10F6" w:rsidRDefault="000D10F6" w:rsidP="00E323AB">
      <w:pPr>
        <w:pStyle w:val="Zkladntext"/>
        <w:spacing w:line="240" w:lineRule="atLeast"/>
        <w:ind w:right="68"/>
        <w:rPr>
          <w:b/>
          <w:szCs w:val="24"/>
          <w:lang w:val="cs-CZ"/>
        </w:rPr>
      </w:pPr>
    </w:p>
    <w:p w14:paraId="594BB4C2" w14:textId="77777777" w:rsidR="000D10F6" w:rsidRDefault="000D10F6" w:rsidP="00E323AB">
      <w:pPr>
        <w:pStyle w:val="Zkladntext"/>
        <w:spacing w:line="240" w:lineRule="atLeast"/>
        <w:ind w:right="68"/>
        <w:rPr>
          <w:b/>
          <w:szCs w:val="24"/>
          <w:lang w:val="cs-CZ"/>
        </w:rPr>
      </w:pPr>
    </w:p>
    <w:p w14:paraId="58FC399D" w14:textId="77777777" w:rsidR="00A00113" w:rsidRPr="00E323AB" w:rsidRDefault="00A00113" w:rsidP="00E323AB">
      <w:pPr>
        <w:pStyle w:val="Zkladntext"/>
        <w:spacing w:line="240" w:lineRule="atLeast"/>
        <w:ind w:right="68"/>
        <w:rPr>
          <w:b/>
          <w:szCs w:val="24"/>
          <w:lang w:val="cs-CZ"/>
        </w:rPr>
      </w:pPr>
    </w:p>
    <w:p w14:paraId="5F3B15CC" w14:textId="77777777" w:rsidR="00E323AB" w:rsidRDefault="00E323AB" w:rsidP="007D58CA">
      <w:pPr>
        <w:pStyle w:val="Zkladntext"/>
        <w:spacing w:line="240" w:lineRule="atLeast"/>
        <w:ind w:left="300" w:right="68" w:hanging="305"/>
        <w:jc w:val="center"/>
        <w:rPr>
          <w:b/>
          <w:szCs w:val="24"/>
          <w:lang w:val="cs-CZ"/>
        </w:rPr>
      </w:pPr>
      <w:r>
        <w:rPr>
          <w:b/>
          <w:szCs w:val="24"/>
        </w:rPr>
        <w:t>X</w:t>
      </w:r>
      <w:r w:rsidR="007D58CA" w:rsidRPr="007D58CA">
        <w:rPr>
          <w:b/>
          <w:szCs w:val="24"/>
        </w:rPr>
        <w:t xml:space="preserve">I. </w:t>
      </w:r>
    </w:p>
    <w:p w14:paraId="78C0242C" w14:textId="77777777" w:rsidR="007D58CA" w:rsidRPr="00E323AB" w:rsidRDefault="007D58CA" w:rsidP="007D58CA">
      <w:pPr>
        <w:pStyle w:val="Zkladntext"/>
        <w:spacing w:line="240" w:lineRule="atLeast"/>
        <w:ind w:left="300" w:right="68" w:hanging="305"/>
        <w:jc w:val="center"/>
        <w:rPr>
          <w:b/>
          <w:szCs w:val="24"/>
          <w:u w:val="single"/>
        </w:rPr>
      </w:pPr>
      <w:r w:rsidRPr="00E323AB">
        <w:rPr>
          <w:b/>
          <w:szCs w:val="24"/>
          <w:u w:val="single"/>
        </w:rPr>
        <w:t>Smluvní sankce a úrok z prodlení</w:t>
      </w:r>
    </w:p>
    <w:p w14:paraId="7E38AFDB" w14:textId="77777777" w:rsidR="007D58CA" w:rsidRPr="007D58CA" w:rsidRDefault="007D58CA" w:rsidP="007D58CA">
      <w:pPr>
        <w:pStyle w:val="Zkladntext"/>
        <w:spacing w:line="240" w:lineRule="atLeast"/>
        <w:ind w:left="300" w:right="68" w:hanging="305"/>
        <w:jc w:val="center"/>
        <w:rPr>
          <w:b/>
          <w:szCs w:val="24"/>
        </w:rPr>
      </w:pPr>
    </w:p>
    <w:p w14:paraId="5FBF58C5" w14:textId="77777777" w:rsidR="007D58CA" w:rsidRPr="00ED2C17" w:rsidRDefault="007D58CA" w:rsidP="00ED2C17">
      <w:pPr>
        <w:pStyle w:val="Zkladntext"/>
        <w:numPr>
          <w:ilvl w:val="0"/>
          <w:numId w:val="26"/>
        </w:numPr>
        <w:suppressAutoHyphens/>
        <w:spacing w:line="240" w:lineRule="atLeast"/>
        <w:ind w:left="426" w:right="68" w:hanging="426"/>
        <w:rPr>
          <w:szCs w:val="24"/>
        </w:rPr>
      </w:pPr>
      <w:r w:rsidRPr="007D58CA">
        <w:rPr>
          <w:szCs w:val="24"/>
        </w:rPr>
        <w:t>V případě prodlení objednatele s placením faktury, může zhotovitel uplatnit zákonný úrok z prodlení.</w:t>
      </w:r>
    </w:p>
    <w:p w14:paraId="4ABD7347" w14:textId="77777777" w:rsidR="009B421D" w:rsidRDefault="009B421D" w:rsidP="007D58CA">
      <w:pPr>
        <w:pStyle w:val="Zkladntext"/>
        <w:spacing w:line="240" w:lineRule="atLeast"/>
        <w:ind w:left="426" w:right="68" w:hanging="426"/>
        <w:jc w:val="center"/>
        <w:rPr>
          <w:b/>
          <w:szCs w:val="24"/>
        </w:rPr>
      </w:pPr>
    </w:p>
    <w:p w14:paraId="60FC5258" w14:textId="77777777" w:rsidR="002A53F3" w:rsidRDefault="002A53F3" w:rsidP="007D58CA">
      <w:pPr>
        <w:pStyle w:val="Zkladntext"/>
        <w:spacing w:line="240" w:lineRule="atLeast"/>
        <w:ind w:left="426" w:right="68" w:hanging="426"/>
        <w:jc w:val="center"/>
        <w:rPr>
          <w:b/>
          <w:szCs w:val="24"/>
          <w:lang w:val="cs-CZ"/>
        </w:rPr>
      </w:pPr>
      <w:r>
        <w:rPr>
          <w:b/>
          <w:szCs w:val="24"/>
        </w:rPr>
        <w:t>X</w:t>
      </w:r>
      <w:r w:rsidR="007D58CA" w:rsidRPr="007D58CA">
        <w:rPr>
          <w:b/>
          <w:szCs w:val="24"/>
          <w:lang w:val="cs-CZ"/>
        </w:rPr>
        <w:t>II</w:t>
      </w:r>
      <w:r w:rsidR="007D58CA" w:rsidRPr="007D58CA">
        <w:rPr>
          <w:b/>
          <w:szCs w:val="24"/>
        </w:rPr>
        <w:t xml:space="preserve">. </w:t>
      </w:r>
    </w:p>
    <w:p w14:paraId="4AEFD4DB" w14:textId="77777777" w:rsidR="007D58CA" w:rsidRPr="002A53F3" w:rsidRDefault="007D58CA" w:rsidP="007D58CA">
      <w:pPr>
        <w:pStyle w:val="Zkladntext"/>
        <w:spacing w:line="240" w:lineRule="atLeast"/>
        <w:ind w:left="426" w:right="68" w:hanging="426"/>
        <w:jc w:val="center"/>
        <w:rPr>
          <w:b/>
          <w:szCs w:val="24"/>
          <w:u w:val="single"/>
        </w:rPr>
      </w:pPr>
      <w:r w:rsidRPr="002A53F3">
        <w:rPr>
          <w:b/>
          <w:szCs w:val="24"/>
          <w:u w:val="single"/>
        </w:rPr>
        <w:t>Záruční podmínky</w:t>
      </w:r>
    </w:p>
    <w:p w14:paraId="6DC5BC0F" w14:textId="77777777" w:rsidR="007D58CA" w:rsidRPr="007D58CA" w:rsidRDefault="007D58CA" w:rsidP="007D58CA">
      <w:pPr>
        <w:pStyle w:val="Zkladntext"/>
        <w:spacing w:line="240" w:lineRule="atLeast"/>
        <w:ind w:left="426" w:right="68" w:hanging="426"/>
        <w:rPr>
          <w:szCs w:val="24"/>
        </w:rPr>
      </w:pPr>
    </w:p>
    <w:p w14:paraId="55CC77DF" w14:textId="77777777" w:rsidR="007D58CA" w:rsidRPr="007D58CA" w:rsidRDefault="007D58CA" w:rsidP="007D58CA">
      <w:pPr>
        <w:pStyle w:val="Zkladntext"/>
        <w:numPr>
          <w:ilvl w:val="0"/>
          <w:numId w:val="16"/>
        </w:numPr>
        <w:suppressAutoHyphens/>
        <w:spacing w:line="240" w:lineRule="atLeast"/>
        <w:ind w:left="426" w:right="68" w:hanging="426"/>
        <w:rPr>
          <w:szCs w:val="24"/>
        </w:rPr>
      </w:pPr>
      <w:r w:rsidRPr="007D58CA">
        <w:rPr>
          <w:szCs w:val="24"/>
        </w:rPr>
        <w:t>Zhotovitel odpovídá za to, že dílo bude mít vlastnosti stanovené dle platných norem a předpisů v době uzavření smlouvy.</w:t>
      </w:r>
    </w:p>
    <w:p w14:paraId="201F798F" w14:textId="77777777" w:rsidR="002A53F3" w:rsidRDefault="002A53F3" w:rsidP="00F13904">
      <w:pPr>
        <w:pStyle w:val="Zkladntext"/>
        <w:spacing w:line="240" w:lineRule="atLeast"/>
        <w:ind w:right="68"/>
        <w:rPr>
          <w:b/>
          <w:szCs w:val="24"/>
          <w:lang w:val="cs-CZ"/>
        </w:rPr>
      </w:pPr>
    </w:p>
    <w:p w14:paraId="72872ABA" w14:textId="77777777" w:rsidR="007D58CA" w:rsidRPr="007D58CA" w:rsidRDefault="007D58CA" w:rsidP="007D58CA">
      <w:pPr>
        <w:pStyle w:val="Zkladntext"/>
        <w:spacing w:line="240" w:lineRule="atLeast"/>
        <w:ind w:left="-5" w:right="68"/>
        <w:rPr>
          <w:b/>
          <w:szCs w:val="24"/>
        </w:rPr>
      </w:pPr>
    </w:p>
    <w:p w14:paraId="467F2239" w14:textId="77777777" w:rsidR="002A53F3" w:rsidRDefault="007D58CA" w:rsidP="007D58CA">
      <w:pPr>
        <w:pStyle w:val="Zkladntext"/>
        <w:spacing w:line="240" w:lineRule="atLeast"/>
        <w:ind w:left="426" w:right="68" w:hanging="431"/>
        <w:jc w:val="center"/>
        <w:rPr>
          <w:b/>
          <w:szCs w:val="24"/>
          <w:lang w:val="cs-CZ"/>
        </w:rPr>
      </w:pPr>
      <w:r w:rsidRPr="007D58CA">
        <w:rPr>
          <w:b/>
          <w:szCs w:val="24"/>
        </w:rPr>
        <w:t>X</w:t>
      </w:r>
      <w:r w:rsidRPr="007D58CA">
        <w:rPr>
          <w:b/>
          <w:szCs w:val="24"/>
          <w:lang w:val="cs-CZ"/>
        </w:rPr>
        <w:t>I</w:t>
      </w:r>
      <w:r w:rsidR="002A53F3">
        <w:rPr>
          <w:b/>
          <w:szCs w:val="24"/>
          <w:lang w:val="cs-CZ"/>
        </w:rPr>
        <w:t>II</w:t>
      </w:r>
      <w:r w:rsidRPr="007D58CA">
        <w:rPr>
          <w:b/>
          <w:szCs w:val="24"/>
        </w:rPr>
        <w:t xml:space="preserve">. </w:t>
      </w:r>
    </w:p>
    <w:p w14:paraId="1650B9E7" w14:textId="77777777" w:rsidR="007D58CA" w:rsidRPr="002A53F3" w:rsidRDefault="007D58CA" w:rsidP="007D58CA">
      <w:pPr>
        <w:pStyle w:val="Zkladntext"/>
        <w:spacing w:line="240" w:lineRule="atLeast"/>
        <w:ind w:left="426" w:right="68" w:hanging="431"/>
        <w:jc w:val="center"/>
        <w:rPr>
          <w:b/>
          <w:szCs w:val="24"/>
          <w:u w:val="single"/>
        </w:rPr>
      </w:pPr>
      <w:r w:rsidRPr="002A53F3">
        <w:rPr>
          <w:b/>
          <w:szCs w:val="24"/>
          <w:u w:val="single"/>
        </w:rPr>
        <w:t>Ostatní ujednání</w:t>
      </w:r>
    </w:p>
    <w:p w14:paraId="31F89A8D" w14:textId="77777777" w:rsidR="007D58CA" w:rsidRPr="007D58CA" w:rsidRDefault="007D58CA" w:rsidP="007D58CA">
      <w:pPr>
        <w:pStyle w:val="Zkladntext"/>
        <w:tabs>
          <w:tab w:val="left" w:pos="426"/>
        </w:tabs>
        <w:spacing w:line="240" w:lineRule="atLeast"/>
        <w:ind w:left="426" w:right="68" w:hanging="431"/>
        <w:rPr>
          <w:szCs w:val="24"/>
        </w:rPr>
      </w:pPr>
    </w:p>
    <w:p w14:paraId="294DDF94" w14:textId="77777777" w:rsidR="007D58CA" w:rsidRPr="002A53F3" w:rsidRDefault="007D58CA" w:rsidP="007D58CA">
      <w:pPr>
        <w:pStyle w:val="Zkladntext"/>
        <w:numPr>
          <w:ilvl w:val="0"/>
          <w:numId w:val="22"/>
        </w:numPr>
        <w:tabs>
          <w:tab w:val="left" w:pos="426"/>
        </w:tabs>
        <w:suppressAutoHyphens/>
        <w:spacing w:line="240" w:lineRule="atLeast"/>
        <w:ind w:left="426" w:right="68" w:hanging="431"/>
        <w:rPr>
          <w:szCs w:val="24"/>
        </w:rPr>
      </w:pPr>
      <w:r w:rsidRPr="007D58CA">
        <w:rPr>
          <w:szCs w:val="24"/>
        </w:rPr>
        <w:t>Změnit nebo doplnit tuto smlouvu mohou smluvní strany pouze formou písemného dodatku. Dodatek musí být podepsán oprávněnými zástupci smluvních stran a za smluvní dodatek výslovně prohlášen. Dodatky se vyhotovují ve stejném počtu výtisků jako tato smlouva a budou průběžně číslovány.</w:t>
      </w:r>
    </w:p>
    <w:p w14:paraId="2B86E7C4" w14:textId="77777777" w:rsidR="002A53F3" w:rsidRPr="002A53F3" w:rsidRDefault="002A53F3" w:rsidP="002A53F3">
      <w:pPr>
        <w:pStyle w:val="Zkladntext"/>
        <w:numPr>
          <w:ilvl w:val="0"/>
          <w:numId w:val="22"/>
        </w:numPr>
        <w:tabs>
          <w:tab w:val="clear" w:pos="750"/>
          <w:tab w:val="num" w:pos="567"/>
        </w:tabs>
        <w:spacing w:line="240" w:lineRule="atLeast"/>
        <w:ind w:left="426" w:right="68" w:hanging="426"/>
        <w:rPr>
          <w:szCs w:val="24"/>
        </w:rPr>
      </w:pPr>
      <w:r w:rsidRPr="007D58CA">
        <w:rPr>
          <w:szCs w:val="24"/>
        </w:rPr>
        <w:t>Pokud tato smlouva nemá jiná výslovná ustanovení oproti občanskému zákoníku, řídí se příslušnými ustanoveními občanského zákoníku.</w:t>
      </w:r>
    </w:p>
    <w:p w14:paraId="71760A1D" w14:textId="77777777" w:rsidR="007D58CA" w:rsidRPr="007D58CA" w:rsidRDefault="007D58CA" w:rsidP="007D58CA">
      <w:pPr>
        <w:pStyle w:val="Zkladntext"/>
        <w:numPr>
          <w:ilvl w:val="0"/>
          <w:numId w:val="22"/>
        </w:numPr>
        <w:tabs>
          <w:tab w:val="left" w:pos="426"/>
        </w:tabs>
        <w:suppressAutoHyphens/>
        <w:spacing w:line="240" w:lineRule="atLeast"/>
        <w:ind w:left="426" w:right="68" w:hanging="431"/>
        <w:rPr>
          <w:szCs w:val="24"/>
        </w:rPr>
      </w:pPr>
      <w:r w:rsidRPr="007D58CA">
        <w:rPr>
          <w:szCs w:val="24"/>
        </w:rPr>
        <w:t>Zhotovitel nemůže bez písemného souhlasu objednatele postoupit svá práva a povinnosti z této smlouvy třetí osobě.</w:t>
      </w:r>
    </w:p>
    <w:p w14:paraId="586EF86A" w14:textId="77777777" w:rsidR="007D58CA" w:rsidRPr="002A53F3" w:rsidRDefault="007D58CA" w:rsidP="007D58CA">
      <w:pPr>
        <w:pStyle w:val="Zkladntext"/>
        <w:numPr>
          <w:ilvl w:val="0"/>
          <w:numId w:val="22"/>
        </w:numPr>
        <w:tabs>
          <w:tab w:val="left" w:pos="426"/>
        </w:tabs>
        <w:suppressAutoHyphens/>
        <w:spacing w:line="240" w:lineRule="atLeast"/>
        <w:ind w:left="426" w:right="68" w:hanging="431"/>
        <w:rPr>
          <w:szCs w:val="24"/>
        </w:rPr>
      </w:pPr>
      <w:r w:rsidRPr="007D58CA">
        <w:rPr>
          <w:szCs w:val="24"/>
        </w:rPr>
        <w:t>Objednatel má právo od této smlouvy odstoupit v případě, že:</w:t>
      </w:r>
    </w:p>
    <w:p w14:paraId="343CDA58" w14:textId="77777777" w:rsidR="002A53F3" w:rsidRPr="002A53F3" w:rsidRDefault="002A53F3" w:rsidP="002A53F3">
      <w:pPr>
        <w:tabs>
          <w:tab w:val="left" w:pos="567"/>
        </w:tabs>
        <w:ind w:left="567" w:hanging="425"/>
        <w:jc w:val="both"/>
        <w:rPr>
          <w:sz w:val="24"/>
          <w:szCs w:val="24"/>
        </w:rPr>
      </w:pPr>
      <w:r w:rsidRPr="002A53F3">
        <w:rPr>
          <w:sz w:val="24"/>
          <w:szCs w:val="24"/>
        </w:rPr>
        <w:t xml:space="preserve">     - byl podán návrh na zahájení insolvenčního řízení vůči zhotoviteli jako dlužníkovi, </w:t>
      </w:r>
      <w:r w:rsidRPr="002A53F3">
        <w:rPr>
          <w:sz w:val="24"/>
          <w:szCs w:val="24"/>
        </w:rPr>
        <w:br/>
        <w:t>tj. bylo zahájeno insolvenční řízení se zhotovitelem,</w:t>
      </w:r>
    </w:p>
    <w:p w14:paraId="1D9121A9" w14:textId="77777777" w:rsidR="002A53F3" w:rsidRPr="002A53F3" w:rsidRDefault="002A53F3" w:rsidP="002A53F3">
      <w:pPr>
        <w:tabs>
          <w:tab w:val="left" w:pos="426"/>
        </w:tabs>
        <w:ind w:left="567" w:hanging="141"/>
        <w:rPr>
          <w:sz w:val="24"/>
          <w:szCs w:val="24"/>
        </w:rPr>
      </w:pPr>
      <w:r w:rsidRPr="002A53F3">
        <w:rPr>
          <w:sz w:val="24"/>
          <w:szCs w:val="24"/>
        </w:rPr>
        <w:t xml:space="preserve">- </w:t>
      </w:r>
      <w:r>
        <w:rPr>
          <w:sz w:val="24"/>
          <w:szCs w:val="24"/>
        </w:rPr>
        <w:t xml:space="preserve">  </w:t>
      </w:r>
      <w:r w:rsidRPr="002A53F3">
        <w:rPr>
          <w:sz w:val="24"/>
          <w:szCs w:val="24"/>
        </w:rPr>
        <w:t>insolvenčním soudem bylo vydáno rozhodnutí o úpadku zhotovitele jako dlužníka.</w:t>
      </w:r>
    </w:p>
    <w:p w14:paraId="63C51301" w14:textId="77777777" w:rsidR="007D58CA" w:rsidRPr="002A53F3" w:rsidRDefault="002A53F3" w:rsidP="007D58CA">
      <w:pPr>
        <w:pStyle w:val="Zkladntext"/>
        <w:numPr>
          <w:ilvl w:val="0"/>
          <w:numId w:val="22"/>
        </w:numPr>
        <w:tabs>
          <w:tab w:val="left" w:pos="426"/>
        </w:tabs>
        <w:suppressAutoHyphens/>
        <w:spacing w:line="240" w:lineRule="atLeast"/>
        <w:ind w:left="426" w:right="68" w:hanging="431"/>
        <w:rPr>
          <w:szCs w:val="24"/>
        </w:rPr>
      </w:pPr>
      <w:r w:rsidRPr="007D58CA">
        <w:rPr>
          <w:szCs w:val="24"/>
        </w:rPr>
        <w:t>Není-li ve smlouvě uvedeno jinak, je od smlouvy možné odstoupit také při splnění zákonem stanovených důvodů. V případě, že zákon anebo smlouva stanoví právo objednatele odstoupit od smlouvy, rozumí se tím, že objednatel má na výběr, zda odstoupí od smlouvy jako celku anebo pouze ohledně jím určeného dílčího plnění. Objednatel a zhotovitel jsou oprávněni odstoupit od smlouvy v případě hrubého porušení smluvních povinností druhou ze smluvních stran.</w:t>
      </w:r>
    </w:p>
    <w:p w14:paraId="1A76F990" w14:textId="77777777" w:rsidR="007D58CA" w:rsidRPr="007D58CA" w:rsidRDefault="007D58CA" w:rsidP="007D58CA">
      <w:pPr>
        <w:numPr>
          <w:ilvl w:val="0"/>
          <w:numId w:val="22"/>
        </w:numPr>
        <w:tabs>
          <w:tab w:val="left" w:pos="400"/>
          <w:tab w:val="left" w:pos="426"/>
          <w:tab w:val="left" w:pos="2880"/>
        </w:tabs>
        <w:suppressAutoHyphens/>
        <w:ind w:left="426" w:right="68" w:hanging="431"/>
        <w:jc w:val="both"/>
        <w:rPr>
          <w:sz w:val="24"/>
          <w:szCs w:val="24"/>
        </w:rPr>
      </w:pPr>
      <w:r w:rsidRPr="007D58CA">
        <w:rPr>
          <w:sz w:val="24"/>
          <w:szCs w:val="24"/>
        </w:rPr>
        <w:t xml:space="preserve">Osoby podepisující tuto smlouvu svým podpisem stvrzují platnost svých jednatelských oprávnění. </w:t>
      </w:r>
    </w:p>
    <w:p w14:paraId="6150C7E0" w14:textId="77777777" w:rsidR="007D58CA" w:rsidRPr="007D58CA" w:rsidRDefault="007D58CA" w:rsidP="007D58CA">
      <w:pPr>
        <w:pStyle w:val="Zkladntext"/>
        <w:numPr>
          <w:ilvl w:val="0"/>
          <w:numId w:val="22"/>
        </w:numPr>
        <w:tabs>
          <w:tab w:val="left" w:pos="426"/>
        </w:tabs>
        <w:suppressAutoHyphens/>
        <w:spacing w:line="240" w:lineRule="atLeast"/>
        <w:ind w:left="426" w:right="68" w:hanging="431"/>
        <w:rPr>
          <w:szCs w:val="24"/>
        </w:rPr>
      </w:pPr>
      <w:r w:rsidRPr="007D58CA">
        <w:rPr>
          <w:szCs w:val="24"/>
        </w:rPr>
        <w:t>Případná neplatnost některého ustanovení této smlouvy nebude mít za následek neplatnost ostatních ustanovení.</w:t>
      </w:r>
    </w:p>
    <w:p w14:paraId="7310CFE9" w14:textId="77777777" w:rsidR="007D58CA" w:rsidRPr="007D58CA" w:rsidRDefault="007D58CA" w:rsidP="007D58CA">
      <w:pPr>
        <w:numPr>
          <w:ilvl w:val="0"/>
          <w:numId w:val="22"/>
        </w:numPr>
        <w:tabs>
          <w:tab w:val="left" w:pos="426"/>
          <w:tab w:val="left" w:pos="2880"/>
        </w:tabs>
        <w:suppressAutoHyphens/>
        <w:ind w:left="426" w:right="68" w:hanging="431"/>
        <w:jc w:val="both"/>
        <w:rPr>
          <w:sz w:val="24"/>
          <w:szCs w:val="24"/>
        </w:rPr>
      </w:pPr>
      <w:r w:rsidRPr="007D58CA">
        <w:rPr>
          <w:sz w:val="24"/>
          <w:szCs w:val="24"/>
        </w:rPr>
        <w:t>Smluvní strany shodně prohlašují, že si smlouvu před jejím podepsáním přečetly, že byla uzavřena po vzájemném projednání podle jejich pravé a svobodné vůle určitě, vážně a srozumitelně, nikoliv v tísni nebo za nápadně nevýhodných podmínek a její autentičnost stvrzují svými podpisy.</w:t>
      </w:r>
    </w:p>
    <w:p w14:paraId="6705214B" w14:textId="77777777" w:rsidR="00D93895" w:rsidRPr="00D93895" w:rsidRDefault="007D58CA" w:rsidP="00D93895">
      <w:pPr>
        <w:pStyle w:val="Zkladntext"/>
        <w:numPr>
          <w:ilvl w:val="0"/>
          <w:numId w:val="22"/>
        </w:numPr>
        <w:tabs>
          <w:tab w:val="left" w:pos="426"/>
        </w:tabs>
        <w:suppressAutoHyphens/>
        <w:spacing w:line="240" w:lineRule="atLeast"/>
        <w:ind w:left="426" w:right="68" w:hanging="431"/>
        <w:rPr>
          <w:szCs w:val="24"/>
        </w:rPr>
      </w:pPr>
      <w:r w:rsidRPr="007D58CA">
        <w:rPr>
          <w:szCs w:val="24"/>
        </w:rPr>
        <w:t>Smlouva je vyhotovena v</w:t>
      </w:r>
      <w:r w:rsidR="002A53F3">
        <w:rPr>
          <w:szCs w:val="24"/>
          <w:lang w:val="cs-CZ"/>
        </w:rPr>
        <w:t>e</w:t>
      </w:r>
      <w:r w:rsidRPr="007D58CA">
        <w:rPr>
          <w:szCs w:val="24"/>
        </w:rPr>
        <w:t xml:space="preserve"> </w:t>
      </w:r>
      <w:r w:rsidR="002A53F3">
        <w:rPr>
          <w:szCs w:val="24"/>
          <w:lang w:val="cs-CZ"/>
        </w:rPr>
        <w:t>dvou</w:t>
      </w:r>
      <w:r w:rsidRPr="007D58CA">
        <w:rPr>
          <w:szCs w:val="24"/>
        </w:rPr>
        <w:t xml:space="preserve"> stejnopisech, podepsaných oprávněnými zástupci smluvních stran, přičemž </w:t>
      </w:r>
      <w:r w:rsidR="002A53F3">
        <w:rPr>
          <w:szCs w:val="24"/>
          <w:lang w:val="cs-CZ"/>
        </w:rPr>
        <w:t xml:space="preserve">každá ze smluvních stran obdrží po jednom </w:t>
      </w:r>
      <w:r w:rsidRPr="007D58CA">
        <w:rPr>
          <w:szCs w:val="24"/>
        </w:rPr>
        <w:t>vyhotovení.</w:t>
      </w:r>
    </w:p>
    <w:p w14:paraId="4ADB19A1" w14:textId="77777777" w:rsidR="007D58CA" w:rsidRPr="00D93895" w:rsidRDefault="007D58CA" w:rsidP="00D93895">
      <w:pPr>
        <w:pStyle w:val="Zkladntext"/>
        <w:numPr>
          <w:ilvl w:val="0"/>
          <w:numId w:val="22"/>
        </w:numPr>
        <w:tabs>
          <w:tab w:val="left" w:pos="426"/>
        </w:tabs>
        <w:suppressAutoHyphens/>
        <w:spacing w:line="240" w:lineRule="atLeast"/>
        <w:ind w:left="426" w:right="68" w:hanging="431"/>
        <w:rPr>
          <w:szCs w:val="24"/>
        </w:rPr>
      </w:pPr>
      <w:r w:rsidRPr="00D93895">
        <w:rPr>
          <w:szCs w:val="24"/>
        </w:rPr>
        <w:t xml:space="preserve">Smlouva nabývá platnosti a účinnosti dnem podpisu zástupců smluvních stran.     </w:t>
      </w:r>
    </w:p>
    <w:p w14:paraId="24702C0F" w14:textId="77777777" w:rsidR="002A53F3" w:rsidRPr="007D58CA" w:rsidRDefault="002A53F3" w:rsidP="007D58CA">
      <w:pPr>
        <w:rPr>
          <w:sz w:val="24"/>
          <w:szCs w:val="24"/>
        </w:rPr>
      </w:pPr>
    </w:p>
    <w:p w14:paraId="23315768" w14:textId="1810FAE5" w:rsidR="00BC14BE" w:rsidRDefault="007D58CA" w:rsidP="007D58CA">
      <w:pPr>
        <w:pStyle w:val="Zkladntext"/>
        <w:spacing w:line="240" w:lineRule="atLeast"/>
        <w:ind w:right="68"/>
        <w:rPr>
          <w:szCs w:val="24"/>
          <w:lang w:val="cs-CZ"/>
        </w:rPr>
      </w:pPr>
      <w:r w:rsidRPr="007D58CA">
        <w:rPr>
          <w:szCs w:val="24"/>
        </w:rPr>
        <w:t>V </w:t>
      </w:r>
      <w:r w:rsidR="00E74FCF">
        <w:rPr>
          <w:szCs w:val="24"/>
          <w:lang w:val="cs-CZ"/>
        </w:rPr>
        <w:t>Krnově</w:t>
      </w:r>
      <w:r w:rsidRPr="007D58CA">
        <w:rPr>
          <w:szCs w:val="24"/>
          <w:lang w:val="cs-CZ"/>
        </w:rPr>
        <w:t xml:space="preserve"> </w:t>
      </w:r>
      <w:r w:rsidRPr="007D58CA">
        <w:rPr>
          <w:szCs w:val="24"/>
        </w:rPr>
        <w:t>dn</w:t>
      </w:r>
      <w:r w:rsidR="00E74FCF">
        <w:rPr>
          <w:szCs w:val="24"/>
        </w:rPr>
        <w:t xml:space="preserve">e  </w:t>
      </w:r>
      <w:r w:rsidR="00981AC0">
        <w:rPr>
          <w:szCs w:val="24"/>
          <w:lang w:val="cs-CZ"/>
        </w:rPr>
        <w:t>31</w:t>
      </w:r>
      <w:r w:rsidR="00BC14BE">
        <w:rPr>
          <w:szCs w:val="24"/>
          <w:lang w:val="cs-CZ"/>
        </w:rPr>
        <w:t>. 8. 2021</w:t>
      </w:r>
    </w:p>
    <w:p w14:paraId="0BCF57F1" w14:textId="4B1FEF6F" w:rsidR="000D10F6" w:rsidRDefault="00E74FCF" w:rsidP="007D58CA">
      <w:pPr>
        <w:pStyle w:val="Zkladntext"/>
        <w:spacing w:line="240" w:lineRule="atLeast"/>
        <w:ind w:right="68"/>
        <w:rPr>
          <w:szCs w:val="24"/>
        </w:rPr>
      </w:pPr>
      <w:r>
        <w:rPr>
          <w:szCs w:val="24"/>
        </w:rPr>
        <w:tab/>
      </w:r>
    </w:p>
    <w:p w14:paraId="6A82CFF6" w14:textId="6FE2058E" w:rsidR="007D58CA" w:rsidRPr="00BC14BE" w:rsidRDefault="00E74FCF" w:rsidP="007D58CA">
      <w:pPr>
        <w:pStyle w:val="Zkladntext"/>
        <w:spacing w:line="240" w:lineRule="atLeast"/>
        <w:ind w:right="68"/>
        <w:rPr>
          <w:szCs w:val="24"/>
          <w:lang w:val="cs-CZ"/>
        </w:rPr>
      </w:pPr>
      <w:r>
        <w:rPr>
          <w:szCs w:val="24"/>
        </w:rPr>
        <w:tab/>
        <w:t xml:space="preserve">           </w:t>
      </w:r>
      <w:r w:rsidR="007D58CA" w:rsidRPr="007D58CA">
        <w:rPr>
          <w:szCs w:val="24"/>
        </w:rPr>
        <w:t xml:space="preserve">   </w:t>
      </w:r>
      <w:r w:rsidR="0081069A">
        <w:rPr>
          <w:szCs w:val="24"/>
        </w:rPr>
        <w:tab/>
      </w:r>
      <w:r w:rsidR="00A00113">
        <w:rPr>
          <w:szCs w:val="24"/>
          <w:lang w:val="cs-CZ"/>
        </w:rPr>
        <w:t xml:space="preserve"> </w:t>
      </w:r>
      <w:r w:rsidR="00161803">
        <w:rPr>
          <w:szCs w:val="24"/>
          <w:lang w:val="cs-CZ"/>
        </w:rPr>
        <w:tab/>
      </w:r>
    </w:p>
    <w:p w14:paraId="37710C86" w14:textId="77777777" w:rsidR="007D58CA" w:rsidRPr="007D58CA" w:rsidRDefault="00F13904" w:rsidP="007D58CA">
      <w:pPr>
        <w:tabs>
          <w:tab w:val="left" w:pos="360"/>
          <w:tab w:val="left" w:pos="2880"/>
        </w:tabs>
        <w:rPr>
          <w:sz w:val="24"/>
          <w:szCs w:val="24"/>
        </w:rPr>
      </w:pPr>
      <w:r>
        <w:rPr>
          <w:sz w:val="24"/>
          <w:szCs w:val="24"/>
        </w:rPr>
        <w:t>________________________</w:t>
      </w:r>
      <w:r w:rsidR="00D93895">
        <w:rPr>
          <w:sz w:val="24"/>
          <w:szCs w:val="24"/>
        </w:rPr>
        <w:t>_</w:t>
      </w:r>
      <w:r>
        <w:rPr>
          <w:sz w:val="24"/>
          <w:szCs w:val="24"/>
        </w:rPr>
        <w:tab/>
      </w:r>
      <w:r>
        <w:rPr>
          <w:sz w:val="24"/>
          <w:szCs w:val="24"/>
        </w:rPr>
        <w:tab/>
      </w:r>
      <w:r>
        <w:rPr>
          <w:sz w:val="24"/>
          <w:szCs w:val="24"/>
        </w:rPr>
        <w:tab/>
      </w:r>
      <w:r>
        <w:rPr>
          <w:sz w:val="24"/>
          <w:szCs w:val="24"/>
        </w:rPr>
        <w:tab/>
        <w:t xml:space="preserve">    </w:t>
      </w:r>
      <w:r w:rsidR="007D58CA" w:rsidRPr="007D58CA">
        <w:rPr>
          <w:sz w:val="24"/>
          <w:szCs w:val="24"/>
        </w:rPr>
        <w:t>______________________</w:t>
      </w:r>
      <w:r w:rsidR="00D93895">
        <w:rPr>
          <w:sz w:val="24"/>
          <w:szCs w:val="24"/>
        </w:rPr>
        <w:t>___</w:t>
      </w:r>
    </w:p>
    <w:p w14:paraId="4AEA0369" w14:textId="61351E45" w:rsidR="007D58CA" w:rsidRPr="000D10F6" w:rsidRDefault="007D58CA" w:rsidP="000D10F6">
      <w:pPr>
        <w:tabs>
          <w:tab w:val="left" w:pos="360"/>
          <w:tab w:val="left" w:pos="2880"/>
        </w:tabs>
        <w:rPr>
          <w:sz w:val="24"/>
          <w:szCs w:val="24"/>
        </w:rPr>
      </w:pPr>
      <w:r w:rsidRPr="007D58CA">
        <w:rPr>
          <w:sz w:val="24"/>
          <w:szCs w:val="24"/>
        </w:rPr>
        <w:t xml:space="preserve">       za objednatele</w:t>
      </w:r>
      <w:r w:rsidRPr="007D58CA">
        <w:rPr>
          <w:sz w:val="24"/>
          <w:szCs w:val="24"/>
        </w:rPr>
        <w:tab/>
      </w:r>
      <w:r w:rsidRPr="007D58CA">
        <w:rPr>
          <w:sz w:val="24"/>
          <w:szCs w:val="24"/>
        </w:rPr>
        <w:tab/>
      </w:r>
      <w:r w:rsidRPr="007D58CA">
        <w:rPr>
          <w:sz w:val="24"/>
          <w:szCs w:val="24"/>
        </w:rPr>
        <w:tab/>
      </w:r>
      <w:r w:rsidRPr="007D58CA">
        <w:rPr>
          <w:sz w:val="24"/>
          <w:szCs w:val="24"/>
        </w:rPr>
        <w:tab/>
        <w:t xml:space="preserve">                      za zhotovitele</w:t>
      </w:r>
    </w:p>
    <w:sectPr w:rsidR="007D58CA" w:rsidRPr="000D10F6" w:rsidSect="000C2D05">
      <w:pgSz w:w="11906" w:h="16838"/>
      <w:pgMar w:top="1134" w:right="1133" w:bottom="1135" w:left="1418" w:header="709" w:footer="709" w:gutter="0"/>
      <w:cols w:space="708"/>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1"/>
    <w:lvl w:ilvl="0">
      <w:start w:val="1"/>
      <w:numFmt w:val="decimal"/>
      <w:lvlText w:val="%1."/>
      <w:lvlJc w:val="left"/>
      <w:pPr>
        <w:tabs>
          <w:tab w:val="num" w:pos="1065"/>
        </w:tabs>
        <w:ind w:left="1065" w:hanging="705"/>
      </w:pPr>
    </w:lvl>
  </w:abstractNum>
  <w:abstractNum w:abstractNumId="1" w15:restartNumberingAfterBreak="0">
    <w:nsid w:val="00000003"/>
    <w:multiLevelType w:val="singleLevel"/>
    <w:tmpl w:val="00000003"/>
    <w:name w:val="WW8Num3"/>
    <w:lvl w:ilvl="0">
      <w:start w:val="1"/>
      <w:numFmt w:val="decimal"/>
      <w:lvlText w:val="%1."/>
      <w:lvlJc w:val="left"/>
      <w:pPr>
        <w:tabs>
          <w:tab w:val="num" w:pos="3225"/>
        </w:tabs>
        <w:ind w:left="3225" w:hanging="705"/>
      </w:pPr>
      <w:rPr>
        <w:color w:val="auto"/>
      </w:rPr>
    </w:lvl>
  </w:abstractNum>
  <w:abstractNum w:abstractNumId="2" w15:restartNumberingAfterBreak="0">
    <w:nsid w:val="00000004"/>
    <w:multiLevelType w:val="singleLevel"/>
    <w:tmpl w:val="00000004"/>
    <w:name w:val="WW8Num4"/>
    <w:lvl w:ilvl="0">
      <w:start w:val="1"/>
      <w:numFmt w:val="decimal"/>
      <w:lvlText w:val="%1."/>
      <w:lvlJc w:val="left"/>
      <w:pPr>
        <w:tabs>
          <w:tab w:val="num" w:pos="355"/>
        </w:tabs>
        <w:ind w:left="355" w:hanging="360"/>
      </w:pPr>
    </w:lvl>
  </w:abstractNum>
  <w:abstractNum w:abstractNumId="3" w15:restartNumberingAfterBreak="0">
    <w:nsid w:val="00000005"/>
    <w:multiLevelType w:val="singleLevel"/>
    <w:tmpl w:val="1842E324"/>
    <w:name w:val="WW8Num8"/>
    <w:lvl w:ilvl="0">
      <w:start w:val="1"/>
      <w:numFmt w:val="decimal"/>
      <w:lvlText w:val="%1."/>
      <w:lvlJc w:val="left"/>
      <w:pPr>
        <w:tabs>
          <w:tab w:val="num" w:pos="361"/>
        </w:tabs>
        <w:ind w:left="361" w:hanging="360"/>
      </w:pPr>
      <w:rPr>
        <w:b w:val="0"/>
      </w:rPr>
    </w:lvl>
  </w:abstractNum>
  <w:abstractNum w:abstractNumId="4" w15:restartNumberingAfterBreak="0">
    <w:nsid w:val="00000007"/>
    <w:multiLevelType w:val="singleLevel"/>
    <w:tmpl w:val="216699EA"/>
    <w:name w:val="WW8Num10"/>
    <w:lvl w:ilvl="0">
      <w:start w:val="1"/>
      <w:numFmt w:val="decimal"/>
      <w:lvlText w:val="%1."/>
      <w:lvlJc w:val="left"/>
      <w:pPr>
        <w:tabs>
          <w:tab w:val="num" w:pos="361"/>
        </w:tabs>
        <w:ind w:left="361" w:hanging="360"/>
      </w:pPr>
      <w:rPr>
        <w:b w:val="0"/>
      </w:rPr>
    </w:lvl>
  </w:abstractNum>
  <w:abstractNum w:abstractNumId="5" w15:restartNumberingAfterBreak="0">
    <w:nsid w:val="00000008"/>
    <w:multiLevelType w:val="singleLevel"/>
    <w:tmpl w:val="00000008"/>
    <w:name w:val="WW8Num11"/>
    <w:lvl w:ilvl="0">
      <w:start w:val="1"/>
      <w:numFmt w:val="decimal"/>
      <w:lvlText w:val="%1."/>
      <w:lvlJc w:val="left"/>
      <w:pPr>
        <w:tabs>
          <w:tab w:val="num" w:pos="0"/>
        </w:tabs>
        <w:ind w:left="360" w:hanging="360"/>
      </w:pPr>
      <w:rPr>
        <w:rFonts w:ascii="Arial Narrow" w:hAnsi="Arial Narrow"/>
        <w:b w:val="0"/>
        <w:i w:val="0"/>
        <w:sz w:val="22"/>
      </w:rPr>
    </w:lvl>
  </w:abstractNum>
  <w:abstractNum w:abstractNumId="6" w15:restartNumberingAfterBreak="0">
    <w:nsid w:val="0000000A"/>
    <w:multiLevelType w:val="singleLevel"/>
    <w:tmpl w:val="0000000A"/>
    <w:name w:val="WW8Num14"/>
    <w:lvl w:ilvl="0">
      <w:start w:val="1"/>
      <w:numFmt w:val="decimal"/>
      <w:lvlText w:val="%1."/>
      <w:lvlJc w:val="left"/>
      <w:pPr>
        <w:tabs>
          <w:tab w:val="num" w:pos="750"/>
        </w:tabs>
        <w:ind w:left="750" w:hanging="750"/>
      </w:pPr>
    </w:lvl>
  </w:abstractNum>
  <w:abstractNum w:abstractNumId="7" w15:restartNumberingAfterBreak="0">
    <w:nsid w:val="0000000B"/>
    <w:multiLevelType w:val="singleLevel"/>
    <w:tmpl w:val="0000000B"/>
    <w:name w:val="WW8Num16"/>
    <w:lvl w:ilvl="0">
      <w:start w:val="1"/>
      <w:numFmt w:val="lowerLetter"/>
      <w:lvlText w:val="%1)"/>
      <w:lvlJc w:val="left"/>
      <w:pPr>
        <w:tabs>
          <w:tab w:val="num" w:pos="0"/>
        </w:tabs>
        <w:ind w:left="720" w:hanging="360"/>
      </w:pPr>
      <w:rPr>
        <w:b w:val="0"/>
        <w:i w:val="0"/>
        <w:sz w:val="22"/>
      </w:rPr>
    </w:lvl>
  </w:abstractNum>
  <w:abstractNum w:abstractNumId="8" w15:restartNumberingAfterBreak="0">
    <w:nsid w:val="0000000C"/>
    <w:multiLevelType w:val="singleLevel"/>
    <w:tmpl w:val="0000000C"/>
    <w:name w:val="WW8Num17"/>
    <w:lvl w:ilvl="0">
      <w:start w:val="1"/>
      <w:numFmt w:val="decimal"/>
      <w:lvlText w:val="%1."/>
      <w:lvlJc w:val="left"/>
      <w:pPr>
        <w:tabs>
          <w:tab w:val="num" w:pos="1065"/>
        </w:tabs>
        <w:ind w:left="1065" w:hanging="705"/>
      </w:pPr>
    </w:lvl>
  </w:abstractNum>
  <w:abstractNum w:abstractNumId="9" w15:restartNumberingAfterBreak="0">
    <w:nsid w:val="0000000D"/>
    <w:multiLevelType w:val="singleLevel"/>
    <w:tmpl w:val="BAB2D088"/>
    <w:name w:val="WW8Num19"/>
    <w:lvl w:ilvl="0">
      <w:start w:val="2"/>
      <w:numFmt w:val="decimal"/>
      <w:lvlText w:val="%1."/>
      <w:lvlJc w:val="left"/>
      <w:pPr>
        <w:tabs>
          <w:tab w:val="num" w:pos="360"/>
        </w:tabs>
        <w:ind w:left="360" w:hanging="360"/>
      </w:pPr>
      <w:rPr>
        <w:rFonts w:hint="default"/>
      </w:rPr>
    </w:lvl>
  </w:abstractNum>
  <w:abstractNum w:abstractNumId="10" w15:restartNumberingAfterBreak="0">
    <w:nsid w:val="0000000E"/>
    <w:multiLevelType w:val="singleLevel"/>
    <w:tmpl w:val="0000000E"/>
    <w:name w:val="WW8Num20"/>
    <w:lvl w:ilvl="0">
      <w:start w:val="1"/>
      <w:numFmt w:val="decimal"/>
      <w:lvlText w:val="%1."/>
      <w:lvlJc w:val="left"/>
      <w:pPr>
        <w:tabs>
          <w:tab w:val="num" w:pos="720"/>
        </w:tabs>
        <w:ind w:left="720" w:hanging="360"/>
      </w:pPr>
    </w:lvl>
  </w:abstractNum>
  <w:abstractNum w:abstractNumId="11" w15:restartNumberingAfterBreak="0">
    <w:nsid w:val="0000000F"/>
    <w:multiLevelType w:val="singleLevel"/>
    <w:tmpl w:val="0000000F"/>
    <w:name w:val="WW8Num21"/>
    <w:lvl w:ilvl="0">
      <w:start w:val="2"/>
      <w:numFmt w:val="decimal"/>
      <w:lvlText w:val="%1."/>
      <w:lvlJc w:val="left"/>
      <w:pPr>
        <w:tabs>
          <w:tab w:val="num" w:pos="361"/>
        </w:tabs>
        <w:ind w:left="361" w:hanging="360"/>
      </w:pPr>
    </w:lvl>
  </w:abstractNum>
  <w:abstractNum w:abstractNumId="12" w15:restartNumberingAfterBreak="0">
    <w:nsid w:val="00000010"/>
    <w:multiLevelType w:val="multilevel"/>
    <w:tmpl w:val="00000010"/>
    <w:lvl w:ilvl="0">
      <w:start w:val="1"/>
      <w:numFmt w:val="decimal"/>
      <w:lvlText w:val="%1."/>
      <w:lvlJc w:val="left"/>
      <w:pPr>
        <w:tabs>
          <w:tab w:val="num" w:pos="0"/>
        </w:tabs>
        <w:ind w:left="720" w:hanging="360"/>
      </w:pPr>
      <w:rPr>
        <w:rFonts w:ascii="Arial Narrow" w:hAnsi="Arial Narrow"/>
        <w:b w:val="0"/>
        <w:i w:val="0"/>
        <w:sz w:val="22"/>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3" w15:restartNumberingAfterBreak="0">
    <w:nsid w:val="06C67F88"/>
    <w:multiLevelType w:val="hybridMultilevel"/>
    <w:tmpl w:val="5856536C"/>
    <w:lvl w:ilvl="0" w:tplc="FFFFFFFF">
      <w:start w:val="1"/>
      <w:numFmt w:val="decimal"/>
      <w:lvlText w:val="%1."/>
      <w:lvlJc w:val="left"/>
      <w:pPr>
        <w:tabs>
          <w:tab w:val="num" w:pos="1065"/>
        </w:tabs>
        <w:ind w:left="1065" w:hanging="705"/>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0EB44B31"/>
    <w:multiLevelType w:val="hybridMultilevel"/>
    <w:tmpl w:val="EF620A4A"/>
    <w:lvl w:ilvl="0" w:tplc="08843072">
      <w:start w:val="1"/>
      <w:numFmt w:val="decimal"/>
      <w:lvlText w:val="%1."/>
      <w:lvlJc w:val="left"/>
      <w:pPr>
        <w:tabs>
          <w:tab w:val="num" w:pos="3225"/>
        </w:tabs>
        <w:ind w:left="3225" w:hanging="705"/>
      </w:pPr>
      <w:rPr>
        <w:rFonts w:hint="default"/>
        <w:color w:val="auto"/>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0FD475C0"/>
    <w:multiLevelType w:val="hybridMultilevel"/>
    <w:tmpl w:val="39748794"/>
    <w:lvl w:ilvl="0" w:tplc="1EFC1A60">
      <w:start w:val="1"/>
      <w:numFmt w:val="decimal"/>
      <w:lvlText w:val="%1."/>
      <w:lvlJc w:val="left"/>
      <w:pPr>
        <w:tabs>
          <w:tab w:val="num" w:pos="355"/>
        </w:tabs>
        <w:ind w:left="355" w:hanging="360"/>
      </w:pPr>
      <w:rPr>
        <w:rFonts w:hint="default"/>
      </w:rPr>
    </w:lvl>
    <w:lvl w:ilvl="1" w:tplc="04050019" w:tentative="1">
      <w:start w:val="1"/>
      <w:numFmt w:val="lowerLetter"/>
      <w:lvlText w:val="%2."/>
      <w:lvlJc w:val="left"/>
      <w:pPr>
        <w:tabs>
          <w:tab w:val="num" w:pos="1075"/>
        </w:tabs>
        <w:ind w:left="1075" w:hanging="360"/>
      </w:pPr>
    </w:lvl>
    <w:lvl w:ilvl="2" w:tplc="0405001B" w:tentative="1">
      <w:start w:val="1"/>
      <w:numFmt w:val="lowerRoman"/>
      <w:lvlText w:val="%3."/>
      <w:lvlJc w:val="right"/>
      <w:pPr>
        <w:tabs>
          <w:tab w:val="num" w:pos="1795"/>
        </w:tabs>
        <w:ind w:left="1795" w:hanging="180"/>
      </w:pPr>
    </w:lvl>
    <w:lvl w:ilvl="3" w:tplc="0405000F" w:tentative="1">
      <w:start w:val="1"/>
      <w:numFmt w:val="decimal"/>
      <w:lvlText w:val="%4."/>
      <w:lvlJc w:val="left"/>
      <w:pPr>
        <w:tabs>
          <w:tab w:val="num" w:pos="2515"/>
        </w:tabs>
        <w:ind w:left="2515" w:hanging="360"/>
      </w:pPr>
    </w:lvl>
    <w:lvl w:ilvl="4" w:tplc="04050019" w:tentative="1">
      <w:start w:val="1"/>
      <w:numFmt w:val="lowerLetter"/>
      <w:lvlText w:val="%5."/>
      <w:lvlJc w:val="left"/>
      <w:pPr>
        <w:tabs>
          <w:tab w:val="num" w:pos="3235"/>
        </w:tabs>
        <w:ind w:left="3235" w:hanging="360"/>
      </w:pPr>
    </w:lvl>
    <w:lvl w:ilvl="5" w:tplc="0405001B" w:tentative="1">
      <w:start w:val="1"/>
      <w:numFmt w:val="lowerRoman"/>
      <w:lvlText w:val="%6."/>
      <w:lvlJc w:val="right"/>
      <w:pPr>
        <w:tabs>
          <w:tab w:val="num" w:pos="3955"/>
        </w:tabs>
        <w:ind w:left="3955" w:hanging="180"/>
      </w:pPr>
    </w:lvl>
    <w:lvl w:ilvl="6" w:tplc="0405000F" w:tentative="1">
      <w:start w:val="1"/>
      <w:numFmt w:val="decimal"/>
      <w:lvlText w:val="%7."/>
      <w:lvlJc w:val="left"/>
      <w:pPr>
        <w:tabs>
          <w:tab w:val="num" w:pos="4675"/>
        </w:tabs>
        <w:ind w:left="4675" w:hanging="360"/>
      </w:pPr>
    </w:lvl>
    <w:lvl w:ilvl="7" w:tplc="04050019" w:tentative="1">
      <w:start w:val="1"/>
      <w:numFmt w:val="lowerLetter"/>
      <w:lvlText w:val="%8."/>
      <w:lvlJc w:val="left"/>
      <w:pPr>
        <w:tabs>
          <w:tab w:val="num" w:pos="5395"/>
        </w:tabs>
        <w:ind w:left="5395" w:hanging="360"/>
      </w:pPr>
    </w:lvl>
    <w:lvl w:ilvl="8" w:tplc="0405001B" w:tentative="1">
      <w:start w:val="1"/>
      <w:numFmt w:val="lowerRoman"/>
      <w:lvlText w:val="%9."/>
      <w:lvlJc w:val="right"/>
      <w:pPr>
        <w:tabs>
          <w:tab w:val="num" w:pos="6115"/>
        </w:tabs>
        <w:ind w:left="6115" w:hanging="180"/>
      </w:pPr>
    </w:lvl>
  </w:abstractNum>
  <w:abstractNum w:abstractNumId="16" w15:restartNumberingAfterBreak="0">
    <w:nsid w:val="12381071"/>
    <w:multiLevelType w:val="multilevel"/>
    <w:tmpl w:val="00000010"/>
    <w:lvl w:ilvl="0">
      <w:start w:val="1"/>
      <w:numFmt w:val="decimal"/>
      <w:lvlText w:val="%1."/>
      <w:lvlJc w:val="left"/>
      <w:pPr>
        <w:tabs>
          <w:tab w:val="num" w:pos="-360"/>
        </w:tabs>
        <w:ind w:left="360" w:hanging="360"/>
      </w:pPr>
      <w:rPr>
        <w:rFonts w:ascii="Arial Narrow" w:hAnsi="Arial Narrow"/>
        <w:b w:val="0"/>
        <w:i w:val="0"/>
        <w:sz w:val="22"/>
      </w:rPr>
    </w:lvl>
    <w:lvl w:ilvl="1">
      <w:start w:val="1"/>
      <w:numFmt w:val="lowerLetter"/>
      <w:lvlText w:val="%2."/>
      <w:lvlJc w:val="left"/>
      <w:pPr>
        <w:tabs>
          <w:tab w:val="num" w:pos="-360"/>
        </w:tabs>
        <w:ind w:left="1080" w:hanging="360"/>
      </w:pPr>
    </w:lvl>
    <w:lvl w:ilvl="2">
      <w:start w:val="1"/>
      <w:numFmt w:val="lowerRoman"/>
      <w:lvlText w:val="%3."/>
      <w:lvlJc w:val="left"/>
      <w:pPr>
        <w:tabs>
          <w:tab w:val="num" w:pos="-360"/>
        </w:tabs>
        <w:ind w:left="1800" w:hanging="180"/>
      </w:pPr>
    </w:lvl>
    <w:lvl w:ilvl="3">
      <w:start w:val="1"/>
      <w:numFmt w:val="decimal"/>
      <w:lvlText w:val="%4."/>
      <w:lvlJc w:val="left"/>
      <w:pPr>
        <w:tabs>
          <w:tab w:val="num" w:pos="-360"/>
        </w:tabs>
        <w:ind w:left="2520" w:hanging="360"/>
      </w:pPr>
    </w:lvl>
    <w:lvl w:ilvl="4">
      <w:start w:val="1"/>
      <w:numFmt w:val="lowerLetter"/>
      <w:lvlText w:val="%5."/>
      <w:lvlJc w:val="left"/>
      <w:pPr>
        <w:tabs>
          <w:tab w:val="num" w:pos="-360"/>
        </w:tabs>
        <w:ind w:left="3240" w:hanging="360"/>
      </w:pPr>
    </w:lvl>
    <w:lvl w:ilvl="5">
      <w:start w:val="1"/>
      <w:numFmt w:val="lowerRoman"/>
      <w:lvlText w:val="%6."/>
      <w:lvlJc w:val="left"/>
      <w:pPr>
        <w:tabs>
          <w:tab w:val="num" w:pos="-360"/>
        </w:tabs>
        <w:ind w:left="3960" w:hanging="180"/>
      </w:pPr>
    </w:lvl>
    <w:lvl w:ilvl="6">
      <w:start w:val="1"/>
      <w:numFmt w:val="decimal"/>
      <w:lvlText w:val="%7."/>
      <w:lvlJc w:val="left"/>
      <w:pPr>
        <w:tabs>
          <w:tab w:val="num" w:pos="-360"/>
        </w:tabs>
        <w:ind w:left="4680" w:hanging="360"/>
      </w:pPr>
    </w:lvl>
    <w:lvl w:ilvl="7">
      <w:start w:val="1"/>
      <w:numFmt w:val="lowerLetter"/>
      <w:lvlText w:val="%8."/>
      <w:lvlJc w:val="left"/>
      <w:pPr>
        <w:tabs>
          <w:tab w:val="num" w:pos="-360"/>
        </w:tabs>
        <w:ind w:left="5400" w:hanging="360"/>
      </w:pPr>
    </w:lvl>
    <w:lvl w:ilvl="8">
      <w:start w:val="1"/>
      <w:numFmt w:val="lowerRoman"/>
      <w:lvlText w:val="%9."/>
      <w:lvlJc w:val="left"/>
      <w:pPr>
        <w:tabs>
          <w:tab w:val="num" w:pos="-360"/>
        </w:tabs>
        <w:ind w:left="6120" w:hanging="180"/>
      </w:pPr>
    </w:lvl>
  </w:abstractNum>
  <w:abstractNum w:abstractNumId="17" w15:restartNumberingAfterBreak="0">
    <w:nsid w:val="2C945B84"/>
    <w:multiLevelType w:val="hybridMultilevel"/>
    <w:tmpl w:val="C490726A"/>
    <w:lvl w:ilvl="0" w:tplc="77185770">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327D2E9F"/>
    <w:multiLevelType w:val="hybridMultilevel"/>
    <w:tmpl w:val="425063C8"/>
    <w:lvl w:ilvl="0" w:tplc="F9469DAE">
      <w:start w:val="1"/>
      <w:numFmt w:val="decimal"/>
      <w:lvlText w:val="%1."/>
      <w:lvlJc w:val="left"/>
      <w:pPr>
        <w:tabs>
          <w:tab w:val="num" w:pos="361"/>
        </w:tabs>
        <w:ind w:left="361" w:hanging="360"/>
      </w:pPr>
      <w:rPr>
        <w:rFonts w:hint="default"/>
      </w:rPr>
    </w:lvl>
    <w:lvl w:ilvl="1" w:tplc="43D6E2D0">
      <w:start w:val="4"/>
      <w:numFmt w:val="upperRoman"/>
      <w:lvlText w:val="%2."/>
      <w:lvlJc w:val="left"/>
      <w:pPr>
        <w:tabs>
          <w:tab w:val="num" w:pos="1441"/>
        </w:tabs>
        <w:ind w:left="1441" w:hanging="720"/>
      </w:pPr>
      <w:rPr>
        <w:rFonts w:hint="default"/>
      </w:rPr>
    </w:lvl>
    <w:lvl w:ilvl="2" w:tplc="0405001B" w:tentative="1">
      <w:start w:val="1"/>
      <w:numFmt w:val="lowerRoman"/>
      <w:lvlText w:val="%3."/>
      <w:lvlJc w:val="right"/>
      <w:pPr>
        <w:tabs>
          <w:tab w:val="num" w:pos="1801"/>
        </w:tabs>
        <w:ind w:left="1801" w:hanging="180"/>
      </w:pPr>
    </w:lvl>
    <w:lvl w:ilvl="3" w:tplc="0405000F" w:tentative="1">
      <w:start w:val="1"/>
      <w:numFmt w:val="decimal"/>
      <w:lvlText w:val="%4."/>
      <w:lvlJc w:val="left"/>
      <w:pPr>
        <w:tabs>
          <w:tab w:val="num" w:pos="2521"/>
        </w:tabs>
        <w:ind w:left="2521" w:hanging="360"/>
      </w:pPr>
    </w:lvl>
    <w:lvl w:ilvl="4" w:tplc="04050019" w:tentative="1">
      <w:start w:val="1"/>
      <w:numFmt w:val="lowerLetter"/>
      <w:lvlText w:val="%5."/>
      <w:lvlJc w:val="left"/>
      <w:pPr>
        <w:tabs>
          <w:tab w:val="num" w:pos="3241"/>
        </w:tabs>
        <w:ind w:left="3241" w:hanging="360"/>
      </w:pPr>
    </w:lvl>
    <w:lvl w:ilvl="5" w:tplc="0405001B" w:tentative="1">
      <w:start w:val="1"/>
      <w:numFmt w:val="lowerRoman"/>
      <w:lvlText w:val="%6."/>
      <w:lvlJc w:val="right"/>
      <w:pPr>
        <w:tabs>
          <w:tab w:val="num" w:pos="3961"/>
        </w:tabs>
        <w:ind w:left="3961" w:hanging="180"/>
      </w:pPr>
    </w:lvl>
    <w:lvl w:ilvl="6" w:tplc="0405000F" w:tentative="1">
      <w:start w:val="1"/>
      <w:numFmt w:val="decimal"/>
      <w:lvlText w:val="%7."/>
      <w:lvlJc w:val="left"/>
      <w:pPr>
        <w:tabs>
          <w:tab w:val="num" w:pos="4681"/>
        </w:tabs>
        <w:ind w:left="4681" w:hanging="360"/>
      </w:pPr>
    </w:lvl>
    <w:lvl w:ilvl="7" w:tplc="04050019" w:tentative="1">
      <w:start w:val="1"/>
      <w:numFmt w:val="lowerLetter"/>
      <w:lvlText w:val="%8."/>
      <w:lvlJc w:val="left"/>
      <w:pPr>
        <w:tabs>
          <w:tab w:val="num" w:pos="5401"/>
        </w:tabs>
        <w:ind w:left="5401" w:hanging="360"/>
      </w:pPr>
    </w:lvl>
    <w:lvl w:ilvl="8" w:tplc="0405001B" w:tentative="1">
      <w:start w:val="1"/>
      <w:numFmt w:val="lowerRoman"/>
      <w:lvlText w:val="%9."/>
      <w:lvlJc w:val="right"/>
      <w:pPr>
        <w:tabs>
          <w:tab w:val="num" w:pos="6121"/>
        </w:tabs>
        <w:ind w:left="6121" w:hanging="180"/>
      </w:pPr>
    </w:lvl>
  </w:abstractNum>
  <w:abstractNum w:abstractNumId="19" w15:restartNumberingAfterBreak="0">
    <w:nsid w:val="35E12834"/>
    <w:multiLevelType w:val="hybridMultilevel"/>
    <w:tmpl w:val="A444385E"/>
    <w:lvl w:ilvl="0" w:tplc="B7DC2700">
      <w:start w:val="1"/>
      <w:numFmt w:val="decimal"/>
      <w:lvlText w:val="%1."/>
      <w:lvlJc w:val="left"/>
      <w:pPr>
        <w:ind w:left="720" w:hanging="360"/>
      </w:pPr>
      <w:rPr>
        <w:rFonts w:hint="default"/>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74A5973"/>
    <w:multiLevelType w:val="hybridMultilevel"/>
    <w:tmpl w:val="6632E3D4"/>
    <w:lvl w:ilvl="0" w:tplc="E524544E">
      <w:start w:val="1"/>
      <w:numFmt w:val="decimal"/>
      <w:lvlText w:val="%1."/>
      <w:lvlJc w:val="left"/>
      <w:pPr>
        <w:ind w:left="360" w:hanging="360"/>
      </w:pPr>
      <w:rPr>
        <w:rFonts w:ascii="Arial Narrow" w:hAnsi="Arial Narrow" w:hint="default"/>
        <w:b w:val="0"/>
        <w:i w:val="0"/>
        <w:sz w:val="22"/>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3C2811B6"/>
    <w:multiLevelType w:val="hybridMultilevel"/>
    <w:tmpl w:val="CC684208"/>
    <w:lvl w:ilvl="0" w:tplc="EE20DB82">
      <w:start w:val="1"/>
      <w:numFmt w:val="decimal"/>
      <w:lvlText w:val="%1)"/>
      <w:lvlJc w:val="left"/>
      <w:pPr>
        <w:ind w:left="721" w:hanging="360"/>
      </w:pPr>
      <w:rPr>
        <w:rFonts w:hint="default"/>
        <w:color w:val="auto"/>
      </w:rPr>
    </w:lvl>
    <w:lvl w:ilvl="1" w:tplc="04050019" w:tentative="1">
      <w:start w:val="1"/>
      <w:numFmt w:val="lowerLetter"/>
      <w:lvlText w:val="%2."/>
      <w:lvlJc w:val="left"/>
      <w:pPr>
        <w:ind w:left="1441" w:hanging="360"/>
      </w:pPr>
    </w:lvl>
    <w:lvl w:ilvl="2" w:tplc="0405001B" w:tentative="1">
      <w:start w:val="1"/>
      <w:numFmt w:val="lowerRoman"/>
      <w:lvlText w:val="%3."/>
      <w:lvlJc w:val="right"/>
      <w:pPr>
        <w:ind w:left="2161" w:hanging="180"/>
      </w:pPr>
    </w:lvl>
    <w:lvl w:ilvl="3" w:tplc="0405000F" w:tentative="1">
      <w:start w:val="1"/>
      <w:numFmt w:val="decimal"/>
      <w:lvlText w:val="%4."/>
      <w:lvlJc w:val="left"/>
      <w:pPr>
        <w:ind w:left="2881" w:hanging="360"/>
      </w:pPr>
    </w:lvl>
    <w:lvl w:ilvl="4" w:tplc="04050019" w:tentative="1">
      <w:start w:val="1"/>
      <w:numFmt w:val="lowerLetter"/>
      <w:lvlText w:val="%5."/>
      <w:lvlJc w:val="left"/>
      <w:pPr>
        <w:ind w:left="3601" w:hanging="360"/>
      </w:pPr>
    </w:lvl>
    <w:lvl w:ilvl="5" w:tplc="0405001B" w:tentative="1">
      <w:start w:val="1"/>
      <w:numFmt w:val="lowerRoman"/>
      <w:lvlText w:val="%6."/>
      <w:lvlJc w:val="right"/>
      <w:pPr>
        <w:ind w:left="4321" w:hanging="180"/>
      </w:pPr>
    </w:lvl>
    <w:lvl w:ilvl="6" w:tplc="0405000F" w:tentative="1">
      <w:start w:val="1"/>
      <w:numFmt w:val="decimal"/>
      <w:lvlText w:val="%7."/>
      <w:lvlJc w:val="left"/>
      <w:pPr>
        <w:ind w:left="5041" w:hanging="360"/>
      </w:pPr>
    </w:lvl>
    <w:lvl w:ilvl="7" w:tplc="04050019" w:tentative="1">
      <w:start w:val="1"/>
      <w:numFmt w:val="lowerLetter"/>
      <w:lvlText w:val="%8."/>
      <w:lvlJc w:val="left"/>
      <w:pPr>
        <w:ind w:left="5761" w:hanging="360"/>
      </w:pPr>
    </w:lvl>
    <w:lvl w:ilvl="8" w:tplc="0405001B" w:tentative="1">
      <w:start w:val="1"/>
      <w:numFmt w:val="lowerRoman"/>
      <w:lvlText w:val="%9."/>
      <w:lvlJc w:val="right"/>
      <w:pPr>
        <w:ind w:left="6481" w:hanging="180"/>
      </w:pPr>
    </w:lvl>
  </w:abstractNum>
  <w:abstractNum w:abstractNumId="22" w15:restartNumberingAfterBreak="0">
    <w:nsid w:val="49730931"/>
    <w:multiLevelType w:val="hybridMultilevel"/>
    <w:tmpl w:val="93A80AF0"/>
    <w:lvl w:ilvl="0" w:tplc="E69691A4">
      <w:start w:val="1"/>
      <w:numFmt w:val="decimal"/>
      <w:lvlText w:val="%1."/>
      <w:lvlJc w:val="left"/>
      <w:pPr>
        <w:ind w:left="720" w:hanging="360"/>
      </w:pPr>
      <w:rPr>
        <w:rFonts w:ascii="Arial Narrow" w:hAnsi="Arial Narrow" w:hint="default"/>
        <w:b w:val="0"/>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6827263"/>
    <w:multiLevelType w:val="hybridMultilevel"/>
    <w:tmpl w:val="8F16A3FC"/>
    <w:lvl w:ilvl="0" w:tplc="FFFFFFFF">
      <w:start w:val="1"/>
      <w:numFmt w:val="decimal"/>
      <w:lvlText w:val="%1."/>
      <w:lvlJc w:val="left"/>
      <w:pPr>
        <w:tabs>
          <w:tab w:val="num" w:pos="750"/>
        </w:tabs>
        <w:ind w:left="750" w:hanging="75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15:restartNumberingAfterBreak="0">
    <w:nsid w:val="62E7162B"/>
    <w:multiLevelType w:val="hybridMultilevel"/>
    <w:tmpl w:val="C37043CC"/>
    <w:lvl w:ilvl="0" w:tplc="6E6A4F22">
      <w:start w:val="1"/>
      <w:numFmt w:val="lowerLetter"/>
      <w:lvlText w:val="%1)"/>
      <w:lvlJc w:val="left"/>
      <w:pPr>
        <w:ind w:left="720" w:hanging="360"/>
      </w:pPr>
      <w:rPr>
        <w:rFonts w:hint="default"/>
        <w:b w:val="0"/>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3742129"/>
    <w:multiLevelType w:val="hybridMultilevel"/>
    <w:tmpl w:val="F98AE286"/>
    <w:lvl w:ilvl="0" w:tplc="FFFFFFFF">
      <w:start w:val="1"/>
      <w:numFmt w:val="decimal"/>
      <w:lvlText w:val="%1."/>
      <w:lvlJc w:val="left"/>
      <w:pPr>
        <w:tabs>
          <w:tab w:val="num" w:pos="1065"/>
        </w:tabs>
        <w:ind w:left="1065" w:hanging="705"/>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15:restartNumberingAfterBreak="0">
    <w:nsid w:val="7693349D"/>
    <w:multiLevelType w:val="hybridMultilevel"/>
    <w:tmpl w:val="52422670"/>
    <w:lvl w:ilvl="0" w:tplc="3404DC2E">
      <w:start w:val="2"/>
      <w:numFmt w:val="decimal"/>
      <w:lvlText w:val="%1."/>
      <w:lvlJc w:val="left"/>
      <w:pPr>
        <w:tabs>
          <w:tab w:val="num" w:pos="355"/>
        </w:tabs>
        <w:ind w:left="355" w:hanging="360"/>
      </w:pPr>
      <w:rPr>
        <w:rFonts w:hint="default"/>
      </w:rPr>
    </w:lvl>
    <w:lvl w:ilvl="1" w:tplc="04050019" w:tentative="1">
      <w:start w:val="1"/>
      <w:numFmt w:val="lowerLetter"/>
      <w:lvlText w:val="%2."/>
      <w:lvlJc w:val="left"/>
      <w:pPr>
        <w:tabs>
          <w:tab w:val="num" w:pos="1075"/>
        </w:tabs>
        <w:ind w:left="1075" w:hanging="360"/>
      </w:pPr>
    </w:lvl>
    <w:lvl w:ilvl="2" w:tplc="0405001B" w:tentative="1">
      <w:start w:val="1"/>
      <w:numFmt w:val="lowerRoman"/>
      <w:lvlText w:val="%3."/>
      <w:lvlJc w:val="right"/>
      <w:pPr>
        <w:tabs>
          <w:tab w:val="num" w:pos="1795"/>
        </w:tabs>
        <w:ind w:left="1795" w:hanging="180"/>
      </w:pPr>
    </w:lvl>
    <w:lvl w:ilvl="3" w:tplc="0405000F" w:tentative="1">
      <w:start w:val="1"/>
      <w:numFmt w:val="decimal"/>
      <w:lvlText w:val="%4."/>
      <w:lvlJc w:val="left"/>
      <w:pPr>
        <w:tabs>
          <w:tab w:val="num" w:pos="2515"/>
        </w:tabs>
        <w:ind w:left="2515" w:hanging="360"/>
      </w:pPr>
    </w:lvl>
    <w:lvl w:ilvl="4" w:tplc="04050019" w:tentative="1">
      <w:start w:val="1"/>
      <w:numFmt w:val="lowerLetter"/>
      <w:lvlText w:val="%5."/>
      <w:lvlJc w:val="left"/>
      <w:pPr>
        <w:tabs>
          <w:tab w:val="num" w:pos="3235"/>
        </w:tabs>
        <w:ind w:left="3235" w:hanging="360"/>
      </w:pPr>
    </w:lvl>
    <w:lvl w:ilvl="5" w:tplc="0405001B" w:tentative="1">
      <w:start w:val="1"/>
      <w:numFmt w:val="lowerRoman"/>
      <w:lvlText w:val="%6."/>
      <w:lvlJc w:val="right"/>
      <w:pPr>
        <w:tabs>
          <w:tab w:val="num" w:pos="3955"/>
        </w:tabs>
        <w:ind w:left="3955" w:hanging="180"/>
      </w:pPr>
    </w:lvl>
    <w:lvl w:ilvl="6" w:tplc="0405000F" w:tentative="1">
      <w:start w:val="1"/>
      <w:numFmt w:val="decimal"/>
      <w:lvlText w:val="%7."/>
      <w:lvlJc w:val="left"/>
      <w:pPr>
        <w:tabs>
          <w:tab w:val="num" w:pos="4675"/>
        </w:tabs>
        <w:ind w:left="4675" w:hanging="360"/>
      </w:pPr>
    </w:lvl>
    <w:lvl w:ilvl="7" w:tplc="04050019" w:tentative="1">
      <w:start w:val="1"/>
      <w:numFmt w:val="lowerLetter"/>
      <w:lvlText w:val="%8."/>
      <w:lvlJc w:val="left"/>
      <w:pPr>
        <w:tabs>
          <w:tab w:val="num" w:pos="5395"/>
        </w:tabs>
        <w:ind w:left="5395" w:hanging="360"/>
      </w:pPr>
    </w:lvl>
    <w:lvl w:ilvl="8" w:tplc="0405001B" w:tentative="1">
      <w:start w:val="1"/>
      <w:numFmt w:val="lowerRoman"/>
      <w:lvlText w:val="%9."/>
      <w:lvlJc w:val="right"/>
      <w:pPr>
        <w:tabs>
          <w:tab w:val="num" w:pos="6115"/>
        </w:tabs>
        <w:ind w:left="6115" w:hanging="180"/>
      </w:pPr>
    </w:lvl>
  </w:abstractNum>
  <w:abstractNum w:abstractNumId="27" w15:restartNumberingAfterBreak="0">
    <w:nsid w:val="77A95F00"/>
    <w:multiLevelType w:val="hybridMultilevel"/>
    <w:tmpl w:val="0F8A9224"/>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15:restartNumberingAfterBreak="0">
    <w:nsid w:val="79266D0E"/>
    <w:multiLevelType w:val="hybridMultilevel"/>
    <w:tmpl w:val="BC349224"/>
    <w:lvl w:ilvl="0" w:tplc="FE78DD4E">
      <w:start w:val="2"/>
      <w:numFmt w:val="decimal"/>
      <w:lvlText w:val="%1."/>
      <w:lvlJc w:val="left"/>
      <w:pPr>
        <w:tabs>
          <w:tab w:val="num" w:pos="361"/>
        </w:tabs>
        <w:ind w:left="361" w:hanging="360"/>
      </w:pPr>
      <w:rPr>
        <w:rFonts w:hint="default"/>
      </w:rPr>
    </w:lvl>
    <w:lvl w:ilvl="1" w:tplc="04050019" w:tentative="1">
      <w:start w:val="1"/>
      <w:numFmt w:val="lowerLetter"/>
      <w:lvlText w:val="%2."/>
      <w:lvlJc w:val="left"/>
      <w:pPr>
        <w:tabs>
          <w:tab w:val="num" w:pos="1081"/>
        </w:tabs>
        <w:ind w:left="1081" w:hanging="360"/>
      </w:pPr>
    </w:lvl>
    <w:lvl w:ilvl="2" w:tplc="0405001B" w:tentative="1">
      <w:start w:val="1"/>
      <w:numFmt w:val="lowerRoman"/>
      <w:lvlText w:val="%3."/>
      <w:lvlJc w:val="right"/>
      <w:pPr>
        <w:tabs>
          <w:tab w:val="num" w:pos="1801"/>
        </w:tabs>
        <w:ind w:left="1801" w:hanging="180"/>
      </w:pPr>
    </w:lvl>
    <w:lvl w:ilvl="3" w:tplc="0405000F" w:tentative="1">
      <w:start w:val="1"/>
      <w:numFmt w:val="decimal"/>
      <w:lvlText w:val="%4."/>
      <w:lvlJc w:val="left"/>
      <w:pPr>
        <w:tabs>
          <w:tab w:val="num" w:pos="2521"/>
        </w:tabs>
        <w:ind w:left="2521" w:hanging="360"/>
      </w:pPr>
    </w:lvl>
    <w:lvl w:ilvl="4" w:tplc="04050019" w:tentative="1">
      <w:start w:val="1"/>
      <w:numFmt w:val="lowerLetter"/>
      <w:lvlText w:val="%5."/>
      <w:lvlJc w:val="left"/>
      <w:pPr>
        <w:tabs>
          <w:tab w:val="num" w:pos="3241"/>
        </w:tabs>
        <w:ind w:left="3241" w:hanging="360"/>
      </w:pPr>
    </w:lvl>
    <w:lvl w:ilvl="5" w:tplc="0405001B" w:tentative="1">
      <w:start w:val="1"/>
      <w:numFmt w:val="lowerRoman"/>
      <w:lvlText w:val="%6."/>
      <w:lvlJc w:val="right"/>
      <w:pPr>
        <w:tabs>
          <w:tab w:val="num" w:pos="3961"/>
        </w:tabs>
        <w:ind w:left="3961" w:hanging="180"/>
      </w:pPr>
    </w:lvl>
    <w:lvl w:ilvl="6" w:tplc="0405000F" w:tentative="1">
      <w:start w:val="1"/>
      <w:numFmt w:val="decimal"/>
      <w:lvlText w:val="%7."/>
      <w:lvlJc w:val="left"/>
      <w:pPr>
        <w:tabs>
          <w:tab w:val="num" w:pos="4681"/>
        </w:tabs>
        <w:ind w:left="4681" w:hanging="360"/>
      </w:pPr>
    </w:lvl>
    <w:lvl w:ilvl="7" w:tplc="04050019" w:tentative="1">
      <w:start w:val="1"/>
      <w:numFmt w:val="lowerLetter"/>
      <w:lvlText w:val="%8."/>
      <w:lvlJc w:val="left"/>
      <w:pPr>
        <w:tabs>
          <w:tab w:val="num" w:pos="5401"/>
        </w:tabs>
        <w:ind w:left="5401" w:hanging="360"/>
      </w:pPr>
    </w:lvl>
    <w:lvl w:ilvl="8" w:tplc="0405001B" w:tentative="1">
      <w:start w:val="1"/>
      <w:numFmt w:val="lowerRoman"/>
      <w:lvlText w:val="%9."/>
      <w:lvlJc w:val="right"/>
      <w:pPr>
        <w:tabs>
          <w:tab w:val="num" w:pos="6121"/>
        </w:tabs>
        <w:ind w:left="6121" w:hanging="180"/>
      </w:pPr>
    </w:lvl>
  </w:abstractNum>
  <w:num w:numId="1">
    <w:abstractNumId w:val="28"/>
  </w:num>
  <w:num w:numId="2">
    <w:abstractNumId w:val="18"/>
  </w:num>
  <w:num w:numId="3">
    <w:abstractNumId w:val="26"/>
  </w:num>
  <w:num w:numId="4">
    <w:abstractNumId w:val="14"/>
  </w:num>
  <w:num w:numId="5">
    <w:abstractNumId w:val="27"/>
  </w:num>
  <w:num w:numId="6">
    <w:abstractNumId w:val="13"/>
  </w:num>
  <w:num w:numId="7">
    <w:abstractNumId w:val="23"/>
  </w:num>
  <w:num w:numId="8">
    <w:abstractNumId w:val="25"/>
  </w:num>
  <w:num w:numId="9">
    <w:abstractNumId w:val="15"/>
  </w:num>
  <w:num w:numId="10">
    <w:abstractNumId w:val="17"/>
  </w:num>
  <w:num w:numId="11">
    <w:abstractNumId w:val="22"/>
  </w:num>
  <w:num w:numId="12">
    <w:abstractNumId w:val="20"/>
  </w:num>
  <w:num w:numId="13">
    <w:abstractNumId w:val="24"/>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num>
  <w:num w:numId="16">
    <w:abstractNumId w:val="0"/>
  </w:num>
  <w:num w:numId="17">
    <w:abstractNumId w:val="1"/>
  </w:num>
  <w:num w:numId="18">
    <w:abstractNumId w:val="2"/>
  </w:num>
  <w:num w:numId="19">
    <w:abstractNumId w:val="3"/>
  </w:num>
  <w:num w:numId="20">
    <w:abstractNumId w:val="4"/>
  </w:num>
  <w:num w:numId="21">
    <w:abstractNumId w:val="5"/>
  </w:num>
  <w:num w:numId="22">
    <w:abstractNumId w:val="6"/>
  </w:num>
  <w:num w:numId="23">
    <w:abstractNumId w:val="7"/>
  </w:num>
  <w:num w:numId="24">
    <w:abstractNumId w:val="8"/>
  </w:num>
  <w:num w:numId="25">
    <w:abstractNumId w:val="9"/>
  </w:num>
  <w:num w:numId="26">
    <w:abstractNumId w:val="10"/>
  </w:num>
  <w:num w:numId="27">
    <w:abstractNumId w:val="11"/>
  </w:num>
  <w:num w:numId="28">
    <w:abstractNumId w:val="12"/>
  </w:num>
  <w:num w:numId="29">
    <w:abstractNumId w:val="16"/>
  </w:num>
  <w:num w:numId="3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249C"/>
    <w:rsid w:val="00092C3B"/>
    <w:rsid w:val="0009553B"/>
    <w:rsid w:val="000D10F6"/>
    <w:rsid w:val="00112E28"/>
    <w:rsid w:val="001412A0"/>
    <w:rsid w:val="001414B4"/>
    <w:rsid w:val="00161803"/>
    <w:rsid w:val="0016249C"/>
    <w:rsid w:val="00191187"/>
    <w:rsid w:val="001A3AFC"/>
    <w:rsid w:val="001B2DF1"/>
    <w:rsid w:val="001E17B9"/>
    <w:rsid w:val="002003BB"/>
    <w:rsid w:val="002056E5"/>
    <w:rsid w:val="00264081"/>
    <w:rsid w:val="002A53F3"/>
    <w:rsid w:val="002E003F"/>
    <w:rsid w:val="002F4CC1"/>
    <w:rsid w:val="00347B47"/>
    <w:rsid w:val="003D5928"/>
    <w:rsid w:val="00420CCF"/>
    <w:rsid w:val="00421BEB"/>
    <w:rsid w:val="00487D91"/>
    <w:rsid w:val="00491664"/>
    <w:rsid w:val="004D60DA"/>
    <w:rsid w:val="004E76B3"/>
    <w:rsid w:val="005852DF"/>
    <w:rsid w:val="005C6934"/>
    <w:rsid w:val="00623407"/>
    <w:rsid w:val="006E5D34"/>
    <w:rsid w:val="0075102F"/>
    <w:rsid w:val="00762D44"/>
    <w:rsid w:val="0076507F"/>
    <w:rsid w:val="007973E4"/>
    <w:rsid w:val="007D58CA"/>
    <w:rsid w:val="0081069A"/>
    <w:rsid w:val="00834200"/>
    <w:rsid w:val="008B5846"/>
    <w:rsid w:val="008D1A5D"/>
    <w:rsid w:val="008D3C8D"/>
    <w:rsid w:val="008D52D6"/>
    <w:rsid w:val="008F4FE8"/>
    <w:rsid w:val="00953CA3"/>
    <w:rsid w:val="00961555"/>
    <w:rsid w:val="00981AC0"/>
    <w:rsid w:val="009B421D"/>
    <w:rsid w:val="00A00113"/>
    <w:rsid w:val="00A010DB"/>
    <w:rsid w:val="00A663BD"/>
    <w:rsid w:val="00AE11EF"/>
    <w:rsid w:val="00AF70A8"/>
    <w:rsid w:val="00B615C0"/>
    <w:rsid w:val="00B85BAE"/>
    <w:rsid w:val="00BB3D67"/>
    <w:rsid w:val="00BB42AF"/>
    <w:rsid w:val="00BC14BE"/>
    <w:rsid w:val="00BD3AC2"/>
    <w:rsid w:val="00BD5691"/>
    <w:rsid w:val="00BE39D2"/>
    <w:rsid w:val="00C02DEB"/>
    <w:rsid w:val="00CB1875"/>
    <w:rsid w:val="00CF1374"/>
    <w:rsid w:val="00CF375A"/>
    <w:rsid w:val="00D639B9"/>
    <w:rsid w:val="00D905EA"/>
    <w:rsid w:val="00D93895"/>
    <w:rsid w:val="00DE7F66"/>
    <w:rsid w:val="00DF34BB"/>
    <w:rsid w:val="00E16443"/>
    <w:rsid w:val="00E30BB7"/>
    <w:rsid w:val="00E323AB"/>
    <w:rsid w:val="00E74FCF"/>
    <w:rsid w:val="00EC4C96"/>
    <w:rsid w:val="00EC5AE7"/>
    <w:rsid w:val="00ED2C17"/>
    <w:rsid w:val="00ED5CD6"/>
    <w:rsid w:val="00F13904"/>
    <w:rsid w:val="00F22790"/>
    <w:rsid w:val="00FA493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A025F9"/>
  <w15:docId w15:val="{B5D3084D-0CD6-4E87-A9AF-B97EDE8B1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D58CA"/>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7D58CA"/>
    <w:pPr>
      <w:keepNext/>
      <w:jc w:val="both"/>
      <w:outlineLvl w:val="0"/>
    </w:pPr>
    <w:rPr>
      <w:b/>
      <w:sz w:val="24"/>
    </w:rPr>
  </w:style>
  <w:style w:type="paragraph" w:styleId="Nadpis5">
    <w:name w:val="heading 5"/>
    <w:basedOn w:val="Normln"/>
    <w:next w:val="Normln"/>
    <w:link w:val="Nadpis5Char"/>
    <w:qFormat/>
    <w:rsid w:val="007D58CA"/>
    <w:pPr>
      <w:keepNext/>
      <w:jc w:val="both"/>
      <w:outlineLvl w:val="4"/>
    </w:pPr>
    <w:rPr>
      <w:b/>
      <w:i/>
    </w:rPr>
  </w:style>
  <w:style w:type="paragraph" w:styleId="Nadpis7">
    <w:name w:val="heading 7"/>
    <w:basedOn w:val="Normln"/>
    <w:next w:val="Normln"/>
    <w:link w:val="Nadpis7Char"/>
    <w:qFormat/>
    <w:rsid w:val="007D58CA"/>
    <w:pPr>
      <w:keepNext/>
      <w:outlineLvl w:val="6"/>
    </w:pPr>
    <w:rPr>
      <w:sz w:val="24"/>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7D58CA"/>
    <w:rPr>
      <w:rFonts w:ascii="Times New Roman" w:eastAsia="Times New Roman" w:hAnsi="Times New Roman" w:cs="Times New Roman"/>
      <w:b/>
      <w:sz w:val="24"/>
      <w:szCs w:val="20"/>
      <w:lang w:eastAsia="cs-CZ"/>
    </w:rPr>
  </w:style>
  <w:style w:type="character" w:customStyle="1" w:styleId="Nadpis5Char">
    <w:name w:val="Nadpis 5 Char"/>
    <w:basedOn w:val="Standardnpsmoodstavce"/>
    <w:link w:val="Nadpis5"/>
    <w:rsid w:val="007D58CA"/>
    <w:rPr>
      <w:rFonts w:ascii="Times New Roman" w:eastAsia="Times New Roman" w:hAnsi="Times New Roman" w:cs="Times New Roman"/>
      <w:b/>
      <w:i/>
      <w:sz w:val="20"/>
      <w:szCs w:val="20"/>
      <w:lang w:eastAsia="cs-CZ"/>
    </w:rPr>
  </w:style>
  <w:style w:type="character" w:customStyle="1" w:styleId="Nadpis7Char">
    <w:name w:val="Nadpis 7 Char"/>
    <w:basedOn w:val="Standardnpsmoodstavce"/>
    <w:link w:val="Nadpis7"/>
    <w:rsid w:val="007D58CA"/>
    <w:rPr>
      <w:rFonts w:ascii="Times New Roman" w:eastAsia="Times New Roman" w:hAnsi="Times New Roman" w:cs="Times New Roman"/>
      <w:sz w:val="24"/>
      <w:szCs w:val="20"/>
      <w:u w:val="single"/>
      <w:lang w:eastAsia="cs-CZ"/>
    </w:rPr>
  </w:style>
  <w:style w:type="paragraph" w:styleId="Zkladntext2">
    <w:name w:val="Body Text 2"/>
    <w:basedOn w:val="Normln"/>
    <w:link w:val="Zkladntext2Char"/>
    <w:rsid w:val="007D58CA"/>
    <w:pPr>
      <w:jc w:val="center"/>
    </w:pPr>
    <w:rPr>
      <w:i/>
      <w:sz w:val="24"/>
    </w:rPr>
  </w:style>
  <w:style w:type="character" w:customStyle="1" w:styleId="Zkladntext2Char">
    <w:name w:val="Základní text 2 Char"/>
    <w:basedOn w:val="Standardnpsmoodstavce"/>
    <w:link w:val="Zkladntext2"/>
    <w:rsid w:val="007D58CA"/>
    <w:rPr>
      <w:rFonts w:ascii="Times New Roman" w:eastAsia="Times New Roman" w:hAnsi="Times New Roman" w:cs="Times New Roman"/>
      <w:i/>
      <w:sz w:val="24"/>
      <w:szCs w:val="20"/>
      <w:lang w:eastAsia="cs-CZ"/>
    </w:rPr>
  </w:style>
  <w:style w:type="paragraph" w:styleId="Zpat">
    <w:name w:val="footer"/>
    <w:basedOn w:val="Normln"/>
    <w:link w:val="ZpatChar"/>
    <w:rsid w:val="007D58CA"/>
    <w:pPr>
      <w:tabs>
        <w:tab w:val="center" w:pos="4536"/>
        <w:tab w:val="right" w:pos="9072"/>
      </w:tabs>
    </w:pPr>
  </w:style>
  <w:style w:type="character" w:customStyle="1" w:styleId="ZpatChar">
    <w:name w:val="Zápatí Char"/>
    <w:basedOn w:val="Standardnpsmoodstavce"/>
    <w:link w:val="Zpat"/>
    <w:rsid w:val="007D58CA"/>
    <w:rPr>
      <w:rFonts w:ascii="Times New Roman" w:eastAsia="Times New Roman" w:hAnsi="Times New Roman" w:cs="Times New Roman"/>
      <w:sz w:val="20"/>
      <w:szCs w:val="20"/>
      <w:lang w:eastAsia="cs-CZ"/>
    </w:rPr>
  </w:style>
  <w:style w:type="paragraph" w:styleId="Zhlav">
    <w:name w:val="header"/>
    <w:basedOn w:val="Normln"/>
    <w:link w:val="ZhlavChar"/>
    <w:rsid w:val="007D58CA"/>
    <w:pPr>
      <w:tabs>
        <w:tab w:val="center" w:pos="4536"/>
        <w:tab w:val="right" w:pos="9072"/>
      </w:tabs>
    </w:pPr>
  </w:style>
  <w:style w:type="character" w:customStyle="1" w:styleId="ZhlavChar">
    <w:name w:val="Záhlaví Char"/>
    <w:basedOn w:val="Standardnpsmoodstavce"/>
    <w:link w:val="Zhlav"/>
    <w:rsid w:val="007D58CA"/>
    <w:rPr>
      <w:rFonts w:ascii="Times New Roman" w:eastAsia="Times New Roman" w:hAnsi="Times New Roman" w:cs="Times New Roman"/>
      <w:sz w:val="20"/>
      <w:szCs w:val="20"/>
      <w:lang w:eastAsia="cs-CZ"/>
    </w:rPr>
  </w:style>
  <w:style w:type="paragraph" w:styleId="Zkladntext">
    <w:name w:val="Body Text"/>
    <w:basedOn w:val="Normln"/>
    <w:link w:val="ZkladntextChar"/>
    <w:rsid w:val="007D58CA"/>
    <w:pPr>
      <w:jc w:val="both"/>
    </w:pPr>
    <w:rPr>
      <w:bCs/>
      <w:sz w:val="24"/>
      <w:lang w:val="x-none" w:eastAsia="x-none"/>
    </w:rPr>
  </w:style>
  <w:style w:type="character" w:customStyle="1" w:styleId="ZkladntextChar">
    <w:name w:val="Základní text Char"/>
    <w:basedOn w:val="Standardnpsmoodstavce"/>
    <w:link w:val="Zkladntext"/>
    <w:rsid w:val="007D58CA"/>
    <w:rPr>
      <w:rFonts w:ascii="Times New Roman" w:eastAsia="Times New Roman" w:hAnsi="Times New Roman" w:cs="Times New Roman"/>
      <w:bCs/>
      <w:sz w:val="24"/>
      <w:szCs w:val="20"/>
      <w:lang w:val="x-none" w:eastAsia="x-none"/>
    </w:rPr>
  </w:style>
  <w:style w:type="paragraph" w:styleId="Zkladntextodsazen3">
    <w:name w:val="Body Text Indent 3"/>
    <w:basedOn w:val="Normln"/>
    <w:link w:val="Zkladntextodsazen3Char"/>
    <w:rsid w:val="007D58CA"/>
    <w:pPr>
      <w:ind w:firstLine="708"/>
      <w:jc w:val="both"/>
    </w:pPr>
    <w:rPr>
      <w:bCs/>
      <w:sz w:val="24"/>
    </w:rPr>
  </w:style>
  <w:style w:type="character" w:customStyle="1" w:styleId="Zkladntextodsazen3Char">
    <w:name w:val="Základní text odsazený 3 Char"/>
    <w:basedOn w:val="Standardnpsmoodstavce"/>
    <w:link w:val="Zkladntextodsazen3"/>
    <w:rsid w:val="007D58CA"/>
    <w:rPr>
      <w:rFonts w:ascii="Times New Roman" w:eastAsia="Times New Roman" w:hAnsi="Times New Roman" w:cs="Times New Roman"/>
      <w:bCs/>
      <w:sz w:val="24"/>
      <w:szCs w:val="20"/>
      <w:lang w:eastAsia="cs-CZ"/>
    </w:rPr>
  </w:style>
  <w:style w:type="paragraph" w:customStyle="1" w:styleId="Zkladntext21">
    <w:name w:val="Základní text 21"/>
    <w:basedOn w:val="Normln"/>
    <w:rsid w:val="007D58CA"/>
    <w:pPr>
      <w:suppressAutoHyphens/>
      <w:jc w:val="center"/>
    </w:pPr>
    <w:rPr>
      <w:i/>
      <w:sz w:val="24"/>
      <w:lang w:eastAsia="ar-SA"/>
    </w:rPr>
  </w:style>
  <w:style w:type="paragraph" w:customStyle="1" w:styleId="Zkladntextodsazen31">
    <w:name w:val="Základní text odsazený 31"/>
    <w:basedOn w:val="Normln"/>
    <w:rsid w:val="007D58CA"/>
    <w:pPr>
      <w:suppressAutoHyphens/>
      <w:ind w:firstLine="708"/>
      <w:jc w:val="both"/>
    </w:pPr>
    <w:rPr>
      <w:bCs/>
      <w:sz w:val="24"/>
      <w:lang w:eastAsia="ar-SA"/>
    </w:rPr>
  </w:style>
  <w:style w:type="paragraph" w:customStyle="1" w:styleId="NormlnsWWW">
    <w:name w:val="Normální (síť WWW)"/>
    <w:basedOn w:val="Normln"/>
    <w:rsid w:val="007D58CA"/>
    <w:pPr>
      <w:widowControl w:val="0"/>
    </w:pPr>
    <w:rPr>
      <w:sz w:val="24"/>
    </w:rPr>
  </w:style>
  <w:style w:type="paragraph" w:styleId="Odstavecseseznamem">
    <w:name w:val="List Paragraph"/>
    <w:basedOn w:val="Normln"/>
    <w:uiPriority w:val="34"/>
    <w:qFormat/>
    <w:rsid w:val="00112E28"/>
    <w:pPr>
      <w:ind w:left="720"/>
      <w:contextualSpacing/>
    </w:pPr>
  </w:style>
  <w:style w:type="character" w:styleId="Hypertextovodkaz">
    <w:name w:val="Hyperlink"/>
    <w:basedOn w:val="Standardnpsmoodstavce"/>
    <w:uiPriority w:val="99"/>
    <w:unhideWhenUsed/>
    <w:rsid w:val="00F13904"/>
    <w:rPr>
      <w:color w:val="0000FF" w:themeColor="hyperlink"/>
      <w:u w:val="single"/>
    </w:rPr>
  </w:style>
  <w:style w:type="paragraph" w:styleId="Textbubliny">
    <w:name w:val="Balloon Text"/>
    <w:basedOn w:val="Normln"/>
    <w:link w:val="TextbublinyChar"/>
    <w:uiPriority w:val="99"/>
    <w:semiHidden/>
    <w:unhideWhenUsed/>
    <w:rsid w:val="00EC4C96"/>
    <w:rPr>
      <w:rFonts w:ascii="Tahoma" w:hAnsi="Tahoma" w:cs="Tahoma"/>
      <w:sz w:val="16"/>
      <w:szCs w:val="16"/>
    </w:rPr>
  </w:style>
  <w:style w:type="character" w:customStyle="1" w:styleId="TextbublinyChar">
    <w:name w:val="Text bubliny Char"/>
    <w:basedOn w:val="Standardnpsmoodstavce"/>
    <w:link w:val="Textbubliny"/>
    <w:uiPriority w:val="99"/>
    <w:semiHidden/>
    <w:rsid w:val="00EC4C96"/>
    <w:rPr>
      <w:rFonts w:ascii="Tahoma" w:eastAsia="Times New Roman" w:hAnsi="Tahoma" w:cs="Tahoma"/>
      <w:sz w:val="16"/>
      <w:szCs w:val="16"/>
      <w:lang w:eastAsia="cs-CZ"/>
    </w:rPr>
  </w:style>
  <w:style w:type="character" w:styleId="Odkaznakoment">
    <w:name w:val="annotation reference"/>
    <w:basedOn w:val="Standardnpsmoodstavce"/>
    <w:uiPriority w:val="99"/>
    <w:semiHidden/>
    <w:unhideWhenUsed/>
    <w:rsid w:val="0081069A"/>
    <w:rPr>
      <w:sz w:val="16"/>
      <w:szCs w:val="16"/>
    </w:rPr>
  </w:style>
  <w:style w:type="paragraph" w:styleId="Textkomente">
    <w:name w:val="annotation text"/>
    <w:basedOn w:val="Normln"/>
    <w:link w:val="TextkomenteChar"/>
    <w:uiPriority w:val="99"/>
    <w:semiHidden/>
    <w:unhideWhenUsed/>
    <w:rsid w:val="0081069A"/>
  </w:style>
  <w:style w:type="character" w:customStyle="1" w:styleId="TextkomenteChar">
    <w:name w:val="Text komentáře Char"/>
    <w:basedOn w:val="Standardnpsmoodstavce"/>
    <w:link w:val="Textkomente"/>
    <w:uiPriority w:val="99"/>
    <w:semiHidden/>
    <w:rsid w:val="0081069A"/>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81069A"/>
    <w:rPr>
      <w:b/>
      <w:bCs/>
    </w:rPr>
  </w:style>
  <w:style w:type="character" w:customStyle="1" w:styleId="PedmtkomenteChar">
    <w:name w:val="Předmět komentáře Char"/>
    <w:basedOn w:val="TextkomenteChar"/>
    <w:link w:val="Pedmtkomente"/>
    <w:uiPriority w:val="99"/>
    <w:semiHidden/>
    <w:rsid w:val="0081069A"/>
    <w:rPr>
      <w:rFonts w:ascii="Times New Roman" w:eastAsia="Times New Roman" w:hAnsi="Times New Roman" w:cs="Times New Roman"/>
      <w:b/>
      <w:bCs/>
      <w:sz w:val="20"/>
      <w:szCs w:val="20"/>
      <w:lang w:eastAsia="cs-CZ"/>
    </w:rPr>
  </w:style>
  <w:style w:type="character" w:customStyle="1" w:styleId="datalabel">
    <w:name w:val="datalabel"/>
    <w:basedOn w:val="Standardnpsmoodstavce"/>
    <w:rsid w:val="00161803"/>
  </w:style>
  <w:style w:type="paragraph" w:styleId="Normlnweb">
    <w:name w:val="Normal (Web)"/>
    <w:basedOn w:val="Normln"/>
    <w:uiPriority w:val="99"/>
    <w:semiHidden/>
    <w:unhideWhenUsed/>
    <w:rsid w:val="006E5D34"/>
    <w:pPr>
      <w:spacing w:before="100" w:beforeAutospacing="1" w:after="100" w:afterAutospacing="1"/>
    </w:pPr>
    <w:rPr>
      <w:sz w:val="24"/>
      <w:szCs w:val="24"/>
    </w:rPr>
  </w:style>
  <w:style w:type="character" w:customStyle="1" w:styleId="tsubjname">
    <w:name w:val="tsubjname"/>
    <w:basedOn w:val="Standardnpsmoodstavce"/>
    <w:rsid w:val="00981A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7633259">
      <w:bodyDiv w:val="1"/>
      <w:marLeft w:val="0"/>
      <w:marRight w:val="0"/>
      <w:marTop w:val="0"/>
      <w:marBottom w:val="0"/>
      <w:divBdr>
        <w:top w:val="none" w:sz="0" w:space="0" w:color="auto"/>
        <w:left w:val="none" w:sz="0" w:space="0" w:color="auto"/>
        <w:bottom w:val="none" w:sz="0" w:space="0" w:color="auto"/>
        <w:right w:val="none" w:sz="0" w:space="0" w:color="auto"/>
      </w:divBdr>
    </w:div>
    <w:div w:id="1932931215">
      <w:bodyDiv w:val="1"/>
      <w:marLeft w:val="0"/>
      <w:marRight w:val="0"/>
      <w:marTop w:val="0"/>
      <w:marBottom w:val="0"/>
      <w:divBdr>
        <w:top w:val="none" w:sz="0" w:space="0" w:color="auto"/>
        <w:left w:val="none" w:sz="0" w:space="0" w:color="auto"/>
        <w:bottom w:val="none" w:sz="0" w:space="0" w:color="auto"/>
        <w:right w:val="none" w:sz="0" w:space="0" w:color="auto"/>
      </w:divBdr>
    </w:div>
    <w:div w:id="194202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66816F-A82B-4337-836C-2EF97E243D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5</Pages>
  <Words>1661</Words>
  <Characters>9805</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Projekty</cp:lastModifiedBy>
  <cp:revision>5</cp:revision>
  <cp:lastPrinted>2021-08-31T07:13:00Z</cp:lastPrinted>
  <dcterms:created xsi:type="dcterms:W3CDTF">2020-08-13T12:00:00Z</dcterms:created>
  <dcterms:modified xsi:type="dcterms:W3CDTF">2021-08-31T07:23:00Z</dcterms:modified>
</cp:coreProperties>
</file>