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77777777"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4ABEF433"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224CC8">
        <w:rPr>
          <w:rFonts w:asciiTheme="minorHAnsi" w:hAnsiTheme="minorHAnsi" w:cstheme="minorHAnsi"/>
          <w:b/>
          <w:caps/>
          <w:sz w:val="28"/>
          <w:szCs w:val="28"/>
        </w:rPr>
        <w:t>21096</w:t>
      </w:r>
      <w:r w:rsidR="00655CD1">
        <w:rPr>
          <w:rFonts w:asciiTheme="minorHAnsi" w:hAnsiTheme="minorHAnsi" w:cstheme="minorHAnsi"/>
          <w:b/>
          <w:caps/>
          <w:sz w:val="28"/>
          <w:szCs w:val="28"/>
        </w:rPr>
        <w:t>7</w:t>
      </w:r>
    </w:p>
    <w:p w14:paraId="3A5B421E" w14:textId="77777777"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ust. § </w:t>
      </w:r>
      <w:r w:rsidR="00877A44" w:rsidRPr="002F78C3">
        <w:rPr>
          <w:rFonts w:asciiTheme="minorHAnsi" w:hAnsiTheme="minorHAnsi" w:cstheme="minorHAnsi"/>
          <w:sz w:val="24"/>
          <w:szCs w:val="24"/>
        </w:rPr>
        <w:t xml:space="preserve">2302 až 2315 </w:t>
      </w:r>
      <w:r w:rsidRPr="002F78C3">
        <w:rPr>
          <w:rFonts w:asciiTheme="minorHAnsi" w:hAnsiTheme="minorHAnsi" w:cstheme="minorHAnsi"/>
          <w:sz w:val="24"/>
          <w:szCs w:val="24"/>
        </w:rPr>
        <w:t>zákona č. 89/2012 Sb., Občanský zákoník (dále jen „NOZ“)</w:t>
      </w:r>
    </w:p>
    <w:p w14:paraId="5A045489" w14:textId="77777777"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77777777"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77777777"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77777777"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a</w:t>
      </w:r>
    </w:p>
    <w:p w14:paraId="6623B73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03385C5A" w14:textId="5E24890B" w:rsidR="003A2272" w:rsidRPr="002F78C3" w:rsidRDefault="000E4F48" w:rsidP="003A2272">
      <w:pPr>
        <w:spacing w:after="0" w:line="320" w:lineRule="atLeast"/>
        <w:jc w:val="both"/>
        <w:rPr>
          <w:rFonts w:asciiTheme="minorHAnsi" w:hAnsiTheme="minorHAnsi" w:cstheme="minorHAnsi"/>
          <w:b/>
          <w:sz w:val="24"/>
          <w:szCs w:val="24"/>
          <w:lang w:val="cs-CZ"/>
        </w:rPr>
      </w:pPr>
      <w:r>
        <w:rPr>
          <w:rFonts w:asciiTheme="minorHAnsi" w:hAnsiTheme="minorHAnsi" w:cstheme="minorHAnsi"/>
          <w:b/>
          <w:sz w:val="24"/>
          <w:szCs w:val="24"/>
          <w:lang w:val="cs-CZ"/>
        </w:rPr>
        <w:t>Jiří Maroušek</w:t>
      </w:r>
    </w:p>
    <w:p w14:paraId="243B91FC" w14:textId="12310C5D" w:rsidR="003A2272" w:rsidRPr="002F78C3" w:rsidRDefault="000E4F48"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Sídlo: Dobrovského </w:t>
      </w:r>
      <w:r w:rsidR="004C272B">
        <w:rPr>
          <w:rFonts w:asciiTheme="minorHAnsi" w:hAnsiTheme="minorHAnsi" w:cstheme="minorHAnsi"/>
          <w:sz w:val="24"/>
          <w:szCs w:val="24"/>
          <w:lang w:val="cs-CZ"/>
        </w:rPr>
        <w:t>1482/29, 170 00, Praha 7</w:t>
      </w:r>
    </w:p>
    <w:p w14:paraId="745DF269" w14:textId="77777777" w:rsidR="00D16B71"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IČ: </w:t>
      </w:r>
      <w:r w:rsidR="00D16B71">
        <w:rPr>
          <w:rFonts w:asciiTheme="minorHAnsi" w:hAnsiTheme="minorHAnsi" w:cstheme="minorHAnsi"/>
          <w:sz w:val="24"/>
          <w:szCs w:val="24"/>
          <w:lang w:val="cs-CZ"/>
        </w:rPr>
        <w:t>64764419</w:t>
      </w:r>
      <w:r w:rsidRPr="002F78C3">
        <w:rPr>
          <w:rFonts w:asciiTheme="minorHAnsi" w:hAnsiTheme="minorHAnsi" w:cstheme="minorHAnsi"/>
          <w:sz w:val="24"/>
          <w:szCs w:val="24"/>
          <w:lang w:val="cs-CZ"/>
        </w:rPr>
        <w:t xml:space="preserve">, </w:t>
      </w:r>
    </w:p>
    <w:p w14:paraId="1C5C2740" w14:textId="6064180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DIČ: C</w:t>
      </w:r>
      <w:r w:rsidR="00D16B71">
        <w:rPr>
          <w:rFonts w:asciiTheme="minorHAnsi" w:hAnsiTheme="minorHAnsi" w:cstheme="minorHAnsi"/>
          <w:sz w:val="24"/>
          <w:szCs w:val="24"/>
          <w:lang w:val="cs-CZ"/>
        </w:rPr>
        <w:t>Z76</w:t>
      </w:r>
      <w:r w:rsidR="00152641">
        <w:rPr>
          <w:rFonts w:asciiTheme="minorHAnsi" w:hAnsiTheme="minorHAnsi" w:cstheme="minorHAnsi"/>
          <w:sz w:val="24"/>
          <w:szCs w:val="24"/>
          <w:lang w:val="cs-CZ"/>
        </w:rPr>
        <w:t>01180081</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6D1916F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 budovou č.p. </w:t>
      </w:r>
      <w:r w:rsidR="00B60CB0">
        <w:rPr>
          <w:rFonts w:asciiTheme="minorHAnsi" w:hAnsiTheme="minorHAnsi" w:cstheme="minorHAnsi"/>
          <w:sz w:val="24"/>
          <w:szCs w:val="24"/>
          <w:lang w:val="cs-CZ"/>
        </w:rPr>
        <w:t>98</w:t>
      </w:r>
      <w:r w:rsidR="005632E5">
        <w:rPr>
          <w:rFonts w:asciiTheme="minorHAnsi" w:hAnsiTheme="minorHAnsi" w:cstheme="minorHAnsi"/>
          <w:sz w:val="24"/>
          <w:szCs w:val="24"/>
          <w:lang w:val="cs-CZ"/>
        </w:rPr>
        <w:t>,</w:t>
      </w:r>
      <w:r w:rsidR="00D87751" w:rsidRPr="002F78C3">
        <w:rPr>
          <w:rFonts w:asciiTheme="minorHAnsi" w:hAnsiTheme="minorHAnsi" w:cstheme="minorHAnsi"/>
          <w:sz w:val="24"/>
          <w:szCs w:val="24"/>
          <w:lang w:val="cs-CZ"/>
        </w:rPr>
        <w:t xml:space="preserve"> umístěnou na pozemku parc. </w:t>
      </w:r>
      <w:r w:rsidR="005632E5">
        <w:rPr>
          <w:rFonts w:asciiTheme="minorHAnsi" w:hAnsiTheme="minorHAnsi" w:cstheme="minorHAnsi"/>
          <w:sz w:val="24"/>
          <w:szCs w:val="24"/>
          <w:lang w:val="cs-CZ"/>
        </w:rPr>
        <w:t xml:space="preserve">č. </w:t>
      </w:r>
      <w:r w:rsidR="00B60CB0">
        <w:rPr>
          <w:rFonts w:asciiTheme="minorHAnsi" w:hAnsiTheme="minorHAnsi" w:cstheme="minorHAnsi"/>
          <w:sz w:val="24"/>
          <w:szCs w:val="24"/>
          <w:lang w:val="cs-CZ"/>
        </w:rPr>
        <w:t>3130</w:t>
      </w:r>
      <w:r w:rsidR="00C028CA">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 xml:space="preserve">v katastrálním území </w:t>
      </w:r>
      <w:r w:rsidR="00882808">
        <w:rPr>
          <w:rFonts w:asciiTheme="minorHAnsi" w:hAnsiTheme="minorHAnsi" w:cstheme="minorHAnsi"/>
          <w:sz w:val="24"/>
          <w:szCs w:val="24"/>
          <w:lang w:val="cs-CZ"/>
        </w:rPr>
        <w:t>S</w:t>
      </w:r>
      <w:r w:rsidR="00B60CB0">
        <w:rPr>
          <w:rFonts w:asciiTheme="minorHAnsi" w:hAnsiTheme="minorHAnsi" w:cstheme="minorHAnsi"/>
          <w:sz w:val="24"/>
          <w:szCs w:val="24"/>
          <w:lang w:val="cs-CZ"/>
        </w:rPr>
        <w:t>míchov</w:t>
      </w:r>
      <w:r w:rsidRPr="002F78C3">
        <w:rPr>
          <w:rFonts w:asciiTheme="minorHAnsi" w:hAnsiTheme="minorHAnsi" w:cstheme="minorHAnsi"/>
          <w:sz w:val="24"/>
          <w:szCs w:val="24"/>
          <w:lang w:val="cs-CZ"/>
        </w:rPr>
        <w:t>, v</w:t>
      </w:r>
      <w:r w:rsidR="00BF15B9" w:rsidRPr="002F78C3">
        <w:rPr>
          <w:rFonts w:asciiTheme="minorHAnsi" w:hAnsiTheme="minorHAnsi" w:cstheme="minorHAnsi"/>
          <w:sz w:val="24"/>
          <w:szCs w:val="24"/>
          <w:lang w:val="cs-CZ"/>
        </w:rPr>
        <w:t> </w:t>
      </w:r>
      <w:r w:rsidRPr="002F78C3">
        <w:rPr>
          <w:rFonts w:asciiTheme="minorHAnsi" w:hAnsiTheme="minorHAnsi" w:cstheme="minorHAnsi"/>
          <w:sz w:val="24"/>
          <w:szCs w:val="24"/>
          <w:lang w:val="cs-CZ"/>
        </w:rPr>
        <w:t>obci</w:t>
      </w:r>
      <w:r w:rsidR="00BF15B9" w:rsidRPr="002F78C3">
        <w:rPr>
          <w:rFonts w:asciiTheme="minorHAnsi" w:hAnsiTheme="minorHAnsi" w:cstheme="minorHAnsi"/>
          <w:sz w:val="24"/>
          <w:szCs w:val="24"/>
          <w:lang w:val="cs-CZ"/>
        </w:rPr>
        <w:t xml:space="preserve"> Praha</w:t>
      </w:r>
      <w:r w:rsidRPr="002F78C3">
        <w:rPr>
          <w:rFonts w:asciiTheme="minorHAnsi" w:hAnsiTheme="minorHAnsi" w:cstheme="minorHAnsi"/>
          <w:sz w:val="24"/>
          <w:szCs w:val="24"/>
          <w:lang w:val="cs-CZ"/>
        </w:rPr>
        <w:t>, která je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(dále jen ,,Objekt“)</w:t>
      </w:r>
      <w:r w:rsidR="00C550F4" w:rsidRPr="002F78C3">
        <w:rPr>
          <w:rFonts w:asciiTheme="minorHAnsi" w:hAnsiTheme="minorHAnsi" w:cstheme="minorHAnsi"/>
          <w:sz w:val="24"/>
          <w:szCs w:val="24"/>
          <w:lang w:val="cs-CZ"/>
        </w:rPr>
        <w:t>.</w:t>
      </w:r>
    </w:p>
    <w:p w14:paraId="609467FB" w14:textId="77777777" w:rsidR="00BF15B9" w:rsidRPr="002F78C3" w:rsidRDefault="00BF15B9" w:rsidP="003A2272">
      <w:pPr>
        <w:spacing w:after="0" w:line="320" w:lineRule="atLeast"/>
        <w:jc w:val="both"/>
        <w:rPr>
          <w:rFonts w:asciiTheme="minorHAnsi" w:hAnsiTheme="minorHAnsi" w:cstheme="minorHAnsi"/>
          <w:sz w:val="24"/>
          <w:szCs w:val="24"/>
          <w:lang w:val="cs-CZ"/>
        </w:rPr>
      </w:pPr>
    </w:p>
    <w:p w14:paraId="3865EC83"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77589FBA"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o výměře </w:t>
      </w:r>
      <w:r w:rsidR="005D00F7">
        <w:rPr>
          <w:rFonts w:asciiTheme="minorHAnsi" w:hAnsiTheme="minorHAnsi" w:cstheme="minorHAnsi"/>
          <w:sz w:val="24"/>
          <w:szCs w:val="24"/>
          <w:lang w:val="cs-CZ"/>
        </w:rPr>
        <w:t>18</w:t>
      </w:r>
      <w:r w:rsidRPr="002F78C3">
        <w:rPr>
          <w:rFonts w:asciiTheme="minorHAnsi" w:hAnsiTheme="minorHAnsi" w:cstheme="minorHAnsi"/>
          <w:sz w:val="24"/>
          <w:szCs w:val="24"/>
          <w:lang w:val="cs-CZ"/>
        </w:rPr>
        <w:t xml:space="preserve"> m</w:t>
      </w:r>
      <w:r w:rsidRPr="002F78C3">
        <w:rPr>
          <w:rFonts w:asciiTheme="minorHAnsi" w:hAnsiTheme="minorHAnsi" w:cstheme="minorHAnsi"/>
          <w:sz w:val="24"/>
          <w:szCs w:val="24"/>
          <w:vertAlign w:val="superscript"/>
          <w:lang w:val="cs-CZ"/>
        </w:rPr>
        <w:t>2</w:t>
      </w:r>
      <w:r w:rsidRPr="002F78C3">
        <w:rPr>
          <w:rFonts w:asciiTheme="minorHAnsi" w:hAnsiTheme="minorHAnsi" w:cstheme="minorHAnsi"/>
          <w:sz w:val="24"/>
          <w:szCs w:val="24"/>
          <w:lang w:val="cs-CZ"/>
        </w:rPr>
        <w:t xml:space="preserve"> nacházející se </w:t>
      </w:r>
      <w:r w:rsidR="009F4E42">
        <w:rPr>
          <w:rFonts w:asciiTheme="minorHAnsi" w:hAnsiTheme="minorHAnsi" w:cstheme="minorHAnsi"/>
          <w:sz w:val="24"/>
          <w:szCs w:val="24"/>
          <w:lang w:val="cs-CZ"/>
        </w:rPr>
        <w:t xml:space="preserve">v přízemí </w:t>
      </w:r>
      <w:r w:rsidRPr="002F78C3">
        <w:rPr>
          <w:rFonts w:asciiTheme="minorHAnsi" w:hAnsiTheme="minorHAnsi" w:cstheme="minorHAnsi"/>
          <w:sz w:val="24"/>
          <w:szCs w:val="24"/>
          <w:lang w:val="cs-CZ"/>
        </w:rPr>
        <w:t>objektu</w:t>
      </w:r>
      <w:r w:rsidR="006D3EF1" w:rsidRPr="002F78C3">
        <w:rPr>
          <w:rFonts w:asciiTheme="minorHAnsi" w:hAnsiTheme="minorHAnsi" w:cstheme="minorHAnsi"/>
          <w:sz w:val="24"/>
          <w:szCs w:val="24"/>
          <w:lang w:val="cs-CZ"/>
        </w:rPr>
        <w:t xml:space="preserve"> </w:t>
      </w:r>
      <w:r w:rsidR="00A87996">
        <w:rPr>
          <w:rFonts w:asciiTheme="minorHAnsi" w:hAnsiTheme="minorHAnsi" w:cstheme="minorHAnsi"/>
          <w:sz w:val="24"/>
          <w:szCs w:val="24"/>
          <w:lang w:val="cs-CZ"/>
        </w:rPr>
        <w:t>Národopisné muzeum</w:t>
      </w:r>
      <w:r w:rsidR="005937BD">
        <w:rPr>
          <w:rFonts w:asciiTheme="minorHAnsi" w:hAnsiTheme="minorHAnsi" w:cstheme="minorHAnsi"/>
          <w:sz w:val="24"/>
          <w:szCs w:val="24"/>
          <w:lang w:val="cs-CZ"/>
        </w:rPr>
        <w:t xml:space="preserve"> </w:t>
      </w:r>
      <w:r w:rsidR="005C2016">
        <w:rPr>
          <w:rFonts w:asciiTheme="minorHAnsi" w:hAnsiTheme="minorHAnsi" w:cstheme="minorHAnsi"/>
          <w:sz w:val="24"/>
          <w:szCs w:val="24"/>
          <w:lang w:val="cs-CZ"/>
        </w:rPr>
        <w:t xml:space="preserve">na </w:t>
      </w:r>
      <w:r w:rsidR="00C04901" w:rsidRPr="002F78C3">
        <w:rPr>
          <w:rFonts w:asciiTheme="minorHAnsi" w:hAnsiTheme="minorHAnsi" w:cstheme="minorHAnsi"/>
          <w:sz w:val="24"/>
          <w:szCs w:val="24"/>
          <w:lang w:val="cs-CZ"/>
        </w:rPr>
        <w:t xml:space="preserve"> adrese: </w:t>
      </w:r>
      <w:r w:rsidR="00D97A41">
        <w:rPr>
          <w:rFonts w:asciiTheme="minorHAnsi" w:hAnsiTheme="minorHAnsi" w:cstheme="minorHAnsi"/>
          <w:sz w:val="24"/>
          <w:szCs w:val="24"/>
          <w:lang w:val="cs-CZ"/>
        </w:rPr>
        <w:t>Kinského zahrada</w:t>
      </w:r>
      <w:r w:rsidR="00444CF6">
        <w:rPr>
          <w:rFonts w:asciiTheme="minorHAnsi" w:hAnsiTheme="minorHAnsi" w:cstheme="minorHAnsi"/>
          <w:sz w:val="24"/>
          <w:szCs w:val="24"/>
          <w:lang w:val="cs-CZ"/>
        </w:rPr>
        <w:t xml:space="preserve"> 98</w:t>
      </w:r>
      <w:r w:rsidR="005C2016">
        <w:rPr>
          <w:rFonts w:asciiTheme="minorHAnsi" w:hAnsiTheme="minorHAnsi" w:cstheme="minorHAnsi"/>
          <w:color w:val="000000"/>
          <w:sz w:val="24"/>
          <w:szCs w:val="24"/>
          <w:lang w:val="cs-CZ"/>
        </w:rPr>
        <w:t xml:space="preserve">, Praha </w:t>
      </w:r>
      <w:r w:rsidR="00444CF6">
        <w:rPr>
          <w:rFonts w:asciiTheme="minorHAnsi" w:hAnsiTheme="minorHAnsi" w:cstheme="minorHAnsi"/>
          <w:color w:val="000000"/>
          <w:sz w:val="24"/>
          <w:szCs w:val="24"/>
          <w:lang w:val="cs-CZ"/>
        </w:rPr>
        <w:t>5</w:t>
      </w:r>
      <w:r w:rsidR="003A7299" w:rsidRPr="002F78C3">
        <w:rPr>
          <w:rFonts w:asciiTheme="minorHAnsi" w:hAnsiTheme="minorHAnsi" w:cstheme="minorHAnsi"/>
          <w:sz w:val="24"/>
          <w:szCs w:val="24"/>
          <w:lang w:val="cs-CZ"/>
        </w:rPr>
        <w:t xml:space="preserve"> (dále jen „Předmět nájmu“)</w:t>
      </w:r>
      <w:r w:rsidR="005C2016">
        <w:rPr>
          <w:rFonts w:asciiTheme="minorHAnsi" w:hAnsiTheme="minorHAnsi" w:cstheme="minorHAnsi"/>
          <w:sz w:val="24"/>
          <w:szCs w:val="24"/>
          <w:lang w:val="cs-CZ"/>
        </w:rPr>
        <w:t>.</w:t>
      </w:r>
    </w:p>
    <w:p w14:paraId="1D280742" w14:textId="3337BB88"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 a informačních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 uzavřené mezi smluvními stranami dne </w:t>
      </w:r>
      <w:r w:rsidR="000D1A15">
        <w:rPr>
          <w:rFonts w:asciiTheme="minorHAnsi" w:hAnsiTheme="minorHAnsi" w:cstheme="minorHAnsi"/>
          <w:sz w:val="24"/>
          <w:szCs w:val="24"/>
          <w:lang w:val="cs-CZ"/>
        </w:rPr>
        <w:t>26. 8.2021</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w:t>
      </w:r>
      <w:r w:rsidRPr="002F78C3">
        <w:rPr>
          <w:rFonts w:asciiTheme="minorHAnsi" w:hAnsiTheme="minorHAnsi" w:cstheme="minorHAnsi"/>
          <w:sz w:val="24"/>
          <w:szCs w:val="24"/>
          <w:lang w:val="cs-CZ"/>
        </w:rPr>
        <w:lastRenderedPageBreak/>
        <w:t>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Pr="002F78C3" w:rsidRDefault="00270095" w:rsidP="00270095">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 xml:space="preserve">2.6    </w:t>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159CEF7A"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Pr="002F78C3">
        <w:rPr>
          <w:rFonts w:asciiTheme="minorHAnsi" w:eastAsia="Times New Roman" w:hAnsiTheme="minorHAnsi" w:cstheme="minorHAnsi"/>
          <w:sz w:val="24"/>
          <w:szCs w:val="24"/>
          <w:lang w:eastAsia="en-US"/>
        </w:rPr>
        <w:t>Národního muzea.</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94A88C5" w14:textId="5E068C0D" w:rsidR="00D67FAD" w:rsidRDefault="00D67FAD"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2.9</w:t>
      </w:r>
      <w:r w:rsidRPr="002F78C3">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(aktuální výstavy ve všech objektech, umístění dalších objektů </w:t>
      </w:r>
      <w:r w:rsidR="00297224" w:rsidRPr="002F78C3">
        <w:rPr>
          <w:rFonts w:asciiTheme="minorHAnsi" w:hAnsiTheme="minorHAnsi" w:cstheme="minorHAnsi"/>
          <w:sz w:val="24"/>
          <w:szCs w:val="24"/>
        </w:rPr>
        <w:t>Pronajímatele</w:t>
      </w:r>
      <w:r w:rsidRPr="002F78C3">
        <w:rPr>
          <w:rFonts w:asciiTheme="minorHAnsi" w:hAnsiTheme="minorHAnsi" w:cstheme="minorHAnsi"/>
          <w:sz w:val="24"/>
          <w:szCs w:val="24"/>
        </w:rPr>
        <w:t xml:space="preserve">, výše vstupného apod.) a distribuci propagačních materiálů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w:t>
      </w:r>
    </w:p>
    <w:p w14:paraId="72000B97" w14:textId="2654D3FE" w:rsidR="00690F0B" w:rsidRDefault="00690F0B" w:rsidP="00BD0400">
      <w:pPr>
        <w:pStyle w:val="xmsonormal"/>
        <w:ind w:left="705" w:hanging="705"/>
        <w:jc w:val="both"/>
      </w:pPr>
      <w:r w:rsidRPr="00BE588D">
        <w:rPr>
          <w:b/>
          <w:bCs/>
          <w:color w:val="000000"/>
          <w:sz w:val="24"/>
          <w:szCs w:val="24"/>
        </w:rPr>
        <w:t>2.10</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3C37AF02" w14:textId="77777777" w:rsidR="00690F0B" w:rsidRPr="002F78C3" w:rsidRDefault="00690F0B" w:rsidP="00460ED4">
      <w:pPr>
        <w:pStyle w:val="Bodytext20"/>
        <w:shd w:val="clear" w:color="auto" w:fill="auto"/>
        <w:tabs>
          <w:tab w:val="left" w:pos="713"/>
        </w:tabs>
        <w:spacing w:after="120"/>
        <w:ind w:left="720" w:hanging="720"/>
        <w:rPr>
          <w:rFonts w:asciiTheme="minorHAnsi" w:hAnsiTheme="minorHAnsi" w:cstheme="minorHAnsi"/>
          <w:b/>
          <w:sz w:val="24"/>
          <w:szCs w:val="24"/>
        </w:rPr>
      </w:pPr>
    </w:p>
    <w:p w14:paraId="7DB6A5E4" w14:textId="77777777" w:rsidR="003A7299" w:rsidRPr="002F78C3" w:rsidRDefault="003A7299" w:rsidP="003A2272">
      <w:pPr>
        <w:spacing w:after="0" w:line="320" w:lineRule="atLeast"/>
        <w:ind w:left="705" w:hanging="705"/>
        <w:jc w:val="both"/>
        <w:outlineLvl w:val="0"/>
        <w:rPr>
          <w:rFonts w:asciiTheme="minorHAnsi" w:hAnsiTheme="minorHAnsi" w:cstheme="minorHAnsi"/>
          <w:sz w:val="24"/>
          <w:szCs w:val="24"/>
          <w:lang w:val="cs-CZ"/>
        </w:rPr>
      </w:pPr>
    </w:p>
    <w:p w14:paraId="6307143C" w14:textId="77777777" w:rsidR="00A456CC" w:rsidRPr="002F78C3" w:rsidRDefault="00A456CC" w:rsidP="003A2272">
      <w:pPr>
        <w:spacing w:after="0" w:line="320" w:lineRule="atLeast"/>
        <w:ind w:left="705" w:hanging="705"/>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sepíší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760C718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566B77F2"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p>
    <w:p w14:paraId="73E55228" w14:textId="77777777" w:rsidR="00A456CC" w:rsidRPr="002F78C3" w:rsidRDefault="00A456CC" w:rsidP="003A2272">
      <w:pPr>
        <w:pStyle w:val="Prosttext"/>
        <w:spacing w:line="320" w:lineRule="atLeast"/>
        <w:ind w:left="720" w:hanging="720"/>
        <w:rPr>
          <w:rFonts w:asciiTheme="minorHAnsi" w:hAnsiTheme="minorHAnsi" w:cstheme="minorHAnsi"/>
          <w:sz w:val="24"/>
          <w:szCs w:val="24"/>
        </w:rPr>
      </w:pPr>
    </w:p>
    <w:p w14:paraId="3F8DC12B"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N</w:t>
      </w:r>
      <w:r w:rsidR="007B45B9" w:rsidRPr="002F78C3">
        <w:rPr>
          <w:rFonts w:asciiTheme="minorHAnsi" w:hAnsiTheme="minorHAnsi" w:cstheme="minorHAnsi"/>
          <w:b/>
          <w:sz w:val="24"/>
          <w:szCs w:val="24"/>
        </w:rPr>
        <w:t>ÁJEMNÉ</w:t>
      </w:r>
    </w:p>
    <w:p w14:paraId="57DBED44" w14:textId="58F19960"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r w:rsidR="0061043B">
        <w:rPr>
          <w:rFonts w:asciiTheme="minorHAnsi" w:hAnsiTheme="minorHAnsi" w:cstheme="minorHAnsi"/>
          <w:sz w:val="24"/>
          <w:szCs w:val="24"/>
        </w:rPr>
        <w:t>3.682</w:t>
      </w:r>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r w:rsidR="008B6276" w:rsidRPr="002F78C3">
        <w:rPr>
          <w:rFonts w:asciiTheme="minorHAnsi" w:hAnsiTheme="minorHAnsi" w:cstheme="minorHAnsi"/>
          <w:sz w:val="24"/>
          <w:szCs w:val="24"/>
        </w:rPr>
        <w:t>0,01%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4.5</w:t>
      </w:r>
      <w:r w:rsidRPr="002F78C3">
        <w:rPr>
          <w:rFonts w:asciiTheme="minorHAnsi" w:hAnsiTheme="minorHAnsi" w:cstheme="minorHAnsi"/>
          <w:sz w:val="24"/>
          <w:szCs w:val="24"/>
        </w:rPr>
        <w:tab/>
        <w:t>Den zdanitelného plnění je stanoven vždy na 5. den kalendářního měsíce.</w:t>
      </w:r>
    </w:p>
    <w:p w14:paraId="562BEBD5" w14:textId="167AFE98" w:rsidR="003A2272" w:rsidRPr="002F78C3"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4.6</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5C56FBA0" w14:textId="77777777" w:rsidR="00DE3712" w:rsidRPr="00F059C9" w:rsidRDefault="00DE3712" w:rsidP="00DE3712">
      <w:pPr>
        <w:pStyle w:val="Prosttext"/>
        <w:spacing w:line="320" w:lineRule="atLeast"/>
        <w:ind w:left="720" w:hanging="720"/>
        <w:jc w:val="both"/>
        <w:rPr>
          <w:rFonts w:asciiTheme="minorHAnsi" w:hAnsiTheme="minorHAnsi" w:cstheme="minorHAnsi"/>
          <w:bCs/>
          <w:sz w:val="24"/>
          <w:szCs w:val="24"/>
        </w:rPr>
      </w:pPr>
      <w:r>
        <w:rPr>
          <w:rFonts w:asciiTheme="minorHAnsi" w:hAnsiTheme="minorHAnsi" w:cstheme="minorHAnsi"/>
          <w:b/>
          <w:sz w:val="24"/>
          <w:szCs w:val="24"/>
        </w:rPr>
        <w:t>4.7.</w:t>
      </w:r>
      <w:r>
        <w:rPr>
          <w:rFonts w:asciiTheme="minorHAnsi" w:hAnsiTheme="minorHAnsi" w:cstheme="minorHAnsi"/>
          <w:b/>
          <w:sz w:val="24"/>
          <w:szCs w:val="24"/>
        </w:rPr>
        <w:tab/>
      </w:r>
      <w:r>
        <w:rPr>
          <w:rFonts w:asciiTheme="minorHAnsi" w:hAnsiTheme="minorHAnsi" w:cstheme="minorHAnsi"/>
          <w:bCs/>
          <w:sz w:val="24"/>
          <w:szCs w:val="24"/>
        </w:rPr>
        <w:t xml:space="preserve">Počínaje nájemným za leden 2022 bude nájemné jednou ročně vždy k 1. lednu příslušného roku upraveno o míru inflace, vyjádřenou přírůstkem průměrného ročního indexu spotřebitelských cen za uplynulý kalendářní rok. Vzhledem k tomu, že index růstu spotřebitelských cen je oznamován až v průběhu ledna nového kalendářního roku, doplatí Nájemce částku odpovídající zvýšení nájemného za měsíc leden nejpozději v rámci platby nejbližšího nájemného po jeho oznámení. Pro určení míry inflace budou použity údaje zveřejněné ČSÚ. Pokud nebude v budoucnosti výše </w:t>
      </w:r>
      <w:r>
        <w:rPr>
          <w:rFonts w:asciiTheme="minorHAnsi" w:hAnsiTheme="minorHAnsi" w:cstheme="minorHAnsi"/>
          <w:bCs/>
          <w:sz w:val="24"/>
          <w:szCs w:val="24"/>
        </w:rPr>
        <w:lastRenderedPageBreak/>
        <w:t>uvedený index zveřejňován, platí index, který jej nahradí. Jestliže nebude zveřejněn náhradní index, pak platí obdobný index stanovený podle stejných pravidel.</w:t>
      </w:r>
    </w:p>
    <w:p w14:paraId="0B49163B" w14:textId="77777777" w:rsidR="00A456CC" w:rsidRPr="002F78C3" w:rsidRDefault="00A456CC" w:rsidP="00753F95">
      <w:pPr>
        <w:pStyle w:val="Prosttext"/>
        <w:spacing w:line="320" w:lineRule="atLeast"/>
        <w:jc w:val="both"/>
        <w:rPr>
          <w:rFonts w:asciiTheme="minorHAnsi" w:hAnsiTheme="minorHAnsi" w:cstheme="minorHAnsi"/>
          <w:sz w:val="24"/>
          <w:szCs w:val="24"/>
        </w:rPr>
      </w:pPr>
    </w:p>
    <w:p w14:paraId="0DE69E31"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77777777"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Daňové doklady</w:t>
      </w:r>
      <w:r w:rsidR="00322956" w:rsidRPr="002F78C3">
        <w:rPr>
          <w:rFonts w:asciiTheme="minorHAnsi" w:hAnsiTheme="minorHAnsi" w:cstheme="minorHAnsi"/>
          <w:sz w:val="24"/>
          <w:szCs w:val="24"/>
        </w:rPr>
        <w:t xml:space="preserve"> musí být správné, úplné, průkazné, srozumitelné a průběžně chronologicky vedené způsobem za</w:t>
      </w:r>
      <w:r w:rsidR="006A62C8" w:rsidRPr="002F78C3">
        <w:rPr>
          <w:rFonts w:asciiTheme="minorHAnsi" w:hAnsiTheme="minorHAnsi" w:cstheme="minorHAnsi"/>
          <w:sz w:val="24"/>
          <w:szCs w:val="24"/>
        </w:rPr>
        <w:t>ručujícím jejich trvalost. 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p>
    <w:p w14:paraId="249D194A" w14:textId="77777777" w:rsidR="008D77C6" w:rsidRPr="002F78C3" w:rsidRDefault="008D77C6" w:rsidP="00322956">
      <w:pPr>
        <w:pStyle w:val="Prosttext"/>
        <w:spacing w:line="320" w:lineRule="atLeast"/>
        <w:ind w:left="720" w:hanging="720"/>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2F78C3" w:rsidRDefault="00222A37" w:rsidP="003A2272">
      <w:pPr>
        <w:pStyle w:val="Prosttext"/>
        <w:spacing w:line="320" w:lineRule="atLeast"/>
        <w:ind w:left="720" w:hanging="720"/>
        <w:jc w:val="both"/>
        <w:rPr>
          <w:rFonts w:asciiTheme="minorHAnsi" w:hAnsiTheme="minorHAnsi" w:cstheme="minorHAnsi"/>
          <w:b/>
          <w:sz w:val="24"/>
          <w:szCs w:val="24"/>
        </w:rPr>
      </w:pPr>
    </w:p>
    <w:p w14:paraId="1DECF6FC" w14:textId="77777777" w:rsidR="00222A37" w:rsidRPr="002F78C3" w:rsidRDefault="00222A37" w:rsidP="00222A37">
      <w:pPr>
        <w:pStyle w:val="Prosttext"/>
        <w:spacing w:line="320" w:lineRule="atLeast"/>
        <w:ind w:left="720" w:hanging="720"/>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2A22D09B" w14:textId="7C06FDFB" w:rsidR="00A456CC" w:rsidRPr="00FA14DF" w:rsidRDefault="003A2272" w:rsidP="00FA14D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Pronajímatel se zavazuje zajistit Nájemci v souvislosti s užíváním Předmětu nájmu následující :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21F1075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p>
    <w:p w14:paraId="36B3DCAA" w14:textId="77777777" w:rsidR="00A456CC" w:rsidRPr="002F78C3" w:rsidRDefault="00A456CC" w:rsidP="003A2272">
      <w:pPr>
        <w:pStyle w:val="Prosttext"/>
        <w:spacing w:line="320" w:lineRule="atLeast"/>
        <w:ind w:left="720" w:hanging="720"/>
        <w:jc w:val="center"/>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71F6D9F7"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lastRenderedPageBreak/>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povinnosti Nájemce doložit Pronajímateli přehled tržeb a/nebo přístupu do svého účetnictví dle ust.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14E56BF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406B1C13" w14:textId="77777777" w:rsidR="003A2272" w:rsidRPr="002F78C3" w:rsidRDefault="003A2272"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18FE17F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71DAC" w:rsidRPr="002F78C3">
        <w:rPr>
          <w:rFonts w:asciiTheme="minorHAnsi" w:hAnsiTheme="minorHAnsi" w:cstheme="minorHAnsi"/>
          <w:sz w:val="24"/>
          <w:szCs w:val="24"/>
        </w:rPr>
        <w:t>4</w:t>
      </w:r>
      <w:r w:rsidR="00E77570" w:rsidRPr="002F78C3">
        <w:rPr>
          <w:rFonts w:asciiTheme="minorHAnsi" w:hAnsiTheme="minorHAnsi" w:cstheme="minorHAnsi"/>
          <w:sz w:val="24"/>
          <w:szCs w:val="24"/>
        </w:rPr>
        <w:t>.</w:t>
      </w:r>
    </w:p>
    <w:p w14:paraId="269DF782" w14:textId="01F98871"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0D1A15">
        <w:rPr>
          <w:rFonts w:asciiTheme="minorHAnsi" w:hAnsiTheme="minorHAnsi" w:cstheme="minorHAnsi"/>
          <w:sz w:val="24"/>
          <w:szCs w:val="24"/>
        </w:rPr>
        <w:t>26. 8. 2021</w:t>
      </w:r>
      <w:r w:rsidRPr="002F78C3">
        <w:rPr>
          <w:rFonts w:asciiTheme="minorHAnsi" w:hAnsiTheme="minorHAnsi" w:cstheme="minorHAnsi"/>
          <w:sz w:val="24"/>
          <w:szCs w:val="24"/>
        </w:rPr>
        <w:t>.</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7AFC4E99"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písm. a)-</w:t>
      </w:r>
      <w:r w:rsidR="001166A7" w:rsidRPr="002F78C3">
        <w:rPr>
          <w:rFonts w:asciiTheme="minorHAnsi" w:hAnsiTheme="minorHAnsi" w:cstheme="minorHAnsi"/>
          <w:sz w:val="24"/>
          <w:szCs w:val="24"/>
        </w:rPr>
        <w:t>g</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r w:rsidR="00104AE0">
        <w:rPr>
          <w:rFonts w:asciiTheme="minorHAnsi" w:hAnsiTheme="minorHAnsi" w:cstheme="minorHAnsi"/>
          <w:sz w:val="24"/>
          <w:szCs w:val="24"/>
        </w:rPr>
        <w:t>g</w:t>
      </w:r>
      <w:r w:rsidR="00EF58BC" w:rsidRPr="002F78C3">
        <w:rPr>
          <w:rFonts w:asciiTheme="minorHAnsi" w:hAnsiTheme="minorHAnsi" w:cstheme="minorHAnsi"/>
          <w:sz w:val="24"/>
          <w:szCs w:val="24"/>
        </w:rPr>
        <w:t>)</w:t>
      </w:r>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lastRenderedPageBreak/>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4FA4B7B7" w14:textId="19851689" w:rsidR="003A2272" w:rsidRPr="00FA14DF" w:rsidRDefault="003A2272" w:rsidP="00FA14D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Smluvní strany se dohodly, že nevyzvedne-li si Nájemce věci, které zanechal v Předmětu nájmu ani do 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77777777" w:rsidR="007B45B9" w:rsidRPr="002F78C3" w:rsidRDefault="007B45B9"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05444C7E"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104AE0">
        <w:rPr>
          <w:rFonts w:asciiTheme="minorHAnsi" w:hAnsiTheme="minorHAnsi" w:cstheme="minorHAnsi"/>
          <w:sz w:val="24"/>
          <w:szCs w:val="24"/>
        </w:rPr>
        <w:t>U</w:t>
      </w:r>
      <w:r w:rsidRPr="002F78C3">
        <w:rPr>
          <w:rFonts w:asciiTheme="minorHAnsi" w:hAnsiTheme="minorHAnsi" w:cstheme="minorHAnsi"/>
          <w:sz w:val="24"/>
          <w:szCs w:val="24"/>
        </w:rPr>
        <w:t xml:space="preserve">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1BD61E75" w14:textId="77777777" w:rsidR="00A456CC" w:rsidRPr="002F78C3" w:rsidRDefault="007B45B9"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.3</w:t>
      </w:r>
      <w:r w:rsidR="003A2272" w:rsidRPr="002F78C3">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.4</w:t>
      </w:r>
      <w:r w:rsidR="003A2272" w:rsidRPr="002F78C3">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4205EB6E" w14:textId="77777777" w:rsidR="002A2F70" w:rsidRPr="002F78C3" w:rsidRDefault="002A2F70" w:rsidP="00FA14DF">
      <w:pPr>
        <w:pStyle w:val="Prosttext"/>
        <w:spacing w:line="320" w:lineRule="atLeast"/>
        <w:jc w:val="both"/>
        <w:rPr>
          <w:rFonts w:asciiTheme="minorHAnsi" w:hAnsiTheme="minorHAnsi" w:cstheme="minorHAnsi"/>
          <w:sz w:val="24"/>
          <w:szCs w:val="24"/>
        </w:rPr>
      </w:pPr>
    </w:p>
    <w:p w14:paraId="364950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04AFF9A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6E08369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4C23BD16" w14:textId="6190E0F7"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KONTAKTNÍ OSOBY</w:t>
      </w:r>
    </w:p>
    <w:p w14:paraId="04E6BE9F" w14:textId="3BCA4DE0" w:rsidR="003A2272" w:rsidRPr="007555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Kontaktní osobou Pronajímatele ve věcech provozních je</w:t>
      </w:r>
      <w:r w:rsidR="00A64732">
        <w:rPr>
          <w:rFonts w:asciiTheme="minorHAnsi" w:hAnsiTheme="minorHAnsi" w:cstheme="minorHAnsi"/>
          <w:sz w:val="24"/>
          <w:szCs w:val="24"/>
        </w:rPr>
        <w:t xml:space="preserve"> </w:t>
      </w:r>
      <w:r w:rsidR="0098029B">
        <w:rPr>
          <w:rFonts w:asciiTheme="minorHAnsi" w:hAnsiTheme="minorHAnsi" w:cstheme="minorHAnsi"/>
          <w:sz w:val="24"/>
          <w:szCs w:val="24"/>
        </w:rPr>
        <w:t>XXXXXXXXXXX</w:t>
      </w:r>
      <w:r w:rsidR="003A2272" w:rsidRPr="002F78C3">
        <w:rPr>
          <w:rFonts w:asciiTheme="minorHAnsi" w:hAnsiTheme="minorHAnsi" w:cstheme="minorHAnsi"/>
          <w:sz w:val="24"/>
          <w:szCs w:val="24"/>
        </w:rPr>
        <w:t xml:space="preserve"> </w:t>
      </w:r>
      <w:r w:rsidR="00A64732">
        <w:rPr>
          <w:rFonts w:asciiTheme="minorHAnsi" w:hAnsiTheme="minorHAnsi" w:cstheme="minorHAnsi"/>
          <w:sz w:val="24"/>
          <w:szCs w:val="24"/>
        </w:rPr>
        <w:t>e-m</w:t>
      </w:r>
      <w:r w:rsidR="003A2272" w:rsidRPr="002F78C3">
        <w:rPr>
          <w:rFonts w:asciiTheme="minorHAnsi" w:hAnsiTheme="minorHAnsi" w:cstheme="minorHAnsi"/>
          <w:sz w:val="24"/>
          <w:szCs w:val="24"/>
        </w:rPr>
        <w:t>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98029B">
        <w:rPr>
          <w:rFonts w:asciiTheme="minorHAnsi" w:hAnsiTheme="minorHAnsi" w:cstheme="minorHAnsi"/>
          <w:sz w:val="24"/>
          <w:szCs w:val="24"/>
        </w:rPr>
        <w:t>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7555B2">
        <w:rPr>
          <w:rFonts w:asciiTheme="minorHAnsi" w:hAnsiTheme="minorHAnsi" w:cstheme="minorHAnsi"/>
          <w:sz w:val="24"/>
          <w:szCs w:val="24"/>
        </w:rPr>
        <w:t xml:space="preserve">je </w:t>
      </w:r>
      <w:r w:rsidR="0098029B">
        <w:rPr>
          <w:rFonts w:asciiTheme="minorHAnsi" w:hAnsiTheme="minorHAnsi" w:cstheme="minorHAnsi"/>
          <w:sz w:val="24"/>
          <w:szCs w:val="24"/>
        </w:rPr>
        <w:t>XXXXXXXXXXX</w:t>
      </w:r>
      <w:r w:rsidR="006B0735" w:rsidRPr="007555B2">
        <w:rPr>
          <w:rFonts w:asciiTheme="minorHAnsi" w:hAnsiTheme="minorHAnsi" w:cstheme="minorHAnsi"/>
          <w:sz w:val="24"/>
          <w:szCs w:val="24"/>
        </w:rPr>
        <w:t xml:space="preserve">, </w:t>
      </w:r>
      <w:r w:rsidR="003D5F23" w:rsidRPr="007555B2">
        <w:rPr>
          <w:rFonts w:asciiTheme="minorHAnsi" w:hAnsiTheme="minorHAnsi" w:cstheme="minorHAnsi"/>
          <w:sz w:val="24"/>
          <w:szCs w:val="24"/>
        </w:rPr>
        <w:t>e-mailová adres</w:t>
      </w:r>
      <w:r w:rsidR="006B0735" w:rsidRPr="007555B2">
        <w:rPr>
          <w:rFonts w:asciiTheme="minorHAnsi" w:hAnsiTheme="minorHAnsi" w:cstheme="minorHAnsi"/>
          <w:sz w:val="24"/>
          <w:szCs w:val="24"/>
        </w:rPr>
        <w:t>a</w:t>
      </w:r>
      <w:r w:rsidR="00A84B15" w:rsidRPr="007555B2">
        <w:rPr>
          <w:rFonts w:asciiTheme="minorHAnsi" w:hAnsiTheme="minorHAnsi" w:cstheme="minorHAnsi"/>
          <w:sz w:val="24"/>
          <w:szCs w:val="24"/>
        </w:rPr>
        <w:t xml:space="preserve">: </w:t>
      </w:r>
      <w:r w:rsidR="0098029B">
        <w:rPr>
          <w:rFonts w:asciiTheme="minorHAnsi" w:hAnsiTheme="minorHAnsi" w:cstheme="minorHAnsi"/>
          <w:sz w:val="24"/>
          <w:szCs w:val="24"/>
        </w:rPr>
        <w:t>XXXXXXXXXXX</w:t>
      </w:r>
      <w:r w:rsidR="00874295" w:rsidRPr="007555B2">
        <w:rPr>
          <w:rFonts w:asciiTheme="minorHAnsi" w:hAnsiTheme="minorHAnsi" w:cstheme="minorHAnsi"/>
          <w:sz w:val="24"/>
          <w:szCs w:val="24"/>
        </w:rPr>
        <w:t>.</w:t>
      </w:r>
    </w:p>
    <w:p w14:paraId="232B8DD7" w14:textId="0F9042CE"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7555B2">
        <w:rPr>
          <w:rFonts w:asciiTheme="minorHAnsi" w:hAnsiTheme="minorHAnsi" w:cstheme="minorHAnsi"/>
          <w:b/>
          <w:sz w:val="24"/>
          <w:szCs w:val="24"/>
        </w:rPr>
        <w:t>15</w:t>
      </w:r>
      <w:r w:rsidR="003A2272" w:rsidRPr="007555B2">
        <w:rPr>
          <w:rFonts w:asciiTheme="minorHAnsi" w:hAnsiTheme="minorHAnsi" w:cstheme="minorHAnsi"/>
          <w:b/>
          <w:sz w:val="24"/>
          <w:szCs w:val="24"/>
        </w:rPr>
        <w:t>.2</w:t>
      </w:r>
      <w:r w:rsidR="003A2272" w:rsidRPr="007555B2">
        <w:rPr>
          <w:rFonts w:asciiTheme="minorHAnsi" w:hAnsiTheme="minorHAnsi" w:cstheme="minorHAnsi"/>
          <w:b/>
          <w:sz w:val="24"/>
          <w:szCs w:val="24"/>
        </w:rPr>
        <w:tab/>
      </w:r>
      <w:r w:rsidR="003A2272" w:rsidRPr="007555B2">
        <w:rPr>
          <w:rFonts w:asciiTheme="minorHAnsi" w:hAnsiTheme="minorHAnsi" w:cstheme="minorHAnsi"/>
          <w:sz w:val="24"/>
          <w:szCs w:val="24"/>
        </w:rPr>
        <w:t>Kontaktní osobou Nájemce ve věcech provozních</w:t>
      </w:r>
      <w:r w:rsidR="001D62FC" w:rsidRPr="007555B2">
        <w:rPr>
          <w:rFonts w:asciiTheme="minorHAnsi" w:hAnsiTheme="minorHAnsi" w:cstheme="minorHAnsi"/>
          <w:sz w:val="24"/>
          <w:szCs w:val="24"/>
        </w:rPr>
        <w:t xml:space="preserve"> i smluvních</w:t>
      </w:r>
      <w:r w:rsidR="003A2272" w:rsidRPr="007555B2">
        <w:rPr>
          <w:rFonts w:asciiTheme="minorHAnsi" w:hAnsiTheme="minorHAnsi" w:cstheme="minorHAnsi"/>
          <w:sz w:val="24"/>
          <w:szCs w:val="24"/>
        </w:rPr>
        <w:t xml:space="preserve"> je </w:t>
      </w:r>
      <w:r w:rsidR="0098029B">
        <w:rPr>
          <w:rFonts w:asciiTheme="minorHAnsi" w:hAnsiTheme="minorHAnsi" w:cstheme="minorHAnsi"/>
          <w:sz w:val="24"/>
          <w:szCs w:val="24"/>
        </w:rPr>
        <w:t>XXXXXXXXXXX</w:t>
      </w:r>
      <w:r w:rsidR="003A2272" w:rsidRPr="007555B2">
        <w:rPr>
          <w:rFonts w:asciiTheme="minorHAnsi" w:hAnsiTheme="minorHAnsi" w:cstheme="minorHAnsi"/>
          <w:sz w:val="24"/>
          <w:szCs w:val="24"/>
        </w:rPr>
        <w:t xml:space="preserve">, na tel. č. </w:t>
      </w:r>
      <w:r w:rsidR="0098029B">
        <w:rPr>
          <w:rFonts w:asciiTheme="minorHAnsi" w:hAnsiTheme="minorHAnsi" w:cstheme="minorHAnsi"/>
          <w:sz w:val="24"/>
          <w:szCs w:val="24"/>
        </w:rPr>
        <w:t>XXXXXXXXXXX</w:t>
      </w:r>
      <w:r w:rsidR="003A2272" w:rsidRPr="007555B2">
        <w:rPr>
          <w:rFonts w:asciiTheme="minorHAnsi" w:hAnsiTheme="minorHAnsi" w:cstheme="minorHAnsi"/>
          <w:sz w:val="24"/>
          <w:szCs w:val="24"/>
        </w:rPr>
        <w:t xml:space="preserve"> či e-mailová adresa</w:t>
      </w:r>
      <w:r w:rsidR="007555B2" w:rsidRPr="007555B2">
        <w:rPr>
          <w:rFonts w:asciiTheme="minorHAnsi" w:hAnsiTheme="minorHAnsi" w:cstheme="minorHAnsi"/>
          <w:sz w:val="24"/>
          <w:szCs w:val="24"/>
        </w:rPr>
        <w:t xml:space="preserve">: </w:t>
      </w:r>
      <w:r w:rsidR="0098029B">
        <w:rPr>
          <w:rFonts w:asciiTheme="minorHAnsi" w:hAnsiTheme="minorHAnsi" w:cstheme="minorHAnsi"/>
          <w:sz w:val="24"/>
          <w:szCs w:val="24"/>
        </w:rPr>
        <w:t>XXXXXXXXXXX</w:t>
      </w:r>
      <w:r w:rsidR="007555B2" w:rsidRPr="007555B2">
        <w:rPr>
          <w:rFonts w:asciiTheme="minorHAnsi" w:hAnsiTheme="minorHAnsi" w:cstheme="minorHAnsi"/>
          <w:sz w:val="24"/>
          <w:szCs w:val="24"/>
        </w:rPr>
        <w:t>.</w:t>
      </w:r>
    </w:p>
    <w:p w14:paraId="58ED2DCC"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Pr="002F78C3">
        <w:rPr>
          <w:rFonts w:asciiTheme="minorHAnsi" w:hAnsiTheme="minorHAnsi" w:cstheme="minorHAnsi"/>
          <w:b/>
          <w:sz w:val="24"/>
          <w:szCs w:val="24"/>
        </w:rPr>
        <w:t>.3</w:t>
      </w:r>
      <w:r w:rsidRPr="002F78C3">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6C082769"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01CBEA1" w14:textId="77777777" w:rsidR="003A2272" w:rsidRPr="002F78C3" w:rsidRDefault="003A2272" w:rsidP="008C2756">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7BD93F02"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5243519F" w:rsidR="008C2756" w:rsidRPr="002F78C3"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77777777"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dne</w:t>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t>V Praze dne</w:t>
      </w:r>
    </w:p>
    <w:p w14:paraId="77F613DC" w14:textId="77777777"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5394C59E" w14:textId="77777777" w:rsidR="00C550F4" w:rsidRPr="002F78C3" w:rsidRDefault="00C550F4" w:rsidP="003D5F23">
      <w:pPr>
        <w:pStyle w:val="Prosttext"/>
        <w:spacing w:line="320" w:lineRule="atLeast"/>
        <w:rPr>
          <w:rFonts w:asciiTheme="minorHAnsi" w:hAnsiTheme="minorHAnsi" w:cstheme="minorHAnsi"/>
          <w:sz w:val="24"/>
          <w:szCs w:val="24"/>
        </w:rPr>
      </w:pPr>
    </w:p>
    <w:tbl>
      <w:tblPr>
        <w:tblW w:w="0" w:type="auto"/>
        <w:jc w:val="center"/>
        <w:tblLook w:val="04A0" w:firstRow="1" w:lastRow="0" w:firstColumn="1" w:lastColumn="0" w:noHBand="0" w:noVBand="1"/>
      </w:tblPr>
      <w:tblGrid>
        <w:gridCol w:w="4016"/>
        <w:gridCol w:w="709"/>
        <w:gridCol w:w="4157"/>
      </w:tblGrid>
      <w:tr w:rsidR="003D5F23" w:rsidRPr="002F78C3" w14:paraId="27EF97F2" w14:textId="77777777" w:rsidTr="003D5F23">
        <w:trPr>
          <w:trHeight w:val="203"/>
          <w:jc w:val="center"/>
        </w:trPr>
        <w:tc>
          <w:tcPr>
            <w:tcW w:w="4016" w:type="dxa"/>
            <w:vAlign w:val="bottom"/>
          </w:tcPr>
          <w:p w14:paraId="0D6E1C5D"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NÁJEMCE</w:t>
            </w:r>
            <w:r w:rsidR="003D5F23" w:rsidRPr="002F78C3">
              <w:rPr>
                <w:rFonts w:asciiTheme="minorHAnsi" w:hAnsiTheme="minorHAnsi" w:cstheme="minorHAnsi"/>
                <w:b/>
                <w:sz w:val="24"/>
                <w:szCs w:val="24"/>
              </w:rPr>
              <w:t>:</w:t>
            </w:r>
          </w:p>
        </w:tc>
        <w:tc>
          <w:tcPr>
            <w:tcW w:w="709" w:type="dxa"/>
            <w:vAlign w:val="bottom"/>
          </w:tcPr>
          <w:p w14:paraId="5442C6B8"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bottom"/>
          </w:tcPr>
          <w:p w14:paraId="20CE5DC2"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PRONAJÍMA</w:t>
            </w:r>
            <w:r w:rsidR="003D5F23" w:rsidRPr="002F78C3">
              <w:rPr>
                <w:rFonts w:asciiTheme="minorHAnsi" w:hAnsiTheme="minorHAnsi" w:cstheme="minorHAnsi"/>
                <w:b/>
                <w:sz w:val="24"/>
                <w:szCs w:val="24"/>
              </w:rPr>
              <w:t>TEL:</w:t>
            </w:r>
          </w:p>
        </w:tc>
      </w:tr>
      <w:tr w:rsidR="003D5F23" w:rsidRPr="002F78C3" w14:paraId="7151242E" w14:textId="77777777" w:rsidTr="003D5F23">
        <w:trPr>
          <w:trHeight w:val="606"/>
          <w:jc w:val="center"/>
        </w:trPr>
        <w:tc>
          <w:tcPr>
            <w:tcW w:w="4016" w:type="dxa"/>
          </w:tcPr>
          <w:p w14:paraId="0884145B" w14:textId="77777777" w:rsidR="003D5F23" w:rsidRDefault="003D5F23" w:rsidP="003D5F23">
            <w:pPr>
              <w:spacing w:before="120" w:after="0" w:line="240" w:lineRule="auto"/>
              <w:jc w:val="both"/>
              <w:rPr>
                <w:rFonts w:asciiTheme="minorHAnsi" w:hAnsiTheme="minorHAnsi" w:cstheme="minorHAnsi"/>
                <w:sz w:val="24"/>
                <w:szCs w:val="24"/>
              </w:rPr>
            </w:pPr>
          </w:p>
          <w:p w14:paraId="79226021" w14:textId="77777777" w:rsidR="008F562B" w:rsidRDefault="008F562B" w:rsidP="003D5F23">
            <w:pPr>
              <w:spacing w:before="120" w:after="0" w:line="240" w:lineRule="auto"/>
              <w:jc w:val="both"/>
              <w:rPr>
                <w:rFonts w:asciiTheme="minorHAnsi" w:hAnsiTheme="minorHAnsi" w:cstheme="minorHAnsi"/>
                <w:sz w:val="24"/>
                <w:szCs w:val="24"/>
              </w:rPr>
            </w:pPr>
          </w:p>
          <w:p w14:paraId="386527E9" w14:textId="77777777" w:rsidR="008F562B" w:rsidRDefault="008F562B" w:rsidP="003D5F23">
            <w:pPr>
              <w:spacing w:before="120" w:after="0" w:line="240" w:lineRule="auto"/>
              <w:jc w:val="both"/>
              <w:rPr>
                <w:rFonts w:asciiTheme="minorHAnsi" w:hAnsiTheme="minorHAnsi" w:cstheme="minorHAnsi"/>
                <w:sz w:val="24"/>
                <w:szCs w:val="24"/>
              </w:rPr>
            </w:pPr>
          </w:p>
          <w:p w14:paraId="2DA4E8CB" w14:textId="36CED8EF" w:rsidR="008F562B" w:rsidRPr="002F78C3" w:rsidRDefault="008F562B" w:rsidP="003D5F23">
            <w:pPr>
              <w:spacing w:before="120" w:after="0" w:line="240" w:lineRule="auto"/>
              <w:jc w:val="both"/>
              <w:rPr>
                <w:rFonts w:asciiTheme="minorHAnsi" w:hAnsiTheme="minorHAnsi" w:cstheme="minorHAnsi"/>
                <w:sz w:val="24"/>
                <w:szCs w:val="24"/>
              </w:rPr>
            </w:pPr>
          </w:p>
        </w:tc>
        <w:tc>
          <w:tcPr>
            <w:tcW w:w="709" w:type="dxa"/>
          </w:tcPr>
          <w:p w14:paraId="2A839155" w14:textId="77777777" w:rsidR="003D5F23" w:rsidRPr="002F78C3" w:rsidRDefault="003D5F23" w:rsidP="003D5F23">
            <w:pPr>
              <w:spacing w:before="120" w:after="0" w:line="240" w:lineRule="auto"/>
              <w:jc w:val="both"/>
              <w:rPr>
                <w:rFonts w:asciiTheme="minorHAnsi" w:hAnsiTheme="minorHAnsi" w:cstheme="minorHAnsi"/>
                <w:sz w:val="24"/>
                <w:szCs w:val="24"/>
              </w:rPr>
            </w:pPr>
          </w:p>
        </w:tc>
        <w:tc>
          <w:tcPr>
            <w:tcW w:w="4157" w:type="dxa"/>
          </w:tcPr>
          <w:p w14:paraId="146B3EB3" w14:textId="77777777" w:rsidR="003D5F23" w:rsidRPr="002F78C3" w:rsidRDefault="003D5F23" w:rsidP="003D5F23">
            <w:pPr>
              <w:spacing w:before="120" w:after="0" w:line="240" w:lineRule="auto"/>
              <w:jc w:val="both"/>
              <w:rPr>
                <w:rFonts w:asciiTheme="minorHAnsi" w:hAnsiTheme="minorHAnsi" w:cstheme="minorHAnsi"/>
                <w:sz w:val="24"/>
                <w:szCs w:val="24"/>
              </w:rPr>
            </w:pPr>
          </w:p>
        </w:tc>
      </w:tr>
      <w:tr w:rsidR="003D5F23" w:rsidRPr="002F78C3" w14:paraId="333E1766" w14:textId="77777777" w:rsidTr="003D5F23">
        <w:trPr>
          <w:trHeight w:val="291"/>
          <w:jc w:val="center"/>
        </w:trPr>
        <w:tc>
          <w:tcPr>
            <w:tcW w:w="4016" w:type="dxa"/>
            <w:vAlign w:val="center"/>
          </w:tcPr>
          <w:p w14:paraId="50E5D9AB" w14:textId="0A0A655A" w:rsidR="003D5F23" w:rsidRPr="008F562B" w:rsidRDefault="008F562B"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Jiří Maroušek</w:t>
            </w:r>
          </w:p>
        </w:tc>
        <w:tc>
          <w:tcPr>
            <w:tcW w:w="709" w:type="dxa"/>
            <w:vAlign w:val="center"/>
          </w:tcPr>
          <w:p w14:paraId="1CDC50C3" w14:textId="77777777" w:rsidR="003D5F23" w:rsidRPr="008F562B"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B1301EF" w14:textId="77777777" w:rsidR="003D5F23" w:rsidRPr="002F78C3" w:rsidRDefault="00874295"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Národní muzeum</w:t>
            </w:r>
          </w:p>
        </w:tc>
      </w:tr>
      <w:tr w:rsidR="003D5F23" w:rsidRPr="002F78C3" w14:paraId="00BFD87D" w14:textId="77777777" w:rsidTr="003D5F23">
        <w:trPr>
          <w:trHeight w:val="291"/>
          <w:jc w:val="center"/>
        </w:trPr>
        <w:tc>
          <w:tcPr>
            <w:tcW w:w="4016" w:type="dxa"/>
            <w:vAlign w:val="center"/>
          </w:tcPr>
          <w:p w14:paraId="70147B45" w14:textId="644DBD5A" w:rsidR="003D5F23" w:rsidRPr="002F78C3" w:rsidRDefault="003D5F23" w:rsidP="003D5F23">
            <w:pPr>
              <w:spacing w:before="120" w:after="0" w:line="240" w:lineRule="auto"/>
              <w:rPr>
                <w:rFonts w:asciiTheme="minorHAnsi" w:hAnsiTheme="minorHAnsi" w:cstheme="minorHAnsi"/>
                <w:sz w:val="24"/>
                <w:szCs w:val="24"/>
                <w:highlight w:val="yellow"/>
              </w:rPr>
            </w:pPr>
          </w:p>
        </w:tc>
        <w:tc>
          <w:tcPr>
            <w:tcW w:w="709" w:type="dxa"/>
            <w:vAlign w:val="center"/>
          </w:tcPr>
          <w:p w14:paraId="5CC9F063"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A17FC93" w14:textId="77777777" w:rsidR="003D5F23"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PhDr. Michal Lukeš, Ph,.D.</w:t>
            </w:r>
          </w:p>
          <w:p w14:paraId="154181D9" w14:textId="77777777" w:rsidR="00874295"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Generální ředitel</w:t>
            </w:r>
          </w:p>
          <w:p w14:paraId="0D1F31A2" w14:textId="77777777" w:rsidR="00B36EC2" w:rsidRPr="002F78C3" w:rsidRDefault="00B36EC2" w:rsidP="003D5F23">
            <w:pPr>
              <w:spacing w:before="120" w:after="0" w:line="240" w:lineRule="auto"/>
              <w:rPr>
                <w:rFonts w:asciiTheme="minorHAnsi" w:hAnsiTheme="minorHAnsi" w:cstheme="minorHAnsi"/>
                <w:sz w:val="24"/>
                <w:szCs w:val="24"/>
              </w:rPr>
            </w:pPr>
          </w:p>
        </w:tc>
      </w:tr>
    </w:tbl>
    <w:p w14:paraId="5FF0679E" w14:textId="77777777" w:rsidR="007A3586" w:rsidRPr="002F78C3" w:rsidRDefault="007A3586" w:rsidP="008C2756">
      <w:pPr>
        <w:pStyle w:val="Prosttext"/>
        <w:spacing w:line="320" w:lineRule="atLeast"/>
        <w:rPr>
          <w:rFonts w:asciiTheme="minorHAnsi" w:hAnsiTheme="minorHAnsi" w:cstheme="minorHAnsi"/>
          <w:sz w:val="24"/>
          <w:szCs w:val="24"/>
        </w:rPr>
      </w:pPr>
    </w:p>
    <w:sectPr w:rsidR="007A3586" w:rsidRPr="002F78C3"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51121" w14:textId="77777777" w:rsidR="00A56C17" w:rsidRDefault="00A56C17" w:rsidP="005A2ED4">
      <w:pPr>
        <w:spacing w:after="0" w:line="240" w:lineRule="auto"/>
      </w:pPr>
      <w:r>
        <w:separator/>
      </w:r>
    </w:p>
  </w:endnote>
  <w:endnote w:type="continuationSeparator" w:id="0">
    <w:p w14:paraId="46BACDBA" w14:textId="77777777" w:rsidR="00A56C17" w:rsidRDefault="00A56C17"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829D6" w14:textId="77777777" w:rsidR="00A56C17" w:rsidRDefault="00A56C17" w:rsidP="005A2ED4">
      <w:pPr>
        <w:spacing w:after="0" w:line="240" w:lineRule="auto"/>
      </w:pPr>
      <w:r>
        <w:separator/>
      </w:r>
    </w:p>
  </w:footnote>
  <w:footnote w:type="continuationSeparator" w:id="0">
    <w:p w14:paraId="31867677" w14:textId="77777777" w:rsidR="00A56C17" w:rsidRDefault="00A56C17"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39CE" w14:textId="3C9C67C3" w:rsidR="00BB1021" w:rsidRPr="00224CC8" w:rsidRDefault="00DF11B1" w:rsidP="008F562B">
    <w:pPr>
      <w:pStyle w:val="Zhlav"/>
      <w:jc w:val="right"/>
      <w:rPr>
        <w:rFonts w:ascii="Calibri" w:hAnsi="Calibri" w:cs="Calibri"/>
        <w:sz w:val="16"/>
        <w:szCs w:val="16"/>
      </w:rPr>
    </w:pPr>
    <w:r w:rsidRPr="00224CC8">
      <w:rPr>
        <w:rFonts w:ascii="Calibri" w:hAnsi="Calibri" w:cs="Calibri"/>
        <w:sz w:val="16"/>
        <w:szCs w:val="16"/>
      </w:rPr>
      <w:t>Čj. 2021/</w:t>
    </w:r>
    <w:r w:rsidR="00BC4DCC" w:rsidRPr="00224CC8">
      <w:rPr>
        <w:rFonts w:ascii="Calibri" w:hAnsi="Calibri" w:cs="Calibri"/>
        <w:sz w:val="16"/>
        <w:szCs w:val="16"/>
      </w:rPr>
      <w:t>4</w:t>
    </w:r>
    <w:r w:rsidR="00655CD1">
      <w:rPr>
        <w:rFonts w:ascii="Calibri" w:hAnsi="Calibri" w:cs="Calibri"/>
        <w:sz w:val="16"/>
        <w:szCs w:val="16"/>
      </w:rPr>
      <w:t>500</w:t>
    </w:r>
    <w:r w:rsidR="00BC4DCC" w:rsidRPr="00224CC8">
      <w:rPr>
        <w:rFonts w:ascii="Calibri" w:hAnsi="Calibri" w:cs="Calibri"/>
        <w:sz w:val="16"/>
        <w:szCs w:val="16"/>
      </w:rPr>
      <w:t>/NM (OPN)</w:t>
    </w:r>
  </w:p>
  <w:p w14:paraId="478CE8CB" w14:textId="1D8669D2" w:rsidR="00BC4DCC" w:rsidRPr="00224CC8" w:rsidRDefault="00BC4DCC" w:rsidP="008F562B">
    <w:pPr>
      <w:pStyle w:val="Zhlav"/>
      <w:jc w:val="right"/>
      <w:rPr>
        <w:rFonts w:ascii="Calibri" w:hAnsi="Calibri" w:cs="Calibri"/>
        <w:sz w:val="16"/>
        <w:szCs w:val="16"/>
      </w:rPr>
    </w:pPr>
    <w:r w:rsidRPr="00224CC8">
      <w:rPr>
        <w:rFonts w:ascii="Calibri" w:hAnsi="Calibri" w:cs="Calibri"/>
        <w:sz w:val="16"/>
        <w:szCs w:val="16"/>
      </w:rPr>
      <w:t>Č. Smlouvy: 210</w:t>
    </w:r>
    <w:r w:rsidR="00224CC8" w:rsidRPr="00224CC8">
      <w:rPr>
        <w:rFonts w:ascii="Calibri" w:hAnsi="Calibri" w:cs="Calibri"/>
        <w:sz w:val="16"/>
        <w:szCs w:val="16"/>
      </w:rPr>
      <w:t>96</w:t>
    </w:r>
    <w:r w:rsidR="00655CD1">
      <w:rPr>
        <w:rFonts w:ascii="Calibri" w:hAnsi="Calibri" w:cs="Calibri"/>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61C04"/>
    <w:rsid w:val="00071775"/>
    <w:rsid w:val="00071DAC"/>
    <w:rsid w:val="000745FC"/>
    <w:rsid w:val="000A4B75"/>
    <w:rsid w:val="000C1923"/>
    <w:rsid w:val="000C3921"/>
    <w:rsid w:val="000D1A15"/>
    <w:rsid w:val="000E4F48"/>
    <w:rsid w:val="000E6DB4"/>
    <w:rsid w:val="000E7041"/>
    <w:rsid w:val="000F20A1"/>
    <w:rsid w:val="00104AE0"/>
    <w:rsid w:val="001166A7"/>
    <w:rsid w:val="001435A1"/>
    <w:rsid w:val="00152641"/>
    <w:rsid w:val="001662CE"/>
    <w:rsid w:val="00177F20"/>
    <w:rsid w:val="001D62FC"/>
    <w:rsid w:val="001E4C6D"/>
    <w:rsid w:val="00222A37"/>
    <w:rsid w:val="00223BD0"/>
    <w:rsid w:val="00224CC8"/>
    <w:rsid w:val="00250A90"/>
    <w:rsid w:val="00260261"/>
    <w:rsid w:val="00270095"/>
    <w:rsid w:val="002719A9"/>
    <w:rsid w:val="00291F95"/>
    <w:rsid w:val="00297224"/>
    <w:rsid w:val="002A2F70"/>
    <w:rsid w:val="002A48F6"/>
    <w:rsid w:val="002C08FA"/>
    <w:rsid w:val="002E3056"/>
    <w:rsid w:val="002F78C3"/>
    <w:rsid w:val="002F7971"/>
    <w:rsid w:val="00322956"/>
    <w:rsid w:val="00352763"/>
    <w:rsid w:val="00365BCC"/>
    <w:rsid w:val="003711DC"/>
    <w:rsid w:val="00374E7B"/>
    <w:rsid w:val="003857A9"/>
    <w:rsid w:val="003A2272"/>
    <w:rsid w:val="003A7052"/>
    <w:rsid w:val="003A7299"/>
    <w:rsid w:val="003C218F"/>
    <w:rsid w:val="003C42EE"/>
    <w:rsid w:val="003D3780"/>
    <w:rsid w:val="003D4AD1"/>
    <w:rsid w:val="003D5F23"/>
    <w:rsid w:val="003F078F"/>
    <w:rsid w:val="003F5374"/>
    <w:rsid w:val="003F7135"/>
    <w:rsid w:val="00414748"/>
    <w:rsid w:val="00416900"/>
    <w:rsid w:val="0043520B"/>
    <w:rsid w:val="004363F9"/>
    <w:rsid w:val="00444CF6"/>
    <w:rsid w:val="00452079"/>
    <w:rsid w:val="00457242"/>
    <w:rsid w:val="00460ED4"/>
    <w:rsid w:val="00491AFE"/>
    <w:rsid w:val="004A2B59"/>
    <w:rsid w:val="004A620D"/>
    <w:rsid w:val="004C1D1D"/>
    <w:rsid w:val="004C272B"/>
    <w:rsid w:val="004C2730"/>
    <w:rsid w:val="004D6B7B"/>
    <w:rsid w:val="004F1A2D"/>
    <w:rsid w:val="004F2AED"/>
    <w:rsid w:val="00501C5D"/>
    <w:rsid w:val="00512FF9"/>
    <w:rsid w:val="005230D6"/>
    <w:rsid w:val="005313F1"/>
    <w:rsid w:val="00534AD3"/>
    <w:rsid w:val="00556854"/>
    <w:rsid w:val="005632E5"/>
    <w:rsid w:val="005646D9"/>
    <w:rsid w:val="00566893"/>
    <w:rsid w:val="00567C3A"/>
    <w:rsid w:val="005809B1"/>
    <w:rsid w:val="005937BD"/>
    <w:rsid w:val="00597B8F"/>
    <w:rsid w:val="005A2ED4"/>
    <w:rsid w:val="005B3076"/>
    <w:rsid w:val="005C2016"/>
    <w:rsid w:val="005C7DA1"/>
    <w:rsid w:val="005D00F7"/>
    <w:rsid w:val="005D079D"/>
    <w:rsid w:val="005F65AA"/>
    <w:rsid w:val="0060014A"/>
    <w:rsid w:val="00601DAC"/>
    <w:rsid w:val="0060397E"/>
    <w:rsid w:val="0061043B"/>
    <w:rsid w:val="006351CC"/>
    <w:rsid w:val="00655CD1"/>
    <w:rsid w:val="006679D1"/>
    <w:rsid w:val="006840A6"/>
    <w:rsid w:val="00690F0B"/>
    <w:rsid w:val="006A1805"/>
    <w:rsid w:val="006A1DD1"/>
    <w:rsid w:val="006A62C8"/>
    <w:rsid w:val="006B0735"/>
    <w:rsid w:val="006D3EF1"/>
    <w:rsid w:val="007005F0"/>
    <w:rsid w:val="00701699"/>
    <w:rsid w:val="00712913"/>
    <w:rsid w:val="00717820"/>
    <w:rsid w:val="00717C9C"/>
    <w:rsid w:val="00724AA8"/>
    <w:rsid w:val="00753F95"/>
    <w:rsid w:val="007555B2"/>
    <w:rsid w:val="0075782F"/>
    <w:rsid w:val="0076395E"/>
    <w:rsid w:val="00794BE9"/>
    <w:rsid w:val="007A3586"/>
    <w:rsid w:val="007B45B9"/>
    <w:rsid w:val="007D6554"/>
    <w:rsid w:val="007E6C68"/>
    <w:rsid w:val="007E7B74"/>
    <w:rsid w:val="007F5A2E"/>
    <w:rsid w:val="00800D52"/>
    <w:rsid w:val="0080258E"/>
    <w:rsid w:val="0083308B"/>
    <w:rsid w:val="00844DD4"/>
    <w:rsid w:val="00874295"/>
    <w:rsid w:val="00877A44"/>
    <w:rsid w:val="0088181A"/>
    <w:rsid w:val="00882808"/>
    <w:rsid w:val="00884AD2"/>
    <w:rsid w:val="008B6276"/>
    <w:rsid w:val="008C2756"/>
    <w:rsid w:val="008D4E21"/>
    <w:rsid w:val="008D77C6"/>
    <w:rsid w:val="008F562B"/>
    <w:rsid w:val="00901DDA"/>
    <w:rsid w:val="009123AC"/>
    <w:rsid w:val="009455FF"/>
    <w:rsid w:val="00964CA2"/>
    <w:rsid w:val="0098029B"/>
    <w:rsid w:val="00986FD4"/>
    <w:rsid w:val="009A06E6"/>
    <w:rsid w:val="009D4FE1"/>
    <w:rsid w:val="009D67D3"/>
    <w:rsid w:val="009F4E42"/>
    <w:rsid w:val="00A02C4D"/>
    <w:rsid w:val="00A22135"/>
    <w:rsid w:val="00A26BBE"/>
    <w:rsid w:val="00A456CC"/>
    <w:rsid w:val="00A56C17"/>
    <w:rsid w:val="00A64732"/>
    <w:rsid w:val="00A64A24"/>
    <w:rsid w:val="00A84B15"/>
    <w:rsid w:val="00A8559A"/>
    <w:rsid w:val="00A87996"/>
    <w:rsid w:val="00AC3CBD"/>
    <w:rsid w:val="00B36EC2"/>
    <w:rsid w:val="00B45A40"/>
    <w:rsid w:val="00B514BC"/>
    <w:rsid w:val="00B55042"/>
    <w:rsid w:val="00B60CB0"/>
    <w:rsid w:val="00B71936"/>
    <w:rsid w:val="00B7219F"/>
    <w:rsid w:val="00B72DA0"/>
    <w:rsid w:val="00B732AD"/>
    <w:rsid w:val="00B86475"/>
    <w:rsid w:val="00BB1021"/>
    <w:rsid w:val="00BC4DCC"/>
    <w:rsid w:val="00BD0400"/>
    <w:rsid w:val="00BD043F"/>
    <w:rsid w:val="00BE588D"/>
    <w:rsid w:val="00BF15B9"/>
    <w:rsid w:val="00C02324"/>
    <w:rsid w:val="00C028CA"/>
    <w:rsid w:val="00C04901"/>
    <w:rsid w:val="00C077EF"/>
    <w:rsid w:val="00C212F9"/>
    <w:rsid w:val="00C52AC8"/>
    <w:rsid w:val="00C550F4"/>
    <w:rsid w:val="00C80705"/>
    <w:rsid w:val="00CB0814"/>
    <w:rsid w:val="00CB7629"/>
    <w:rsid w:val="00CD252C"/>
    <w:rsid w:val="00CF3B5F"/>
    <w:rsid w:val="00D061D6"/>
    <w:rsid w:val="00D06F56"/>
    <w:rsid w:val="00D13C6B"/>
    <w:rsid w:val="00D16B71"/>
    <w:rsid w:val="00D5297F"/>
    <w:rsid w:val="00D65F8A"/>
    <w:rsid w:val="00D67FAD"/>
    <w:rsid w:val="00D750AB"/>
    <w:rsid w:val="00D84C88"/>
    <w:rsid w:val="00D86328"/>
    <w:rsid w:val="00D87751"/>
    <w:rsid w:val="00D92407"/>
    <w:rsid w:val="00D96195"/>
    <w:rsid w:val="00D97A41"/>
    <w:rsid w:val="00DA1A13"/>
    <w:rsid w:val="00DA1E4B"/>
    <w:rsid w:val="00DC5EF7"/>
    <w:rsid w:val="00DC66B5"/>
    <w:rsid w:val="00DE108A"/>
    <w:rsid w:val="00DE3712"/>
    <w:rsid w:val="00DF11B1"/>
    <w:rsid w:val="00E07696"/>
    <w:rsid w:val="00E24D0E"/>
    <w:rsid w:val="00E31466"/>
    <w:rsid w:val="00E4218E"/>
    <w:rsid w:val="00E43E07"/>
    <w:rsid w:val="00E501DC"/>
    <w:rsid w:val="00E76031"/>
    <w:rsid w:val="00E77570"/>
    <w:rsid w:val="00E85613"/>
    <w:rsid w:val="00E95387"/>
    <w:rsid w:val="00EB4AB8"/>
    <w:rsid w:val="00EB4CE2"/>
    <w:rsid w:val="00ED2036"/>
    <w:rsid w:val="00ED4660"/>
    <w:rsid w:val="00EF3E21"/>
    <w:rsid w:val="00EF58BC"/>
    <w:rsid w:val="00EF6F1B"/>
    <w:rsid w:val="00F00597"/>
    <w:rsid w:val="00F06E48"/>
    <w:rsid w:val="00F178F9"/>
    <w:rsid w:val="00F33479"/>
    <w:rsid w:val="00F427D2"/>
    <w:rsid w:val="00F472E5"/>
    <w:rsid w:val="00F53B10"/>
    <w:rsid w:val="00F733AA"/>
    <w:rsid w:val="00F80337"/>
    <w:rsid w:val="00F85674"/>
    <w:rsid w:val="00F911F6"/>
    <w:rsid w:val="00F97C22"/>
    <w:rsid w:val="00FA14DF"/>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3249</Words>
  <Characters>19174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4</cp:revision>
  <cp:lastPrinted>2021-08-25T13:41:00Z</cp:lastPrinted>
  <dcterms:created xsi:type="dcterms:W3CDTF">2021-09-02T13:51:00Z</dcterms:created>
  <dcterms:modified xsi:type="dcterms:W3CDTF">2021-09-02T13:53:00Z</dcterms:modified>
</cp:coreProperties>
</file>