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8F92" w14:textId="77777777"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B56BBAB" w14:textId="77777777"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96A4AB1" w14:textId="77777777"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DC02B4A" w14:textId="77777777" w:rsidR="00EA3DB9" w:rsidRPr="00CF6667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CF6667">
        <w:rPr>
          <w:rFonts w:ascii="Calibri" w:hAnsi="Calibri" w:cs="Calibri"/>
          <w:b/>
          <w:sz w:val="24"/>
          <w:szCs w:val="24"/>
          <w:u w:val="single"/>
        </w:rPr>
        <w:t>Kupní smlouva – movitá věc – bez vedlejších ujednání</w:t>
      </w:r>
      <w:r w:rsidR="006F4702">
        <w:rPr>
          <w:rFonts w:ascii="Calibri" w:hAnsi="Calibri" w:cs="Calibri"/>
          <w:b/>
          <w:sz w:val="24"/>
          <w:szCs w:val="24"/>
          <w:u w:val="single"/>
        </w:rPr>
        <w:t xml:space="preserve"> č. 1/2019</w:t>
      </w:r>
    </w:p>
    <w:p w14:paraId="10497833" w14:textId="77777777"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F90C9BE" w14:textId="77777777"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</w:p>
    <w:p w14:paraId="4098388B" w14:textId="154A048C"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>Název obchodní společnosti</w:t>
      </w:r>
      <w:r>
        <w:rPr>
          <w:rFonts w:ascii="Arial" w:eastAsia="Calibri" w:hAnsi="Arial" w:cs="Arial"/>
          <w:bCs/>
        </w:rPr>
        <w:t>:</w:t>
      </w:r>
      <w:r w:rsidRPr="00CF6667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    </w:t>
      </w:r>
      <w:r w:rsidR="007667AB">
        <w:rPr>
          <w:rFonts w:ascii="Arial" w:eastAsia="Calibri" w:hAnsi="Arial" w:cs="Arial"/>
          <w:bCs/>
        </w:rPr>
        <w:t>Radoslava Navrátilová</w:t>
      </w:r>
    </w:p>
    <w:p w14:paraId="2ABE0104" w14:textId="510F6E53"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4431E4">
        <w:rPr>
          <w:rFonts w:ascii="Arial" w:eastAsia="Calibri" w:hAnsi="Arial" w:cs="Arial"/>
          <w:bCs/>
        </w:rPr>
        <w:t>Sídlo /Místo podnikání:</w:t>
      </w:r>
      <w:r>
        <w:rPr>
          <w:rFonts w:ascii="Arial" w:eastAsia="Calibri" w:hAnsi="Arial" w:cs="Arial"/>
          <w:bCs/>
        </w:rPr>
        <w:t xml:space="preserve">              </w:t>
      </w:r>
      <w:r w:rsidR="007667AB">
        <w:rPr>
          <w:rFonts w:ascii="Arial" w:eastAsia="Calibri" w:hAnsi="Arial" w:cs="Arial"/>
          <w:bCs/>
        </w:rPr>
        <w:t xml:space="preserve"> </w:t>
      </w:r>
      <w:proofErr w:type="spellStart"/>
      <w:r w:rsidR="007667AB">
        <w:rPr>
          <w:rFonts w:ascii="Arial" w:eastAsia="Calibri" w:hAnsi="Arial" w:cs="Arial"/>
          <w:bCs/>
        </w:rPr>
        <w:t>Luhanova</w:t>
      </w:r>
      <w:proofErr w:type="spellEnd"/>
      <w:r w:rsidR="007667AB">
        <w:rPr>
          <w:rFonts w:ascii="Arial" w:eastAsia="Calibri" w:hAnsi="Arial" w:cs="Arial"/>
          <w:bCs/>
        </w:rPr>
        <w:t xml:space="preserve"> 1824</w:t>
      </w:r>
      <w:r>
        <w:rPr>
          <w:rFonts w:ascii="Arial" w:eastAsia="Calibri" w:hAnsi="Arial" w:cs="Arial"/>
          <w:bCs/>
        </w:rPr>
        <w:t>, 68</w:t>
      </w:r>
      <w:r w:rsidR="007667AB">
        <w:rPr>
          <w:rFonts w:ascii="Arial" w:eastAsia="Calibri" w:hAnsi="Arial" w:cs="Arial"/>
          <w:bCs/>
        </w:rPr>
        <w:t>8</w:t>
      </w:r>
      <w:r>
        <w:rPr>
          <w:rFonts w:ascii="Arial" w:eastAsia="Calibri" w:hAnsi="Arial" w:cs="Arial"/>
          <w:bCs/>
        </w:rPr>
        <w:t xml:space="preserve"> </w:t>
      </w:r>
      <w:r w:rsidR="007667AB">
        <w:rPr>
          <w:rFonts w:ascii="Arial" w:eastAsia="Calibri" w:hAnsi="Arial" w:cs="Arial"/>
          <w:bCs/>
        </w:rPr>
        <w:t>0</w:t>
      </w:r>
      <w:r>
        <w:rPr>
          <w:rFonts w:ascii="Arial" w:eastAsia="Calibri" w:hAnsi="Arial" w:cs="Arial"/>
          <w:bCs/>
        </w:rPr>
        <w:t xml:space="preserve">1 </w:t>
      </w:r>
      <w:r w:rsidR="007667AB">
        <w:rPr>
          <w:rFonts w:ascii="Arial" w:eastAsia="Calibri" w:hAnsi="Arial" w:cs="Arial"/>
          <w:bCs/>
        </w:rPr>
        <w:t>Uherský Brod</w:t>
      </w:r>
      <w:r>
        <w:rPr>
          <w:rFonts w:ascii="Arial" w:eastAsia="Calibri" w:hAnsi="Arial" w:cs="Arial"/>
          <w:bCs/>
        </w:rPr>
        <w:t xml:space="preserve">   </w:t>
      </w:r>
    </w:p>
    <w:p w14:paraId="5639CC18" w14:textId="722FD17F"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>IČ:</w:t>
      </w:r>
      <w:r>
        <w:rPr>
          <w:rFonts w:ascii="Arial" w:eastAsia="Calibri" w:hAnsi="Arial" w:cs="Arial"/>
          <w:bCs/>
        </w:rPr>
        <w:t xml:space="preserve">                                               </w:t>
      </w:r>
      <w:r w:rsidR="007667AB">
        <w:rPr>
          <w:rFonts w:ascii="Arial" w:eastAsia="Calibri" w:hAnsi="Arial" w:cs="Arial"/>
          <w:bCs/>
        </w:rPr>
        <w:t>13400720</w:t>
      </w:r>
    </w:p>
    <w:p w14:paraId="0257A62A" w14:textId="4BFF2086"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DIČ:                                             CZ </w:t>
      </w:r>
      <w:r w:rsidR="007667AB">
        <w:rPr>
          <w:rFonts w:ascii="Arial" w:eastAsia="Calibri" w:hAnsi="Arial" w:cs="Arial"/>
          <w:bCs/>
        </w:rPr>
        <w:t>7155304134</w:t>
      </w:r>
    </w:p>
    <w:p w14:paraId="778E4CE1" w14:textId="092C6992"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>Zastoupen</w:t>
      </w:r>
      <w:r>
        <w:rPr>
          <w:rFonts w:ascii="Arial" w:eastAsia="Calibri" w:hAnsi="Arial" w:cs="Arial"/>
          <w:bCs/>
        </w:rPr>
        <w:t xml:space="preserve">                                   </w:t>
      </w:r>
      <w:r w:rsidR="007667AB">
        <w:rPr>
          <w:rFonts w:ascii="Arial" w:eastAsia="Calibri" w:hAnsi="Arial" w:cs="Arial"/>
          <w:bCs/>
        </w:rPr>
        <w:t>Radoslava Navrátilová</w:t>
      </w:r>
      <w:r>
        <w:rPr>
          <w:rFonts w:ascii="Arial" w:eastAsia="Calibri" w:hAnsi="Arial" w:cs="Arial"/>
          <w:bCs/>
        </w:rPr>
        <w:t xml:space="preserve">   </w:t>
      </w:r>
    </w:p>
    <w:p w14:paraId="07DAC116" w14:textId="62A94A49" w:rsidR="00811C29" w:rsidRPr="00CF6667" w:rsidRDefault="00811C2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</w:rPr>
        <w:t>Tel.:</w:t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  <w:t xml:space="preserve">         576 576 626</w:t>
      </w:r>
    </w:p>
    <w:p w14:paraId="292859B7" w14:textId="77777777" w:rsidR="00EA3DB9" w:rsidRPr="009D6952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431E4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Pr="004431E4">
        <w:rPr>
          <w:rFonts w:ascii="Calibri" w:hAnsi="Calibri" w:cs="Calibri"/>
          <w:b/>
          <w:color w:val="000000"/>
          <w:sz w:val="24"/>
          <w:szCs w:val="24"/>
        </w:rPr>
        <w:t>prodávající</w:t>
      </w:r>
      <w:r w:rsidRPr="004431E4">
        <w:rPr>
          <w:rFonts w:ascii="Calibri" w:hAnsi="Calibri" w:cs="Calibri"/>
          <w:color w:val="000000"/>
          <w:sz w:val="24"/>
          <w:szCs w:val="24"/>
        </w:rPr>
        <w:t>“) na straně jedné</w:t>
      </w:r>
    </w:p>
    <w:p w14:paraId="0C068359" w14:textId="77777777"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0E993D8" w14:textId="77777777"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>a</w:t>
      </w:r>
    </w:p>
    <w:p w14:paraId="4BD9AD3E" w14:textId="77777777" w:rsidR="00EA3DB9" w:rsidRPr="004431E4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8D81363" w14:textId="77777777" w:rsidR="00EA3DB9" w:rsidRPr="004431E4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</w:p>
    <w:p w14:paraId="146CC470" w14:textId="77777777"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>Náze</w:t>
      </w:r>
      <w:r>
        <w:rPr>
          <w:rFonts w:ascii="Arial" w:eastAsia="Calibri" w:hAnsi="Arial" w:cs="Arial"/>
          <w:bCs/>
        </w:rPr>
        <w:t xml:space="preserve">v </w:t>
      </w:r>
      <w:r w:rsidRPr="00CF6667">
        <w:rPr>
          <w:rFonts w:ascii="Arial" w:eastAsia="Calibri" w:hAnsi="Arial" w:cs="Arial"/>
          <w:bCs/>
        </w:rPr>
        <w:t xml:space="preserve"> společnosti </w:t>
      </w:r>
      <w:r>
        <w:rPr>
          <w:rFonts w:ascii="Arial" w:eastAsia="Calibri" w:hAnsi="Arial" w:cs="Arial"/>
          <w:bCs/>
        </w:rPr>
        <w:t>:           Dětský domov Bojkovice</w:t>
      </w:r>
    </w:p>
    <w:p w14:paraId="2BB8BFC0" w14:textId="77777777"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>Sídlo /Místo podnikání:</w:t>
      </w:r>
      <w:r>
        <w:rPr>
          <w:rFonts w:ascii="Arial" w:eastAsia="Calibri" w:hAnsi="Arial" w:cs="Arial"/>
          <w:bCs/>
        </w:rPr>
        <w:t xml:space="preserve">      Štefánikova 563, 687  71 Bojkovice</w:t>
      </w:r>
    </w:p>
    <w:p w14:paraId="69A0F207" w14:textId="77777777"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>IČ:</w:t>
      </w:r>
      <w:r>
        <w:rPr>
          <w:rFonts w:ascii="Arial" w:eastAsia="Calibri" w:hAnsi="Arial" w:cs="Arial"/>
          <w:bCs/>
        </w:rPr>
        <w:t xml:space="preserve">                                      603 71 803</w:t>
      </w:r>
    </w:p>
    <w:p w14:paraId="5E71E91B" w14:textId="77777777"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DIČ:                                    CZ 60371803</w:t>
      </w:r>
    </w:p>
    <w:p w14:paraId="5308A698" w14:textId="5DA0160B"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Arial" w:eastAsia="Calibri" w:hAnsi="Arial" w:cs="Arial"/>
          <w:bCs/>
        </w:rPr>
        <w:t>Zastoupen:</w:t>
      </w:r>
      <w:r>
        <w:rPr>
          <w:rFonts w:ascii="Arial" w:eastAsia="Calibri" w:hAnsi="Arial" w:cs="Arial"/>
          <w:bCs/>
        </w:rPr>
        <w:t xml:space="preserve">                         </w:t>
      </w:r>
      <w:r w:rsidR="00693055">
        <w:rPr>
          <w:rFonts w:ascii="Arial" w:eastAsia="Calibri" w:hAnsi="Arial" w:cs="Arial"/>
          <w:bCs/>
        </w:rPr>
        <w:t>Mgr. Antonín Rak</w:t>
      </w:r>
      <w:r>
        <w:rPr>
          <w:rFonts w:ascii="Arial" w:eastAsia="Calibri" w:hAnsi="Arial" w:cs="Arial"/>
          <w:bCs/>
        </w:rPr>
        <w:t xml:space="preserve">, statutární zástupce  </w:t>
      </w:r>
    </w:p>
    <w:p w14:paraId="0DEC03BE" w14:textId="77777777" w:rsidR="00EA3DB9" w:rsidRPr="004431E4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Calibri" w:hAnsi="Calibri" w:cs="Calibri"/>
          <w:color w:val="FFFFFF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Pr="00CF6667">
        <w:rPr>
          <w:rFonts w:ascii="Calibri" w:hAnsi="Calibri" w:cs="Calibri"/>
          <w:b/>
          <w:color w:val="000000"/>
          <w:sz w:val="24"/>
          <w:szCs w:val="24"/>
        </w:rPr>
        <w:t>kupující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“ / „zhotovitel </w:t>
      </w:r>
      <w:r w:rsidRPr="00CF6667">
        <w:rPr>
          <w:rFonts w:ascii="Calibri" w:hAnsi="Calibri" w:cs="Calibri"/>
          <w:color w:val="000000"/>
          <w:sz w:val="24"/>
          <w:szCs w:val="24"/>
        </w:rPr>
        <w:t>“) na straně druhé</w:t>
      </w:r>
    </w:p>
    <w:p w14:paraId="3258406E" w14:textId="77777777"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EAC7C78" w14:textId="77777777" w:rsidR="00EA3DB9" w:rsidRDefault="00EA3DB9" w:rsidP="00EA3DB9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>uzavírají níže uvedeného dne, měsíce a roku tuto kupní smlouvu</w:t>
      </w:r>
      <w:r w:rsidRPr="00CF6667">
        <w:rPr>
          <w:rFonts w:ascii="Calibri" w:hAnsi="Calibri" w:cs="Calibri"/>
          <w:b/>
          <w:color w:val="000000"/>
          <w:sz w:val="24"/>
          <w:szCs w:val="24"/>
        </w:rPr>
        <w:t xml:space="preserve"> na movitou věc:</w:t>
      </w:r>
    </w:p>
    <w:p w14:paraId="3A3016DB" w14:textId="77777777" w:rsidR="00EA3DB9" w:rsidRDefault="00EA3DB9" w:rsidP="00EA3DB9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1E9B4C9" w14:textId="722C4A66" w:rsidR="00EA3DB9" w:rsidRPr="004431E4" w:rsidRDefault="00EA3DB9" w:rsidP="00EA3DB9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="00693055">
        <w:rPr>
          <w:rFonts w:ascii="Calibri" w:hAnsi="Calibri" w:cs="Calibri"/>
          <w:b/>
          <w:color w:val="000000"/>
          <w:sz w:val="28"/>
          <w:szCs w:val="28"/>
        </w:rPr>
        <w:t>6 ks notebooků včetně příslušenství</w:t>
      </w:r>
    </w:p>
    <w:p w14:paraId="5DC96C11" w14:textId="77777777" w:rsidR="00EA3DB9" w:rsidRPr="004431E4" w:rsidRDefault="00EA3DB9" w:rsidP="00EA3DB9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343BB58" w14:textId="77777777" w:rsidR="00EA3DB9" w:rsidRPr="00CF6667" w:rsidRDefault="00EA3DB9" w:rsidP="00EA3DB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b/>
          <w:color w:val="000000"/>
          <w:sz w:val="24"/>
          <w:szCs w:val="24"/>
        </w:rPr>
        <w:t>Čl. I.</w:t>
      </w:r>
    </w:p>
    <w:p w14:paraId="2876D96A" w14:textId="77777777"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27F850E" w14:textId="3CA8539B" w:rsidR="00EA3DB9" w:rsidRPr="00CF6667" w:rsidRDefault="00EA3DB9" w:rsidP="00EA3DB9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431E4">
        <w:rPr>
          <w:rFonts w:ascii="Calibri" w:hAnsi="Calibri" w:cs="Calibri"/>
          <w:color w:val="000000"/>
          <w:sz w:val="24"/>
          <w:szCs w:val="24"/>
        </w:rPr>
        <w:t xml:space="preserve">Účelem této smlouvy je úplatný převod vlastnického práva k movité věci –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93055">
        <w:rPr>
          <w:rFonts w:ascii="Calibri" w:hAnsi="Calibri" w:cs="Calibri"/>
          <w:color w:val="000000"/>
          <w:sz w:val="24"/>
          <w:szCs w:val="24"/>
        </w:rPr>
        <w:t>notebooky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93055">
        <w:rPr>
          <w:rFonts w:ascii="Calibri" w:hAnsi="Calibri" w:cs="Calibri"/>
          <w:color w:val="000000"/>
          <w:sz w:val="24"/>
          <w:szCs w:val="24"/>
        </w:rPr>
        <w:t xml:space="preserve">Lenovo </w:t>
      </w:r>
      <w:proofErr w:type="spellStart"/>
      <w:r w:rsidR="00693055">
        <w:rPr>
          <w:rFonts w:ascii="Calibri" w:hAnsi="Calibri" w:cs="Calibri"/>
          <w:color w:val="000000"/>
          <w:sz w:val="24"/>
          <w:szCs w:val="24"/>
        </w:rPr>
        <w:t>IdeaPad</w:t>
      </w:r>
      <w:proofErr w:type="spellEnd"/>
      <w:r w:rsidR="00693055">
        <w:rPr>
          <w:rFonts w:ascii="Calibri" w:hAnsi="Calibri" w:cs="Calibri"/>
          <w:color w:val="000000"/>
          <w:sz w:val="24"/>
          <w:szCs w:val="24"/>
        </w:rPr>
        <w:t xml:space="preserve"> 5 15ARE05 </w:t>
      </w:r>
      <w:proofErr w:type="spellStart"/>
      <w:r w:rsidR="00693055">
        <w:rPr>
          <w:rFonts w:ascii="Calibri" w:hAnsi="Calibri" w:cs="Calibri"/>
          <w:color w:val="000000"/>
          <w:sz w:val="24"/>
          <w:szCs w:val="24"/>
        </w:rPr>
        <w:t>Platinum</w:t>
      </w:r>
      <w:proofErr w:type="spellEnd"/>
      <w:r w:rsidR="00693055">
        <w:rPr>
          <w:rFonts w:ascii="Calibri" w:hAnsi="Calibri" w:cs="Calibri"/>
          <w:color w:val="000000"/>
          <w:sz w:val="24"/>
          <w:szCs w:val="24"/>
        </w:rPr>
        <w:t xml:space="preserve"> šedý + brašna a myš </w:t>
      </w:r>
      <w:r>
        <w:rPr>
          <w:rFonts w:ascii="Calibri" w:hAnsi="Calibri" w:cs="Calibri"/>
          <w:color w:val="000000"/>
          <w:sz w:val="24"/>
          <w:szCs w:val="24"/>
        </w:rPr>
        <w:t xml:space="preserve">/  v počtu </w:t>
      </w:r>
      <w:r w:rsidR="00693055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>kus</w:t>
      </w:r>
      <w:r w:rsidR="00693055"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93055">
        <w:rPr>
          <w:rFonts w:ascii="Calibri" w:hAnsi="Calibri" w:cs="Calibri"/>
          <w:color w:val="000000"/>
          <w:sz w:val="24"/>
          <w:szCs w:val="24"/>
        </w:rPr>
        <w:t>/ a notebooky AcertravelMateP2-černý + brašna a myš /v počtu 3 ks/</w:t>
      </w:r>
      <w:r w:rsidR="00811C2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1206A37" w14:textId="77777777"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/ dále jen „věc“/</w:t>
      </w:r>
    </w:p>
    <w:p w14:paraId="73978AD5" w14:textId="77777777" w:rsidR="00EA3DB9" w:rsidRPr="00CF6667" w:rsidRDefault="00EA3DB9" w:rsidP="00EA3DB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b/>
          <w:color w:val="000000"/>
          <w:sz w:val="24"/>
          <w:szCs w:val="24"/>
        </w:rPr>
        <w:t>Čl. II.</w:t>
      </w:r>
    </w:p>
    <w:p w14:paraId="17B5F8D4" w14:textId="77777777" w:rsidR="00EA3DB9" w:rsidRPr="004431E4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B17A2C6" w14:textId="7B5709CB" w:rsidR="00EA3DB9" w:rsidRPr="004431E4" w:rsidRDefault="00EA3DB9" w:rsidP="00EA3DB9">
      <w:pPr>
        <w:numPr>
          <w:ilvl w:val="0"/>
          <w:numId w:val="1"/>
        </w:numPr>
        <w:jc w:val="both"/>
      </w:pPr>
      <w:r w:rsidRPr="004431E4">
        <w:rPr>
          <w:rFonts w:ascii="Calibri" w:hAnsi="Calibri" w:cs="Calibri"/>
          <w:sz w:val="24"/>
          <w:szCs w:val="24"/>
        </w:rPr>
        <w:t xml:space="preserve">Prodávající odevzdává věc kupujícímu a </w:t>
      </w:r>
      <w:r w:rsidRPr="004431E4">
        <w:rPr>
          <w:rFonts w:ascii="Calibri" w:hAnsi="Calibri" w:cs="Calibri"/>
          <w:color w:val="262626"/>
          <w:sz w:val="24"/>
          <w:szCs w:val="24"/>
        </w:rPr>
        <w:t>převádí na kupujícího vlastnictví k</w:t>
      </w:r>
      <w:r w:rsidR="00036478">
        <w:rPr>
          <w:rFonts w:ascii="Calibri" w:hAnsi="Calibri" w:cs="Calibri"/>
          <w:color w:val="262626"/>
          <w:sz w:val="24"/>
          <w:szCs w:val="24"/>
        </w:rPr>
        <w:t> </w:t>
      </w:r>
      <w:r w:rsidRPr="004431E4">
        <w:rPr>
          <w:rFonts w:ascii="Calibri" w:hAnsi="Calibri" w:cs="Calibri"/>
          <w:color w:val="262626"/>
          <w:sz w:val="24"/>
          <w:szCs w:val="24"/>
        </w:rPr>
        <w:t>věci</w:t>
      </w:r>
      <w:r w:rsidR="00036478">
        <w:rPr>
          <w:rFonts w:ascii="Calibri" w:hAnsi="Calibri" w:cs="Calibri"/>
          <w:color w:val="262626"/>
          <w:sz w:val="24"/>
          <w:szCs w:val="24"/>
        </w:rPr>
        <w:t>. Kupující</w:t>
      </w:r>
      <w:r w:rsidRPr="004431E4">
        <w:rPr>
          <w:rFonts w:ascii="Calibri" w:hAnsi="Calibri" w:cs="Calibri"/>
          <w:color w:val="262626"/>
          <w:sz w:val="24"/>
          <w:szCs w:val="24"/>
        </w:rPr>
        <w:t xml:space="preserve"> věc do svého vlastnictví přijímá</w:t>
      </w:r>
      <w:r w:rsidR="00036478">
        <w:rPr>
          <w:rFonts w:ascii="Calibri" w:hAnsi="Calibri" w:cs="Calibri"/>
          <w:color w:val="262626"/>
          <w:sz w:val="24"/>
          <w:szCs w:val="24"/>
        </w:rPr>
        <w:t xml:space="preserve">, </w:t>
      </w:r>
      <w:r w:rsidRPr="004431E4">
        <w:rPr>
          <w:rFonts w:ascii="Calibri" w:hAnsi="Calibri" w:cs="Calibri"/>
          <w:color w:val="262626"/>
          <w:sz w:val="24"/>
          <w:szCs w:val="24"/>
        </w:rPr>
        <w:t xml:space="preserve">nabývá vlastnické právo </w:t>
      </w:r>
      <w:r w:rsidR="00036478">
        <w:rPr>
          <w:rFonts w:ascii="Calibri" w:hAnsi="Calibri" w:cs="Calibri"/>
          <w:color w:val="262626"/>
          <w:sz w:val="24"/>
          <w:szCs w:val="24"/>
        </w:rPr>
        <w:t xml:space="preserve">k věci </w:t>
      </w:r>
      <w:r w:rsidRPr="004431E4">
        <w:rPr>
          <w:rFonts w:ascii="Calibri" w:hAnsi="Calibri" w:cs="Calibri"/>
          <w:color w:val="262626"/>
          <w:sz w:val="24"/>
          <w:szCs w:val="24"/>
        </w:rPr>
        <w:t>a zavazuje se zaplatit prodávajícímu kupní cenu.</w:t>
      </w:r>
    </w:p>
    <w:p w14:paraId="14CC63E5" w14:textId="77777777" w:rsidR="00EA3DB9" w:rsidRPr="004431E4" w:rsidRDefault="00EA3DB9" w:rsidP="00EA3DB9">
      <w:pPr>
        <w:jc w:val="both"/>
      </w:pPr>
    </w:p>
    <w:p w14:paraId="0020F321" w14:textId="3AA7938B" w:rsidR="00EA3DB9" w:rsidRPr="00CF6667" w:rsidRDefault="00EA3DB9" w:rsidP="00EA3DB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Kupující nabývá vlastnické právo okamžikem reálného převzetí věci. </w:t>
      </w:r>
      <w:r w:rsidRPr="00CF6667">
        <w:rPr>
          <w:rFonts w:ascii="Calibri" w:hAnsi="Calibri" w:cs="Calibri"/>
          <w:sz w:val="24"/>
          <w:szCs w:val="24"/>
        </w:rPr>
        <w:t>dne</w:t>
      </w:r>
      <w:r w:rsidR="0003647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Jelikož se</w:t>
      </w:r>
      <w:r w:rsidR="00693055">
        <w:rPr>
          <w:rFonts w:ascii="Calibri" w:hAnsi="Calibri" w:cs="Calibri"/>
          <w:sz w:val="24"/>
          <w:szCs w:val="24"/>
        </w:rPr>
        <w:t xml:space="preserve"> ne</w:t>
      </w:r>
      <w:r>
        <w:rPr>
          <w:rFonts w:ascii="Calibri" w:hAnsi="Calibri" w:cs="Calibri"/>
          <w:sz w:val="24"/>
          <w:szCs w:val="24"/>
        </w:rPr>
        <w:t xml:space="preserve">jedná o větší objem movitého majetku, prodávající dodá jednotlivé komponenty </w:t>
      </w:r>
      <w:r w:rsidR="00693055">
        <w:rPr>
          <w:rFonts w:ascii="Calibri" w:hAnsi="Calibri" w:cs="Calibri"/>
          <w:sz w:val="24"/>
          <w:szCs w:val="24"/>
        </w:rPr>
        <w:t>najednou</w:t>
      </w:r>
      <w:r>
        <w:rPr>
          <w:rFonts w:ascii="Calibri" w:hAnsi="Calibri" w:cs="Calibri"/>
          <w:sz w:val="24"/>
          <w:szCs w:val="24"/>
        </w:rPr>
        <w:t xml:space="preserve"> a </w:t>
      </w:r>
      <w:r w:rsidR="00693055">
        <w:rPr>
          <w:rFonts w:ascii="Calibri" w:hAnsi="Calibri" w:cs="Calibri"/>
          <w:sz w:val="24"/>
          <w:szCs w:val="24"/>
        </w:rPr>
        <w:t>jednorázově si je vy</w:t>
      </w:r>
      <w:r>
        <w:rPr>
          <w:rFonts w:ascii="Calibri" w:hAnsi="Calibri" w:cs="Calibri"/>
          <w:sz w:val="24"/>
          <w:szCs w:val="24"/>
        </w:rPr>
        <w:t>faktur</w:t>
      </w:r>
      <w:r w:rsidR="00693055">
        <w:rPr>
          <w:rFonts w:ascii="Calibri" w:hAnsi="Calibri" w:cs="Calibri"/>
          <w:sz w:val="24"/>
          <w:szCs w:val="24"/>
        </w:rPr>
        <w:t>uje</w:t>
      </w:r>
      <w:r w:rsidRPr="00CF6667">
        <w:rPr>
          <w:rFonts w:ascii="Calibri" w:hAnsi="Calibri" w:cs="Calibri"/>
          <w:sz w:val="24"/>
          <w:szCs w:val="24"/>
        </w:rPr>
        <w:t>.</w:t>
      </w:r>
      <w:r w:rsidR="00036478">
        <w:rPr>
          <w:rFonts w:ascii="Calibri" w:hAnsi="Calibri" w:cs="Calibri"/>
          <w:sz w:val="24"/>
          <w:szCs w:val="24"/>
        </w:rPr>
        <w:t xml:space="preserve"> </w:t>
      </w:r>
      <w:r w:rsidRPr="00CF666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 w:rsidRPr="00CF6667">
        <w:rPr>
          <w:rFonts w:ascii="Calibri" w:hAnsi="Calibri" w:cs="Calibri"/>
          <w:color w:val="000000"/>
          <w:sz w:val="24"/>
          <w:szCs w:val="24"/>
        </w:rPr>
        <w:t>rodávající předá věc kupujícímu při podpisu této smlouvy, přičemž kupující podpisem této smlouvy převzetí věci potvrzuje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0B1BEF8A" w14:textId="77777777" w:rsidR="00EA3DB9" w:rsidRPr="00CF6667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14:paraId="49C13D9A" w14:textId="77777777" w:rsidR="00EA3DB9" w:rsidRPr="004431E4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b/>
          <w:sz w:val="24"/>
          <w:szCs w:val="24"/>
        </w:rPr>
        <w:t>Čl. III.</w:t>
      </w:r>
    </w:p>
    <w:p w14:paraId="15651534" w14:textId="77777777"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14:paraId="61EB3565" w14:textId="12CFFF9B" w:rsidR="00EA3DB9" w:rsidRPr="004431E4" w:rsidRDefault="00EA3DB9" w:rsidP="00EA3DB9">
      <w:pPr>
        <w:numPr>
          <w:ilvl w:val="0"/>
          <w:numId w:val="2"/>
        </w:numPr>
        <w:jc w:val="both"/>
      </w:pPr>
      <w:r w:rsidRPr="004431E4">
        <w:rPr>
          <w:rFonts w:ascii="Calibri" w:hAnsi="Calibri" w:cs="Calibri"/>
          <w:sz w:val="24"/>
          <w:szCs w:val="24"/>
        </w:rPr>
        <w:t xml:space="preserve">Kupní cena je </w:t>
      </w:r>
      <w:r>
        <w:rPr>
          <w:rFonts w:ascii="Calibri" w:hAnsi="Calibri" w:cs="Calibri"/>
          <w:sz w:val="24"/>
          <w:szCs w:val="24"/>
        </w:rPr>
        <w:t xml:space="preserve">   1</w:t>
      </w:r>
      <w:r w:rsidR="00036478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>.</w:t>
      </w:r>
      <w:r w:rsidR="00036478">
        <w:rPr>
          <w:rFonts w:ascii="Calibri" w:hAnsi="Calibri" w:cs="Calibri"/>
          <w:sz w:val="24"/>
          <w:szCs w:val="24"/>
        </w:rPr>
        <w:t>695</w:t>
      </w:r>
      <w:r>
        <w:rPr>
          <w:rFonts w:ascii="Calibri" w:hAnsi="Calibri" w:cs="Calibri"/>
          <w:sz w:val="24"/>
          <w:szCs w:val="24"/>
        </w:rPr>
        <w:t xml:space="preserve"> ,00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F6667">
        <w:rPr>
          <w:rFonts w:ascii="Calibri" w:hAnsi="Calibri" w:cs="Calibri"/>
          <w:color w:val="000000"/>
          <w:sz w:val="24"/>
          <w:szCs w:val="24"/>
        </w:rPr>
        <w:t>Kč</w:t>
      </w:r>
      <w:r>
        <w:rPr>
          <w:rFonts w:ascii="Calibri" w:hAnsi="Calibri" w:cs="Calibri"/>
          <w:color w:val="000000"/>
          <w:sz w:val="24"/>
          <w:szCs w:val="24"/>
        </w:rPr>
        <w:t xml:space="preserve"> včetně  DPH /cena bez DPH  1</w:t>
      </w:r>
      <w:r w:rsidR="00036478">
        <w:rPr>
          <w:rFonts w:ascii="Calibri" w:hAnsi="Calibri" w:cs="Calibri"/>
          <w:color w:val="000000"/>
          <w:sz w:val="24"/>
          <w:szCs w:val="24"/>
        </w:rPr>
        <w:t>08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036478">
        <w:rPr>
          <w:rFonts w:ascii="Calibri" w:hAnsi="Calibri" w:cs="Calibri"/>
          <w:color w:val="000000"/>
          <w:sz w:val="24"/>
          <w:szCs w:val="24"/>
        </w:rPr>
        <w:t>012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="00036478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>0 Kč/</w:t>
      </w:r>
    </w:p>
    <w:p w14:paraId="176C44CD" w14:textId="78BDD7E7" w:rsidR="00EA3DB9" w:rsidRPr="004431E4" w:rsidRDefault="00EA3DB9" w:rsidP="00EA3DB9">
      <w:pPr>
        <w:ind w:left="360"/>
        <w:jc w:val="both"/>
        <w:rPr>
          <w:sz w:val="24"/>
          <w:szCs w:val="24"/>
        </w:rPr>
      </w:pPr>
      <w:r>
        <w:t xml:space="preserve">Slovy :      </w:t>
      </w:r>
      <w:proofErr w:type="spellStart"/>
      <w:r w:rsidRPr="004431E4">
        <w:rPr>
          <w:sz w:val="24"/>
          <w:szCs w:val="24"/>
        </w:rPr>
        <w:t>sto</w:t>
      </w:r>
      <w:r w:rsidR="00036478">
        <w:rPr>
          <w:sz w:val="24"/>
          <w:szCs w:val="24"/>
        </w:rPr>
        <w:t>třicettisícšestsetdevadesátpět</w:t>
      </w:r>
      <w:proofErr w:type="spellEnd"/>
      <w:r w:rsidR="00036478">
        <w:rPr>
          <w:sz w:val="24"/>
          <w:szCs w:val="24"/>
        </w:rPr>
        <w:t xml:space="preserve"> </w:t>
      </w:r>
      <w:r w:rsidRPr="004431E4">
        <w:rPr>
          <w:sz w:val="24"/>
          <w:szCs w:val="24"/>
        </w:rPr>
        <w:t>korun</w:t>
      </w:r>
    </w:p>
    <w:p w14:paraId="2F982F89" w14:textId="77777777" w:rsidR="00EA3DB9" w:rsidRPr="004431E4" w:rsidRDefault="00EA3DB9" w:rsidP="00EA3DB9">
      <w:pPr>
        <w:jc w:val="both"/>
        <w:rPr>
          <w:sz w:val="24"/>
          <w:szCs w:val="24"/>
        </w:rPr>
      </w:pPr>
    </w:p>
    <w:p w14:paraId="7C64640C" w14:textId="7C8E6B36" w:rsidR="00EA3DB9" w:rsidRPr="00CF6667" w:rsidRDefault="00EA3DB9" w:rsidP="00EA3DB9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lastRenderedPageBreak/>
        <w:t xml:space="preserve">Kupní cena bude uhrazena </w:t>
      </w:r>
      <w:r w:rsidR="00036478">
        <w:rPr>
          <w:rFonts w:ascii="Calibri" w:hAnsi="Calibri" w:cs="Calibri"/>
          <w:sz w:val="24"/>
          <w:szCs w:val="24"/>
        </w:rPr>
        <w:t>jednorázově</w:t>
      </w:r>
      <w:r>
        <w:rPr>
          <w:rFonts w:ascii="Calibri" w:hAnsi="Calibri" w:cs="Calibri"/>
          <w:sz w:val="24"/>
          <w:szCs w:val="24"/>
        </w:rPr>
        <w:t xml:space="preserve">. Po </w:t>
      </w:r>
      <w:r w:rsidRPr="00CF6667">
        <w:rPr>
          <w:rFonts w:ascii="Calibri" w:hAnsi="Calibri" w:cs="Calibri"/>
          <w:sz w:val="24"/>
          <w:szCs w:val="24"/>
        </w:rPr>
        <w:t>podpisu kupní smlouvy</w:t>
      </w:r>
      <w:r>
        <w:rPr>
          <w:rFonts w:ascii="Calibri" w:hAnsi="Calibri" w:cs="Calibri"/>
          <w:sz w:val="24"/>
          <w:szCs w:val="24"/>
        </w:rPr>
        <w:t xml:space="preserve"> bude vystavena  faktura, která bude  uhrazena </w:t>
      </w:r>
      <w:r w:rsidRPr="00CF6667">
        <w:rPr>
          <w:rFonts w:ascii="Calibri" w:hAnsi="Calibri" w:cs="Calibri"/>
          <w:sz w:val="24"/>
          <w:szCs w:val="24"/>
        </w:rPr>
        <w:t xml:space="preserve">  bezhotovostním převodem na bankovní účet prodávajícího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667AB">
        <w:rPr>
          <w:rFonts w:ascii="Calibri" w:hAnsi="Calibri" w:cs="Calibri"/>
          <w:color w:val="000000"/>
          <w:sz w:val="24"/>
          <w:szCs w:val="24"/>
        </w:rPr>
        <w:t>167493855</w:t>
      </w:r>
      <w:r>
        <w:rPr>
          <w:rFonts w:ascii="Calibri" w:hAnsi="Calibri" w:cs="Calibri"/>
          <w:color w:val="000000"/>
          <w:sz w:val="24"/>
          <w:szCs w:val="24"/>
        </w:rPr>
        <w:t>/0</w:t>
      </w:r>
      <w:r w:rsidR="007667AB">
        <w:rPr>
          <w:rFonts w:ascii="Calibri" w:hAnsi="Calibri" w:cs="Calibri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>00</w:t>
      </w:r>
      <w:r w:rsidRPr="00CF6667">
        <w:rPr>
          <w:rFonts w:ascii="Calibri" w:hAnsi="Calibri" w:cs="Calibri"/>
          <w:color w:val="000000"/>
          <w:sz w:val="24"/>
          <w:szCs w:val="24"/>
        </w:rPr>
        <w:t xml:space="preserve"> vedený </w:t>
      </w:r>
      <w:r>
        <w:rPr>
          <w:rFonts w:ascii="Calibri" w:hAnsi="Calibri" w:cs="Calibri"/>
          <w:sz w:val="24"/>
          <w:szCs w:val="24"/>
        </w:rPr>
        <w:t xml:space="preserve">u </w:t>
      </w:r>
      <w:r w:rsidR="007667AB">
        <w:rPr>
          <w:rFonts w:ascii="Calibri" w:hAnsi="Calibri" w:cs="Calibri"/>
          <w:sz w:val="24"/>
          <w:szCs w:val="24"/>
        </w:rPr>
        <w:t>Moneta Money</w:t>
      </w:r>
      <w:r>
        <w:rPr>
          <w:rFonts w:ascii="Calibri" w:hAnsi="Calibri" w:cs="Calibri"/>
          <w:sz w:val="24"/>
          <w:szCs w:val="24"/>
        </w:rPr>
        <w:t xml:space="preserve"> bank.</w:t>
      </w:r>
    </w:p>
    <w:p w14:paraId="325F12ED" w14:textId="77777777" w:rsidR="00EA3DB9" w:rsidRPr="004431E4" w:rsidRDefault="00EA3DB9" w:rsidP="00EA3DB9">
      <w:pPr>
        <w:jc w:val="both"/>
        <w:rPr>
          <w:rFonts w:ascii="Calibri" w:hAnsi="Calibri" w:cs="Calibri"/>
          <w:b/>
          <w:sz w:val="24"/>
          <w:szCs w:val="24"/>
        </w:rPr>
      </w:pPr>
    </w:p>
    <w:p w14:paraId="0465DD9A" w14:textId="77777777" w:rsidR="00EA3DB9" w:rsidRPr="004431E4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b/>
          <w:sz w:val="24"/>
          <w:szCs w:val="24"/>
        </w:rPr>
        <w:t>Čl. IV.</w:t>
      </w:r>
    </w:p>
    <w:p w14:paraId="52F305B5" w14:textId="77777777"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14:paraId="502EC366" w14:textId="77777777" w:rsidR="00EA3DB9" w:rsidRPr="00CF6667" w:rsidRDefault="00EA3DB9" w:rsidP="00EA3DB9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Prodávající prohlašuje, že věc </w:t>
      </w:r>
      <w:r w:rsidRPr="00CF6667">
        <w:rPr>
          <w:rFonts w:ascii="Calibri" w:hAnsi="Calibri" w:cs="Calibri"/>
          <w:sz w:val="24"/>
          <w:szCs w:val="24"/>
        </w:rPr>
        <w:t xml:space="preserve">nemá žádné vady </w:t>
      </w:r>
      <w:r>
        <w:rPr>
          <w:rFonts w:ascii="Calibri" w:hAnsi="Calibri" w:cs="Calibri"/>
          <w:sz w:val="24"/>
          <w:szCs w:val="24"/>
        </w:rPr>
        <w:t>.</w:t>
      </w:r>
    </w:p>
    <w:p w14:paraId="2D0B074F" w14:textId="77777777" w:rsidR="00EA3DB9" w:rsidRPr="004431E4" w:rsidRDefault="00EA3DB9" w:rsidP="00EA3DB9">
      <w:pPr>
        <w:numPr>
          <w:ilvl w:val="0"/>
          <w:numId w:val="3"/>
        </w:numPr>
        <w:jc w:val="both"/>
        <w:rPr>
          <w:rFonts w:ascii="Calibri" w:hAnsi="Calibri" w:cs="Calibri"/>
          <w:color w:val="262626"/>
          <w:sz w:val="24"/>
          <w:szCs w:val="24"/>
        </w:rPr>
      </w:pPr>
      <w:r w:rsidRPr="004431E4">
        <w:rPr>
          <w:rFonts w:ascii="Calibri" w:hAnsi="Calibri" w:cs="Calibri"/>
          <w:color w:val="262626"/>
          <w:sz w:val="24"/>
          <w:szCs w:val="24"/>
        </w:rPr>
        <w:t>Převzetím věci přechází na kupujícího nebezpečí škody na věci.</w:t>
      </w:r>
    </w:p>
    <w:p w14:paraId="1B2420B7" w14:textId="77777777"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14:paraId="5407DD1A" w14:textId="77777777"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14:paraId="4CBA195E" w14:textId="77777777" w:rsidR="00EA3DB9" w:rsidRPr="004431E4" w:rsidRDefault="00EA3DB9" w:rsidP="00EA3DB9">
      <w:pPr>
        <w:jc w:val="center"/>
        <w:rPr>
          <w:rFonts w:ascii="Calibri" w:hAnsi="Calibri" w:cs="Calibri"/>
          <w:color w:val="262626"/>
          <w:sz w:val="24"/>
          <w:szCs w:val="24"/>
        </w:rPr>
      </w:pPr>
      <w:r w:rsidRPr="004431E4">
        <w:rPr>
          <w:rFonts w:ascii="Calibri" w:hAnsi="Calibri" w:cs="Calibri"/>
          <w:b/>
          <w:color w:val="262626"/>
          <w:sz w:val="24"/>
          <w:szCs w:val="24"/>
        </w:rPr>
        <w:t>Čl. V.</w:t>
      </w:r>
    </w:p>
    <w:p w14:paraId="1A6C0CB5" w14:textId="77777777"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14:paraId="3E304243" w14:textId="77777777" w:rsidR="00EA3DB9" w:rsidRPr="00CF6667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Tato smlouva je vyhotovena ve </w:t>
      </w:r>
      <w:r>
        <w:rPr>
          <w:rFonts w:ascii="Calibri" w:hAnsi="Calibri" w:cs="Calibri"/>
          <w:sz w:val="24"/>
          <w:szCs w:val="24"/>
        </w:rPr>
        <w:t xml:space="preserve"> dvou </w:t>
      </w:r>
      <w:r w:rsidRPr="00CF6667">
        <w:rPr>
          <w:rFonts w:ascii="Calibri" w:hAnsi="Calibri" w:cs="Calibri"/>
          <w:sz w:val="24"/>
          <w:szCs w:val="24"/>
        </w:rPr>
        <w:t xml:space="preserve">originálech, z nichž prodávající a kupující obdrží každý po jednom originále. </w:t>
      </w:r>
    </w:p>
    <w:p w14:paraId="5C6ADB41" w14:textId="77777777" w:rsidR="00EA3DB9" w:rsidRPr="004431E4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Tato smlouva a práva a povinnosti z ní vyplývající se řídí právem České republiky.</w:t>
      </w:r>
    </w:p>
    <w:p w14:paraId="0A6A416E" w14:textId="77777777" w:rsidR="00EA3DB9" w:rsidRPr="004431E4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Tato smlouva nabývá účinnosti dnem podpisu smluvními stranami.</w:t>
      </w:r>
    </w:p>
    <w:p w14:paraId="295CD342" w14:textId="77777777" w:rsidR="00EA3DB9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Smluvní strany prohlašují, že si smlouvu přečetly, smlouvě rozumí a souhlasí s jejím obsahem.</w:t>
      </w:r>
    </w:p>
    <w:p w14:paraId="69214A97" w14:textId="77777777"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14:paraId="3D3764DD" w14:textId="77777777"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14:paraId="11253C3E" w14:textId="77777777"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14:paraId="5C84D4B6" w14:textId="77777777"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14:paraId="6EE1412D" w14:textId="77777777"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14:paraId="528E4D3D" w14:textId="77777777" w:rsidR="00A71B67" w:rsidRPr="004431E4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14:paraId="3835FA99" w14:textId="77777777"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048"/>
        <w:gridCol w:w="2481"/>
        <w:gridCol w:w="3260"/>
      </w:tblGrid>
      <w:tr w:rsidR="00EA3DB9" w:rsidRPr="004431E4" w14:paraId="68AC2EA8" w14:textId="77777777" w:rsidTr="007667AB">
        <w:tc>
          <w:tcPr>
            <w:tcW w:w="3048" w:type="dxa"/>
            <w:shd w:val="clear" w:color="auto" w:fill="auto"/>
          </w:tcPr>
          <w:p w14:paraId="09DB8678" w14:textId="26F8D242" w:rsidR="00EA3DB9" w:rsidRDefault="00EA3DB9" w:rsidP="007667AB">
            <w:pPr>
              <w:ind w:left="-105" w:hanging="14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 Bojkovicích </w:t>
            </w:r>
            <w:r w:rsidR="00766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F6667">
              <w:rPr>
                <w:rFonts w:ascii="Calibri" w:hAnsi="Calibri" w:cs="Calibri"/>
                <w:color w:val="000000"/>
                <w:sz w:val="24"/>
                <w:szCs w:val="24"/>
              </w:rPr>
              <w:t>dne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667A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="007667A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.20</w:t>
            </w:r>
            <w:r w:rsidR="007667AB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  <w:p w14:paraId="45C256A0" w14:textId="77777777"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4B821855" w14:textId="77777777" w:rsidR="00EA3DB9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EC5769" w14:textId="77777777" w:rsidR="00A71B67" w:rsidRPr="00CF6667" w:rsidRDefault="00A71B67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DE22B83" w14:textId="2B5198DB"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Bojkovicích </w:t>
            </w:r>
            <w:r w:rsidR="007667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F666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dne</w:t>
            </w:r>
            <w:r w:rsidR="007667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="007667A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.20</w:t>
            </w:r>
            <w:r w:rsidR="007667AB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A71B67" w:rsidRPr="004431E4" w14:paraId="06D36BD3" w14:textId="77777777" w:rsidTr="007667AB">
        <w:tc>
          <w:tcPr>
            <w:tcW w:w="3048" w:type="dxa"/>
            <w:shd w:val="clear" w:color="auto" w:fill="auto"/>
          </w:tcPr>
          <w:p w14:paraId="3086DCCA" w14:textId="77777777" w:rsidR="00A71B67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0D11197" w14:textId="77777777" w:rsidR="00A71B67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F9CB063" w14:textId="77777777" w:rsidR="00A71B67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9279A56" w14:textId="77777777" w:rsidR="00A71B67" w:rsidRPr="004431E4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6F589CF2" w14:textId="77777777" w:rsidR="00A71B67" w:rsidRDefault="00A71B67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589E999" w14:textId="77777777" w:rsidR="00A71B67" w:rsidRDefault="00A71B67" w:rsidP="004431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DB9" w:rsidRPr="004431E4" w14:paraId="3B32F7A1" w14:textId="77777777" w:rsidTr="007667AB">
        <w:tc>
          <w:tcPr>
            <w:tcW w:w="3048" w:type="dxa"/>
            <w:shd w:val="clear" w:color="auto" w:fill="auto"/>
          </w:tcPr>
          <w:p w14:paraId="77DC3DF0" w14:textId="24B3D726" w:rsidR="00EA3DB9" w:rsidRPr="007667AB" w:rsidRDefault="007667AB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67AB">
              <w:rPr>
                <w:rFonts w:ascii="Calibri" w:hAnsi="Calibri" w:cs="Calibri"/>
                <w:sz w:val="24"/>
                <w:szCs w:val="24"/>
              </w:rPr>
              <w:t>Radoslava Na</w:t>
            </w:r>
            <w:r>
              <w:rPr>
                <w:rFonts w:ascii="Calibri" w:hAnsi="Calibri" w:cs="Calibri"/>
                <w:sz w:val="24"/>
                <w:szCs w:val="24"/>
              </w:rPr>
              <w:t>v</w:t>
            </w:r>
            <w:r w:rsidRPr="007667AB">
              <w:rPr>
                <w:rFonts w:ascii="Calibri" w:hAnsi="Calibri" w:cs="Calibri"/>
                <w:sz w:val="24"/>
                <w:szCs w:val="24"/>
              </w:rPr>
              <w:t>rátilová</w:t>
            </w:r>
          </w:p>
        </w:tc>
        <w:tc>
          <w:tcPr>
            <w:tcW w:w="2481" w:type="dxa"/>
            <w:shd w:val="clear" w:color="auto" w:fill="auto"/>
          </w:tcPr>
          <w:p w14:paraId="57411A8B" w14:textId="77777777" w:rsidR="00EA3DB9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7A43829" w14:textId="77777777" w:rsidR="00EA3DB9" w:rsidRPr="00CF6667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20B6BC9" w14:textId="746D7A46" w:rsidR="00EA3DB9" w:rsidRPr="00CF6667" w:rsidRDefault="007667AB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Mgr</w:t>
            </w:r>
            <w:r w:rsidR="00EA3DB9">
              <w:rPr>
                <w:rFonts w:ascii="Arial" w:eastAsia="Calibri" w:hAnsi="Arial" w:cs="Arial"/>
                <w:bCs/>
              </w:rPr>
              <w:t xml:space="preserve">. </w:t>
            </w:r>
            <w:r>
              <w:rPr>
                <w:rFonts w:ascii="Arial" w:eastAsia="Calibri" w:hAnsi="Arial" w:cs="Arial"/>
                <w:bCs/>
              </w:rPr>
              <w:t>Antonín Rak</w:t>
            </w:r>
            <w:r w:rsidR="00EA3DB9">
              <w:rPr>
                <w:rFonts w:ascii="Arial" w:eastAsia="Calibri" w:hAnsi="Arial" w:cs="Arial"/>
                <w:bCs/>
              </w:rPr>
              <w:t xml:space="preserve">, statutární zástupce  </w:t>
            </w:r>
            <w:r>
              <w:rPr>
                <w:rFonts w:ascii="Arial" w:eastAsia="Calibri" w:hAnsi="Arial" w:cs="Arial"/>
                <w:bCs/>
              </w:rPr>
              <w:t>DD Bojkovice</w:t>
            </w:r>
          </w:p>
        </w:tc>
      </w:tr>
      <w:tr w:rsidR="00EA3DB9" w:rsidRPr="004431E4" w14:paraId="70E111F6" w14:textId="77777777" w:rsidTr="007667AB">
        <w:tc>
          <w:tcPr>
            <w:tcW w:w="3048" w:type="dxa"/>
            <w:shd w:val="clear" w:color="auto" w:fill="auto"/>
          </w:tcPr>
          <w:p w14:paraId="2D52ADD6" w14:textId="77777777"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</w:p>
        </w:tc>
        <w:tc>
          <w:tcPr>
            <w:tcW w:w="2481" w:type="dxa"/>
            <w:shd w:val="clear" w:color="auto" w:fill="auto"/>
          </w:tcPr>
          <w:p w14:paraId="57E3B61E" w14:textId="77777777" w:rsidR="00EA3DB9" w:rsidRPr="004431E4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5CE92C2" w14:textId="77777777"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</w:p>
        </w:tc>
      </w:tr>
      <w:tr w:rsidR="00EA3DB9" w:rsidRPr="004431E4" w14:paraId="51D4D6E0" w14:textId="77777777" w:rsidTr="007667AB">
        <w:tc>
          <w:tcPr>
            <w:tcW w:w="3048" w:type="dxa"/>
            <w:shd w:val="clear" w:color="auto" w:fill="auto"/>
          </w:tcPr>
          <w:p w14:paraId="057B0361" w14:textId="77777777"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jméno, příjmení</w:t>
            </w:r>
          </w:p>
        </w:tc>
        <w:tc>
          <w:tcPr>
            <w:tcW w:w="2481" w:type="dxa"/>
            <w:shd w:val="clear" w:color="auto" w:fill="auto"/>
          </w:tcPr>
          <w:p w14:paraId="5B3D6133" w14:textId="77777777" w:rsidR="00EA3DB9" w:rsidRPr="00CF6667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CC6CDDF" w14:textId="77777777"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jméno, příjmení</w:t>
            </w:r>
          </w:p>
        </w:tc>
      </w:tr>
      <w:tr w:rsidR="00EA3DB9" w:rsidRPr="00BC68DB" w14:paraId="4581E0DD" w14:textId="77777777" w:rsidTr="007667AB">
        <w:tc>
          <w:tcPr>
            <w:tcW w:w="3048" w:type="dxa"/>
            <w:shd w:val="clear" w:color="auto" w:fill="auto"/>
          </w:tcPr>
          <w:p w14:paraId="6D443AAB" w14:textId="77777777"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Prodávající</w:t>
            </w:r>
          </w:p>
        </w:tc>
        <w:tc>
          <w:tcPr>
            <w:tcW w:w="2481" w:type="dxa"/>
            <w:shd w:val="clear" w:color="auto" w:fill="auto"/>
          </w:tcPr>
          <w:p w14:paraId="6D8BB684" w14:textId="77777777" w:rsidR="00EA3DB9" w:rsidRPr="004431E4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E5E4A9" w14:textId="77777777" w:rsidR="00EA3DB9" w:rsidRPr="00BC68DB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Kupující</w:t>
            </w:r>
          </w:p>
        </w:tc>
      </w:tr>
    </w:tbl>
    <w:p w14:paraId="229C6457" w14:textId="77777777" w:rsidR="00EA3DB9" w:rsidRDefault="00EA3DB9" w:rsidP="00EA3DB9">
      <w:pPr>
        <w:jc w:val="both"/>
      </w:pPr>
    </w:p>
    <w:p w14:paraId="64C22037" w14:textId="77777777" w:rsidR="00B679CD" w:rsidRDefault="00B679CD"/>
    <w:sectPr w:rsidR="00B679CD">
      <w:pgSz w:w="11906" w:h="16838"/>
      <w:pgMar w:top="1417" w:right="1417" w:bottom="1134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369"/>
    <w:multiLevelType w:val="hybridMultilevel"/>
    <w:tmpl w:val="64C8AA20"/>
    <w:lvl w:ilvl="0" w:tplc="A8AAFF22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2FF5"/>
    <w:multiLevelType w:val="hybridMultilevel"/>
    <w:tmpl w:val="6060C204"/>
    <w:lvl w:ilvl="0" w:tplc="9C54AB40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47D1C"/>
    <w:multiLevelType w:val="hybridMultilevel"/>
    <w:tmpl w:val="E2707B34"/>
    <w:lvl w:ilvl="0" w:tplc="8D5479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C1745D"/>
    <w:multiLevelType w:val="hybridMultilevel"/>
    <w:tmpl w:val="1ECA7772"/>
    <w:lvl w:ilvl="0" w:tplc="95906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B9"/>
    <w:rsid w:val="00036478"/>
    <w:rsid w:val="001572F7"/>
    <w:rsid w:val="00270C0F"/>
    <w:rsid w:val="00693055"/>
    <w:rsid w:val="006F4702"/>
    <w:rsid w:val="007667AB"/>
    <w:rsid w:val="00811C29"/>
    <w:rsid w:val="00A71B67"/>
    <w:rsid w:val="00B679CD"/>
    <w:rsid w:val="00E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0546"/>
  <w15:chartTrackingRefBased/>
  <w15:docId w15:val="{6FC361EA-15CF-43FD-8B9B-483B7C0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D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cp:lastPrinted>2019-04-16T09:38:00Z</cp:lastPrinted>
  <dcterms:created xsi:type="dcterms:W3CDTF">2021-07-16T06:31:00Z</dcterms:created>
  <dcterms:modified xsi:type="dcterms:W3CDTF">2021-07-16T07:09:00Z</dcterms:modified>
</cp:coreProperties>
</file>