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0C" w:rsidRDefault="00212ECF">
      <w:pPr>
        <w:pStyle w:val="Nadpis20"/>
        <w:keepNext/>
        <w:keepLines/>
        <w:shd w:val="clear" w:color="auto" w:fill="auto"/>
        <w:spacing w:after="0"/>
        <w:ind w:right="0"/>
        <w:jc w:val="both"/>
      </w:pPr>
      <w:bookmarkStart w:id="0" w:name="bookmark2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83230C" w:rsidRDefault="00212ECF">
      <w:pPr>
        <w:pStyle w:val="Zkladntext1"/>
        <w:shd w:val="clear" w:color="auto" w:fill="auto"/>
        <w:spacing w:after="0" w:line="264" w:lineRule="auto"/>
        <w:jc w:val="both"/>
      </w:pPr>
      <w:r>
        <w:rPr>
          <w:b/>
          <w:bCs/>
        </w:rPr>
        <w:t>Drnovská 507</w:t>
      </w:r>
    </w:p>
    <w:p w:rsidR="0083230C" w:rsidRDefault="00212ECF">
      <w:pPr>
        <w:pStyle w:val="Zkladntext1"/>
        <w:shd w:val="clear" w:color="auto" w:fill="auto"/>
        <w:spacing w:after="0" w:line="264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83230C" w:rsidRDefault="00212ECF">
      <w:pPr>
        <w:pStyle w:val="Zkladntext1"/>
        <w:shd w:val="clear" w:color="auto" w:fill="auto"/>
        <w:spacing w:after="260" w:line="264" w:lineRule="auto"/>
        <w:jc w:val="both"/>
      </w:pPr>
      <w:r>
        <w:rPr>
          <w:b/>
          <w:bCs/>
        </w:rPr>
        <w:t>telefon: 233 022 111</w:t>
      </w:r>
    </w:p>
    <w:p w:rsidR="0083230C" w:rsidRDefault="00212ECF">
      <w:pPr>
        <w:pStyle w:val="Nadpis20"/>
        <w:keepNext/>
        <w:keepLines/>
        <w:shd w:val="clear" w:color="auto" w:fill="auto"/>
      </w:pPr>
      <w:bookmarkStart w:id="1" w:name="bookmark3"/>
      <w:r>
        <w:t>IČO: 00027006 DIČ: CZ00027006</w:t>
      </w:r>
      <w:bookmarkEnd w:id="1"/>
    </w:p>
    <w:p w:rsidR="0083230C" w:rsidRDefault="00212ECF">
      <w:pPr>
        <w:pStyle w:val="Zkladntext20"/>
        <w:shd w:val="clear" w:color="auto" w:fill="auto"/>
        <w:spacing w:line="341" w:lineRule="auto"/>
        <w:ind w:left="4720" w:right="2480" w:firstLine="40"/>
      </w:pPr>
      <w:r>
        <w:t>Objednávka číslo OB-2021-00001523</w:t>
      </w:r>
    </w:p>
    <w:p w:rsidR="0083230C" w:rsidRDefault="00212ECF">
      <w:pPr>
        <w:pStyle w:val="Zkladntext1"/>
        <w:shd w:val="clear" w:color="auto" w:fill="auto"/>
        <w:tabs>
          <w:tab w:val="left" w:pos="3301"/>
        </w:tabs>
        <w:spacing w:after="0" w:line="389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83230C" w:rsidRDefault="00212ECF">
      <w:pPr>
        <w:pStyle w:val="Zkladntext20"/>
        <w:shd w:val="clear" w:color="auto" w:fill="auto"/>
        <w:spacing w:line="240" w:lineRule="auto"/>
        <w:jc w:val="both"/>
      </w:pPr>
      <w:r>
        <w:t xml:space="preserve">EL Stav Štěch </w:t>
      </w:r>
      <w:proofErr w:type="spellStart"/>
      <w:r>
        <w:t>ič</w:t>
      </w:r>
      <w:proofErr w:type="spellEnd"/>
      <w:r>
        <w:t>. 08197521</w:t>
      </w:r>
    </w:p>
    <w:p w:rsidR="0083230C" w:rsidRDefault="00212EC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53110" distB="422910" distL="864235" distR="4716145" simplePos="0" relativeHeight="125829378" behindDoc="0" locked="0" layoutInCell="1" allowOverlap="1">
                <wp:simplePos x="0" y="0"/>
                <wp:positionH relativeFrom="page">
                  <wp:posOffset>1557020</wp:posOffset>
                </wp:positionH>
                <wp:positionV relativeFrom="paragraph">
                  <wp:posOffset>762000</wp:posOffset>
                </wp:positionV>
                <wp:extent cx="429895" cy="1854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230C" w:rsidRDefault="00212EC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Položka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2.59999999999999pt;margin-top:60.pt;width:33.850000000000001pt;height:14.6pt;z-index:-125829375;mso-wrap-distance-left:68.049999999999997pt;mso-wrap-distance-top:59.299999999999997pt;mso-wrap-distance-right:371.35000000000002pt;mso-wrap-distance-bottom:33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5650" distB="421005" distL="2167255" distR="1714500" simplePos="0" relativeHeight="125829380" behindDoc="0" locked="0" layoutInCell="1" allowOverlap="1">
                <wp:simplePos x="0" y="0"/>
                <wp:positionH relativeFrom="page">
                  <wp:posOffset>2860040</wp:posOffset>
                </wp:positionH>
                <wp:positionV relativeFrom="paragraph">
                  <wp:posOffset>764540</wp:posOffset>
                </wp:positionV>
                <wp:extent cx="2128520" cy="1854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230C" w:rsidRDefault="00212ECF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86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Množství Jednotka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25.19999999999999pt;margin-top:60.200000000000003pt;width:167.59999999999999pt;height:14.6pt;z-index:-125829373;mso-wrap-distance-left:170.65000000000001pt;mso-wrap-distance-top:59.5pt;mso-wrap-distance-right:135.pt;mso-wrap-distance-bottom:33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Množství Jednotka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7285" distB="48260" distL="114300" distR="4201795" simplePos="0" relativeHeight="125829382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1146175</wp:posOffset>
                </wp:positionV>
                <wp:extent cx="1694180" cy="1758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18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230C" w:rsidRDefault="00212EC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rekonstrukce elektro Hnevceves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3.549999999999997pt;margin-top:90.25pt;width:133.40000000000001pt;height:13.85pt;z-index:-125829371;mso-wrap-distance-left:9.pt;mso-wrap-distance-top:89.549999999999997pt;mso-wrap-distance-right:330.85000000000002pt;mso-wrap-distance-bottom:3.7999999999999998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rekonstrukce elektro Hnevceves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2840" distB="52705" distL="3218815" distR="1104265" simplePos="0" relativeHeight="125829384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ragraph">
                  <wp:posOffset>1141730</wp:posOffset>
                </wp:positionV>
                <wp:extent cx="1687195" cy="1758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230C" w:rsidRDefault="00212EC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Rekonstrukce elektro Hnevceves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8.pt;margin-top:89.900000000000006pt;width:132.84999999999999pt;height:13.85pt;z-index:-125829369;mso-wrap-distance-left:253.44999999999999pt;mso-wrap-distance-top:89.200000000000003pt;mso-wrap-distance-right:86.950000000000003pt;mso-wrap-distance-bottom:4.1500000000000004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Rekonstrukce elektro Hnevceves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0095" distB="0" distL="5168900" distR="114300" simplePos="0" relativeHeight="125829386" behindDoc="0" locked="0" layoutInCell="1" allowOverlap="1">
                <wp:simplePos x="0" y="0"/>
                <wp:positionH relativeFrom="page">
                  <wp:posOffset>5861685</wp:posOffset>
                </wp:positionH>
                <wp:positionV relativeFrom="paragraph">
                  <wp:posOffset>768985</wp:posOffset>
                </wp:positionV>
                <wp:extent cx="727075" cy="6102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610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230C" w:rsidRDefault="00212EC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3" w:name="bookmark1"/>
                            <w:r>
                              <w:t>Cena</w:t>
                            </w:r>
                            <w:bookmarkEnd w:id="3"/>
                          </w:p>
                          <w:p w:rsidR="0083230C" w:rsidRDefault="00212ECF">
                            <w:pPr>
                              <w:pStyle w:val="Zkladntext20"/>
                              <w:shd w:val="clear" w:color="auto" w:fill="auto"/>
                              <w:spacing w:line="334" w:lineRule="auto"/>
                            </w:pPr>
                            <w:r>
                              <w:t>(včetně DPH) 299 446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1.55000000000001pt;margin-top:60.549999999999997pt;width:57.25pt;height:48.049999999999997pt;z-index:-125829367;mso-wrap-distance-left:407.pt;mso-wrap-distance-top:59.8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  <w:bookmarkEnd w:id="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(včetně DPH) 299 446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230C" w:rsidRDefault="00212ECF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  <w:ind w:left="6520"/>
      </w:pPr>
      <w:r>
        <w:t>299446</w:t>
      </w:r>
    </w:p>
    <w:p w:rsidR="0083230C" w:rsidRDefault="00212ECF">
      <w:pPr>
        <w:pStyle w:val="Zkladntext20"/>
        <w:shd w:val="clear" w:color="auto" w:fill="auto"/>
        <w:spacing w:line="240" w:lineRule="auto"/>
      </w:pPr>
      <w:r>
        <w:rPr>
          <w:color w:val="417DB0"/>
          <w:sz w:val="22"/>
          <w:szCs w:val="22"/>
        </w:rPr>
        <w:t xml:space="preserve">J </w:t>
      </w:r>
      <w:r w:rsidR="00884631">
        <w:t xml:space="preserve">rekonstrukce elektro </w:t>
      </w:r>
      <w:proofErr w:type="gramStart"/>
      <w:r w:rsidR="00884631">
        <w:t>Hněvčeves                                                                                          Kč</w:t>
      </w:r>
      <w:proofErr w:type="gramEnd"/>
      <w:r w:rsidR="00884631">
        <w:t xml:space="preserve"> 299446 vč. DPH</w:t>
      </w:r>
      <w:bookmarkStart w:id="4" w:name="_GoBack"/>
      <w:bookmarkEnd w:id="4"/>
    </w:p>
    <w:p w:rsidR="0083230C" w:rsidRDefault="00212EC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75260" distB="158115" distL="114300" distR="5673725" simplePos="0" relativeHeight="12582938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184150</wp:posOffset>
                </wp:positionV>
                <wp:extent cx="431800" cy="4025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230C" w:rsidRDefault="00212ECF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t>Vyřizuje:</w:t>
                            </w:r>
                          </w:p>
                          <w:p w:rsidR="0083230C" w:rsidRDefault="00212EC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7.100000000000001pt;margin-top:14.5pt;width:34.pt;height:31.699999999999999pt;z-index:-125829365;mso-wrap-distance-left:9.pt;mso-wrap-distance-top:13.800000000000001pt;mso-wrap-distance-right:446.75pt;mso-wrap-distance-bottom:12.4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43510" distB="0" distL="1026160" distR="114300" simplePos="0" relativeHeight="125829390" behindDoc="0" locked="0" layoutInCell="1" allowOverlap="1">
            <wp:simplePos x="0" y="0"/>
            <wp:positionH relativeFrom="page">
              <wp:posOffset>1637030</wp:posOffset>
            </wp:positionH>
            <wp:positionV relativeFrom="paragraph">
              <wp:posOffset>152400</wp:posOffset>
            </wp:positionV>
            <wp:extent cx="5078095" cy="60325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780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30C" w:rsidRDefault="00212ECF">
      <w:pPr>
        <w:pStyle w:val="Zkladntext1"/>
        <w:shd w:val="clear" w:color="auto" w:fill="auto"/>
        <w:spacing w:after="0"/>
      </w:pPr>
      <w:r>
        <w:t>Fakturujte:</w:t>
      </w:r>
    </w:p>
    <w:p w:rsidR="0083230C" w:rsidRDefault="00212ECF">
      <w:pPr>
        <w:pStyle w:val="Zkladntext1"/>
        <w:shd w:val="clear" w:color="auto" w:fill="auto"/>
        <w:spacing w:after="260"/>
        <w:ind w:right="594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Drnovská </w:t>
      </w:r>
      <w:r>
        <w:t>507 161 06 Praha 6</w:t>
      </w:r>
    </w:p>
    <w:p w:rsidR="0083230C" w:rsidRDefault="00212ECF">
      <w:pPr>
        <w:pStyle w:val="Zkladntext1"/>
        <w:shd w:val="clear" w:color="auto" w:fill="auto"/>
        <w:spacing w:after="0"/>
      </w:pPr>
      <w:r>
        <w:t>IČO: 00027006</w:t>
      </w:r>
    </w:p>
    <w:p w:rsidR="0083230C" w:rsidRDefault="00212ECF">
      <w:pPr>
        <w:pStyle w:val="Zkladntext1"/>
        <w:shd w:val="clear" w:color="auto" w:fill="auto"/>
        <w:spacing w:after="0"/>
      </w:pPr>
      <w:r>
        <w:t>DIČ: CZ 00027006</w:t>
      </w:r>
    </w:p>
    <w:p w:rsidR="0083230C" w:rsidRDefault="00212ECF">
      <w:pPr>
        <w:pStyle w:val="Zkladntext1"/>
        <w:shd w:val="clear" w:color="auto" w:fill="auto"/>
        <w:spacing w:after="120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83230C">
      <w:pgSz w:w="11900" w:h="16840"/>
      <w:pgMar w:top="2079" w:right="1892" w:bottom="5014" w:left="1131" w:header="1651" w:footer="45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CF" w:rsidRDefault="00212ECF">
      <w:r>
        <w:separator/>
      </w:r>
    </w:p>
  </w:endnote>
  <w:endnote w:type="continuationSeparator" w:id="0">
    <w:p w:rsidR="00212ECF" w:rsidRDefault="0021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CF" w:rsidRDefault="00212ECF"/>
  </w:footnote>
  <w:footnote w:type="continuationSeparator" w:id="0">
    <w:p w:rsidR="00212ECF" w:rsidRDefault="00212E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230C"/>
    <w:rsid w:val="00212ECF"/>
    <w:rsid w:val="0083230C"/>
    <w:rsid w:val="008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4" w:lineRule="auto"/>
      <w:ind w:right="478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4" w:lineRule="auto"/>
      <w:ind w:right="478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2021-09-03T09:19:00Z</dcterms:created>
  <dcterms:modified xsi:type="dcterms:W3CDTF">2021-09-03T09:20:00Z</dcterms:modified>
</cp:coreProperties>
</file>