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B10D6" w14:textId="1D8BF805" w:rsidR="00540D6F" w:rsidRPr="00242159" w:rsidRDefault="00F16CAD" w:rsidP="007A2B15">
      <w:pPr>
        <w:pStyle w:val="Nadpis4"/>
        <w:jc w:val="center"/>
        <w:rPr>
          <w:rFonts w:asciiTheme="minorHAnsi" w:hAnsiTheme="minorHAnsi" w:cs="Arial"/>
          <w:b/>
          <w:bCs/>
          <w:szCs w:val="24"/>
        </w:rPr>
      </w:pPr>
      <w:r w:rsidRPr="00242159">
        <w:rPr>
          <w:rFonts w:asciiTheme="minorHAnsi" w:hAnsiTheme="minorHAnsi" w:cs="Arial"/>
          <w:b/>
          <w:bCs/>
          <w:szCs w:val="24"/>
        </w:rPr>
        <w:t xml:space="preserve">SMLOUVA </w:t>
      </w:r>
      <w:r w:rsidR="00EC35B6" w:rsidRPr="00242159">
        <w:rPr>
          <w:rFonts w:asciiTheme="minorHAnsi" w:hAnsiTheme="minorHAnsi" w:cs="Arial"/>
          <w:b/>
          <w:bCs/>
          <w:szCs w:val="24"/>
        </w:rPr>
        <w:t>O NÁJMU</w:t>
      </w:r>
      <w:r w:rsidRPr="00242159">
        <w:rPr>
          <w:rFonts w:asciiTheme="minorHAnsi" w:hAnsiTheme="minorHAnsi" w:cs="Arial"/>
          <w:b/>
          <w:bCs/>
          <w:szCs w:val="24"/>
        </w:rPr>
        <w:t xml:space="preserve"> č. </w:t>
      </w:r>
      <w:r w:rsidR="001E3DCB">
        <w:rPr>
          <w:rFonts w:asciiTheme="minorHAnsi" w:hAnsiTheme="minorHAnsi" w:cs="Arial"/>
          <w:b/>
          <w:bCs/>
          <w:szCs w:val="24"/>
        </w:rPr>
        <w:t>210842</w:t>
      </w:r>
    </w:p>
    <w:p w14:paraId="49D1B596" w14:textId="77777777" w:rsidR="005463E0" w:rsidRPr="00242159" w:rsidRDefault="005463E0" w:rsidP="000C3610">
      <w:pPr>
        <w:rPr>
          <w:rFonts w:asciiTheme="minorHAnsi" w:hAnsiTheme="minorHAnsi"/>
          <w:sz w:val="24"/>
          <w:szCs w:val="24"/>
        </w:rPr>
      </w:pPr>
    </w:p>
    <w:p w14:paraId="0A27BE9D" w14:textId="77777777" w:rsidR="00F16CAD" w:rsidRPr="00242159" w:rsidRDefault="00F16CAD" w:rsidP="000C3610">
      <w:pPr>
        <w:rPr>
          <w:rStyle w:val="platne1"/>
          <w:rFonts w:asciiTheme="minorHAnsi" w:hAnsiTheme="minorHAnsi" w:cs="Arial"/>
          <w:sz w:val="24"/>
          <w:szCs w:val="24"/>
        </w:rPr>
      </w:pPr>
      <w:r w:rsidRPr="00242159">
        <w:rPr>
          <w:rStyle w:val="platne1"/>
          <w:rFonts w:asciiTheme="minorHAnsi" w:hAnsiTheme="minorHAnsi" w:cs="Arial"/>
          <w:sz w:val="24"/>
          <w:szCs w:val="24"/>
        </w:rPr>
        <w:t>Smluvní strany:</w:t>
      </w:r>
    </w:p>
    <w:p w14:paraId="31C83D4A" w14:textId="77777777" w:rsidR="00F16CAD" w:rsidRPr="00242159" w:rsidRDefault="00F16CAD" w:rsidP="000C3610">
      <w:pPr>
        <w:rPr>
          <w:rStyle w:val="platne1"/>
          <w:rFonts w:asciiTheme="minorHAnsi" w:hAnsiTheme="minorHAnsi" w:cs="Arial"/>
          <w:b/>
          <w:sz w:val="24"/>
          <w:szCs w:val="24"/>
        </w:rPr>
      </w:pPr>
    </w:p>
    <w:p w14:paraId="69E418D2" w14:textId="77777777" w:rsidR="00F16CAD" w:rsidRPr="00242159" w:rsidRDefault="00F16CAD" w:rsidP="000C3610">
      <w:pPr>
        <w:pStyle w:val="Nadpis4"/>
        <w:rPr>
          <w:rFonts w:asciiTheme="minorHAnsi" w:hAnsiTheme="minorHAnsi" w:cs="Arial"/>
          <w:szCs w:val="24"/>
        </w:rPr>
      </w:pPr>
      <w:r w:rsidRPr="00242159">
        <w:rPr>
          <w:rFonts w:asciiTheme="minorHAnsi" w:hAnsiTheme="minorHAnsi" w:cs="Arial"/>
          <w:b/>
          <w:bCs/>
          <w:szCs w:val="24"/>
        </w:rPr>
        <w:t>Národní muzeum</w:t>
      </w:r>
    </w:p>
    <w:p w14:paraId="6E99216E" w14:textId="77777777" w:rsidR="00F16CAD" w:rsidRPr="00242159" w:rsidRDefault="00F16CAD" w:rsidP="000C3610">
      <w:pPr>
        <w:rPr>
          <w:rFonts w:asciiTheme="minorHAnsi" w:hAnsiTheme="minorHAnsi" w:cs="Arial"/>
          <w:sz w:val="24"/>
          <w:szCs w:val="24"/>
        </w:rPr>
      </w:pPr>
      <w:r w:rsidRPr="00242159">
        <w:rPr>
          <w:rFonts w:asciiTheme="minorHAnsi" w:hAnsiTheme="minorHAnsi" w:cs="Arial"/>
          <w:sz w:val="24"/>
          <w:szCs w:val="24"/>
        </w:rPr>
        <w:t>Václavské náměstí 68</w:t>
      </w:r>
    </w:p>
    <w:p w14:paraId="03A45D72" w14:textId="17653ADE" w:rsidR="00F16CAD" w:rsidRPr="00242159" w:rsidRDefault="00F16CAD" w:rsidP="000C3610">
      <w:pPr>
        <w:rPr>
          <w:rFonts w:asciiTheme="minorHAnsi" w:hAnsiTheme="minorHAnsi" w:cs="Arial"/>
          <w:sz w:val="24"/>
          <w:szCs w:val="24"/>
        </w:rPr>
      </w:pPr>
      <w:r w:rsidRPr="00242159">
        <w:rPr>
          <w:rFonts w:asciiTheme="minorHAnsi" w:hAnsiTheme="minorHAnsi" w:cs="Arial"/>
          <w:sz w:val="24"/>
          <w:szCs w:val="24"/>
        </w:rPr>
        <w:t>11</w:t>
      </w:r>
      <w:r w:rsidR="0091505A">
        <w:rPr>
          <w:rFonts w:asciiTheme="minorHAnsi" w:hAnsiTheme="minorHAnsi" w:cs="Arial"/>
          <w:sz w:val="24"/>
          <w:szCs w:val="24"/>
        </w:rPr>
        <w:t>0</w:t>
      </w:r>
      <w:r w:rsidRPr="00242159">
        <w:rPr>
          <w:rFonts w:asciiTheme="minorHAnsi" w:hAnsiTheme="minorHAnsi" w:cs="Arial"/>
          <w:sz w:val="24"/>
          <w:szCs w:val="24"/>
        </w:rPr>
        <w:t xml:space="preserve"> </w:t>
      </w:r>
      <w:r w:rsidR="0091505A">
        <w:rPr>
          <w:rFonts w:asciiTheme="minorHAnsi" w:hAnsiTheme="minorHAnsi" w:cs="Arial"/>
          <w:sz w:val="24"/>
          <w:szCs w:val="24"/>
        </w:rPr>
        <w:t>00</w:t>
      </w:r>
      <w:r w:rsidRPr="00242159">
        <w:rPr>
          <w:rFonts w:asciiTheme="minorHAnsi" w:hAnsiTheme="minorHAnsi" w:cs="Arial"/>
          <w:sz w:val="24"/>
          <w:szCs w:val="24"/>
        </w:rPr>
        <w:t xml:space="preserve"> Praha 1</w:t>
      </w:r>
    </w:p>
    <w:p w14:paraId="53A181DB" w14:textId="77777777" w:rsidR="00F16CAD" w:rsidRPr="00242159" w:rsidRDefault="00F16CAD" w:rsidP="000C3610">
      <w:pPr>
        <w:rPr>
          <w:rFonts w:asciiTheme="minorHAnsi" w:hAnsiTheme="minorHAnsi" w:cs="Arial"/>
          <w:bCs/>
          <w:sz w:val="24"/>
          <w:szCs w:val="24"/>
        </w:rPr>
      </w:pPr>
      <w:r w:rsidRPr="00242159">
        <w:rPr>
          <w:rFonts w:asciiTheme="minorHAnsi" w:hAnsiTheme="minorHAnsi" w:cs="Arial"/>
          <w:sz w:val="24"/>
          <w:szCs w:val="24"/>
        </w:rPr>
        <w:t>IČ</w:t>
      </w:r>
      <w:r w:rsidR="004B6DD4" w:rsidRPr="00242159">
        <w:rPr>
          <w:rFonts w:asciiTheme="minorHAnsi" w:hAnsiTheme="minorHAnsi" w:cs="Arial"/>
          <w:sz w:val="24"/>
          <w:szCs w:val="24"/>
        </w:rPr>
        <w:t>O</w:t>
      </w:r>
      <w:r w:rsidRPr="00242159">
        <w:rPr>
          <w:rFonts w:asciiTheme="minorHAnsi" w:hAnsiTheme="minorHAnsi" w:cs="Arial"/>
          <w:sz w:val="24"/>
          <w:szCs w:val="24"/>
        </w:rPr>
        <w:t>: 00023272</w:t>
      </w:r>
      <w:r w:rsidR="004B6DD4" w:rsidRPr="00242159">
        <w:rPr>
          <w:rFonts w:asciiTheme="minorHAnsi" w:hAnsiTheme="minorHAnsi" w:cs="Arial"/>
          <w:sz w:val="24"/>
          <w:szCs w:val="24"/>
        </w:rPr>
        <w:t>,</w:t>
      </w:r>
      <w:r w:rsidR="00715AE1" w:rsidRPr="00242159">
        <w:rPr>
          <w:rFonts w:asciiTheme="minorHAnsi" w:hAnsiTheme="minorHAnsi" w:cs="Arial"/>
          <w:sz w:val="24"/>
          <w:szCs w:val="24"/>
        </w:rPr>
        <w:t xml:space="preserve"> </w:t>
      </w:r>
      <w:r w:rsidRPr="00242159">
        <w:rPr>
          <w:rFonts w:asciiTheme="minorHAnsi" w:hAnsiTheme="minorHAnsi" w:cs="Arial"/>
          <w:sz w:val="24"/>
          <w:szCs w:val="24"/>
        </w:rPr>
        <w:t>DIČ: CZ00023272</w:t>
      </w:r>
      <w:r w:rsidRPr="00242159">
        <w:rPr>
          <w:rFonts w:asciiTheme="minorHAnsi" w:hAnsiTheme="minorHAnsi" w:cs="Arial"/>
          <w:bCs/>
          <w:sz w:val="24"/>
          <w:szCs w:val="24"/>
        </w:rPr>
        <w:t xml:space="preserve"> </w:t>
      </w:r>
    </w:p>
    <w:p w14:paraId="75FF852C" w14:textId="77777777" w:rsidR="00F16CAD" w:rsidRDefault="00F16CAD" w:rsidP="000C3610">
      <w:pPr>
        <w:rPr>
          <w:rFonts w:asciiTheme="minorHAnsi" w:hAnsiTheme="minorHAnsi" w:cs="Arial"/>
          <w:bCs/>
          <w:sz w:val="24"/>
          <w:szCs w:val="24"/>
        </w:rPr>
      </w:pPr>
      <w:r w:rsidRPr="00242159">
        <w:rPr>
          <w:rFonts w:asciiTheme="minorHAnsi" w:hAnsiTheme="minorHAnsi" w:cs="Arial"/>
          <w:bCs/>
          <w:sz w:val="24"/>
          <w:szCs w:val="24"/>
        </w:rPr>
        <w:t>Zřizovací listina MK ČR č.j.17461/2000 ze dne 27.12.2000</w:t>
      </w:r>
    </w:p>
    <w:p w14:paraId="5F7029BC" w14:textId="0938F20B" w:rsidR="0020703F" w:rsidRPr="00242159" w:rsidRDefault="00F16CAD" w:rsidP="000C3610">
      <w:pPr>
        <w:rPr>
          <w:rFonts w:asciiTheme="minorHAnsi" w:hAnsiTheme="minorHAnsi" w:cs="Arial"/>
          <w:sz w:val="24"/>
          <w:szCs w:val="24"/>
        </w:rPr>
      </w:pPr>
      <w:r w:rsidRPr="00242159">
        <w:rPr>
          <w:rFonts w:asciiTheme="minorHAnsi" w:hAnsiTheme="minorHAnsi" w:cs="Arial"/>
          <w:sz w:val="24"/>
          <w:szCs w:val="24"/>
        </w:rPr>
        <w:t xml:space="preserve">Zastoupené </w:t>
      </w:r>
      <w:r w:rsidR="0049126E">
        <w:rPr>
          <w:rFonts w:asciiTheme="minorHAnsi" w:hAnsiTheme="minorHAnsi" w:cs="Arial"/>
          <w:sz w:val="24"/>
          <w:szCs w:val="24"/>
        </w:rPr>
        <w:t>Ing. Rudolfem Pohlem, provozním náměstkem</w:t>
      </w:r>
    </w:p>
    <w:p w14:paraId="3CD24DA6" w14:textId="77777777" w:rsidR="0077087C" w:rsidRDefault="0077087C" w:rsidP="000C3610">
      <w:pPr>
        <w:rPr>
          <w:rFonts w:asciiTheme="minorHAnsi" w:hAnsiTheme="minorHAnsi" w:cs="Arial"/>
          <w:sz w:val="24"/>
          <w:szCs w:val="24"/>
        </w:rPr>
      </w:pPr>
    </w:p>
    <w:p w14:paraId="6CFDFCBE" w14:textId="1BD8DAB5" w:rsidR="00F16CAD" w:rsidRPr="00242159" w:rsidRDefault="005E064D" w:rsidP="000C3610">
      <w:pPr>
        <w:rPr>
          <w:rFonts w:asciiTheme="minorHAnsi" w:hAnsiTheme="minorHAnsi" w:cs="Arial"/>
          <w:sz w:val="24"/>
          <w:szCs w:val="24"/>
        </w:rPr>
      </w:pPr>
      <w:r w:rsidRPr="00242159">
        <w:rPr>
          <w:rFonts w:asciiTheme="minorHAnsi" w:hAnsiTheme="minorHAnsi" w:cs="Arial"/>
          <w:sz w:val="24"/>
          <w:szCs w:val="24"/>
        </w:rPr>
        <w:t>dále jen „</w:t>
      </w:r>
      <w:r w:rsidR="009E0D27" w:rsidRPr="00242159">
        <w:rPr>
          <w:rFonts w:asciiTheme="minorHAnsi" w:hAnsiTheme="minorHAnsi" w:cs="Arial"/>
          <w:b/>
          <w:sz w:val="24"/>
          <w:szCs w:val="24"/>
        </w:rPr>
        <w:t>P</w:t>
      </w:r>
      <w:r w:rsidR="00EC35B6" w:rsidRPr="00242159">
        <w:rPr>
          <w:rFonts w:asciiTheme="minorHAnsi" w:hAnsiTheme="minorHAnsi" w:cs="Arial"/>
          <w:b/>
          <w:sz w:val="24"/>
          <w:szCs w:val="24"/>
        </w:rPr>
        <w:t>ronajím</w:t>
      </w:r>
      <w:r w:rsidR="004E19BD" w:rsidRPr="00242159">
        <w:rPr>
          <w:rFonts w:asciiTheme="minorHAnsi" w:hAnsiTheme="minorHAnsi" w:cs="Arial"/>
          <w:b/>
          <w:sz w:val="24"/>
          <w:szCs w:val="24"/>
        </w:rPr>
        <w:t>a</w:t>
      </w:r>
      <w:r w:rsidRPr="00242159">
        <w:rPr>
          <w:rFonts w:asciiTheme="minorHAnsi" w:hAnsiTheme="minorHAnsi" w:cs="Arial"/>
          <w:b/>
          <w:sz w:val="24"/>
          <w:szCs w:val="24"/>
        </w:rPr>
        <w:t>tel</w:t>
      </w:r>
      <w:r w:rsidR="00FF0249" w:rsidRPr="00242159">
        <w:rPr>
          <w:rFonts w:asciiTheme="minorHAnsi" w:hAnsiTheme="minorHAnsi" w:cs="Arial"/>
          <w:sz w:val="24"/>
          <w:szCs w:val="24"/>
        </w:rPr>
        <w:t>“</w:t>
      </w:r>
      <w:r w:rsidR="008D00B8">
        <w:rPr>
          <w:rFonts w:asciiTheme="minorHAnsi" w:hAnsiTheme="minorHAnsi" w:cs="Arial"/>
          <w:sz w:val="24"/>
          <w:szCs w:val="24"/>
        </w:rPr>
        <w:t xml:space="preserve"> nebo „</w:t>
      </w:r>
      <w:r w:rsidR="008D00B8" w:rsidRPr="008D00B8">
        <w:rPr>
          <w:rFonts w:asciiTheme="minorHAnsi" w:hAnsiTheme="minorHAnsi" w:cs="Arial"/>
          <w:b/>
          <w:sz w:val="24"/>
          <w:szCs w:val="24"/>
        </w:rPr>
        <w:t>NM</w:t>
      </w:r>
      <w:r w:rsidR="008D00B8">
        <w:rPr>
          <w:rFonts w:asciiTheme="minorHAnsi" w:hAnsiTheme="minorHAnsi" w:cs="Arial"/>
          <w:sz w:val="24"/>
          <w:szCs w:val="24"/>
        </w:rPr>
        <w:t>“</w:t>
      </w:r>
    </w:p>
    <w:p w14:paraId="66D5F0FE" w14:textId="77777777" w:rsidR="00F16CAD" w:rsidRPr="00242159" w:rsidRDefault="00F16CAD" w:rsidP="000C3610">
      <w:pPr>
        <w:rPr>
          <w:rFonts w:asciiTheme="minorHAnsi" w:hAnsiTheme="minorHAnsi" w:cs="Arial"/>
          <w:sz w:val="24"/>
          <w:szCs w:val="24"/>
        </w:rPr>
      </w:pPr>
    </w:p>
    <w:p w14:paraId="388B36BC" w14:textId="77777777" w:rsidR="00F16CAD" w:rsidRPr="00242159" w:rsidRDefault="00F16CAD" w:rsidP="000C3610">
      <w:pPr>
        <w:rPr>
          <w:rFonts w:asciiTheme="minorHAnsi" w:hAnsiTheme="minorHAnsi" w:cs="Arial"/>
          <w:sz w:val="24"/>
          <w:szCs w:val="24"/>
        </w:rPr>
      </w:pPr>
      <w:r w:rsidRPr="00242159">
        <w:rPr>
          <w:rFonts w:asciiTheme="minorHAnsi" w:hAnsiTheme="minorHAnsi" w:cs="Arial"/>
          <w:sz w:val="24"/>
          <w:szCs w:val="24"/>
        </w:rPr>
        <w:t>a</w:t>
      </w:r>
    </w:p>
    <w:p w14:paraId="4FBFAACE" w14:textId="77777777" w:rsidR="00F16CAD" w:rsidRPr="00242159" w:rsidRDefault="00F16CAD" w:rsidP="000C3610">
      <w:pPr>
        <w:rPr>
          <w:rFonts w:asciiTheme="minorHAnsi" w:hAnsiTheme="minorHAnsi" w:cs="Arial"/>
          <w:b/>
          <w:sz w:val="24"/>
          <w:szCs w:val="24"/>
        </w:rPr>
      </w:pPr>
    </w:p>
    <w:p w14:paraId="6762A2D2" w14:textId="3FDDF16B" w:rsidR="0077087C" w:rsidRPr="0077087C" w:rsidRDefault="00CD4440" w:rsidP="0077087C">
      <w:pPr>
        <w:pStyle w:val="Normlnweb"/>
        <w:spacing w:before="0" w:beforeAutospacing="0" w:after="0" w:afterAutospacing="0"/>
        <w:rPr>
          <w:rFonts w:asciiTheme="minorHAnsi" w:hAnsiTheme="minorHAnsi" w:cstheme="minorHAnsi"/>
        </w:rPr>
      </w:pPr>
      <w:r w:rsidRPr="0077087C">
        <w:rPr>
          <w:rFonts w:asciiTheme="minorHAnsi" w:hAnsiTheme="minorHAnsi" w:cstheme="minorHAnsi"/>
          <w:b/>
          <w:bCs/>
        </w:rPr>
        <w:t>Deloitte</w:t>
      </w:r>
      <w:r w:rsidR="00AB3606" w:rsidRPr="0077087C">
        <w:rPr>
          <w:rFonts w:asciiTheme="minorHAnsi" w:hAnsiTheme="minorHAnsi" w:cstheme="minorHAnsi"/>
          <w:b/>
          <w:bCs/>
        </w:rPr>
        <w:t xml:space="preserve"> CZ Services</w:t>
      </w:r>
      <w:r w:rsidR="00C157D6" w:rsidRPr="0077087C">
        <w:rPr>
          <w:rFonts w:asciiTheme="minorHAnsi" w:hAnsiTheme="minorHAnsi" w:cstheme="minorHAnsi"/>
          <w:b/>
          <w:bCs/>
        </w:rPr>
        <w:t xml:space="preserve"> s.r.o.</w:t>
      </w:r>
      <w:r w:rsidR="00C157D6" w:rsidRPr="0077087C">
        <w:rPr>
          <w:rFonts w:asciiTheme="minorHAnsi" w:hAnsiTheme="minorHAnsi" w:cstheme="minorHAnsi"/>
        </w:rPr>
        <w:br/>
      </w:r>
      <w:r w:rsidR="00AB3606" w:rsidRPr="0077087C">
        <w:rPr>
          <w:rFonts w:asciiTheme="minorHAnsi" w:hAnsiTheme="minorHAnsi" w:cstheme="minorHAnsi"/>
        </w:rPr>
        <w:t>Italská 2581/67</w:t>
      </w:r>
    </w:p>
    <w:p w14:paraId="5531DBB7" w14:textId="26644856" w:rsidR="0049126E" w:rsidRPr="0077087C" w:rsidRDefault="00AB3606" w:rsidP="0077087C">
      <w:pPr>
        <w:pStyle w:val="Normlnweb"/>
        <w:spacing w:before="0" w:beforeAutospacing="0" w:after="0" w:afterAutospacing="0"/>
        <w:rPr>
          <w:rFonts w:asciiTheme="minorHAnsi" w:hAnsiTheme="minorHAnsi" w:cstheme="minorHAnsi"/>
        </w:rPr>
      </w:pPr>
      <w:r w:rsidRPr="0077087C">
        <w:rPr>
          <w:rFonts w:asciiTheme="minorHAnsi" w:hAnsiTheme="minorHAnsi" w:cstheme="minorHAnsi"/>
        </w:rPr>
        <w:t>120 00 Praha 2 - Vinohrady</w:t>
      </w:r>
      <w:r w:rsidR="00C157D6" w:rsidRPr="0077087C">
        <w:rPr>
          <w:rFonts w:asciiTheme="minorHAnsi" w:hAnsiTheme="minorHAnsi" w:cstheme="minorHAnsi"/>
        </w:rPr>
        <w:br/>
        <w:t>IČ</w:t>
      </w:r>
      <w:r w:rsidR="00635999" w:rsidRPr="0077087C">
        <w:rPr>
          <w:rFonts w:asciiTheme="minorHAnsi" w:hAnsiTheme="minorHAnsi" w:cstheme="minorHAnsi"/>
        </w:rPr>
        <w:t>O</w:t>
      </w:r>
      <w:r w:rsidR="00C157D6" w:rsidRPr="0077087C">
        <w:rPr>
          <w:rFonts w:asciiTheme="minorHAnsi" w:hAnsiTheme="minorHAnsi" w:cstheme="minorHAnsi"/>
        </w:rPr>
        <w:t>:</w:t>
      </w:r>
      <w:r w:rsidR="00635999" w:rsidRPr="0077087C">
        <w:rPr>
          <w:rFonts w:asciiTheme="minorHAnsi" w:hAnsiTheme="minorHAnsi" w:cstheme="minorHAnsi"/>
        </w:rPr>
        <w:t xml:space="preserve"> </w:t>
      </w:r>
      <w:r w:rsidRPr="0077087C">
        <w:rPr>
          <w:rFonts w:asciiTheme="minorHAnsi" w:hAnsiTheme="minorHAnsi" w:cstheme="minorHAnsi"/>
        </w:rPr>
        <w:t>05660904</w:t>
      </w:r>
      <w:r w:rsidR="00C157D6" w:rsidRPr="0077087C">
        <w:rPr>
          <w:rFonts w:asciiTheme="minorHAnsi" w:hAnsiTheme="minorHAnsi" w:cstheme="minorHAnsi"/>
        </w:rPr>
        <w:t>, DIČ</w:t>
      </w:r>
      <w:r w:rsidR="00AB279E" w:rsidRPr="0077087C">
        <w:rPr>
          <w:rFonts w:asciiTheme="minorHAnsi" w:hAnsiTheme="minorHAnsi" w:cstheme="minorHAnsi"/>
        </w:rPr>
        <w:t>:</w:t>
      </w:r>
      <w:r w:rsidRPr="0077087C">
        <w:rPr>
          <w:rFonts w:asciiTheme="minorHAnsi" w:hAnsiTheme="minorHAnsi" w:cstheme="minorHAnsi"/>
        </w:rPr>
        <w:t xml:space="preserve"> CZ05660904</w:t>
      </w:r>
      <w:r w:rsidR="00C157D6" w:rsidRPr="0077087C">
        <w:rPr>
          <w:rFonts w:asciiTheme="minorHAnsi" w:hAnsiTheme="minorHAnsi" w:cstheme="minorHAnsi"/>
        </w:rPr>
        <w:br/>
      </w:r>
      <w:r w:rsidR="00FD7967" w:rsidRPr="0077087C">
        <w:rPr>
          <w:rFonts w:asciiTheme="minorHAnsi" w:hAnsiTheme="minorHAnsi" w:cstheme="minorHAnsi"/>
        </w:rPr>
        <w:t>Zapsaná v obchodním rejstříku vedeném Městským soudem v Praze, oddíl</w:t>
      </w:r>
      <w:r w:rsidR="00635999" w:rsidRPr="0077087C">
        <w:rPr>
          <w:rFonts w:asciiTheme="minorHAnsi" w:hAnsiTheme="minorHAnsi" w:cstheme="minorHAnsi"/>
        </w:rPr>
        <w:t xml:space="preserve"> C</w:t>
      </w:r>
      <w:r w:rsidR="00FD7967" w:rsidRPr="0077087C">
        <w:rPr>
          <w:rFonts w:asciiTheme="minorHAnsi" w:hAnsiTheme="minorHAnsi" w:cstheme="minorHAnsi"/>
        </w:rPr>
        <w:t xml:space="preserve">, vložka </w:t>
      </w:r>
      <w:r w:rsidR="00635999" w:rsidRPr="0077087C">
        <w:rPr>
          <w:rFonts w:asciiTheme="minorHAnsi" w:hAnsiTheme="minorHAnsi" w:cstheme="minorHAnsi"/>
        </w:rPr>
        <w:t>268054</w:t>
      </w:r>
      <w:r w:rsidR="00FD7967" w:rsidRPr="0077087C">
        <w:rPr>
          <w:rFonts w:asciiTheme="minorHAnsi" w:hAnsiTheme="minorHAnsi" w:cstheme="minorHAnsi"/>
        </w:rPr>
        <w:br/>
      </w:r>
      <w:r w:rsidR="00C157D6" w:rsidRPr="0077087C">
        <w:rPr>
          <w:rFonts w:asciiTheme="minorHAnsi" w:hAnsiTheme="minorHAnsi" w:cstheme="minorHAnsi"/>
        </w:rPr>
        <w:t>Zastoupen</w:t>
      </w:r>
      <w:r w:rsidR="00635999" w:rsidRPr="0077087C">
        <w:rPr>
          <w:rFonts w:asciiTheme="minorHAnsi" w:hAnsiTheme="minorHAnsi" w:cstheme="minorHAnsi"/>
        </w:rPr>
        <w:t>á</w:t>
      </w:r>
      <w:r w:rsidRPr="0077087C">
        <w:rPr>
          <w:rFonts w:asciiTheme="minorHAnsi" w:hAnsiTheme="minorHAnsi" w:cstheme="minorHAnsi"/>
        </w:rPr>
        <w:t xml:space="preserve"> Ing. Pavlem Frnochem, prokuristou</w:t>
      </w:r>
      <w:r w:rsidR="00C157D6" w:rsidRPr="0077087C">
        <w:rPr>
          <w:rFonts w:asciiTheme="minorHAnsi" w:hAnsiTheme="minorHAnsi" w:cstheme="minorHAnsi"/>
        </w:rPr>
        <w:t xml:space="preserve"> </w:t>
      </w:r>
    </w:p>
    <w:p w14:paraId="6F3F45D4" w14:textId="7037DAF7" w:rsidR="00736690" w:rsidRPr="00635999" w:rsidRDefault="00F27808" w:rsidP="0049126E">
      <w:pPr>
        <w:pStyle w:val="Normlnweb"/>
        <w:rPr>
          <w:rFonts w:asciiTheme="minorHAnsi" w:hAnsiTheme="minorHAnsi"/>
          <w:lang w:eastAsia="de-AT"/>
        </w:rPr>
      </w:pPr>
      <w:r>
        <w:rPr>
          <w:rFonts w:asciiTheme="minorHAnsi" w:hAnsiTheme="minorHAnsi" w:cs="Arial"/>
          <w:lang w:val="fr-FR"/>
        </w:rPr>
        <w:t>dá</w:t>
      </w:r>
      <w:r w:rsidR="0091505A" w:rsidRPr="00402E2A">
        <w:rPr>
          <w:rFonts w:asciiTheme="minorHAnsi" w:hAnsiTheme="minorHAnsi" w:cs="Arial"/>
          <w:lang w:val="fr-FR"/>
        </w:rPr>
        <w:t>le jen</w:t>
      </w:r>
      <w:r w:rsidR="00736690" w:rsidRPr="00402E2A">
        <w:rPr>
          <w:rFonts w:asciiTheme="minorHAnsi" w:hAnsiTheme="minorHAnsi" w:cs="Arial"/>
          <w:lang w:val="fr-FR"/>
        </w:rPr>
        <w:t xml:space="preserve"> “</w:t>
      </w:r>
      <w:r w:rsidR="0091505A" w:rsidRPr="00402E2A">
        <w:rPr>
          <w:rFonts w:asciiTheme="minorHAnsi" w:hAnsiTheme="minorHAnsi" w:cs="Arial"/>
          <w:b/>
          <w:lang w:val="fr-FR"/>
        </w:rPr>
        <w:t>Nájemce</w:t>
      </w:r>
      <w:r w:rsidR="00736690" w:rsidRPr="00402E2A">
        <w:rPr>
          <w:rFonts w:asciiTheme="minorHAnsi" w:hAnsiTheme="minorHAnsi" w:cs="Arial"/>
          <w:lang w:val="fr-FR"/>
        </w:rPr>
        <w:t>”</w:t>
      </w:r>
      <w:r w:rsidR="008D00B8">
        <w:rPr>
          <w:rFonts w:asciiTheme="minorHAnsi" w:hAnsiTheme="minorHAnsi" w:cs="Arial"/>
          <w:lang w:val="fr-FR"/>
        </w:rPr>
        <w:t xml:space="preserve"> nebo</w:t>
      </w:r>
      <w:r w:rsidR="008D00B8" w:rsidRPr="00402E2A">
        <w:rPr>
          <w:rFonts w:asciiTheme="minorHAnsi" w:hAnsiTheme="minorHAnsi" w:cs="Arial"/>
          <w:lang w:val="fr-FR"/>
        </w:rPr>
        <w:t xml:space="preserve"> “</w:t>
      </w:r>
      <w:r w:rsidR="008D00B8" w:rsidRPr="008D00B8">
        <w:rPr>
          <w:rFonts w:asciiTheme="minorHAnsi" w:hAnsiTheme="minorHAnsi" w:cs="Arial"/>
          <w:b/>
          <w:lang w:val="fr-FR"/>
        </w:rPr>
        <w:t>Deloitte</w:t>
      </w:r>
      <w:r w:rsidR="008D00B8" w:rsidRPr="00402E2A">
        <w:rPr>
          <w:rFonts w:asciiTheme="minorHAnsi" w:hAnsiTheme="minorHAnsi" w:cs="Arial"/>
          <w:lang w:val="fr-FR"/>
        </w:rPr>
        <w:t>”</w:t>
      </w:r>
    </w:p>
    <w:p w14:paraId="17985E23" w14:textId="2B42CDF3" w:rsidR="00F16CAD" w:rsidRDefault="00F16CAD" w:rsidP="000C3610">
      <w:pPr>
        <w:rPr>
          <w:rFonts w:asciiTheme="minorHAnsi" w:hAnsiTheme="minorHAnsi" w:cs="Arial"/>
          <w:sz w:val="24"/>
          <w:szCs w:val="24"/>
        </w:rPr>
      </w:pPr>
    </w:p>
    <w:p w14:paraId="3CE3B9AC" w14:textId="04095F84" w:rsidR="00CF0CD8" w:rsidRPr="00242159" w:rsidRDefault="00CF0CD8" w:rsidP="000C3610">
      <w:pPr>
        <w:rPr>
          <w:rFonts w:asciiTheme="minorHAnsi" w:hAnsiTheme="minorHAnsi" w:cs="Arial"/>
          <w:sz w:val="24"/>
          <w:szCs w:val="24"/>
        </w:rPr>
      </w:pPr>
    </w:p>
    <w:p w14:paraId="42A6694A" w14:textId="1D083633" w:rsidR="00F16CAD" w:rsidRPr="00242159" w:rsidRDefault="00F16CAD" w:rsidP="000C3610">
      <w:pPr>
        <w:rPr>
          <w:rFonts w:asciiTheme="minorHAnsi" w:hAnsiTheme="minorHAnsi" w:cs="Arial"/>
          <w:sz w:val="24"/>
          <w:szCs w:val="24"/>
        </w:rPr>
      </w:pPr>
      <w:r w:rsidRPr="00242159">
        <w:rPr>
          <w:rFonts w:asciiTheme="minorHAnsi" w:hAnsiTheme="minorHAnsi" w:cs="Arial"/>
          <w:sz w:val="24"/>
          <w:szCs w:val="24"/>
        </w:rPr>
        <w:t xml:space="preserve">uzavírají </w:t>
      </w:r>
      <w:r w:rsidR="00530CD5" w:rsidRPr="00242159">
        <w:rPr>
          <w:rFonts w:asciiTheme="minorHAnsi" w:hAnsiTheme="minorHAnsi" w:cs="Arial"/>
          <w:sz w:val="24"/>
          <w:szCs w:val="24"/>
        </w:rPr>
        <w:t xml:space="preserve">dnešního dne, měsíce a roku </w:t>
      </w:r>
      <w:r w:rsidR="002764D6" w:rsidRPr="00242159">
        <w:rPr>
          <w:rFonts w:asciiTheme="minorHAnsi" w:hAnsiTheme="minorHAnsi" w:cs="Arial"/>
          <w:sz w:val="24"/>
          <w:szCs w:val="24"/>
        </w:rPr>
        <w:t xml:space="preserve">následující </w:t>
      </w:r>
      <w:r w:rsidRPr="00242159">
        <w:rPr>
          <w:rFonts w:asciiTheme="minorHAnsi" w:hAnsiTheme="minorHAnsi" w:cs="Arial"/>
          <w:sz w:val="24"/>
          <w:szCs w:val="24"/>
        </w:rPr>
        <w:t>smlouvu</w:t>
      </w:r>
      <w:r w:rsidR="00530CD5" w:rsidRPr="00242159">
        <w:rPr>
          <w:rFonts w:asciiTheme="minorHAnsi" w:hAnsiTheme="minorHAnsi" w:cs="Arial"/>
          <w:sz w:val="24"/>
          <w:szCs w:val="24"/>
        </w:rPr>
        <w:t xml:space="preserve"> o </w:t>
      </w:r>
      <w:r w:rsidR="00A515A0" w:rsidRPr="00242159">
        <w:rPr>
          <w:rFonts w:asciiTheme="minorHAnsi" w:hAnsiTheme="minorHAnsi" w:cs="Arial"/>
          <w:sz w:val="24"/>
          <w:szCs w:val="24"/>
        </w:rPr>
        <w:t>nájmu</w:t>
      </w:r>
      <w:r w:rsidRPr="00242159">
        <w:rPr>
          <w:rFonts w:asciiTheme="minorHAnsi" w:hAnsiTheme="minorHAnsi" w:cs="Arial"/>
          <w:sz w:val="24"/>
          <w:szCs w:val="24"/>
        </w:rPr>
        <w:t>:</w:t>
      </w:r>
    </w:p>
    <w:p w14:paraId="1D5C9DED" w14:textId="720F656D" w:rsidR="007206C9" w:rsidRDefault="007206C9" w:rsidP="00AE20AF">
      <w:pPr>
        <w:rPr>
          <w:rFonts w:asciiTheme="minorHAnsi" w:hAnsiTheme="minorHAnsi" w:cs="Arial"/>
          <w:b/>
          <w:sz w:val="24"/>
          <w:szCs w:val="24"/>
        </w:rPr>
      </w:pPr>
    </w:p>
    <w:p w14:paraId="53B2F0B2" w14:textId="12C8BE4C" w:rsidR="00AE20AF" w:rsidRDefault="00AE20AF" w:rsidP="00AE20AF">
      <w:pPr>
        <w:rPr>
          <w:rFonts w:asciiTheme="minorHAnsi" w:hAnsiTheme="minorHAnsi" w:cs="Arial"/>
          <w:b/>
          <w:sz w:val="24"/>
          <w:szCs w:val="24"/>
        </w:rPr>
      </w:pPr>
    </w:p>
    <w:p w14:paraId="3A393716" w14:textId="77777777" w:rsidR="00AE20AF" w:rsidRDefault="00AE20AF" w:rsidP="00AE20AF">
      <w:pPr>
        <w:rPr>
          <w:rFonts w:asciiTheme="minorHAnsi" w:hAnsiTheme="minorHAnsi" w:cs="Arial"/>
          <w:b/>
          <w:sz w:val="24"/>
          <w:szCs w:val="24"/>
        </w:rPr>
      </w:pPr>
    </w:p>
    <w:p w14:paraId="61A117B4" w14:textId="362AA730"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I.</w:t>
      </w:r>
    </w:p>
    <w:p w14:paraId="7C1735DE" w14:textId="268FC143"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Předmět smlouvy</w:t>
      </w:r>
    </w:p>
    <w:p w14:paraId="217A91EB" w14:textId="77777777" w:rsidR="00F16CAD" w:rsidRPr="00242159" w:rsidRDefault="00F16CAD" w:rsidP="000C3610">
      <w:pPr>
        <w:rPr>
          <w:rFonts w:asciiTheme="minorHAnsi" w:hAnsiTheme="minorHAnsi" w:cs="Arial"/>
          <w:sz w:val="24"/>
          <w:szCs w:val="24"/>
        </w:rPr>
      </w:pPr>
    </w:p>
    <w:p w14:paraId="0DC82F70" w14:textId="6A1AB0E9" w:rsidR="00CA318B" w:rsidRPr="00736690" w:rsidRDefault="00F16CAD" w:rsidP="00736690">
      <w:pPr>
        <w:numPr>
          <w:ilvl w:val="0"/>
          <w:numId w:val="1"/>
        </w:numPr>
        <w:spacing w:after="120"/>
        <w:ind w:left="357" w:hanging="357"/>
        <w:jc w:val="both"/>
        <w:rPr>
          <w:rFonts w:asciiTheme="minorHAnsi" w:hAnsiTheme="minorHAnsi" w:cs="Arial"/>
          <w:sz w:val="24"/>
          <w:szCs w:val="24"/>
        </w:rPr>
      </w:pPr>
      <w:r w:rsidRPr="00242159">
        <w:rPr>
          <w:rFonts w:asciiTheme="minorHAnsi" w:hAnsiTheme="minorHAnsi" w:cs="Arial"/>
          <w:sz w:val="24"/>
          <w:szCs w:val="24"/>
        </w:rPr>
        <w:t>P</w:t>
      </w:r>
      <w:r w:rsidR="00EC35B6" w:rsidRPr="00242159">
        <w:rPr>
          <w:rFonts w:asciiTheme="minorHAnsi" w:hAnsiTheme="minorHAnsi" w:cs="Arial"/>
          <w:sz w:val="24"/>
          <w:szCs w:val="24"/>
        </w:rPr>
        <w:t>ronajím</w:t>
      </w:r>
      <w:r w:rsidRPr="00242159">
        <w:rPr>
          <w:rFonts w:asciiTheme="minorHAnsi" w:hAnsiTheme="minorHAnsi" w:cs="Arial"/>
          <w:sz w:val="24"/>
          <w:szCs w:val="24"/>
        </w:rPr>
        <w:t xml:space="preserve">atel touto smlouvou přenechává </w:t>
      </w:r>
      <w:r w:rsidR="00EC35B6" w:rsidRPr="00242159">
        <w:rPr>
          <w:rFonts w:asciiTheme="minorHAnsi" w:hAnsiTheme="minorHAnsi" w:cs="Arial"/>
          <w:sz w:val="24"/>
          <w:szCs w:val="24"/>
        </w:rPr>
        <w:t>Ná</w:t>
      </w:r>
      <w:r w:rsidRPr="00242159">
        <w:rPr>
          <w:rFonts w:asciiTheme="minorHAnsi" w:hAnsiTheme="minorHAnsi" w:cs="Arial"/>
          <w:sz w:val="24"/>
          <w:szCs w:val="24"/>
        </w:rPr>
        <w:t>jemci za úplatu následující přesně vymezené prostory nacházející se</w:t>
      </w:r>
      <w:r w:rsidR="00BD7AAD" w:rsidRPr="00242159">
        <w:rPr>
          <w:rFonts w:asciiTheme="minorHAnsi" w:hAnsiTheme="minorHAnsi" w:cs="Arial"/>
          <w:sz w:val="24"/>
          <w:szCs w:val="24"/>
        </w:rPr>
        <w:t xml:space="preserve"> v</w:t>
      </w:r>
      <w:r w:rsidRPr="00242159">
        <w:rPr>
          <w:rFonts w:asciiTheme="minorHAnsi" w:hAnsiTheme="minorHAnsi" w:cs="Arial"/>
          <w:sz w:val="24"/>
          <w:szCs w:val="24"/>
        </w:rPr>
        <w:t> </w:t>
      </w:r>
      <w:r w:rsidR="00BD7AAD" w:rsidRPr="00242159">
        <w:rPr>
          <w:rFonts w:asciiTheme="minorHAnsi" w:hAnsiTheme="minorHAnsi" w:cs="Arial"/>
          <w:sz w:val="24"/>
          <w:szCs w:val="24"/>
        </w:rPr>
        <w:t xml:space="preserve">objektu </w:t>
      </w:r>
      <w:r w:rsidR="00EE2C71" w:rsidRPr="00242159">
        <w:rPr>
          <w:rFonts w:asciiTheme="minorHAnsi" w:hAnsiTheme="minorHAnsi" w:cs="Arial"/>
          <w:sz w:val="24"/>
          <w:szCs w:val="24"/>
        </w:rPr>
        <w:t>„</w:t>
      </w:r>
      <w:r w:rsidR="006F3DE1" w:rsidRPr="00242159">
        <w:rPr>
          <w:rFonts w:asciiTheme="minorHAnsi" w:hAnsiTheme="minorHAnsi" w:cs="Arial"/>
          <w:b/>
          <w:sz w:val="24"/>
          <w:szCs w:val="24"/>
        </w:rPr>
        <w:t>Historick</w:t>
      </w:r>
      <w:r w:rsidR="00BD7AAD" w:rsidRPr="00242159">
        <w:rPr>
          <w:rFonts w:asciiTheme="minorHAnsi" w:hAnsiTheme="minorHAnsi" w:cs="Arial"/>
          <w:b/>
          <w:sz w:val="24"/>
          <w:szCs w:val="24"/>
        </w:rPr>
        <w:t>á budova Národního muzea</w:t>
      </w:r>
      <w:r w:rsidR="00EE2C71" w:rsidRPr="00242159">
        <w:rPr>
          <w:rFonts w:asciiTheme="minorHAnsi" w:hAnsiTheme="minorHAnsi" w:cs="Arial"/>
          <w:sz w:val="24"/>
          <w:szCs w:val="24"/>
        </w:rPr>
        <w:t>“</w:t>
      </w:r>
      <w:r w:rsidR="00BD7AAD" w:rsidRPr="00242159">
        <w:rPr>
          <w:rFonts w:asciiTheme="minorHAnsi" w:hAnsiTheme="minorHAnsi" w:cs="Arial"/>
          <w:sz w:val="24"/>
          <w:szCs w:val="24"/>
        </w:rPr>
        <w:t xml:space="preserve">, </w:t>
      </w:r>
      <w:r w:rsidR="006F3DE1" w:rsidRPr="00242159">
        <w:rPr>
          <w:rFonts w:asciiTheme="minorHAnsi" w:hAnsiTheme="minorHAnsi" w:cs="Arial"/>
          <w:sz w:val="24"/>
          <w:szCs w:val="24"/>
        </w:rPr>
        <w:t>Václavské nám.</w:t>
      </w:r>
      <w:r w:rsidR="00EE2C71" w:rsidRPr="00242159">
        <w:rPr>
          <w:rFonts w:asciiTheme="minorHAnsi" w:hAnsiTheme="minorHAnsi" w:cs="Arial"/>
          <w:sz w:val="24"/>
          <w:szCs w:val="24"/>
        </w:rPr>
        <w:t> </w:t>
      </w:r>
      <w:r w:rsidR="00A833B2" w:rsidRPr="00242159">
        <w:rPr>
          <w:rFonts w:asciiTheme="minorHAnsi" w:hAnsiTheme="minorHAnsi" w:cs="Arial"/>
          <w:sz w:val="24"/>
          <w:szCs w:val="24"/>
        </w:rPr>
        <w:t>68</w:t>
      </w:r>
      <w:r w:rsidR="00BD7AAD" w:rsidRPr="00242159">
        <w:rPr>
          <w:rFonts w:asciiTheme="minorHAnsi" w:hAnsiTheme="minorHAnsi" w:cs="Arial"/>
          <w:sz w:val="24"/>
          <w:szCs w:val="24"/>
        </w:rPr>
        <w:t>, Praha 1</w:t>
      </w:r>
      <w:r w:rsidR="00EE2C71" w:rsidRPr="00242159">
        <w:rPr>
          <w:rFonts w:asciiTheme="minorHAnsi" w:hAnsiTheme="minorHAnsi" w:cs="Arial"/>
          <w:sz w:val="24"/>
          <w:szCs w:val="24"/>
        </w:rPr>
        <w:t>, stavba</w:t>
      </w:r>
      <w:r w:rsidR="00BD7AAD" w:rsidRPr="00242159">
        <w:rPr>
          <w:rFonts w:asciiTheme="minorHAnsi" w:hAnsiTheme="minorHAnsi" w:cs="Arial"/>
          <w:sz w:val="24"/>
          <w:szCs w:val="24"/>
        </w:rPr>
        <w:t xml:space="preserve"> č.</w:t>
      </w:r>
      <w:r w:rsidR="009C36B8" w:rsidRPr="00242159">
        <w:rPr>
          <w:rFonts w:asciiTheme="minorHAnsi" w:hAnsiTheme="minorHAnsi" w:cs="Arial"/>
          <w:sz w:val="24"/>
          <w:szCs w:val="24"/>
        </w:rPr>
        <w:t xml:space="preserve"> </w:t>
      </w:r>
      <w:r w:rsidR="00BD7AAD" w:rsidRPr="00242159">
        <w:rPr>
          <w:rFonts w:asciiTheme="minorHAnsi" w:hAnsiTheme="minorHAnsi" w:cs="Arial"/>
          <w:sz w:val="24"/>
          <w:szCs w:val="24"/>
        </w:rPr>
        <w:t xml:space="preserve">p. </w:t>
      </w:r>
      <w:r w:rsidR="00A833B2" w:rsidRPr="00242159">
        <w:rPr>
          <w:rFonts w:asciiTheme="minorHAnsi" w:hAnsiTheme="minorHAnsi" w:cs="Arial"/>
          <w:sz w:val="24"/>
          <w:szCs w:val="24"/>
        </w:rPr>
        <w:t>1700</w:t>
      </w:r>
      <w:r w:rsidR="00BD7AAD" w:rsidRPr="00242159">
        <w:rPr>
          <w:rFonts w:asciiTheme="minorHAnsi" w:hAnsiTheme="minorHAnsi" w:cs="Arial"/>
          <w:sz w:val="24"/>
          <w:szCs w:val="24"/>
        </w:rPr>
        <w:t xml:space="preserve"> </w:t>
      </w:r>
      <w:r w:rsidR="00EE2C71" w:rsidRPr="00242159">
        <w:rPr>
          <w:rFonts w:asciiTheme="minorHAnsi" w:hAnsiTheme="minorHAnsi" w:cs="Arial"/>
          <w:sz w:val="24"/>
          <w:szCs w:val="24"/>
        </w:rPr>
        <w:t>jež je součástí</w:t>
      </w:r>
      <w:r w:rsidR="00BD7AAD" w:rsidRPr="00242159">
        <w:rPr>
          <w:rFonts w:asciiTheme="minorHAnsi" w:hAnsiTheme="minorHAnsi" w:cs="Arial"/>
          <w:sz w:val="24"/>
          <w:szCs w:val="24"/>
        </w:rPr>
        <w:t xml:space="preserve"> pozemku parc. č. </w:t>
      </w:r>
      <w:r w:rsidR="00A833B2" w:rsidRPr="00242159">
        <w:rPr>
          <w:rFonts w:asciiTheme="minorHAnsi" w:hAnsiTheme="minorHAnsi" w:cs="Arial"/>
          <w:sz w:val="24"/>
          <w:szCs w:val="24"/>
        </w:rPr>
        <w:t>1</w:t>
      </w:r>
      <w:r w:rsidR="00BD7AAD" w:rsidRPr="00242159">
        <w:rPr>
          <w:rFonts w:asciiTheme="minorHAnsi" w:hAnsiTheme="minorHAnsi" w:cs="Arial"/>
          <w:sz w:val="24"/>
          <w:szCs w:val="24"/>
        </w:rPr>
        <w:t xml:space="preserve">, katastrální území </w:t>
      </w:r>
      <w:r w:rsidR="00A833B2" w:rsidRPr="00242159">
        <w:rPr>
          <w:rFonts w:asciiTheme="minorHAnsi" w:hAnsiTheme="minorHAnsi" w:cs="Arial"/>
          <w:sz w:val="24"/>
          <w:szCs w:val="24"/>
        </w:rPr>
        <w:t>Nové Město</w:t>
      </w:r>
      <w:r w:rsidR="00BD7AAD" w:rsidRPr="00242159">
        <w:rPr>
          <w:rFonts w:asciiTheme="minorHAnsi" w:hAnsiTheme="minorHAnsi" w:cs="Arial"/>
          <w:sz w:val="24"/>
          <w:szCs w:val="24"/>
        </w:rPr>
        <w:t xml:space="preserve"> v obci Praha</w:t>
      </w:r>
      <w:r w:rsidR="00EE2C71" w:rsidRPr="00242159">
        <w:rPr>
          <w:rFonts w:asciiTheme="minorHAnsi" w:hAnsiTheme="minorHAnsi" w:cs="Arial"/>
          <w:sz w:val="24"/>
          <w:szCs w:val="24"/>
        </w:rPr>
        <w:t xml:space="preserve"> (dále jen „</w:t>
      </w:r>
      <w:r w:rsidR="00EE2C71" w:rsidRPr="00242159">
        <w:rPr>
          <w:rFonts w:asciiTheme="minorHAnsi" w:hAnsiTheme="minorHAnsi" w:cs="Arial"/>
          <w:b/>
          <w:sz w:val="24"/>
          <w:szCs w:val="24"/>
        </w:rPr>
        <w:t>Objekt</w:t>
      </w:r>
      <w:r w:rsidR="00EE2C71" w:rsidRPr="00242159">
        <w:rPr>
          <w:rFonts w:asciiTheme="minorHAnsi" w:hAnsiTheme="minorHAnsi" w:cs="Arial"/>
          <w:sz w:val="24"/>
          <w:szCs w:val="24"/>
        </w:rPr>
        <w:t>“)</w:t>
      </w:r>
      <w:r w:rsidR="0010181D" w:rsidRPr="00242159">
        <w:rPr>
          <w:rFonts w:asciiTheme="minorHAnsi" w:hAnsiTheme="minorHAnsi" w:cs="Arial"/>
          <w:sz w:val="24"/>
          <w:szCs w:val="24"/>
        </w:rPr>
        <w:t xml:space="preserve"> k dočasnému užívání</w:t>
      </w:r>
      <w:r w:rsidRPr="00242159">
        <w:rPr>
          <w:rFonts w:asciiTheme="minorHAnsi" w:hAnsiTheme="minorHAnsi" w:cs="Arial"/>
          <w:sz w:val="24"/>
          <w:szCs w:val="24"/>
        </w:rPr>
        <w:t>. Předmětem nájmu j</w:t>
      </w:r>
      <w:r w:rsidR="002764D6" w:rsidRPr="00242159">
        <w:rPr>
          <w:rFonts w:asciiTheme="minorHAnsi" w:hAnsiTheme="minorHAnsi" w:cs="Arial"/>
          <w:sz w:val="24"/>
          <w:szCs w:val="24"/>
        </w:rPr>
        <w:t>sou</w:t>
      </w:r>
      <w:r w:rsidR="00714410" w:rsidRPr="00242159">
        <w:rPr>
          <w:rFonts w:asciiTheme="minorHAnsi" w:hAnsiTheme="minorHAnsi" w:cs="Arial"/>
          <w:sz w:val="24"/>
          <w:szCs w:val="24"/>
        </w:rPr>
        <w:t xml:space="preserve"> </w:t>
      </w:r>
      <w:r w:rsidR="0010181D" w:rsidRPr="00242159">
        <w:rPr>
          <w:rFonts w:asciiTheme="minorHAnsi" w:hAnsiTheme="minorHAnsi" w:cs="Arial"/>
          <w:sz w:val="24"/>
          <w:szCs w:val="24"/>
        </w:rPr>
        <w:t xml:space="preserve">následující </w:t>
      </w:r>
      <w:r w:rsidR="004B263B" w:rsidRPr="00242159">
        <w:rPr>
          <w:rFonts w:asciiTheme="minorHAnsi" w:hAnsiTheme="minorHAnsi" w:cs="Arial"/>
          <w:sz w:val="24"/>
          <w:szCs w:val="24"/>
        </w:rPr>
        <w:t>prostory</w:t>
      </w:r>
      <w:r w:rsidR="00EE2C71" w:rsidRPr="00242159">
        <w:rPr>
          <w:rFonts w:asciiTheme="minorHAnsi" w:hAnsiTheme="minorHAnsi" w:cs="Arial"/>
          <w:sz w:val="24"/>
          <w:szCs w:val="24"/>
        </w:rPr>
        <w:t xml:space="preserve"> v Objektu</w:t>
      </w:r>
      <w:r w:rsidR="0010181D" w:rsidRPr="00242159">
        <w:rPr>
          <w:rFonts w:asciiTheme="minorHAnsi" w:hAnsiTheme="minorHAnsi" w:cs="Arial"/>
          <w:sz w:val="24"/>
          <w:szCs w:val="24"/>
        </w:rPr>
        <w:t>:</w:t>
      </w:r>
    </w:p>
    <w:p w14:paraId="2AF58091" w14:textId="0704D829" w:rsidR="005106EE" w:rsidRDefault="000B38A3" w:rsidP="000C3610">
      <w:pPr>
        <w:numPr>
          <w:ilvl w:val="1"/>
          <w:numId w:val="1"/>
        </w:numPr>
        <w:tabs>
          <w:tab w:val="clear" w:pos="1080"/>
        </w:tabs>
        <w:ind w:left="851" w:hanging="425"/>
        <w:jc w:val="both"/>
        <w:rPr>
          <w:rFonts w:asciiTheme="minorHAnsi" w:hAnsiTheme="minorHAnsi" w:cs="Arial"/>
          <w:sz w:val="24"/>
          <w:szCs w:val="24"/>
        </w:rPr>
      </w:pPr>
      <w:r>
        <w:rPr>
          <w:rFonts w:asciiTheme="minorHAnsi" w:hAnsiTheme="minorHAnsi" w:cs="Arial"/>
          <w:sz w:val="24"/>
          <w:szCs w:val="24"/>
        </w:rPr>
        <w:t>Východní dvorana s kavárnou</w:t>
      </w:r>
      <w:r w:rsidR="00F018A6">
        <w:rPr>
          <w:rFonts w:asciiTheme="minorHAnsi" w:hAnsiTheme="minorHAnsi" w:cs="Arial"/>
          <w:sz w:val="24"/>
          <w:szCs w:val="24"/>
        </w:rPr>
        <w:t>;</w:t>
      </w:r>
    </w:p>
    <w:p w14:paraId="53D099A7" w14:textId="77777777" w:rsidR="00CA318B" w:rsidRPr="00242159" w:rsidRDefault="00CA318B" w:rsidP="000C3610">
      <w:pPr>
        <w:numPr>
          <w:ilvl w:val="1"/>
          <w:numId w:val="1"/>
        </w:numPr>
        <w:tabs>
          <w:tab w:val="clear" w:pos="1080"/>
        </w:tabs>
        <w:ind w:left="851" w:hanging="425"/>
        <w:jc w:val="both"/>
        <w:rPr>
          <w:rFonts w:asciiTheme="minorHAnsi" w:hAnsiTheme="minorHAnsi" w:cs="Arial"/>
          <w:sz w:val="24"/>
          <w:szCs w:val="24"/>
        </w:rPr>
      </w:pPr>
      <w:r w:rsidRPr="00242159">
        <w:rPr>
          <w:rFonts w:asciiTheme="minorHAnsi" w:hAnsiTheme="minorHAnsi" w:cs="Arial"/>
          <w:sz w:val="24"/>
          <w:szCs w:val="24"/>
        </w:rPr>
        <w:t>šatna pro hosty;</w:t>
      </w:r>
    </w:p>
    <w:p w14:paraId="1C1651CA" w14:textId="77777777" w:rsidR="0077087C" w:rsidRDefault="00CA318B" w:rsidP="000C3610">
      <w:pPr>
        <w:numPr>
          <w:ilvl w:val="1"/>
          <w:numId w:val="1"/>
        </w:numPr>
        <w:tabs>
          <w:tab w:val="clear" w:pos="1080"/>
        </w:tabs>
        <w:ind w:left="851" w:hanging="425"/>
        <w:jc w:val="both"/>
        <w:rPr>
          <w:rFonts w:asciiTheme="minorHAnsi" w:hAnsiTheme="minorHAnsi" w:cs="Arial"/>
          <w:sz w:val="24"/>
          <w:szCs w:val="24"/>
        </w:rPr>
      </w:pPr>
      <w:r w:rsidRPr="00242159">
        <w:rPr>
          <w:rFonts w:asciiTheme="minorHAnsi" w:hAnsiTheme="minorHAnsi" w:cs="Arial"/>
          <w:sz w:val="24"/>
          <w:szCs w:val="24"/>
        </w:rPr>
        <w:t>pánské a dámské toalety</w:t>
      </w:r>
    </w:p>
    <w:p w14:paraId="04A37DD4" w14:textId="4F7C041F" w:rsidR="00CA318B" w:rsidRPr="00242159" w:rsidRDefault="0077087C" w:rsidP="0077087C">
      <w:pPr>
        <w:ind w:left="426"/>
        <w:jc w:val="both"/>
        <w:rPr>
          <w:rFonts w:asciiTheme="minorHAnsi" w:hAnsiTheme="minorHAnsi" w:cs="Arial"/>
          <w:sz w:val="24"/>
          <w:szCs w:val="24"/>
        </w:rPr>
      </w:pPr>
      <w:r>
        <w:rPr>
          <w:rFonts w:asciiTheme="minorHAnsi" w:hAnsiTheme="minorHAnsi" w:cs="Arial"/>
          <w:sz w:val="24"/>
          <w:szCs w:val="24"/>
        </w:rPr>
        <w:t>(dále jen „</w:t>
      </w:r>
      <w:r w:rsidRPr="0077087C">
        <w:rPr>
          <w:rFonts w:asciiTheme="minorHAnsi" w:hAnsiTheme="minorHAnsi" w:cs="Arial"/>
          <w:b/>
          <w:sz w:val="24"/>
          <w:szCs w:val="24"/>
        </w:rPr>
        <w:t>Prostor</w:t>
      </w:r>
      <w:r>
        <w:rPr>
          <w:rFonts w:asciiTheme="minorHAnsi" w:hAnsiTheme="minorHAnsi" w:cs="Arial"/>
          <w:sz w:val="24"/>
          <w:szCs w:val="24"/>
        </w:rPr>
        <w:t>“)</w:t>
      </w:r>
      <w:r w:rsidR="0049126E">
        <w:rPr>
          <w:rFonts w:asciiTheme="minorHAnsi" w:hAnsiTheme="minorHAnsi" w:cs="Arial"/>
          <w:sz w:val="24"/>
          <w:szCs w:val="24"/>
        </w:rPr>
        <w:t>.</w:t>
      </w:r>
    </w:p>
    <w:p w14:paraId="2F0BEDCA" w14:textId="77777777" w:rsidR="00F16CAD" w:rsidRPr="00242159" w:rsidRDefault="00F16CAD" w:rsidP="000C3610">
      <w:pPr>
        <w:ind w:left="360"/>
        <w:jc w:val="both"/>
        <w:rPr>
          <w:rFonts w:asciiTheme="minorHAnsi" w:hAnsiTheme="minorHAnsi" w:cs="Arial"/>
          <w:sz w:val="24"/>
          <w:szCs w:val="24"/>
        </w:rPr>
      </w:pPr>
    </w:p>
    <w:p w14:paraId="77AE38F8" w14:textId="29D819C3" w:rsidR="00F16CAD" w:rsidRPr="00242159" w:rsidRDefault="00EC35B6" w:rsidP="000C3610">
      <w:pPr>
        <w:numPr>
          <w:ilvl w:val="0"/>
          <w:numId w:val="1"/>
        </w:numPr>
        <w:jc w:val="both"/>
        <w:rPr>
          <w:rFonts w:asciiTheme="minorHAnsi" w:hAnsiTheme="minorHAnsi" w:cs="Arial"/>
          <w:sz w:val="24"/>
          <w:szCs w:val="24"/>
        </w:rPr>
      </w:pPr>
      <w:r w:rsidRPr="00242159">
        <w:rPr>
          <w:rFonts w:asciiTheme="minorHAnsi" w:hAnsiTheme="minorHAnsi" w:cs="Arial"/>
          <w:sz w:val="24"/>
          <w:szCs w:val="24"/>
        </w:rPr>
        <w:t>Ná</w:t>
      </w:r>
      <w:r w:rsidR="002D64A5" w:rsidRPr="00242159">
        <w:rPr>
          <w:rFonts w:asciiTheme="minorHAnsi" w:hAnsiTheme="minorHAnsi" w:cs="Arial"/>
          <w:sz w:val="24"/>
          <w:szCs w:val="24"/>
        </w:rPr>
        <w:t>jem</w:t>
      </w:r>
      <w:r w:rsidR="00F16CAD" w:rsidRPr="00242159">
        <w:rPr>
          <w:rFonts w:asciiTheme="minorHAnsi" w:hAnsiTheme="minorHAnsi" w:cs="Arial"/>
          <w:sz w:val="24"/>
          <w:szCs w:val="24"/>
        </w:rPr>
        <w:t>ce se zavazuje zapla</w:t>
      </w:r>
      <w:r w:rsidR="00380DEB" w:rsidRPr="00242159">
        <w:rPr>
          <w:rFonts w:asciiTheme="minorHAnsi" w:hAnsiTheme="minorHAnsi" w:cs="Arial"/>
          <w:sz w:val="24"/>
          <w:szCs w:val="24"/>
        </w:rPr>
        <w:t>tit P</w:t>
      </w:r>
      <w:r w:rsidRPr="00242159">
        <w:rPr>
          <w:rFonts w:asciiTheme="minorHAnsi" w:hAnsiTheme="minorHAnsi" w:cs="Arial"/>
          <w:sz w:val="24"/>
          <w:szCs w:val="24"/>
        </w:rPr>
        <w:t>ronajím</w:t>
      </w:r>
      <w:r w:rsidR="00380DEB" w:rsidRPr="00242159">
        <w:rPr>
          <w:rFonts w:asciiTheme="minorHAnsi" w:hAnsiTheme="minorHAnsi" w:cs="Arial"/>
          <w:sz w:val="24"/>
          <w:szCs w:val="24"/>
        </w:rPr>
        <w:t xml:space="preserve">ateli </w:t>
      </w:r>
      <w:r w:rsidR="0020703F" w:rsidRPr="00242159">
        <w:rPr>
          <w:rFonts w:asciiTheme="minorHAnsi" w:hAnsiTheme="minorHAnsi" w:cs="Arial"/>
          <w:sz w:val="24"/>
          <w:szCs w:val="24"/>
        </w:rPr>
        <w:t>nájemné</w:t>
      </w:r>
      <w:r w:rsidR="004F1789" w:rsidRPr="00242159">
        <w:rPr>
          <w:rFonts w:asciiTheme="minorHAnsi" w:hAnsiTheme="minorHAnsi" w:cs="Arial"/>
          <w:sz w:val="24"/>
          <w:szCs w:val="24"/>
        </w:rPr>
        <w:t xml:space="preserve"> za využití </w:t>
      </w:r>
      <w:r w:rsidR="007A0E50" w:rsidRPr="00242159">
        <w:rPr>
          <w:rFonts w:asciiTheme="minorHAnsi" w:hAnsiTheme="minorHAnsi" w:cs="Arial"/>
          <w:sz w:val="24"/>
          <w:szCs w:val="24"/>
        </w:rPr>
        <w:t>P</w:t>
      </w:r>
      <w:r w:rsidR="004F1789" w:rsidRPr="00242159">
        <w:rPr>
          <w:rFonts w:asciiTheme="minorHAnsi" w:hAnsiTheme="minorHAnsi" w:cs="Arial"/>
          <w:sz w:val="24"/>
          <w:szCs w:val="24"/>
        </w:rPr>
        <w:t>rostor</w:t>
      </w:r>
      <w:r w:rsidR="00F16CAD" w:rsidRPr="00242159">
        <w:rPr>
          <w:rFonts w:asciiTheme="minorHAnsi" w:hAnsiTheme="minorHAnsi" w:cs="Arial"/>
          <w:sz w:val="24"/>
          <w:szCs w:val="24"/>
        </w:rPr>
        <w:t xml:space="preserve"> za podmínek dále uvedených v této smlouvě.</w:t>
      </w:r>
    </w:p>
    <w:p w14:paraId="71CC7E96" w14:textId="77777777" w:rsidR="00FF1588" w:rsidRPr="00242159" w:rsidRDefault="00FF1588" w:rsidP="000C3610">
      <w:pPr>
        <w:jc w:val="both"/>
        <w:rPr>
          <w:rFonts w:asciiTheme="minorHAnsi" w:hAnsiTheme="minorHAnsi" w:cs="Arial"/>
          <w:sz w:val="24"/>
          <w:szCs w:val="24"/>
        </w:rPr>
      </w:pPr>
    </w:p>
    <w:p w14:paraId="21D0191D" w14:textId="400319CA" w:rsidR="005106EE" w:rsidRDefault="00F16CAD" w:rsidP="000C3610">
      <w:pPr>
        <w:numPr>
          <w:ilvl w:val="0"/>
          <w:numId w:val="1"/>
        </w:numPr>
        <w:jc w:val="both"/>
        <w:rPr>
          <w:rFonts w:asciiTheme="minorHAnsi" w:hAnsiTheme="minorHAnsi" w:cs="Arial"/>
          <w:sz w:val="24"/>
          <w:szCs w:val="24"/>
        </w:rPr>
      </w:pPr>
      <w:r w:rsidRPr="00242159">
        <w:rPr>
          <w:rFonts w:asciiTheme="minorHAnsi" w:hAnsiTheme="minorHAnsi" w:cs="Arial"/>
          <w:sz w:val="24"/>
          <w:szCs w:val="24"/>
        </w:rPr>
        <w:lastRenderedPageBreak/>
        <w:t>P</w:t>
      </w:r>
      <w:r w:rsidR="00EC35B6" w:rsidRPr="00242159">
        <w:rPr>
          <w:rFonts w:asciiTheme="minorHAnsi" w:hAnsiTheme="minorHAnsi" w:cs="Arial"/>
          <w:sz w:val="24"/>
          <w:szCs w:val="24"/>
        </w:rPr>
        <w:t>ronajím</w:t>
      </w:r>
      <w:r w:rsidRPr="00242159">
        <w:rPr>
          <w:rFonts w:asciiTheme="minorHAnsi" w:hAnsiTheme="minorHAnsi" w:cs="Arial"/>
          <w:sz w:val="24"/>
          <w:szCs w:val="24"/>
        </w:rPr>
        <w:t>atel prohlašuje a zaručuje, že je majitelem takových práv k </w:t>
      </w:r>
      <w:r w:rsidR="007A0E50" w:rsidRPr="00242159">
        <w:rPr>
          <w:rFonts w:asciiTheme="minorHAnsi" w:hAnsiTheme="minorHAnsi" w:cs="Arial"/>
          <w:sz w:val="24"/>
          <w:szCs w:val="24"/>
        </w:rPr>
        <w:t>P</w:t>
      </w:r>
      <w:r w:rsidRPr="00242159">
        <w:rPr>
          <w:rFonts w:asciiTheme="minorHAnsi" w:hAnsiTheme="minorHAnsi" w:cs="Arial"/>
          <w:sz w:val="24"/>
          <w:szCs w:val="24"/>
        </w:rPr>
        <w:t xml:space="preserve">rostorám a </w:t>
      </w:r>
      <w:r w:rsidR="00EE2C71" w:rsidRPr="00242159">
        <w:rPr>
          <w:rFonts w:asciiTheme="minorHAnsi" w:hAnsiTheme="minorHAnsi" w:cs="Arial"/>
          <w:sz w:val="24"/>
          <w:szCs w:val="24"/>
        </w:rPr>
        <w:t>Objektu</w:t>
      </w:r>
      <w:r w:rsidRPr="00242159">
        <w:rPr>
          <w:rFonts w:asciiTheme="minorHAnsi" w:hAnsiTheme="minorHAnsi" w:cs="Arial"/>
          <w:sz w:val="24"/>
          <w:szCs w:val="24"/>
        </w:rPr>
        <w:t>, které jej opravňují nakládat s </w:t>
      </w:r>
      <w:r w:rsidR="00551421" w:rsidRPr="00242159">
        <w:rPr>
          <w:rFonts w:asciiTheme="minorHAnsi" w:hAnsiTheme="minorHAnsi" w:cs="Arial"/>
          <w:sz w:val="24"/>
          <w:szCs w:val="24"/>
        </w:rPr>
        <w:t>nimi</w:t>
      </w:r>
      <w:r w:rsidRPr="00242159">
        <w:rPr>
          <w:rFonts w:asciiTheme="minorHAnsi" w:hAnsiTheme="minorHAnsi" w:cs="Arial"/>
          <w:sz w:val="24"/>
          <w:szCs w:val="24"/>
        </w:rPr>
        <w:t xml:space="preserve"> způsobem v této smlouvě uvedeným, že užití </w:t>
      </w:r>
      <w:r w:rsidR="00EE2C71" w:rsidRPr="00242159">
        <w:rPr>
          <w:rFonts w:asciiTheme="minorHAnsi" w:hAnsiTheme="minorHAnsi" w:cs="Arial"/>
          <w:sz w:val="24"/>
          <w:szCs w:val="24"/>
        </w:rPr>
        <w:t>P</w:t>
      </w:r>
      <w:r w:rsidRPr="00242159">
        <w:rPr>
          <w:rFonts w:asciiTheme="minorHAnsi" w:hAnsiTheme="minorHAnsi" w:cs="Arial"/>
          <w:sz w:val="24"/>
          <w:szCs w:val="24"/>
        </w:rPr>
        <w:t xml:space="preserve">rostor </w:t>
      </w:r>
      <w:r w:rsidR="00EC35B6" w:rsidRPr="00242159">
        <w:rPr>
          <w:rFonts w:asciiTheme="minorHAnsi" w:hAnsiTheme="minorHAnsi" w:cs="Arial"/>
          <w:sz w:val="24"/>
          <w:szCs w:val="24"/>
        </w:rPr>
        <w:t>Ná</w:t>
      </w:r>
      <w:r w:rsidRPr="00242159">
        <w:rPr>
          <w:rFonts w:asciiTheme="minorHAnsi" w:hAnsiTheme="minorHAnsi" w:cs="Arial"/>
          <w:sz w:val="24"/>
          <w:szCs w:val="24"/>
        </w:rPr>
        <w:t xml:space="preserve">jemcem dle této smlouvy nebude porušovat práva třetích osob ani nebude rušeno právy třetích osob, a že je tedy oprávněn tuto smlouvu uzavřít a </w:t>
      </w:r>
      <w:r w:rsidR="00551421" w:rsidRPr="00242159">
        <w:rPr>
          <w:rFonts w:asciiTheme="minorHAnsi" w:hAnsiTheme="minorHAnsi" w:cs="Arial"/>
          <w:sz w:val="24"/>
          <w:szCs w:val="24"/>
        </w:rPr>
        <w:t xml:space="preserve">schopen </w:t>
      </w:r>
      <w:r w:rsidRPr="00242159">
        <w:rPr>
          <w:rFonts w:asciiTheme="minorHAnsi" w:hAnsiTheme="minorHAnsi" w:cs="Arial"/>
          <w:sz w:val="24"/>
          <w:szCs w:val="24"/>
        </w:rPr>
        <w:t xml:space="preserve">splnit všechny závazky z ní vyplývající. </w:t>
      </w:r>
    </w:p>
    <w:p w14:paraId="1196B365" w14:textId="77777777" w:rsidR="00AE20AF" w:rsidRDefault="00AE20AF" w:rsidP="00AE20AF">
      <w:pPr>
        <w:pStyle w:val="Odstavecseseznamem"/>
        <w:rPr>
          <w:rFonts w:asciiTheme="minorHAnsi" w:hAnsiTheme="minorHAnsi" w:cs="Arial"/>
          <w:sz w:val="24"/>
          <w:szCs w:val="24"/>
        </w:rPr>
      </w:pPr>
    </w:p>
    <w:p w14:paraId="52012935" w14:textId="77777777" w:rsidR="00AE20AF" w:rsidRPr="00F93EB9" w:rsidRDefault="00AE20AF" w:rsidP="00AE20AF">
      <w:pPr>
        <w:ind w:left="360"/>
        <w:jc w:val="both"/>
        <w:rPr>
          <w:rFonts w:asciiTheme="minorHAnsi" w:hAnsiTheme="minorHAnsi" w:cs="Arial"/>
          <w:sz w:val="24"/>
          <w:szCs w:val="24"/>
        </w:rPr>
      </w:pPr>
    </w:p>
    <w:p w14:paraId="38C6A728" w14:textId="77777777" w:rsidR="007206C9" w:rsidRDefault="007206C9" w:rsidP="007A2B15">
      <w:pPr>
        <w:jc w:val="center"/>
        <w:rPr>
          <w:rFonts w:asciiTheme="minorHAnsi" w:hAnsiTheme="minorHAnsi" w:cs="Arial"/>
          <w:b/>
          <w:sz w:val="24"/>
          <w:szCs w:val="24"/>
        </w:rPr>
      </w:pPr>
    </w:p>
    <w:p w14:paraId="127652D9" w14:textId="05235D80"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II.</w:t>
      </w:r>
    </w:p>
    <w:p w14:paraId="605504EE" w14:textId="77777777" w:rsidR="00F16CAD" w:rsidRPr="00242159" w:rsidRDefault="00F16CAD" w:rsidP="007A2B15">
      <w:pPr>
        <w:jc w:val="center"/>
        <w:rPr>
          <w:rFonts w:asciiTheme="minorHAnsi" w:hAnsiTheme="minorHAnsi" w:cs="Arial"/>
          <w:sz w:val="24"/>
          <w:szCs w:val="24"/>
        </w:rPr>
      </w:pPr>
      <w:r w:rsidRPr="00242159">
        <w:rPr>
          <w:rFonts w:asciiTheme="minorHAnsi" w:hAnsiTheme="minorHAnsi" w:cs="Arial"/>
          <w:b/>
          <w:sz w:val="24"/>
          <w:szCs w:val="24"/>
        </w:rPr>
        <w:t xml:space="preserve">Doba </w:t>
      </w:r>
      <w:r w:rsidR="00641602" w:rsidRPr="00242159">
        <w:rPr>
          <w:rFonts w:asciiTheme="minorHAnsi" w:hAnsiTheme="minorHAnsi" w:cs="Arial"/>
          <w:b/>
          <w:sz w:val="24"/>
          <w:szCs w:val="24"/>
        </w:rPr>
        <w:t xml:space="preserve">a účel </w:t>
      </w:r>
      <w:r w:rsidR="00A515A0" w:rsidRPr="00242159">
        <w:rPr>
          <w:rFonts w:asciiTheme="minorHAnsi" w:hAnsiTheme="minorHAnsi" w:cs="Arial"/>
          <w:b/>
          <w:sz w:val="24"/>
          <w:szCs w:val="24"/>
        </w:rPr>
        <w:t>nájmu</w:t>
      </w:r>
    </w:p>
    <w:p w14:paraId="38AAFDD8" w14:textId="77777777" w:rsidR="006F31F3" w:rsidRPr="00242159" w:rsidRDefault="006F31F3" w:rsidP="000C3610">
      <w:pPr>
        <w:jc w:val="both"/>
        <w:rPr>
          <w:rFonts w:asciiTheme="minorHAnsi" w:hAnsiTheme="minorHAnsi" w:cs="Arial"/>
          <w:sz w:val="24"/>
          <w:szCs w:val="24"/>
        </w:rPr>
      </w:pPr>
    </w:p>
    <w:p w14:paraId="12D92A14" w14:textId="6A01F9D0" w:rsidR="00D94D5C" w:rsidRPr="0049126E" w:rsidRDefault="00F16CAD" w:rsidP="0049126E">
      <w:pPr>
        <w:pStyle w:val="xmsonormal"/>
        <w:numPr>
          <w:ilvl w:val="0"/>
          <w:numId w:val="2"/>
        </w:numPr>
        <w:jc w:val="both"/>
        <w:rPr>
          <w:lang w:val="en-US"/>
        </w:rPr>
      </w:pPr>
      <w:r w:rsidRPr="00242159">
        <w:rPr>
          <w:rFonts w:asciiTheme="minorHAnsi" w:hAnsiTheme="minorHAnsi" w:cs="Arial"/>
          <w:sz w:val="24"/>
          <w:szCs w:val="24"/>
        </w:rPr>
        <w:t>P</w:t>
      </w:r>
      <w:r w:rsidR="00EC35B6" w:rsidRPr="00242159">
        <w:rPr>
          <w:rFonts w:asciiTheme="minorHAnsi" w:hAnsiTheme="minorHAnsi" w:cs="Arial"/>
          <w:sz w:val="24"/>
          <w:szCs w:val="24"/>
        </w:rPr>
        <w:t>ronajím</w:t>
      </w:r>
      <w:r w:rsidRPr="00242159">
        <w:rPr>
          <w:rFonts w:asciiTheme="minorHAnsi" w:hAnsiTheme="minorHAnsi" w:cs="Arial"/>
          <w:sz w:val="24"/>
          <w:szCs w:val="24"/>
        </w:rPr>
        <w:t xml:space="preserve">atel touto smlouvou </w:t>
      </w:r>
      <w:r w:rsidR="00A515A0" w:rsidRPr="00242159">
        <w:rPr>
          <w:rFonts w:asciiTheme="minorHAnsi" w:hAnsiTheme="minorHAnsi" w:cs="Arial"/>
          <w:sz w:val="24"/>
          <w:szCs w:val="24"/>
        </w:rPr>
        <w:t>pronajímá</w:t>
      </w:r>
      <w:r w:rsidRPr="00242159">
        <w:rPr>
          <w:rFonts w:asciiTheme="minorHAnsi" w:hAnsiTheme="minorHAnsi" w:cs="Arial"/>
          <w:sz w:val="24"/>
          <w:szCs w:val="24"/>
        </w:rPr>
        <w:t xml:space="preserve"> </w:t>
      </w:r>
      <w:r w:rsidR="00EC35B6" w:rsidRPr="00242159">
        <w:rPr>
          <w:rFonts w:asciiTheme="minorHAnsi" w:hAnsiTheme="minorHAnsi" w:cs="Arial"/>
          <w:sz w:val="24"/>
          <w:szCs w:val="24"/>
        </w:rPr>
        <w:t>náj</w:t>
      </w:r>
      <w:r w:rsidRPr="00242159">
        <w:rPr>
          <w:rFonts w:asciiTheme="minorHAnsi" w:hAnsiTheme="minorHAnsi" w:cs="Arial"/>
          <w:sz w:val="24"/>
          <w:szCs w:val="24"/>
        </w:rPr>
        <w:t xml:space="preserve">emci </w:t>
      </w:r>
      <w:r w:rsidR="007A0E50" w:rsidRPr="00242159">
        <w:rPr>
          <w:rFonts w:asciiTheme="minorHAnsi" w:hAnsiTheme="minorHAnsi" w:cs="Arial"/>
          <w:sz w:val="24"/>
          <w:szCs w:val="24"/>
        </w:rPr>
        <w:t>P</w:t>
      </w:r>
      <w:r w:rsidRPr="00242159">
        <w:rPr>
          <w:rFonts w:asciiTheme="minorHAnsi" w:hAnsiTheme="minorHAnsi" w:cs="Arial"/>
          <w:sz w:val="24"/>
          <w:szCs w:val="24"/>
        </w:rPr>
        <w:t>rostory</w:t>
      </w:r>
      <w:r w:rsidR="00060059" w:rsidRPr="00242159">
        <w:rPr>
          <w:rFonts w:asciiTheme="minorHAnsi" w:hAnsiTheme="minorHAnsi" w:cs="Arial"/>
          <w:sz w:val="24"/>
          <w:szCs w:val="24"/>
        </w:rPr>
        <w:t xml:space="preserve"> dle článku I. této smlouvy</w:t>
      </w:r>
      <w:r w:rsidRPr="00242159">
        <w:rPr>
          <w:rFonts w:asciiTheme="minorHAnsi" w:hAnsiTheme="minorHAnsi" w:cs="Arial"/>
          <w:sz w:val="24"/>
          <w:szCs w:val="24"/>
        </w:rPr>
        <w:t xml:space="preserve"> na dobu určitou</w:t>
      </w:r>
      <w:r w:rsidR="0049126E">
        <w:t xml:space="preserve"> </w:t>
      </w:r>
      <w:r w:rsidR="000B38A3">
        <w:rPr>
          <w:rFonts w:asciiTheme="minorHAnsi" w:hAnsiTheme="minorHAnsi" w:cs="Arial"/>
          <w:b/>
          <w:sz w:val="24"/>
          <w:szCs w:val="24"/>
        </w:rPr>
        <w:t>Východní dvorana</w:t>
      </w:r>
      <w:r w:rsidR="0049126E" w:rsidRPr="0049126E">
        <w:rPr>
          <w:rFonts w:asciiTheme="minorHAnsi" w:hAnsiTheme="minorHAnsi" w:cs="Arial"/>
          <w:b/>
          <w:sz w:val="24"/>
          <w:szCs w:val="24"/>
        </w:rPr>
        <w:t xml:space="preserve"> </w:t>
      </w:r>
      <w:r w:rsidR="00CA318B" w:rsidRPr="0049126E">
        <w:rPr>
          <w:rFonts w:asciiTheme="minorHAnsi" w:hAnsiTheme="minorHAnsi" w:cs="Arial"/>
          <w:b/>
          <w:sz w:val="24"/>
          <w:szCs w:val="24"/>
        </w:rPr>
        <w:t>od</w:t>
      </w:r>
      <w:r w:rsidR="00522872" w:rsidRPr="0049126E">
        <w:rPr>
          <w:rFonts w:asciiTheme="minorHAnsi" w:hAnsiTheme="minorHAnsi" w:cs="Arial"/>
          <w:b/>
          <w:sz w:val="24"/>
          <w:szCs w:val="24"/>
        </w:rPr>
        <w:t xml:space="preserve"> </w:t>
      </w:r>
      <w:r w:rsidR="005106EE" w:rsidRPr="0049126E">
        <w:rPr>
          <w:rFonts w:asciiTheme="minorHAnsi" w:hAnsiTheme="minorHAnsi" w:cs="Arial"/>
          <w:b/>
          <w:sz w:val="24"/>
          <w:szCs w:val="24"/>
        </w:rPr>
        <w:t>1</w:t>
      </w:r>
      <w:r w:rsidR="000B38A3">
        <w:rPr>
          <w:rFonts w:asciiTheme="minorHAnsi" w:hAnsiTheme="minorHAnsi" w:cs="Arial"/>
          <w:b/>
          <w:sz w:val="24"/>
          <w:szCs w:val="24"/>
        </w:rPr>
        <w:t>8</w:t>
      </w:r>
      <w:r w:rsidR="005106EE" w:rsidRPr="0049126E">
        <w:rPr>
          <w:rFonts w:asciiTheme="minorHAnsi" w:hAnsiTheme="minorHAnsi" w:cs="Arial"/>
          <w:b/>
          <w:sz w:val="24"/>
          <w:szCs w:val="24"/>
        </w:rPr>
        <w:t>:</w:t>
      </w:r>
      <w:r w:rsidR="00736690" w:rsidRPr="0049126E">
        <w:rPr>
          <w:rFonts w:asciiTheme="minorHAnsi" w:hAnsiTheme="minorHAnsi" w:cs="Arial"/>
          <w:b/>
          <w:sz w:val="24"/>
          <w:szCs w:val="24"/>
        </w:rPr>
        <w:t>0</w:t>
      </w:r>
      <w:r w:rsidR="00522872" w:rsidRPr="0049126E">
        <w:rPr>
          <w:rFonts w:asciiTheme="minorHAnsi" w:hAnsiTheme="minorHAnsi" w:cs="Arial"/>
          <w:b/>
          <w:sz w:val="24"/>
          <w:szCs w:val="24"/>
        </w:rPr>
        <w:t>0 do</w:t>
      </w:r>
      <w:r w:rsidR="005106EE" w:rsidRPr="0049126E">
        <w:rPr>
          <w:rFonts w:asciiTheme="minorHAnsi" w:hAnsiTheme="minorHAnsi" w:cs="Arial"/>
          <w:b/>
          <w:sz w:val="24"/>
          <w:szCs w:val="24"/>
        </w:rPr>
        <w:t xml:space="preserve"> 2</w:t>
      </w:r>
      <w:r w:rsidR="000B38A3">
        <w:rPr>
          <w:rFonts w:asciiTheme="minorHAnsi" w:hAnsiTheme="minorHAnsi" w:cs="Arial"/>
          <w:b/>
          <w:sz w:val="24"/>
          <w:szCs w:val="24"/>
        </w:rPr>
        <w:t>2</w:t>
      </w:r>
      <w:r w:rsidR="0024195B" w:rsidRPr="0049126E">
        <w:rPr>
          <w:rFonts w:asciiTheme="minorHAnsi" w:hAnsiTheme="minorHAnsi" w:cs="Arial"/>
          <w:b/>
          <w:sz w:val="24"/>
          <w:szCs w:val="24"/>
        </w:rPr>
        <w:t>:00</w:t>
      </w:r>
      <w:r w:rsidR="005106EE" w:rsidRPr="0049126E">
        <w:rPr>
          <w:rFonts w:asciiTheme="minorHAnsi" w:hAnsiTheme="minorHAnsi" w:cs="Arial"/>
          <w:b/>
          <w:sz w:val="24"/>
          <w:szCs w:val="24"/>
        </w:rPr>
        <w:t xml:space="preserve"> h</w:t>
      </w:r>
      <w:r w:rsidR="00F27808" w:rsidRPr="0049126E">
        <w:rPr>
          <w:rFonts w:asciiTheme="minorHAnsi" w:hAnsiTheme="minorHAnsi" w:cs="Arial"/>
          <w:b/>
          <w:sz w:val="24"/>
          <w:szCs w:val="24"/>
        </w:rPr>
        <w:t>, pro</w:t>
      </w:r>
      <w:r w:rsidR="005106EE" w:rsidRPr="0049126E">
        <w:rPr>
          <w:rFonts w:asciiTheme="minorHAnsi" w:hAnsiTheme="minorHAnsi" w:cs="Arial"/>
          <w:b/>
          <w:sz w:val="24"/>
          <w:szCs w:val="24"/>
        </w:rPr>
        <w:t xml:space="preserve"> </w:t>
      </w:r>
      <w:r w:rsidR="00106065">
        <w:rPr>
          <w:rFonts w:asciiTheme="minorHAnsi" w:hAnsiTheme="minorHAnsi" w:cs="Arial"/>
          <w:b/>
          <w:sz w:val="24"/>
          <w:szCs w:val="24"/>
        </w:rPr>
        <w:t>společen</w:t>
      </w:r>
      <w:r w:rsidR="0049126E" w:rsidRPr="0049126E">
        <w:rPr>
          <w:rFonts w:asciiTheme="minorHAnsi" w:hAnsiTheme="minorHAnsi" w:cs="Arial"/>
          <w:b/>
          <w:sz w:val="24"/>
          <w:szCs w:val="24"/>
        </w:rPr>
        <w:t>skou akci</w:t>
      </w:r>
      <w:r w:rsidR="00106065">
        <w:rPr>
          <w:rFonts w:asciiTheme="minorHAnsi" w:hAnsiTheme="minorHAnsi" w:cs="Arial"/>
          <w:b/>
          <w:sz w:val="24"/>
          <w:szCs w:val="24"/>
        </w:rPr>
        <w:t xml:space="preserve"> s prohlídkou výstavy Sluneční králové</w:t>
      </w:r>
      <w:r w:rsidR="00522872" w:rsidRPr="0049126E">
        <w:rPr>
          <w:rFonts w:asciiTheme="minorHAnsi" w:hAnsiTheme="minorHAnsi" w:cs="Arial"/>
          <w:b/>
          <w:sz w:val="24"/>
          <w:szCs w:val="24"/>
        </w:rPr>
        <w:t xml:space="preserve"> dne</w:t>
      </w:r>
      <w:r w:rsidR="00060059" w:rsidRPr="0049126E">
        <w:rPr>
          <w:rFonts w:asciiTheme="minorHAnsi" w:hAnsiTheme="minorHAnsi" w:cs="Arial"/>
          <w:b/>
          <w:sz w:val="24"/>
          <w:szCs w:val="24"/>
        </w:rPr>
        <w:t xml:space="preserve"> </w:t>
      </w:r>
      <w:r w:rsidR="00106065">
        <w:rPr>
          <w:rFonts w:asciiTheme="minorHAnsi" w:hAnsiTheme="minorHAnsi" w:cs="Arial"/>
          <w:b/>
          <w:sz w:val="24"/>
          <w:szCs w:val="24"/>
        </w:rPr>
        <w:t>8</w:t>
      </w:r>
      <w:r w:rsidR="00714410" w:rsidRPr="0049126E">
        <w:rPr>
          <w:rFonts w:asciiTheme="minorHAnsi" w:hAnsiTheme="minorHAnsi" w:cs="Arial"/>
          <w:b/>
          <w:sz w:val="24"/>
          <w:szCs w:val="24"/>
        </w:rPr>
        <w:t>.</w:t>
      </w:r>
      <w:r w:rsidR="0024195B" w:rsidRPr="0049126E">
        <w:rPr>
          <w:rFonts w:asciiTheme="minorHAnsi" w:hAnsiTheme="minorHAnsi" w:cs="Arial"/>
          <w:b/>
          <w:sz w:val="24"/>
          <w:szCs w:val="24"/>
        </w:rPr>
        <w:t xml:space="preserve"> </w:t>
      </w:r>
      <w:r w:rsidR="00106065">
        <w:rPr>
          <w:rFonts w:asciiTheme="minorHAnsi" w:hAnsiTheme="minorHAnsi" w:cs="Arial"/>
          <w:b/>
          <w:sz w:val="24"/>
          <w:szCs w:val="24"/>
        </w:rPr>
        <w:t>9</w:t>
      </w:r>
      <w:r w:rsidR="00C91EDB" w:rsidRPr="0049126E">
        <w:rPr>
          <w:rFonts w:asciiTheme="minorHAnsi" w:hAnsiTheme="minorHAnsi" w:cs="Arial"/>
          <w:b/>
          <w:sz w:val="24"/>
          <w:szCs w:val="24"/>
        </w:rPr>
        <w:t>.</w:t>
      </w:r>
      <w:r w:rsidR="0024195B" w:rsidRPr="0049126E">
        <w:rPr>
          <w:rFonts w:asciiTheme="minorHAnsi" w:hAnsiTheme="minorHAnsi" w:cs="Arial"/>
          <w:b/>
          <w:sz w:val="24"/>
          <w:szCs w:val="24"/>
        </w:rPr>
        <w:t xml:space="preserve"> </w:t>
      </w:r>
      <w:r w:rsidR="00563558" w:rsidRPr="0049126E">
        <w:rPr>
          <w:rFonts w:asciiTheme="minorHAnsi" w:hAnsiTheme="minorHAnsi" w:cs="Arial"/>
          <w:b/>
          <w:sz w:val="24"/>
          <w:szCs w:val="24"/>
        </w:rPr>
        <w:t>20</w:t>
      </w:r>
      <w:r w:rsidR="0049126E" w:rsidRPr="0049126E">
        <w:rPr>
          <w:rFonts w:asciiTheme="minorHAnsi" w:hAnsiTheme="minorHAnsi" w:cs="Arial"/>
          <w:b/>
          <w:sz w:val="24"/>
          <w:szCs w:val="24"/>
        </w:rPr>
        <w:t>2</w:t>
      </w:r>
      <w:r w:rsidR="00053B25">
        <w:rPr>
          <w:rFonts w:asciiTheme="minorHAnsi" w:hAnsiTheme="minorHAnsi" w:cs="Arial"/>
          <w:b/>
          <w:sz w:val="24"/>
          <w:szCs w:val="24"/>
        </w:rPr>
        <w:t>1</w:t>
      </w:r>
      <w:r w:rsidR="000C3610" w:rsidRPr="0049126E">
        <w:rPr>
          <w:rFonts w:asciiTheme="minorHAnsi" w:hAnsiTheme="minorHAnsi" w:cs="Arial"/>
          <w:sz w:val="24"/>
          <w:szCs w:val="24"/>
        </w:rPr>
        <w:t xml:space="preserve"> (dále jen „</w:t>
      </w:r>
      <w:r w:rsidR="000C3610" w:rsidRPr="0049126E">
        <w:rPr>
          <w:rFonts w:asciiTheme="minorHAnsi" w:hAnsiTheme="minorHAnsi" w:cs="Arial"/>
          <w:b/>
          <w:sz w:val="24"/>
          <w:szCs w:val="24"/>
        </w:rPr>
        <w:t>Doba nájmu</w:t>
      </w:r>
      <w:r w:rsidR="000C3610" w:rsidRPr="0049126E">
        <w:rPr>
          <w:rFonts w:asciiTheme="minorHAnsi" w:hAnsiTheme="minorHAnsi" w:cs="Arial"/>
          <w:sz w:val="24"/>
          <w:szCs w:val="24"/>
        </w:rPr>
        <w:t>“),</w:t>
      </w:r>
      <w:r w:rsidR="00CA318B" w:rsidRPr="0049126E">
        <w:rPr>
          <w:rFonts w:asciiTheme="minorHAnsi" w:hAnsiTheme="minorHAnsi" w:cs="Arial"/>
          <w:sz w:val="24"/>
          <w:szCs w:val="24"/>
        </w:rPr>
        <w:t xml:space="preserve"> a to </w:t>
      </w:r>
      <w:r w:rsidR="00641602" w:rsidRPr="0049126E">
        <w:rPr>
          <w:rFonts w:asciiTheme="minorHAnsi" w:hAnsiTheme="minorHAnsi" w:cs="Arial"/>
          <w:sz w:val="24"/>
          <w:szCs w:val="24"/>
        </w:rPr>
        <w:t>za účelem uspořádání společenské akce</w:t>
      </w:r>
      <w:r w:rsidR="00E01D27" w:rsidRPr="0049126E">
        <w:rPr>
          <w:rFonts w:asciiTheme="minorHAnsi" w:hAnsiTheme="minorHAnsi" w:cs="Arial"/>
          <w:sz w:val="24"/>
          <w:szCs w:val="24"/>
        </w:rPr>
        <w:t xml:space="preserve"> s názvem „</w:t>
      </w:r>
      <w:r w:rsidR="00106065">
        <w:rPr>
          <w:rFonts w:asciiTheme="minorHAnsi" w:hAnsiTheme="minorHAnsi" w:cs="Arial"/>
          <w:sz w:val="24"/>
          <w:szCs w:val="24"/>
        </w:rPr>
        <w:t>Dámský klub</w:t>
      </w:r>
      <w:r w:rsidR="007A1652">
        <w:rPr>
          <w:rFonts w:asciiTheme="minorHAnsi" w:hAnsiTheme="minorHAnsi" w:cs="Arial"/>
          <w:sz w:val="24"/>
          <w:szCs w:val="24"/>
        </w:rPr>
        <w:t xml:space="preserve"> společnosti Deloitte</w:t>
      </w:r>
      <w:r w:rsidR="00877AB9" w:rsidRPr="0049126E">
        <w:rPr>
          <w:rFonts w:asciiTheme="minorHAnsi" w:hAnsiTheme="minorHAnsi" w:cs="Arial"/>
          <w:sz w:val="24"/>
          <w:szCs w:val="24"/>
        </w:rPr>
        <w:t>“</w:t>
      </w:r>
      <w:r w:rsidR="00CA318B" w:rsidRPr="0049126E">
        <w:rPr>
          <w:rFonts w:asciiTheme="minorHAnsi" w:hAnsiTheme="minorHAnsi" w:cs="Arial"/>
          <w:sz w:val="24"/>
          <w:szCs w:val="24"/>
        </w:rPr>
        <w:t xml:space="preserve"> pořádané Nájemcem</w:t>
      </w:r>
      <w:r w:rsidR="007A0E50" w:rsidRPr="0049126E">
        <w:rPr>
          <w:rFonts w:asciiTheme="minorHAnsi" w:hAnsiTheme="minorHAnsi" w:cs="Arial"/>
          <w:sz w:val="24"/>
          <w:szCs w:val="24"/>
        </w:rPr>
        <w:t xml:space="preserve"> </w:t>
      </w:r>
      <w:r w:rsidR="0049126E">
        <w:rPr>
          <w:rFonts w:asciiTheme="minorHAnsi" w:hAnsiTheme="minorHAnsi" w:cs="Arial"/>
          <w:sz w:val="24"/>
          <w:szCs w:val="24"/>
        </w:rPr>
        <w:t xml:space="preserve"> a prodloužení otevření </w:t>
      </w:r>
      <w:r w:rsidR="007A1652">
        <w:rPr>
          <w:rFonts w:asciiTheme="minorHAnsi" w:hAnsiTheme="minorHAnsi" w:cs="Arial"/>
          <w:sz w:val="24"/>
          <w:szCs w:val="24"/>
        </w:rPr>
        <w:t>výstavy Sluneční králové</w:t>
      </w:r>
      <w:r w:rsidR="002E096C">
        <w:rPr>
          <w:rFonts w:asciiTheme="minorHAnsi" w:hAnsiTheme="minorHAnsi" w:cs="Arial"/>
          <w:sz w:val="24"/>
          <w:szCs w:val="24"/>
        </w:rPr>
        <w:t xml:space="preserve"> a její komentované prohlídky</w:t>
      </w:r>
      <w:r w:rsidR="00173AC7">
        <w:t xml:space="preserve"> od </w:t>
      </w:r>
      <w:r w:rsidR="00BE0C1E">
        <w:t>19.00</w:t>
      </w:r>
      <w:r w:rsidR="0049126E">
        <w:t xml:space="preserve"> do 2</w:t>
      </w:r>
      <w:r w:rsidR="00434A49">
        <w:t>1</w:t>
      </w:r>
      <w:r w:rsidR="0049126E">
        <w:t>.00.</w:t>
      </w:r>
      <w:r w:rsidR="0049126E" w:rsidRPr="0049126E">
        <w:rPr>
          <w:rFonts w:asciiTheme="minorHAnsi" w:hAnsiTheme="minorHAnsi" w:cs="Arial"/>
          <w:sz w:val="24"/>
          <w:szCs w:val="24"/>
        </w:rPr>
        <w:t xml:space="preserve"> </w:t>
      </w:r>
      <w:r w:rsidR="007A0E50" w:rsidRPr="0049126E">
        <w:rPr>
          <w:rFonts w:asciiTheme="minorHAnsi" w:hAnsiTheme="minorHAnsi" w:cs="Arial"/>
          <w:sz w:val="24"/>
          <w:szCs w:val="24"/>
        </w:rPr>
        <w:t>(dále jen „</w:t>
      </w:r>
      <w:r w:rsidR="007A0E50" w:rsidRPr="0049126E">
        <w:rPr>
          <w:rFonts w:asciiTheme="minorHAnsi" w:hAnsiTheme="minorHAnsi" w:cs="Arial"/>
          <w:b/>
          <w:sz w:val="24"/>
          <w:szCs w:val="24"/>
        </w:rPr>
        <w:t>Akce</w:t>
      </w:r>
      <w:r w:rsidR="007A0E50" w:rsidRPr="0049126E">
        <w:rPr>
          <w:rFonts w:asciiTheme="minorHAnsi" w:hAnsiTheme="minorHAnsi" w:cs="Arial"/>
          <w:sz w:val="24"/>
          <w:szCs w:val="24"/>
        </w:rPr>
        <w:t>“)</w:t>
      </w:r>
      <w:r w:rsidR="00641602" w:rsidRPr="0049126E">
        <w:rPr>
          <w:rFonts w:asciiTheme="minorHAnsi" w:hAnsiTheme="minorHAnsi" w:cs="Arial"/>
          <w:sz w:val="24"/>
          <w:szCs w:val="24"/>
        </w:rPr>
        <w:t>.</w:t>
      </w:r>
    </w:p>
    <w:p w14:paraId="302FF63E" w14:textId="77777777" w:rsidR="00D94D5C" w:rsidRPr="00242159" w:rsidRDefault="00D94D5C" w:rsidP="00D94D5C">
      <w:pPr>
        <w:pStyle w:val="Odstavecseseznamem"/>
        <w:autoSpaceDE w:val="0"/>
        <w:autoSpaceDN w:val="0"/>
        <w:adjustRightInd w:val="0"/>
        <w:ind w:left="360"/>
        <w:jc w:val="both"/>
        <w:rPr>
          <w:rFonts w:asciiTheme="minorHAnsi" w:hAnsiTheme="minorHAnsi" w:cs="Arial"/>
          <w:sz w:val="24"/>
          <w:szCs w:val="24"/>
        </w:rPr>
      </w:pPr>
    </w:p>
    <w:p w14:paraId="3B066C1C" w14:textId="77777777" w:rsidR="006F31F3" w:rsidRPr="00242159" w:rsidRDefault="00D94D5C" w:rsidP="000C3610">
      <w:pPr>
        <w:pStyle w:val="Odstavecseseznamem"/>
        <w:numPr>
          <w:ilvl w:val="0"/>
          <w:numId w:val="2"/>
        </w:numPr>
        <w:autoSpaceDE w:val="0"/>
        <w:autoSpaceDN w:val="0"/>
        <w:adjustRightInd w:val="0"/>
        <w:jc w:val="both"/>
        <w:rPr>
          <w:rFonts w:asciiTheme="minorHAnsi" w:hAnsiTheme="minorHAnsi" w:cs="Arial"/>
          <w:sz w:val="24"/>
          <w:szCs w:val="24"/>
        </w:rPr>
      </w:pPr>
      <w:r w:rsidRPr="00242159">
        <w:rPr>
          <w:rFonts w:asciiTheme="minorHAnsi" w:hAnsiTheme="minorHAnsi" w:cs="Arial"/>
          <w:sz w:val="24"/>
          <w:szCs w:val="24"/>
        </w:rPr>
        <w:t xml:space="preserve">Pro vyloučení pochybností strany sjednávají, že Nájemce je oprávněn Akci kdykoli ukončit a vyklizené Prostory předat zpět Pronajímateli i před skončením Doby nájmu. Za tímto účelem </w:t>
      </w:r>
      <w:r w:rsidR="0070182B" w:rsidRPr="00242159">
        <w:rPr>
          <w:rFonts w:asciiTheme="minorHAnsi" w:hAnsiTheme="minorHAnsi" w:cs="Arial"/>
          <w:sz w:val="24"/>
          <w:szCs w:val="24"/>
        </w:rPr>
        <w:t>Pronajímatel zajistí přítomnost jím pověřené osoby po celou Dobu nájmu (dále jen „</w:t>
      </w:r>
      <w:r w:rsidR="0070182B" w:rsidRPr="00242159">
        <w:rPr>
          <w:rFonts w:asciiTheme="minorHAnsi" w:hAnsiTheme="minorHAnsi" w:cs="Arial"/>
          <w:b/>
          <w:sz w:val="24"/>
          <w:szCs w:val="24"/>
        </w:rPr>
        <w:t>Pověřená osoba</w:t>
      </w:r>
      <w:r w:rsidR="0070182B" w:rsidRPr="00242159">
        <w:rPr>
          <w:rFonts w:asciiTheme="minorHAnsi" w:hAnsiTheme="minorHAnsi" w:cs="Arial"/>
          <w:sz w:val="24"/>
          <w:szCs w:val="24"/>
        </w:rPr>
        <w:t>“). Pověřenou osobu určí Pronajímatel nejpozději 3 dny před konáním Akce.</w:t>
      </w:r>
    </w:p>
    <w:p w14:paraId="20E1B75E" w14:textId="77777777" w:rsidR="006F31F3" w:rsidRPr="00242159" w:rsidRDefault="006F31F3" w:rsidP="00522872">
      <w:pPr>
        <w:jc w:val="both"/>
        <w:rPr>
          <w:rFonts w:asciiTheme="minorHAnsi" w:hAnsiTheme="minorHAnsi" w:cs="Arial"/>
          <w:sz w:val="24"/>
          <w:szCs w:val="24"/>
        </w:rPr>
      </w:pPr>
    </w:p>
    <w:p w14:paraId="0E446333" w14:textId="77777777" w:rsidR="00BD0A90" w:rsidRPr="00242159" w:rsidRDefault="00EC35B6" w:rsidP="000C3610">
      <w:pPr>
        <w:numPr>
          <w:ilvl w:val="0"/>
          <w:numId w:val="2"/>
        </w:numPr>
        <w:jc w:val="both"/>
        <w:rPr>
          <w:rFonts w:asciiTheme="minorHAnsi" w:hAnsiTheme="minorHAnsi" w:cs="Arial"/>
          <w:sz w:val="24"/>
          <w:szCs w:val="24"/>
        </w:rPr>
      </w:pPr>
      <w:r w:rsidRPr="00242159">
        <w:rPr>
          <w:rFonts w:asciiTheme="minorHAnsi" w:hAnsiTheme="minorHAnsi" w:cs="Arial"/>
          <w:sz w:val="24"/>
          <w:szCs w:val="24"/>
        </w:rPr>
        <w:t>Ná</w:t>
      </w:r>
      <w:r w:rsidR="00F91D9D" w:rsidRPr="00242159">
        <w:rPr>
          <w:rFonts w:asciiTheme="minorHAnsi" w:hAnsiTheme="minorHAnsi" w:cs="Arial"/>
          <w:sz w:val="24"/>
          <w:szCs w:val="24"/>
        </w:rPr>
        <w:t>jemce</w:t>
      </w:r>
      <w:r w:rsidR="00BD0A90" w:rsidRPr="00242159">
        <w:rPr>
          <w:rFonts w:asciiTheme="minorHAnsi" w:hAnsiTheme="minorHAnsi" w:cs="Arial"/>
          <w:sz w:val="24"/>
          <w:szCs w:val="24"/>
        </w:rPr>
        <w:t xml:space="preserve"> se zavazuje, že </w:t>
      </w:r>
      <w:r w:rsidR="00C91EDB" w:rsidRPr="00242159">
        <w:rPr>
          <w:rFonts w:asciiTheme="minorHAnsi" w:hAnsiTheme="minorHAnsi" w:cs="Arial"/>
          <w:sz w:val="24"/>
          <w:szCs w:val="24"/>
        </w:rPr>
        <w:t>akce</w:t>
      </w:r>
      <w:r w:rsidR="00BD0A90" w:rsidRPr="00242159">
        <w:rPr>
          <w:rFonts w:asciiTheme="minorHAnsi" w:hAnsiTheme="minorHAnsi" w:cs="Arial"/>
          <w:sz w:val="24"/>
          <w:szCs w:val="24"/>
        </w:rPr>
        <w:t xml:space="preserve"> nijak neovlivní a neomezí pohyb běžných návštěvníků po budově.</w:t>
      </w:r>
    </w:p>
    <w:p w14:paraId="709E5688" w14:textId="77777777" w:rsidR="00714410" w:rsidRPr="00242159" w:rsidRDefault="00714410" w:rsidP="000C3610">
      <w:pPr>
        <w:rPr>
          <w:rFonts w:asciiTheme="minorHAnsi" w:hAnsiTheme="minorHAnsi" w:cs="Arial"/>
          <w:sz w:val="24"/>
          <w:szCs w:val="24"/>
        </w:rPr>
      </w:pPr>
    </w:p>
    <w:p w14:paraId="056A8E0B" w14:textId="7BE02013" w:rsidR="00F16CAD" w:rsidRPr="00242159" w:rsidRDefault="00ED75CA" w:rsidP="000C3610">
      <w:pPr>
        <w:numPr>
          <w:ilvl w:val="0"/>
          <w:numId w:val="2"/>
        </w:numPr>
        <w:jc w:val="both"/>
        <w:rPr>
          <w:rFonts w:asciiTheme="minorHAnsi" w:hAnsiTheme="minorHAnsi" w:cs="Arial"/>
          <w:sz w:val="24"/>
          <w:szCs w:val="24"/>
        </w:rPr>
      </w:pPr>
      <w:r w:rsidRPr="00242159">
        <w:rPr>
          <w:rFonts w:asciiTheme="minorHAnsi" w:hAnsiTheme="minorHAnsi" w:cs="Arial"/>
          <w:sz w:val="24"/>
          <w:szCs w:val="24"/>
        </w:rPr>
        <w:t xml:space="preserve">Prostory budou předány zpět </w:t>
      </w:r>
      <w:r w:rsidR="00EC35B6" w:rsidRPr="00242159">
        <w:rPr>
          <w:rFonts w:asciiTheme="minorHAnsi" w:hAnsiTheme="minorHAnsi" w:cs="Arial"/>
          <w:sz w:val="24"/>
          <w:szCs w:val="24"/>
        </w:rPr>
        <w:t>Pronajím</w:t>
      </w:r>
      <w:r w:rsidRPr="00242159">
        <w:rPr>
          <w:rFonts w:asciiTheme="minorHAnsi" w:hAnsiTheme="minorHAnsi" w:cs="Arial"/>
          <w:sz w:val="24"/>
          <w:szCs w:val="24"/>
        </w:rPr>
        <w:t>ateli nejpozději ke konci termínu uvedeném</w:t>
      </w:r>
      <w:r w:rsidR="00171FDC" w:rsidRPr="00242159">
        <w:rPr>
          <w:rFonts w:asciiTheme="minorHAnsi" w:hAnsiTheme="minorHAnsi" w:cs="Arial"/>
          <w:sz w:val="24"/>
          <w:szCs w:val="24"/>
        </w:rPr>
        <w:t>u</w:t>
      </w:r>
      <w:r w:rsidRPr="00242159">
        <w:rPr>
          <w:rFonts w:asciiTheme="minorHAnsi" w:hAnsiTheme="minorHAnsi" w:cs="Arial"/>
          <w:sz w:val="24"/>
          <w:szCs w:val="24"/>
        </w:rPr>
        <w:t xml:space="preserve"> v čl. II. odst. 1 této mlouvy nepoškozen</w:t>
      </w:r>
      <w:r w:rsidR="00171FDC" w:rsidRPr="00242159">
        <w:rPr>
          <w:rFonts w:asciiTheme="minorHAnsi" w:hAnsiTheme="minorHAnsi" w:cs="Arial"/>
          <w:sz w:val="24"/>
          <w:szCs w:val="24"/>
        </w:rPr>
        <w:t>é</w:t>
      </w:r>
      <w:r w:rsidRPr="00242159">
        <w:rPr>
          <w:rFonts w:asciiTheme="minorHAnsi" w:hAnsiTheme="minorHAnsi" w:cs="Arial"/>
          <w:sz w:val="24"/>
          <w:szCs w:val="24"/>
        </w:rPr>
        <w:t>, uklizen</w:t>
      </w:r>
      <w:r w:rsidR="00171FDC" w:rsidRPr="00242159">
        <w:rPr>
          <w:rFonts w:asciiTheme="minorHAnsi" w:hAnsiTheme="minorHAnsi" w:cs="Arial"/>
          <w:sz w:val="24"/>
          <w:szCs w:val="24"/>
        </w:rPr>
        <w:t>é</w:t>
      </w:r>
      <w:r w:rsidRPr="00242159">
        <w:rPr>
          <w:rFonts w:asciiTheme="minorHAnsi" w:hAnsiTheme="minorHAnsi" w:cs="Arial"/>
          <w:sz w:val="24"/>
          <w:szCs w:val="24"/>
        </w:rPr>
        <w:t xml:space="preserve"> a vyklizen</w:t>
      </w:r>
      <w:r w:rsidR="00171FDC" w:rsidRPr="00242159">
        <w:rPr>
          <w:rFonts w:asciiTheme="minorHAnsi" w:hAnsiTheme="minorHAnsi" w:cs="Arial"/>
          <w:sz w:val="24"/>
          <w:szCs w:val="24"/>
        </w:rPr>
        <w:t>é</w:t>
      </w:r>
      <w:r w:rsidRPr="00242159">
        <w:rPr>
          <w:rFonts w:asciiTheme="minorHAnsi" w:hAnsiTheme="minorHAnsi" w:cs="Arial"/>
          <w:sz w:val="24"/>
          <w:szCs w:val="24"/>
        </w:rPr>
        <w:t xml:space="preserve">. Prostory se musí nacházet ve stavu, v němž byly </w:t>
      </w:r>
      <w:r w:rsidR="00A515A0" w:rsidRPr="00242159">
        <w:rPr>
          <w:rFonts w:asciiTheme="minorHAnsi" w:hAnsiTheme="minorHAnsi" w:cs="Arial"/>
          <w:sz w:val="24"/>
          <w:szCs w:val="24"/>
        </w:rPr>
        <w:t>Ná</w:t>
      </w:r>
      <w:r w:rsidRPr="00242159">
        <w:rPr>
          <w:rFonts w:asciiTheme="minorHAnsi" w:hAnsiTheme="minorHAnsi" w:cs="Arial"/>
          <w:sz w:val="24"/>
          <w:szCs w:val="24"/>
        </w:rPr>
        <w:t xml:space="preserve">jemci předány. Předání prostor </w:t>
      </w:r>
      <w:r w:rsidR="00451D48" w:rsidRPr="00242159">
        <w:rPr>
          <w:rFonts w:asciiTheme="minorHAnsi" w:hAnsiTheme="minorHAnsi" w:cs="Arial"/>
          <w:sz w:val="24"/>
          <w:szCs w:val="24"/>
        </w:rPr>
        <w:t>N</w:t>
      </w:r>
      <w:r w:rsidR="00EC35B6" w:rsidRPr="00242159">
        <w:rPr>
          <w:rFonts w:asciiTheme="minorHAnsi" w:hAnsiTheme="minorHAnsi" w:cs="Arial"/>
          <w:sz w:val="24"/>
          <w:szCs w:val="24"/>
        </w:rPr>
        <w:t>á</w:t>
      </w:r>
      <w:r w:rsidRPr="00242159">
        <w:rPr>
          <w:rFonts w:asciiTheme="minorHAnsi" w:hAnsiTheme="minorHAnsi" w:cs="Arial"/>
          <w:sz w:val="24"/>
          <w:szCs w:val="24"/>
        </w:rPr>
        <w:t xml:space="preserve">jemci a jeho předání zpět </w:t>
      </w:r>
      <w:r w:rsidR="00EC35B6" w:rsidRPr="00242159">
        <w:rPr>
          <w:rFonts w:asciiTheme="minorHAnsi" w:hAnsiTheme="minorHAnsi" w:cs="Arial"/>
          <w:sz w:val="24"/>
          <w:szCs w:val="24"/>
        </w:rPr>
        <w:t>Pronajím</w:t>
      </w:r>
      <w:r w:rsidRPr="00242159">
        <w:rPr>
          <w:rFonts w:asciiTheme="minorHAnsi" w:hAnsiTheme="minorHAnsi" w:cs="Arial"/>
          <w:sz w:val="24"/>
          <w:szCs w:val="24"/>
        </w:rPr>
        <w:t xml:space="preserve">ateli bude realizováno formou sepsání předávacího protokolu. </w:t>
      </w:r>
      <w:r w:rsidR="00451D48" w:rsidRPr="00242159">
        <w:rPr>
          <w:rFonts w:asciiTheme="minorHAnsi" w:hAnsiTheme="minorHAnsi" w:cs="Arial"/>
          <w:sz w:val="24"/>
          <w:szCs w:val="24"/>
        </w:rPr>
        <w:t xml:space="preserve">Pronajímatel je povinen upozornit Nájemce na všechny vady, které Prostory budou mít při jejich předání Nájemci. </w:t>
      </w:r>
      <w:r w:rsidR="00EC35B6" w:rsidRPr="00242159">
        <w:rPr>
          <w:rFonts w:asciiTheme="minorHAnsi" w:hAnsiTheme="minorHAnsi" w:cs="Arial"/>
          <w:sz w:val="24"/>
          <w:szCs w:val="24"/>
        </w:rPr>
        <w:t>Ná</w:t>
      </w:r>
      <w:r w:rsidRPr="00242159">
        <w:rPr>
          <w:rFonts w:asciiTheme="minorHAnsi" w:hAnsiTheme="minorHAnsi" w:cs="Arial"/>
          <w:sz w:val="24"/>
          <w:szCs w:val="24"/>
        </w:rPr>
        <w:t xml:space="preserve">jemce je povinen upozornit </w:t>
      </w:r>
      <w:r w:rsidR="00EC35B6" w:rsidRPr="00242159">
        <w:rPr>
          <w:rFonts w:asciiTheme="minorHAnsi" w:hAnsiTheme="minorHAnsi" w:cs="Arial"/>
          <w:sz w:val="24"/>
          <w:szCs w:val="24"/>
        </w:rPr>
        <w:t>Pronajím</w:t>
      </w:r>
      <w:r w:rsidRPr="00242159">
        <w:rPr>
          <w:rFonts w:asciiTheme="minorHAnsi" w:hAnsiTheme="minorHAnsi" w:cs="Arial"/>
          <w:sz w:val="24"/>
          <w:szCs w:val="24"/>
        </w:rPr>
        <w:t xml:space="preserve">atele na všechny </w:t>
      </w:r>
      <w:r w:rsidR="00A40600" w:rsidRPr="00242159">
        <w:rPr>
          <w:rFonts w:asciiTheme="minorHAnsi" w:hAnsiTheme="minorHAnsi" w:cs="Arial"/>
          <w:sz w:val="24"/>
          <w:szCs w:val="24"/>
        </w:rPr>
        <w:t xml:space="preserve">mu známé </w:t>
      </w:r>
      <w:r w:rsidRPr="00242159">
        <w:rPr>
          <w:rFonts w:asciiTheme="minorHAnsi" w:hAnsiTheme="minorHAnsi" w:cs="Arial"/>
          <w:sz w:val="24"/>
          <w:szCs w:val="24"/>
        </w:rPr>
        <w:t>závady, resp. škody vzniklé v souvislosti s</w:t>
      </w:r>
      <w:r w:rsidR="00C91EDB" w:rsidRPr="00242159">
        <w:rPr>
          <w:rFonts w:asciiTheme="minorHAnsi" w:hAnsiTheme="minorHAnsi" w:cs="Arial"/>
          <w:sz w:val="24"/>
          <w:szCs w:val="24"/>
        </w:rPr>
        <w:t xml:space="preserve"> užitím </w:t>
      </w:r>
      <w:r w:rsidR="00451D48" w:rsidRPr="00242159">
        <w:rPr>
          <w:rFonts w:asciiTheme="minorHAnsi" w:hAnsiTheme="minorHAnsi" w:cs="Arial"/>
          <w:sz w:val="24"/>
          <w:szCs w:val="24"/>
        </w:rPr>
        <w:t>P</w:t>
      </w:r>
      <w:r w:rsidR="00C91EDB" w:rsidRPr="00242159">
        <w:rPr>
          <w:rFonts w:asciiTheme="minorHAnsi" w:hAnsiTheme="minorHAnsi" w:cs="Arial"/>
          <w:sz w:val="24"/>
          <w:szCs w:val="24"/>
        </w:rPr>
        <w:t>rostor</w:t>
      </w:r>
      <w:r w:rsidR="004B6DD4" w:rsidRPr="00242159">
        <w:rPr>
          <w:rFonts w:asciiTheme="minorHAnsi" w:hAnsiTheme="minorHAnsi" w:cs="Arial"/>
          <w:sz w:val="24"/>
          <w:szCs w:val="24"/>
        </w:rPr>
        <w:t>,</w:t>
      </w:r>
      <w:r w:rsidRPr="00242159">
        <w:rPr>
          <w:rFonts w:asciiTheme="minorHAnsi" w:hAnsiTheme="minorHAnsi" w:cs="Arial"/>
          <w:sz w:val="24"/>
          <w:szCs w:val="24"/>
        </w:rPr>
        <w:t xml:space="preserve"> resp. v souvislosti s konáním </w:t>
      </w:r>
      <w:r w:rsidR="00451D48" w:rsidRPr="00242159">
        <w:rPr>
          <w:rFonts w:asciiTheme="minorHAnsi" w:hAnsiTheme="minorHAnsi" w:cs="Arial"/>
          <w:sz w:val="24"/>
          <w:szCs w:val="24"/>
        </w:rPr>
        <w:t>A</w:t>
      </w:r>
      <w:r w:rsidRPr="00242159">
        <w:rPr>
          <w:rFonts w:asciiTheme="minorHAnsi" w:hAnsiTheme="minorHAnsi" w:cs="Arial"/>
          <w:sz w:val="24"/>
          <w:szCs w:val="24"/>
        </w:rPr>
        <w:t xml:space="preserve">kce. Tím není dotčen nárok </w:t>
      </w:r>
      <w:r w:rsidR="00EC35B6" w:rsidRPr="00242159">
        <w:rPr>
          <w:rFonts w:asciiTheme="minorHAnsi" w:hAnsiTheme="minorHAnsi" w:cs="Arial"/>
          <w:sz w:val="24"/>
          <w:szCs w:val="24"/>
        </w:rPr>
        <w:t>Pronajím</w:t>
      </w:r>
      <w:r w:rsidRPr="00242159">
        <w:rPr>
          <w:rFonts w:asciiTheme="minorHAnsi" w:hAnsiTheme="minorHAnsi" w:cs="Arial"/>
          <w:sz w:val="24"/>
          <w:szCs w:val="24"/>
        </w:rPr>
        <w:t xml:space="preserve">atele na náhradu škody vzniklé porušením této povinnosti ze strany </w:t>
      </w:r>
      <w:r w:rsidR="00EC35B6" w:rsidRPr="00242159">
        <w:rPr>
          <w:rFonts w:asciiTheme="minorHAnsi" w:hAnsiTheme="minorHAnsi" w:cs="Arial"/>
          <w:sz w:val="24"/>
          <w:szCs w:val="24"/>
        </w:rPr>
        <w:t>Ná</w:t>
      </w:r>
      <w:r w:rsidRPr="00242159">
        <w:rPr>
          <w:rFonts w:asciiTheme="minorHAnsi" w:hAnsiTheme="minorHAnsi" w:cs="Arial"/>
          <w:sz w:val="24"/>
          <w:szCs w:val="24"/>
        </w:rPr>
        <w:t xml:space="preserve">jemce. </w:t>
      </w:r>
      <w:r w:rsidR="00171FDC" w:rsidRPr="00242159">
        <w:rPr>
          <w:rFonts w:asciiTheme="minorHAnsi" w:hAnsiTheme="minorHAnsi" w:cs="Arial"/>
          <w:sz w:val="24"/>
          <w:szCs w:val="24"/>
        </w:rPr>
        <w:t>V</w:t>
      </w:r>
      <w:r w:rsidRPr="00242159">
        <w:rPr>
          <w:rFonts w:asciiTheme="minorHAnsi" w:hAnsiTheme="minorHAnsi" w:cs="Arial"/>
          <w:sz w:val="24"/>
          <w:szCs w:val="24"/>
        </w:rPr>
        <w:t> předávacím protokolu budou popsány případné závady</w:t>
      </w:r>
      <w:r w:rsidR="004B6DD4" w:rsidRPr="00242159">
        <w:rPr>
          <w:rFonts w:asciiTheme="minorHAnsi" w:hAnsiTheme="minorHAnsi" w:cs="Arial"/>
          <w:sz w:val="24"/>
          <w:szCs w:val="24"/>
        </w:rPr>
        <w:t>,</w:t>
      </w:r>
      <w:r w:rsidRPr="00242159">
        <w:rPr>
          <w:rFonts w:asciiTheme="minorHAnsi" w:hAnsiTheme="minorHAnsi" w:cs="Arial"/>
          <w:sz w:val="24"/>
          <w:szCs w:val="24"/>
        </w:rPr>
        <w:t xml:space="preserve"> resp. škody, které byly při předání oznámen</w:t>
      </w:r>
      <w:r w:rsidR="004B6DD4" w:rsidRPr="00242159">
        <w:rPr>
          <w:rFonts w:asciiTheme="minorHAnsi" w:hAnsiTheme="minorHAnsi" w:cs="Arial"/>
          <w:sz w:val="24"/>
          <w:szCs w:val="24"/>
        </w:rPr>
        <w:t>y</w:t>
      </w:r>
      <w:r w:rsidRPr="00242159">
        <w:rPr>
          <w:rFonts w:asciiTheme="minorHAnsi" w:hAnsiTheme="minorHAnsi" w:cs="Arial"/>
          <w:sz w:val="24"/>
          <w:szCs w:val="24"/>
        </w:rPr>
        <w:t xml:space="preserve"> ze strany </w:t>
      </w:r>
      <w:r w:rsidR="00EC35B6" w:rsidRPr="00242159">
        <w:rPr>
          <w:rFonts w:asciiTheme="minorHAnsi" w:hAnsiTheme="minorHAnsi" w:cs="Arial"/>
          <w:sz w:val="24"/>
          <w:szCs w:val="24"/>
        </w:rPr>
        <w:t>Ná</w:t>
      </w:r>
      <w:r w:rsidRPr="00242159">
        <w:rPr>
          <w:rFonts w:asciiTheme="minorHAnsi" w:hAnsiTheme="minorHAnsi" w:cs="Arial"/>
          <w:sz w:val="24"/>
          <w:szCs w:val="24"/>
        </w:rPr>
        <w:t>jemce, případně zjištěn</w:t>
      </w:r>
      <w:r w:rsidR="004B6DD4" w:rsidRPr="00242159">
        <w:rPr>
          <w:rFonts w:asciiTheme="minorHAnsi" w:hAnsiTheme="minorHAnsi" w:cs="Arial"/>
          <w:sz w:val="24"/>
          <w:szCs w:val="24"/>
        </w:rPr>
        <w:t>y</w:t>
      </w:r>
      <w:r w:rsidRPr="00242159">
        <w:rPr>
          <w:rFonts w:asciiTheme="minorHAnsi" w:hAnsiTheme="minorHAnsi" w:cs="Arial"/>
          <w:sz w:val="24"/>
          <w:szCs w:val="24"/>
        </w:rPr>
        <w:t xml:space="preserve"> ze strany P</w:t>
      </w:r>
      <w:r w:rsidR="00EC35B6" w:rsidRPr="00242159">
        <w:rPr>
          <w:rFonts w:asciiTheme="minorHAnsi" w:hAnsiTheme="minorHAnsi" w:cs="Arial"/>
          <w:sz w:val="24"/>
          <w:szCs w:val="24"/>
        </w:rPr>
        <w:t>ronajím</w:t>
      </w:r>
      <w:r w:rsidRPr="00242159">
        <w:rPr>
          <w:rFonts w:asciiTheme="minorHAnsi" w:hAnsiTheme="minorHAnsi" w:cs="Arial"/>
          <w:sz w:val="24"/>
          <w:szCs w:val="24"/>
        </w:rPr>
        <w:t>atele. Předávací protokol za P</w:t>
      </w:r>
      <w:r w:rsidR="00EC35B6" w:rsidRPr="00242159">
        <w:rPr>
          <w:rFonts w:asciiTheme="minorHAnsi" w:hAnsiTheme="minorHAnsi" w:cs="Arial"/>
          <w:sz w:val="24"/>
          <w:szCs w:val="24"/>
        </w:rPr>
        <w:t>ronajím</w:t>
      </w:r>
      <w:r w:rsidRPr="00242159">
        <w:rPr>
          <w:rFonts w:asciiTheme="minorHAnsi" w:hAnsiTheme="minorHAnsi" w:cs="Arial"/>
          <w:sz w:val="24"/>
          <w:szCs w:val="24"/>
        </w:rPr>
        <w:t xml:space="preserve">atele potvrzuje </w:t>
      </w:r>
      <w:r w:rsidR="008418B7" w:rsidRPr="00242159">
        <w:rPr>
          <w:rFonts w:asciiTheme="minorHAnsi" w:hAnsiTheme="minorHAnsi" w:cs="Arial"/>
          <w:sz w:val="24"/>
          <w:szCs w:val="24"/>
        </w:rPr>
        <w:t>Pověřená osoba</w:t>
      </w:r>
      <w:r w:rsidR="0070182B" w:rsidRPr="00242159">
        <w:rPr>
          <w:rFonts w:asciiTheme="minorHAnsi" w:hAnsiTheme="minorHAnsi" w:cs="Arial"/>
          <w:sz w:val="24"/>
          <w:szCs w:val="24"/>
        </w:rPr>
        <w:t>.</w:t>
      </w:r>
    </w:p>
    <w:p w14:paraId="63D7E3C8" w14:textId="77777777" w:rsidR="003A0AF0" w:rsidRPr="00242159" w:rsidRDefault="003A0AF0" w:rsidP="000C3610">
      <w:pPr>
        <w:pStyle w:val="Odstavecseseznamem"/>
        <w:rPr>
          <w:rFonts w:asciiTheme="minorHAnsi" w:hAnsiTheme="minorHAnsi" w:cs="Arial"/>
          <w:sz w:val="24"/>
          <w:szCs w:val="24"/>
        </w:rPr>
      </w:pPr>
    </w:p>
    <w:p w14:paraId="06B59169" w14:textId="603B80AC" w:rsidR="003A0AF0" w:rsidRPr="00242159" w:rsidRDefault="003A0AF0" w:rsidP="000C3610">
      <w:pPr>
        <w:numPr>
          <w:ilvl w:val="0"/>
          <w:numId w:val="2"/>
        </w:numPr>
        <w:jc w:val="both"/>
        <w:rPr>
          <w:rFonts w:asciiTheme="minorHAnsi" w:hAnsiTheme="minorHAnsi" w:cs="Arial"/>
          <w:sz w:val="24"/>
          <w:szCs w:val="24"/>
        </w:rPr>
      </w:pPr>
      <w:r w:rsidRPr="00242159">
        <w:rPr>
          <w:rFonts w:asciiTheme="minorHAnsi" w:hAnsiTheme="minorHAnsi" w:cs="Arial"/>
          <w:sz w:val="24"/>
          <w:szCs w:val="24"/>
        </w:rPr>
        <w:t xml:space="preserve">Pro případ prodlení s předáním </w:t>
      </w:r>
      <w:r w:rsidR="00451D48" w:rsidRPr="00242159">
        <w:rPr>
          <w:rFonts w:asciiTheme="minorHAnsi" w:hAnsiTheme="minorHAnsi" w:cs="Arial"/>
          <w:sz w:val="24"/>
          <w:szCs w:val="24"/>
        </w:rPr>
        <w:t>P</w:t>
      </w:r>
      <w:r w:rsidRPr="00242159">
        <w:rPr>
          <w:rFonts w:asciiTheme="minorHAnsi" w:hAnsiTheme="minorHAnsi" w:cs="Arial"/>
          <w:sz w:val="24"/>
          <w:szCs w:val="24"/>
        </w:rPr>
        <w:t xml:space="preserve">rostor </w:t>
      </w:r>
      <w:r w:rsidR="00EC35B6" w:rsidRPr="00242159">
        <w:rPr>
          <w:rFonts w:asciiTheme="minorHAnsi" w:hAnsiTheme="minorHAnsi" w:cs="Arial"/>
          <w:sz w:val="24"/>
          <w:szCs w:val="24"/>
        </w:rPr>
        <w:t>Náj</w:t>
      </w:r>
      <w:r w:rsidRPr="00242159">
        <w:rPr>
          <w:rFonts w:asciiTheme="minorHAnsi" w:hAnsiTheme="minorHAnsi" w:cs="Arial"/>
          <w:sz w:val="24"/>
          <w:szCs w:val="24"/>
        </w:rPr>
        <w:t>emcem zpět P</w:t>
      </w:r>
      <w:r w:rsidR="00EC35B6" w:rsidRPr="00242159">
        <w:rPr>
          <w:rFonts w:asciiTheme="minorHAnsi" w:hAnsiTheme="minorHAnsi" w:cs="Arial"/>
          <w:sz w:val="24"/>
          <w:szCs w:val="24"/>
        </w:rPr>
        <w:t>ronajím</w:t>
      </w:r>
      <w:r w:rsidRPr="00242159">
        <w:rPr>
          <w:rFonts w:asciiTheme="minorHAnsi" w:hAnsiTheme="minorHAnsi" w:cs="Arial"/>
          <w:sz w:val="24"/>
          <w:szCs w:val="24"/>
        </w:rPr>
        <w:t xml:space="preserve">ateli v důsledku okolností na straně </w:t>
      </w:r>
      <w:r w:rsidR="00EC35B6" w:rsidRPr="00242159">
        <w:rPr>
          <w:rFonts w:asciiTheme="minorHAnsi" w:hAnsiTheme="minorHAnsi" w:cs="Arial"/>
          <w:sz w:val="24"/>
          <w:szCs w:val="24"/>
        </w:rPr>
        <w:t>Ná</w:t>
      </w:r>
      <w:r w:rsidRPr="00242159">
        <w:rPr>
          <w:rFonts w:asciiTheme="minorHAnsi" w:hAnsiTheme="minorHAnsi" w:cs="Arial"/>
          <w:sz w:val="24"/>
          <w:szCs w:val="24"/>
        </w:rPr>
        <w:t xml:space="preserve">jemce si smluvní strany sjednaly smluvní pokutu ve výši </w:t>
      </w:r>
      <w:r w:rsidR="00C55244" w:rsidRPr="00242159">
        <w:rPr>
          <w:rFonts w:asciiTheme="minorHAnsi" w:hAnsiTheme="minorHAnsi" w:cs="Arial"/>
          <w:sz w:val="24"/>
          <w:szCs w:val="24"/>
        </w:rPr>
        <w:t>40</w:t>
      </w:r>
      <w:r w:rsidRPr="00242159">
        <w:rPr>
          <w:rFonts w:asciiTheme="minorHAnsi" w:hAnsiTheme="minorHAnsi" w:cs="Arial"/>
          <w:sz w:val="24"/>
          <w:szCs w:val="24"/>
        </w:rPr>
        <w:t xml:space="preserve">.000 Kč za každou započatou hodinu prodlení, kterou je </w:t>
      </w:r>
      <w:r w:rsidR="00EC35B6" w:rsidRPr="00242159">
        <w:rPr>
          <w:rFonts w:asciiTheme="minorHAnsi" w:hAnsiTheme="minorHAnsi" w:cs="Arial"/>
          <w:sz w:val="24"/>
          <w:szCs w:val="24"/>
        </w:rPr>
        <w:t>Ná</w:t>
      </w:r>
      <w:r w:rsidRPr="00242159">
        <w:rPr>
          <w:rFonts w:asciiTheme="minorHAnsi" w:hAnsiTheme="minorHAnsi" w:cs="Arial"/>
          <w:sz w:val="24"/>
          <w:szCs w:val="24"/>
        </w:rPr>
        <w:t>jemce povinen zaplatit na základě daňového dokladu vystaveného P</w:t>
      </w:r>
      <w:r w:rsidR="00EC35B6" w:rsidRPr="00242159">
        <w:rPr>
          <w:rFonts w:asciiTheme="minorHAnsi" w:hAnsiTheme="minorHAnsi" w:cs="Arial"/>
          <w:sz w:val="24"/>
          <w:szCs w:val="24"/>
        </w:rPr>
        <w:t>ronajím</w:t>
      </w:r>
      <w:r w:rsidRPr="00242159">
        <w:rPr>
          <w:rFonts w:asciiTheme="minorHAnsi" w:hAnsiTheme="minorHAnsi" w:cs="Arial"/>
          <w:sz w:val="24"/>
          <w:szCs w:val="24"/>
        </w:rPr>
        <w:t>atelem, obsahujícím veškeré zákonné náležitosti a doruč</w:t>
      </w:r>
      <w:r w:rsidR="00171FDC" w:rsidRPr="00242159">
        <w:rPr>
          <w:rFonts w:asciiTheme="minorHAnsi" w:hAnsiTheme="minorHAnsi" w:cs="Arial"/>
          <w:sz w:val="24"/>
          <w:szCs w:val="24"/>
        </w:rPr>
        <w:t>e</w:t>
      </w:r>
      <w:r w:rsidRPr="00242159">
        <w:rPr>
          <w:rFonts w:asciiTheme="minorHAnsi" w:hAnsiTheme="minorHAnsi" w:cs="Arial"/>
          <w:sz w:val="24"/>
          <w:szCs w:val="24"/>
        </w:rPr>
        <w:t xml:space="preserve">ného </w:t>
      </w:r>
      <w:r w:rsidR="00EC35B6" w:rsidRPr="00242159">
        <w:rPr>
          <w:rFonts w:asciiTheme="minorHAnsi" w:hAnsiTheme="minorHAnsi" w:cs="Arial"/>
          <w:sz w:val="24"/>
          <w:szCs w:val="24"/>
        </w:rPr>
        <w:t>Náj</w:t>
      </w:r>
      <w:r w:rsidRPr="00242159">
        <w:rPr>
          <w:rFonts w:asciiTheme="minorHAnsi" w:hAnsiTheme="minorHAnsi" w:cs="Arial"/>
          <w:sz w:val="24"/>
          <w:szCs w:val="24"/>
        </w:rPr>
        <w:t>emci s</w:t>
      </w:r>
      <w:r w:rsidR="004B6DD4" w:rsidRPr="00242159">
        <w:rPr>
          <w:rFonts w:asciiTheme="minorHAnsi" w:hAnsiTheme="minorHAnsi" w:cs="Arial"/>
          <w:sz w:val="24"/>
          <w:szCs w:val="24"/>
        </w:rPr>
        <w:t>e</w:t>
      </w:r>
      <w:r w:rsidRPr="00242159">
        <w:rPr>
          <w:rFonts w:asciiTheme="minorHAnsi" w:hAnsiTheme="minorHAnsi" w:cs="Arial"/>
          <w:sz w:val="24"/>
          <w:szCs w:val="24"/>
        </w:rPr>
        <w:t> lhůtou splatnosti 7 dní od jeho</w:t>
      </w:r>
      <w:r w:rsidR="007C7F32">
        <w:rPr>
          <w:rFonts w:asciiTheme="minorHAnsi" w:hAnsiTheme="minorHAnsi" w:cs="Arial"/>
          <w:sz w:val="24"/>
          <w:szCs w:val="24"/>
        </w:rPr>
        <w:t xml:space="preserve"> </w:t>
      </w:r>
      <w:r w:rsidRPr="00242159">
        <w:rPr>
          <w:rFonts w:asciiTheme="minorHAnsi" w:hAnsiTheme="minorHAnsi" w:cs="Arial"/>
          <w:sz w:val="24"/>
          <w:szCs w:val="24"/>
        </w:rPr>
        <w:t xml:space="preserve"> vystavení.</w:t>
      </w:r>
    </w:p>
    <w:p w14:paraId="108A44BE" w14:textId="77777777" w:rsidR="007206C9" w:rsidRDefault="007206C9" w:rsidP="0031647A">
      <w:pPr>
        <w:keepNext/>
        <w:rPr>
          <w:rFonts w:asciiTheme="minorHAnsi" w:hAnsiTheme="minorHAnsi" w:cs="Arial"/>
          <w:b/>
          <w:sz w:val="24"/>
          <w:szCs w:val="24"/>
        </w:rPr>
      </w:pPr>
    </w:p>
    <w:p w14:paraId="25465D10" w14:textId="38077117" w:rsidR="00F16CAD" w:rsidRPr="00242159" w:rsidRDefault="00F16CAD" w:rsidP="007A2B15">
      <w:pPr>
        <w:keepNext/>
        <w:jc w:val="center"/>
        <w:rPr>
          <w:rFonts w:asciiTheme="minorHAnsi" w:hAnsiTheme="minorHAnsi" w:cs="Arial"/>
          <w:b/>
          <w:sz w:val="24"/>
          <w:szCs w:val="24"/>
        </w:rPr>
      </w:pPr>
      <w:r w:rsidRPr="00242159">
        <w:rPr>
          <w:rFonts w:asciiTheme="minorHAnsi" w:hAnsiTheme="minorHAnsi" w:cs="Arial"/>
          <w:b/>
          <w:sz w:val="24"/>
          <w:szCs w:val="24"/>
        </w:rPr>
        <w:t>III.</w:t>
      </w:r>
    </w:p>
    <w:p w14:paraId="176CF0E7" w14:textId="76E05BE7" w:rsidR="00F16CAD" w:rsidRPr="00242159" w:rsidRDefault="00F16CAD" w:rsidP="007A2B15">
      <w:pPr>
        <w:keepNext/>
        <w:tabs>
          <w:tab w:val="center" w:pos="4536"/>
          <w:tab w:val="left" w:pos="7365"/>
        </w:tabs>
        <w:jc w:val="center"/>
        <w:rPr>
          <w:rFonts w:asciiTheme="minorHAnsi" w:hAnsiTheme="minorHAnsi" w:cs="Arial"/>
          <w:b/>
          <w:sz w:val="24"/>
          <w:szCs w:val="24"/>
        </w:rPr>
      </w:pPr>
      <w:r w:rsidRPr="00242159">
        <w:rPr>
          <w:rFonts w:asciiTheme="minorHAnsi" w:hAnsiTheme="minorHAnsi" w:cs="Arial"/>
          <w:b/>
          <w:sz w:val="24"/>
          <w:szCs w:val="24"/>
        </w:rPr>
        <w:t xml:space="preserve">Práva a povinnosti </w:t>
      </w:r>
      <w:r w:rsidR="001E5548">
        <w:rPr>
          <w:rFonts w:asciiTheme="minorHAnsi" w:hAnsiTheme="minorHAnsi" w:cs="Arial"/>
          <w:b/>
          <w:sz w:val="24"/>
          <w:szCs w:val="24"/>
        </w:rPr>
        <w:t xml:space="preserve">smluvních </w:t>
      </w:r>
      <w:r w:rsidRPr="00242159">
        <w:rPr>
          <w:rFonts w:asciiTheme="minorHAnsi" w:hAnsiTheme="minorHAnsi" w:cs="Arial"/>
          <w:b/>
          <w:sz w:val="24"/>
          <w:szCs w:val="24"/>
        </w:rPr>
        <w:t>stran</w:t>
      </w:r>
    </w:p>
    <w:p w14:paraId="49628956" w14:textId="77777777" w:rsidR="00F16CAD" w:rsidRPr="00242159" w:rsidRDefault="00F16CAD" w:rsidP="000C3610">
      <w:pPr>
        <w:keepNext/>
        <w:jc w:val="center"/>
        <w:rPr>
          <w:rFonts w:asciiTheme="minorHAnsi" w:hAnsiTheme="minorHAnsi" w:cs="Arial"/>
          <w:b/>
          <w:sz w:val="24"/>
          <w:szCs w:val="24"/>
        </w:rPr>
      </w:pPr>
    </w:p>
    <w:p w14:paraId="5A368E95" w14:textId="362299F1" w:rsidR="000C3610" w:rsidRDefault="00EC35B6" w:rsidP="00E779DA">
      <w:pPr>
        <w:numPr>
          <w:ilvl w:val="0"/>
          <w:numId w:val="3"/>
        </w:numPr>
        <w:jc w:val="both"/>
        <w:rPr>
          <w:rFonts w:asciiTheme="minorHAnsi" w:hAnsiTheme="minorHAnsi" w:cs="Arial"/>
          <w:sz w:val="24"/>
          <w:szCs w:val="24"/>
        </w:rPr>
      </w:pPr>
      <w:r w:rsidRPr="00736690">
        <w:rPr>
          <w:rFonts w:asciiTheme="minorHAnsi" w:hAnsiTheme="minorHAnsi" w:cs="Arial"/>
          <w:sz w:val="24"/>
          <w:szCs w:val="24"/>
        </w:rPr>
        <w:t>Ná</w:t>
      </w:r>
      <w:r w:rsidR="00F16CAD" w:rsidRPr="00736690">
        <w:rPr>
          <w:rFonts w:asciiTheme="minorHAnsi" w:hAnsiTheme="minorHAnsi" w:cs="Arial"/>
          <w:sz w:val="24"/>
          <w:szCs w:val="24"/>
        </w:rPr>
        <w:t>jemce</w:t>
      </w:r>
      <w:r w:rsidR="00F6353A" w:rsidRPr="00736690">
        <w:rPr>
          <w:rFonts w:asciiTheme="minorHAnsi" w:hAnsiTheme="minorHAnsi" w:cs="Arial"/>
          <w:sz w:val="24"/>
          <w:szCs w:val="24"/>
        </w:rPr>
        <w:t>, jeho hosté</w:t>
      </w:r>
      <w:r w:rsidR="000C3610" w:rsidRPr="00736690">
        <w:rPr>
          <w:rFonts w:asciiTheme="minorHAnsi" w:hAnsiTheme="minorHAnsi" w:cs="Arial"/>
          <w:sz w:val="24"/>
          <w:szCs w:val="24"/>
        </w:rPr>
        <w:t>, účinkující</w:t>
      </w:r>
      <w:r w:rsidR="00F6353A" w:rsidRPr="00736690">
        <w:rPr>
          <w:rFonts w:asciiTheme="minorHAnsi" w:hAnsiTheme="minorHAnsi" w:cs="Arial"/>
          <w:sz w:val="24"/>
          <w:szCs w:val="24"/>
        </w:rPr>
        <w:t xml:space="preserve"> a </w:t>
      </w:r>
      <w:r w:rsidR="004204E1" w:rsidRPr="00736690">
        <w:rPr>
          <w:rFonts w:asciiTheme="minorHAnsi" w:hAnsiTheme="minorHAnsi" w:cs="Arial"/>
          <w:sz w:val="24"/>
          <w:szCs w:val="24"/>
        </w:rPr>
        <w:t>nájemcem</w:t>
      </w:r>
      <w:r w:rsidR="00F6353A" w:rsidRPr="00736690">
        <w:rPr>
          <w:rFonts w:asciiTheme="minorHAnsi" w:hAnsiTheme="minorHAnsi" w:cs="Arial"/>
          <w:sz w:val="24"/>
          <w:szCs w:val="24"/>
        </w:rPr>
        <w:t xml:space="preserve"> určený personál</w:t>
      </w:r>
      <w:r w:rsidR="00F16CAD" w:rsidRPr="00736690">
        <w:rPr>
          <w:rFonts w:asciiTheme="minorHAnsi" w:hAnsiTheme="minorHAnsi" w:cs="Arial"/>
          <w:sz w:val="24"/>
          <w:szCs w:val="24"/>
        </w:rPr>
        <w:t xml:space="preserve"> </w:t>
      </w:r>
      <w:r w:rsidR="00560447" w:rsidRPr="00736690">
        <w:rPr>
          <w:rFonts w:asciiTheme="minorHAnsi" w:hAnsiTheme="minorHAnsi" w:cs="Arial"/>
          <w:sz w:val="24"/>
          <w:szCs w:val="24"/>
        </w:rPr>
        <w:t>(dále jen „</w:t>
      </w:r>
      <w:r w:rsidR="00560447" w:rsidRPr="00736690">
        <w:rPr>
          <w:rFonts w:asciiTheme="minorHAnsi" w:hAnsiTheme="minorHAnsi" w:cs="Arial"/>
          <w:b/>
          <w:sz w:val="24"/>
          <w:szCs w:val="24"/>
        </w:rPr>
        <w:t>Účastníci</w:t>
      </w:r>
      <w:r w:rsidR="00560447" w:rsidRPr="00736690">
        <w:rPr>
          <w:rFonts w:asciiTheme="minorHAnsi" w:hAnsiTheme="minorHAnsi" w:cs="Arial"/>
          <w:sz w:val="24"/>
          <w:szCs w:val="24"/>
        </w:rPr>
        <w:t xml:space="preserve">“) </w:t>
      </w:r>
      <w:r w:rsidR="00F16CAD" w:rsidRPr="00736690">
        <w:rPr>
          <w:rFonts w:asciiTheme="minorHAnsi" w:hAnsiTheme="minorHAnsi" w:cs="Arial"/>
          <w:sz w:val="24"/>
          <w:szCs w:val="24"/>
        </w:rPr>
        <w:t>m</w:t>
      </w:r>
      <w:r w:rsidR="00F6353A" w:rsidRPr="00736690">
        <w:rPr>
          <w:rFonts w:asciiTheme="minorHAnsi" w:hAnsiTheme="minorHAnsi" w:cs="Arial"/>
          <w:sz w:val="24"/>
          <w:szCs w:val="24"/>
        </w:rPr>
        <w:t>ají</w:t>
      </w:r>
      <w:r w:rsidR="00F16CAD" w:rsidRPr="00736690">
        <w:rPr>
          <w:rFonts w:asciiTheme="minorHAnsi" w:hAnsiTheme="minorHAnsi" w:cs="Arial"/>
          <w:sz w:val="24"/>
          <w:szCs w:val="24"/>
        </w:rPr>
        <w:t xml:space="preserve"> právo vstupovat do </w:t>
      </w:r>
      <w:r w:rsidR="00F6353A" w:rsidRPr="00736690">
        <w:rPr>
          <w:rFonts w:asciiTheme="minorHAnsi" w:hAnsiTheme="minorHAnsi" w:cs="Arial"/>
          <w:sz w:val="24"/>
          <w:szCs w:val="24"/>
        </w:rPr>
        <w:t>P</w:t>
      </w:r>
      <w:r w:rsidR="00F16CAD" w:rsidRPr="00736690">
        <w:rPr>
          <w:rFonts w:asciiTheme="minorHAnsi" w:hAnsiTheme="minorHAnsi" w:cs="Arial"/>
          <w:sz w:val="24"/>
          <w:szCs w:val="24"/>
        </w:rPr>
        <w:t xml:space="preserve">rostor a užívat je během </w:t>
      </w:r>
      <w:r w:rsidR="000C3610" w:rsidRPr="00736690">
        <w:rPr>
          <w:rFonts w:asciiTheme="minorHAnsi" w:hAnsiTheme="minorHAnsi" w:cs="Arial"/>
          <w:sz w:val="24"/>
          <w:szCs w:val="24"/>
        </w:rPr>
        <w:t>D</w:t>
      </w:r>
      <w:r w:rsidR="00F16CAD" w:rsidRPr="00736690">
        <w:rPr>
          <w:rFonts w:asciiTheme="minorHAnsi" w:hAnsiTheme="minorHAnsi" w:cs="Arial"/>
          <w:sz w:val="24"/>
          <w:szCs w:val="24"/>
        </w:rPr>
        <w:t xml:space="preserve">oby </w:t>
      </w:r>
      <w:r w:rsidRPr="00736690">
        <w:rPr>
          <w:rFonts w:asciiTheme="minorHAnsi" w:hAnsiTheme="minorHAnsi" w:cs="Arial"/>
          <w:sz w:val="24"/>
          <w:szCs w:val="24"/>
        </w:rPr>
        <w:t>nájmu</w:t>
      </w:r>
      <w:r w:rsidR="00F16CAD" w:rsidRPr="00736690">
        <w:rPr>
          <w:rFonts w:asciiTheme="minorHAnsi" w:hAnsiTheme="minorHAnsi" w:cs="Arial"/>
          <w:sz w:val="24"/>
          <w:szCs w:val="24"/>
        </w:rPr>
        <w:t>.</w:t>
      </w:r>
      <w:r w:rsidR="000C3610" w:rsidRPr="00736690">
        <w:rPr>
          <w:rFonts w:asciiTheme="minorHAnsi" w:hAnsiTheme="minorHAnsi" w:cs="Arial"/>
          <w:sz w:val="24"/>
          <w:szCs w:val="24"/>
        </w:rPr>
        <w:t xml:space="preserve"> </w:t>
      </w:r>
    </w:p>
    <w:p w14:paraId="4188C245" w14:textId="77777777" w:rsidR="000C3610" w:rsidRPr="00242159" w:rsidRDefault="000C3610" w:rsidP="00736690">
      <w:pPr>
        <w:jc w:val="both"/>
        <w:rPr>
          <w:rFonts w:asciiTheme="minorHAnsi" w:hAnsiTheme="minorHAnsi" w:cs="Arial"/>
          <w:sz w:val="24"/>
          <w:szCs w:val="24"/>
        </w:rPr>
      </w:pPr>
    </w:p>
    <w:p w14:paraId="2736F96F" w14:textId="24054166" w:rsidR="000C3610" w:rsidRPr="00242159" w:rsidRDefault="00A515A0" w:rsidP="0070182B">
      <w:pPr>
        <w:numPr>
          <w:ilvl w:val="0"/>
          <w:numId w:val="3"/>
        </w:numPr>
        <w:jc w:val="both"/>
        <w:rPr>
          <w:rFonts w:asciiTheme="minorHAnsi" w:hAnsiTheme="minorHAnsi" w:cs="Arial"/>
          <w:sz w:val="24"/>
          <w:szCs w:val="24"/>
        </w:rPr>
      </w:pPr>
      <w:r w:rsidRPr="00242159">
        <w:rPr>
          <w:rFonts w:asciiTheme="minorHAnsi" w:hAnsiTheme="minorHAnsi" w:cs="Arial"/>
          <w:sz w:val="24"/>
          <w:szCs w:val="24"/>
        </w:rPr>
        <w:t>Ná</w:t>
      </w:r>
      <w:r w:rsidR="00F16CAD" w:rsidRPr="00242159">
        <w:rPr>
          <w:rFonts w:asciiTheme="minorHAnsi" w:hAnsiTheme="minorHAnsi" w:cs="Arial"/>
          <w:sz w:val="24"/>
          <w:szCs w:val="24"/>
        </w:rPr>
        <w:t xml:space="preserve">jemce </w:t>
      </w:r>
      <w:r w:rsidR="0094515E" w:rsidRPr="00242159">
        <w:rPr>
          <w:rFonts w:asciiTheme="minorHAnsi" w:hAnsiTheme="minorHAnsi" w:cs="Arial"/>
          <w:sz w:val="24"/>
          <w:szCs w:val="24"/>
        </w:rPr>
        <w:t xml:space="preserve">není bez předchozího souhlasu </w:t>
      </w:r>
      <w:r w:rsidR="00F6353A" w:rsidRPr="00242159">
        <w:rPr>
          <w:rFonts w:asciiTheme="minorHAnsi" w:hAnsiTheme="minorHAnsi" w:cs="Arial"/>
          <w:sz w:val="24"/>
          <w:szCs w:val="24"/>
        </w:rPr>
        <w:t>P</w:t>
      </w:r>
      <w:r w:rsidR="00EC35B6" w:rsidRPr="00242159">
        <w:rPr>
          <w:rFonts w:asciiTheme="minorHAnsi" w:hAnsiTheme="minorHAnsi" w:cs="Arial"/>
          <w:sz w:val="24"/>
          <w:szCs w:val="24"/>
        </w:rPr>
        <w:t>ronajím</w:t>
      </w:r>
      <w:r w:rsidR="002D64A5" w:rsidRPr="00242159">
        <w:rPr>
          <w:rFonts w:asciiTheme="minorHAnsi" w:hAnsiTheme="minorHAnsi" w:cs="Arial"/>
          <w:sz w:val="24"/>
          <w:szCs w:val="24"/>
        </w:rPr>
        <w:t>a</w:t>
      </w:r>
      <w:r w:rsidR="0094515E" w:rsidRPr="00242159">
        <w:rPr>
          <w:rFonts w:asciiTheme="minorHAnsi" w:hAnsiTheme="minorHAnsi" w:cs="Arial"/>
          <w:sz w:val="24"/>
          <w:szCs w:val="24"/>
        </w:rPr>
        <w:t>tele</w:t>
      </w:r>
      <w:r w:rsidR="00F16CAD" w:rsidRPr="00242159">
        <w:rPr>
          <w:rFonts w:asciiTheme="minorHAnsi" w:hAnsiTheme="minorHAnsi" w:cs="Arial"/>
          <w:sz w:val="24"/>
          <w:szCs w:val="24"/>
        </w:rPr>
        <w:t xml:space="preserve"> oprávněn na vlastní náklady provádět v interiérech a ex</w:t>
      </w:r>
      <w:r w:rsidR="0020703F" w:rsidRPr="00242159">
        <w:rPr>
          <w:rFonts w:asciiTheme="minorHAnsi" w:hAnsiTheme="minorHAnsi" w:cs="Arial"/>
          <w:sz w:val="24"/>
          <w:szCs w:val="24"/>
        </w:rPr>
        <w:t xml:space="preserve">teriérech </w:t>
      </w:r>
      <w:r w:rsidR="00F6353A" w:rsidRPr="00242159">
        <w:rPr>
          <w:rFonts w:asciiTheme="minorHAnsi" w:hAnsiTheme="minorHAnsi" w:cs="Arial"/>
          <w:sz w:val="24"/>
          <w:szCs w:val="24"/>
        </w:rPr>
        <w:t>P</w:t>
      </w:r>
      <w:r w:rsidR="0020703F" w:rsidRPr="00242159">
        <w:rPr>
          <w:rFonts w:asciiTheme="minorHAnsi" w:hAnsiTheme="minorHAnsi" w:cs="Arial"/>
          <w:sz w:val="24"/>
          <w:szCs w:val="24"/>
        </w:rPr>
        <w:t xml:space="preserve">rostor změny </w:t>
      </w:r>
      <w:r w:rsidR="00F6353A" w:rsidRPr="00242159">
        <w:rPr>
          <w:rFonts w:asciiTheme="minorHAnsi" w:hAnsiTheme="minorHAnsi" w:cs="Arial"/>
          <w:sz w:val="24"/>
          <w:szCs w:val="24"/>
        </w:rPr>
        <w:t>či</w:t>
      </w:r>
      <w:r w:rsidR="0020703F" w:rsidRPr="00242159">
        <w:rPr>
          <w:rFonts w:asciiTheme="minorHAnsi" w:hAnsiTheme="minorHAnsi" w:cs="Arial"/>
          <w:sz w:val="24"/>
          <w:szCs w:val="24"/>
        </w:rPr>
        <w:t xml:space="preserve"> úprav</w:t>
      </w:r>
      <w:r w:rsidR="00F6353A" w:rsidRPr="00242159">
        <w:rPr>
          <w:rFonts w:asciiTheme="minorHAnsi" w:hAnsiTheme="minorHAnsi" w:cs="Arial"/>
          <w:sz w:val="24"/>
          <w:szCs w:val="24"/>
        </w:rPr>
        <w:t>y</w:t>
      </w:r>
      <w:r w:rsidR="00A41889">
        <w:rPr>
          <w:rFonts w:asciiTheme="minorHAnsi" w:hAnsiTheme="minorHAnsi" w:cs="Arial"/>
          <w:sz w:val="24"/>
          <w:szCs w:val="24"/>
        </w:rPr>
        <w:t>.</w:t>
      </w:r>
      <w:r w:rsidR="00F16CAD" w:rsidRPr="00242159">
        <w:rPr>
          <w:rFonts w:asciiTheme="minorHAnsi" w:hAnsiTheme="minorHAnsi" w:cs="Arial"/>
          <w:sz w:val="24"/>
          <w:szCs w:val="24"/>
        </w:rPr>
        <w:t xml:space="preserve"> </w:t>
      </w:r>
      <w:r w:rsidR="00EC35B6" w:rsidRPr="00242159">
        <w:rPr>
          <w:rFonts w:asciiTheme="minorHAnsi" w:hAnsiTheme="minorHAnsi" w:cs="Arial"/>
          <w:sz w:val="24"/>
          <w:szCs w:val="24"/>
        </w:rPr>
        <w:t>Ná</w:t>
      </w:r>
      <w:r w:rsidR="00F16CAD" w:rsidRPr="00242159">
        <w:rPr>
          <w:rFonts w:asciiTheme="minorHAnsi" w:hAnsiTheme="minorHAnsi" w:cs="Arial"/>
          <w:sz w:val="24"/>
          <w:szCs w:val="24"/>
        </w:rPr>
        <w:t xml:space="preserve">jemce se zavazuje, že po </w:t>
      </w:r>
      <w:r w:rsidR="00A833B2" w:rsidRPr="00242159">
        <w:rPr>
          <w:rFonts w:asciiTheme="minorHAnsi" w:hAnsiTheme="minorHAnsi" w:cs="Arial"/>
          <w:sz w:val="24"/>
          <w:szCs w:val="24"/>
        </w:rPr>
        <w:t xml:space="preserve">ukončení </w:t>
      </w:r>
      <w:r w:rsidR="00F6353A" w:rsidRPr="00242159">
        <w:rPr>
          <w:rFonts w:asciiTheme="minorHAnsi" w:hAnsiTheme="minorHAnsi" w:cs="Arial"/>
          <w:sz w:val="24"/>
          <w:szCs w:val="24"/>
        </w:rPr>
        <w:t>A</w:t>
      </w:r>
      <w:r w:rsidR="00A833B2" w:rsidRPr="00242159">
        <w:rPr>
          <w:rFonts w:asciiTheme="minorHAnsi" w:hAnsiTheme="minorHAnsi" w:cs="Arial"/>
          <w:sz w:val="24"/>
          <w:szCs w:val="24"/>
        </w:rPr>
        <w:t>kce</w:t>
      </w:r>
      <w:r w:rsidR="00F16CAD" w:rsidRPr="00242159">
        <w:rPr>
          <w:rFonts w:asciiTheme="minorHAnsi" w:hAnsiTheme="minorHAnsi" w:cs="Arial"/>
          <w:sz w:val="24"/>
          <w:szCs w:val="24"/>
        </w:rPr>
        <w:t xml:space="preserve"> uvede </w:t>
      </w:r>
      <w:r w:rsidR="00F6353A" w:rsidRPr="00242159">
        <w:rPr>
          <w:rFonts w:asciiTheme="minorHAnsi" w:hAnsiTheme="minorHAnsi" w:cs="Arial"/>
          <w:sz w:val="24"/>
          <w:szCs w:val="24"/>
        </w:rPr>
        <w:t>P</w:t>
      </w:r>
      <w:r w:rsidR="00F16CAD" w:rsidRPr="00242159">
        <w:rPr>
          <w:rFonts w:asciiTheme="minorHAnsi" w:hAnsiTheme="minorHAnsi" w:cs="Arial"/>
          <w:sz w:val="24"/>
          <w:szCs w:val="24"/>
        </w:rPr>
        <w:t>rostory do původního stavu. Odpad vznik</w:t>
      </w:r>
      <w:r w:rsidR="00A833B2" w:rsidRPr="00242159">
        <w:rPr>
          <w:rFonts w:asciiTheme="minorHAnsi" w:hAnsiTheme="minorHAnsi" w:cs="Arial"/>
          <w:sz w:val="24"/>
          <w:szCs w:val="24"/>
        </w:rPr>
        <w:t>lý</w:t>
      </w:r>
      <w:r w:rsidR="00F16CAD" w:rsidRPr="00242159">
        <w:rPr>
          <w:rFonts w:asciiTheme="minorHAnsi" w:hAnsiTheme="minorHAnsi" w:cs="Arial"/>
          <w:sz w:val="24"/>
          <w:szCs w:val="24"/>
        </w:rPr>
        <w:t xml:space="preserve"> </w:t>
      </w:r>
      <w:r w:rsidR="00530CD5" w:rsidRPr="00242159">
        <w:rPr>
          <w:rFonts w:asciiTheme="minorHAnsi" w:hAnsiTheme="minorHAnsi" w:cs="Arial"/>
          <w:sz w:val="24"/>
          <w:szCs w:val="24"/>
        </w:rPr>
        <w:t>v</w:t>
      </w:r>
      <w:r w:rsidR="00F6353A" w:rsidRPr="00242159">
        <w:rPr>
          <w:rFonts w:asciiTheme="minorHAnsi" w:hAnsiTheme="minorHAnsi" w:cs="Arial"/>
          <w:sz w:val="24"/>
          <w:szCs w:val="24"/>
        </w:rPr>
        <w:t> </w:t>
      </w:r>
      <w:r w:rsidR="00530CD5" w:rsidRPr="00242159">
        <w:rPr>
          <w:rFonts w:asciiTheme="minorHAnsi" w:hAnsiTheme="minorHAnsi" w:cs="Arial"/>
          <w:sz w:val="24"/>
          <w:szCs w:val="24"/>
        </w:rPr>
        <w:t>souvislosti</w:t>
      </w:r>
      <w:r w:rsidR="00F6353A" w:rsidRPr="00242159">
        <w:rPr>
          <w:rFonts w:asciiTheme="minorHAnsi" w:hAnsiTheme="minorHAnsi" w:cs="Arial"/>
          <w:sz w:val="24"/>
          <w:szCs w:val="24"/>
        </w:rPr>
        <w:t xml:space="preserve"> s</w:t>
      </w:r>
      <w:r w:rsidR="00530CD5" w:rsidRPr="00242159">
        <w:rPr>
          <w:rFonts w:asciiTheme="minorHAnsi" w:hAnsiTheme="minorHAnsi" w:cs="Arial"/>
          <w:sz w:val="24"/>
          <w:szCs w:val="24"/>
        </w:rPr>
        <w:t xml:space="preserve"> </w:t>
      </w:r>
      <w:r w:rsidR="00F6353A" w:rsidRPr="00242159">
        <w:rPr>
          <w:rFonts w:asciiTheme="minorHAnsi" w:hAnsiTheme="minorHAnsi" w:cs="Arial"/>
          <w:sz w:val="24"/>
          <w:szCs w:val="24"/>
        </w:rPr>
        <w:t>Akcí</w:t>
      </w:r>
      <w:r w:rsidR="00F16CAD" w:rsidRPr="00242159">
        <w:rPr>
          <w:rFonts w:asciiTheme="minorHAnsi" w:hAnsiTheme="minorHAnsi" w:cs="Arial"/>
          <w:sz w:val="24"/>
          <w:szCs w:val="24"/>
        </w:rPr>
        <w:t xml:space="preserve"> je povinen </w:t>
      </w:r>
      <w:r w:rsidR="00EC35B6" w:rsidRPr="00242159">
        <w:rPr>
          <w:rFonts w:asciiTheme="minorHAnsi" w:hAnsiTheme="minorHAnsi" w:cs="Arial"/>
          <w:sz w:val="24"/>
          <w:szCs w:val="24"/>
        </w:rPr>
        <w:t>Ná</w:t>
      </w:r>
      <w:r w:rsidR="00F16CAD" w:rsidRPr="00242159">
        <w:rPr>
          <w:rFonts w:asciiTheme="minorHAnsi" w:hAnsiTheme="minorHAnsi" w:cs="Arial"/>
          <w:sz w:val="24"/>
          <w:szCs w:val="24"/>
        </w:rPr>
        <w:t>jemce likvidovat sám na svůj vlastní náklad.</w:t>
      </w:r>
    </w:p>
    <w:p w14:paraId="030BD3B8" w14:textId="77777777" w:rsidR="00C80A79" w:rsidRPr="00242159" w:rsidRDefault="00C80A79" w:rsidP="000C3610">
      <w:pPr>
        <w:rPr>
          <w:rFonts w:asciiTheme="minorHAnsi" w:hAnsiTheme="minorHAnsi"/>
          <w:sz w:val="24"/>
          <w:szCs w:val="24"/>
        </w:rPr>
      </w:pPr>
    </w:p>
    <w:p w14:paraId="77C5FCC0" w14:textId="7AD0292F" w:rsidR="00987DEB" w:rsidRPr="00242159" w:rsidRDefault="00EC35B6" w:rsidP="000C3610">
      <w:pPr>
        <w:numPr>
          <w:ilvl w:val="0"/>
          <w:numId w:val="3"/>
        </w:numPr>
        <w:jc w:val="both"/>
        <w:rPr>
          <w:rFonts w:asciiTheme="minorHAnsi" w:hAnsiTheme="minorHAnsi" w:cs="Arial"/>
          <w:sz w:val="24"/>
          <w:szCs w:val="24"/>
        </w:rPr>
      </w:pPr>
      <w:r w:rsidRPr="00242159">
        <w:rPr>
          <w:rFonts w:asciiTheme="minorHAnsi" w:hAnsiTheme="minorHAnsi" w:cs="Arial"/>
          <w:sz w:val="24"/>
          <w:szCs w:val="24"/>
        </w:rPr>
        <w:t>Ná</w:t>
      </w:r>
      <w:r w:rsidR="00987DEB" w:rsidRPr="00242159">
        <w:rPr>
          <w:rFonts w:asciiTheme="minorHAnsi" w:hAnsiTheme="minorHAnsi" w:cs="Arial"/>
          <w:sz w:val="24"/>
          <w:szCs w:val="24"/>
        </w:rPr>
        <w:t xml:space="preserve">jemce bere na vědomí, že jím </w:t>
      </w:r>
      <w:r w:rsidR="00FD305A" w:rsidRPr="00242159">
        <w:rPr>
          <w:rFonts w:asciiTheme="minorHAnsi" w:hAnsiTheme="minorHAnsi" w:cs="Arial"/>
          <w:sz w:val="24"/>
          <w:szCs w:val="24"/>
        </w:rPr>
        <w:t>provozovaná</w:t>
      </w:r>
      <w:r w:rsidR="00987DEB" w:rsidRPr="00242159">
        <w:rPr>
          <w:rFonts w:asciiTheme="minorHAnsi" w:hAnsiTheme="minorHAnsi" w:cs="Arial"/>
          <w:sz w:val="24"/>
          <w:szCs w:val="24"/>
        </w:rPr>
        <w:t xml:space="preserve"> hudební produkce</w:t>
      </w:r>
      <w:r w:rsidR="0070182B" w:rsidRPr="00242159">
        <w:rPr>
          <w:rFonts w:asciiTheme="minorHAnsi" w:hAnsiTheme="minorHAnsi" w:cs="Arial"/>
          <w:sz w:val="24"/>
          <w:szCs w:val="24"/>
        </w:rPr>
        <w:t xml:space="preserve"> může naplnit definici veřejné hudební produkce</w:t>
      </w:r>
      <w:r w:rsidR="00987DEB" w:rsidRPr="00242159">
        <w:rPr>
          <w:rFonts w:asciiTheme="minorHAnsi" w:hAnsiTheme="minorHAnsi" w:cs="Arial"/>
          <w:sz w:val="24"/>
          <w:szCs w:val="24"/>
        </w:rPr>
        <w:t xml:space="preserve"> ve smyslu § </w:t>
      </w:r>
      <w:r w:rsidR="00083425" w:rsidRPr="00242159">
        <w:rPr>
          <w:rFonts w:asciiTheme="minorHAnsi" w:hAnsiTheme="minorHAnsi" w:cs="Arial"/>
          <w:sz w:val="24"/>
          <w:szCs w:val="24"/>
        </w:rPr>
        <w:t>98c</w:t>
      </w:r>
      <w:r w:rsidR="00987DEB" w:rsidRPr="00242159">
        <w:rPr>
          <w:rFonts w:asciiTheme="minorHAnsi" w:hAnsiTheme="minorHAnsi" w:cs="Arial"/>
          <w:sz w:val="24"/>
          <w:szCs w:val="24"/>
        </w:rPr>
        <w:t xml:space="preserve"> odst. </w:t>
      </w:r>
      <w:r w:rsidR="00083425" w:rsidRPr="00242159">
        <w:rPr>
          <w:rFonts w:asciiTheme="minorHAnsi" w:hAnsiTheme="minorHAnsi" w:cs="Arial"/>
          <w:sz w:val="24"/>
          <w:szCs w:val="24"/>
        </w:rPr>
        <w:t>4</w:t>
      </w:r>
      <w:r w:rsidR="00987DEB" w:rsidRPr="00242159">
        <w:rPr>
          <w:rFonts w:asciiTheme="minorHAnsi" w:hAnsiTheme="minorHAnsi" w:cs="Arial"/>
          <w:sz w:val="24"/>
          <w:szCs w:val="24"/>
        </w:rPr>
        <w:t xml:space="preserve"> autorsk</w:t>
      </w:r>
      <w:r w:rsidR="0070182B" w:rsidRPr="00242159">
        <w:rPr>
          <w:rFonts w:asciiTheme="minorHAnsi" w:hAnsiTheme="minorHAnsi" w:cs="Arial"/>
          <w:sz w:val="24"/>
          <w:szCs w:val="24"/>
        </w:rPr>
        <w:t>ého</w:t>
      </w:r>
      <w:r w:rsidR="00987DEB" w:rsidRPr="00242159">
        <w:rPr>
          <w:rFonts w:asciiTheme="minorHAnsi" w:hAnsiTheme="minorHAnsi" w:cs="Arial"/>
          <w:sz w:val="24"/>
          <w:szCs w:val="24"/>
        </w:rPr>
        <w:t xml:space="preserve"> zákon</w:t>
      </w:r>
      <w:r w:rsidR="0070182B" w:rsidRPr="00242159">
        <w:rPr>
          <w:rFonts w:asciiTheme="minorHAnsi" w:hAnsiTheme="minorHAnsi" w:cs="Arial"/>
          <w:sz w:val="24"/>
          <w:szCs w:val="24"/>
        </w:rPr>
        <w:t>a. V takovém případě je Nájemce</w:t>
      </w:r>
      <w:r w:rsidR="00987DEB" w:rsidRPr="00242159">
        <w:rPr>
          <w:rFonts w:asciiTheme="minorHAnsi" w:hAnsiTheme="minorHAnsi" w:cs="Arial"/>
          <w:sz w:val="24"/>
          <w:szCs w:val="24"/>
        </w:rPr>
        <w:t xml:space="preserve"> povinen oznámit p</w:t>
      </w:r>
      <w:r w:rsidR="004B6DD4" w:rsidRPr="00242159">
        <w:rPr>
          <w:rFonts w:asciiTheme="minorHAnsi" w:hAnsiTheme="minorHAnsi" w:cs="Arial"/>
          <w:sz w:val="24"/>
          <w:szCs w:val="24"/>
        </w:rPr>
        <w:t>ř</w:t>
      </w:r>
      <w:r w:rsidR="00987DEB" w:rsidRPr="00242159">
        <w:rPr>
          <w:rFonts w:asciiTheme="minorHAnsi" w:hAnsiTheme="minorHAnsi" w:cs="Arial"/>
          <w:sz w:val="24"/>
          <w:szCs w:val="24"/>
        </w:rPr>
        <w:t>íslušnému kolektivnímu správci prog</w:t>
      </w:r>
      <w:r w:rsidR="004B6DD4" w:rsidRPr="00242159">
        <w:rPr>
          <w:rFonts w:asciiTheme="minorHAnsi" w:hAnsiTheme="minorHAnsi" w:cs="Arial"/>
          <w:sz w:val="24"/>
          <w:szCs w:val="24"/>
        </w:rPr>
        <w:t>r</w:t>
      </w:r>
      <w:r w:rsidR="00987DEB" w:rsidRPr="00242159">
        <w:rPr>
          <w:rFonts w:asciiTheme="minorHAnsi" w:hAnsiTheme="minorHAnsi" w:cs="Arial"/>
          <w:sz w:val="24"/>
          <w:szCs w:val="24"/>
        </w:rPr>
        <w:t xml:space="preserve">am </w:t>
      </w:r>
      <w:r w:rsidR="0070182B" w:rsidRPr="00242159">
        <w:rPr>
          <w:rFonts w:asciiTheme="minorHAnsi" w:hAnsiTheme="minorHAnsi" w:cs="Arial"/>
          <w:sz w:val="24"/>
          <w:szCs w:val="24"/>
        </w:rPr>
        <w:t xml:space="preserve">hudební </w:t>
      </w:r>
      <w:r w:rsidR="00987DEB" w:rsidRPr="00242159">
        <w:rPr>
          <w:rFonts w:asciiTheme="minorHAnsi" w:hAnsiTheme="minorHAnsi" w:cs="Arial"/>
          <w:sz w:val="24"/>
          <w:szCs w:val="24"/>
        </w:rPr>
        <w:t xml:space="preserve">produkce </w:t>
      </w:r>
      <w:r w:rsidR="0070182B" w:rsidRPr="00242159">
        <w:rPr>
          <w:rFonts w:asciiTheme="minorHAnsi" w:hAnsiTheme="minorHAnsi" w:cs="Arial"/>
          <w:sz w:val="24"/>
          <w:szCs w:val="24"/>
        </w:rPr>
        <w:t xml:space="preserve">a </w:t>
      </w:r>
      <w:r w:rsidR="00987DEB" w:rsidRPr="00242159">
        <w:rPr>
          <w:rFonts w:asciiTheme="minorHAnsi" w:hAnsiTheme="minorHAnsi" w:cs="Arial"/>
          <w:sz w:val="24"/>
          <w:szCs w:val="24"/>
        </w:rPr>
        <w:t xml:space="preserve">zaplatit </w:t>
      </w:r>
      <w:r w:rsidR="0070182B" w:rsidRPr="00242159">
        <w:rPr>
          <w:rFonts w:asciiTheme="minorHAnsi" w:hAnsiTheme="minorHAnsi" w:cs="Arial"/>
          <w:sz w:val="24"/>
          <w:szCs w:val="24"/>
        </w:rPr>
        <w:t xml:space="preserve">příslušné </w:t>
      </w:r>
      <w:r w:rsidR="00987DEB" w:rsidRPr="00242159">
        <w:rPr>
          <w:rFonts w:asciiTheme="minorHAnsi" w:hAnsiTheme="minorHAnsi" w:cs="Arial"/>
          <w:sz w:val="24"/>
          <w:szCs w:val="24"/>
        </w:rPr>
        <w:t>autorské poplatky.</w:t>
      </w:r>
    </w:p>
    <w:p w14:paraId="017E59D4" w14:textId="77777777" w:rsidR="00C80A79" w:rsidRPr="00242159" w:rsidRDefault="00C80A79" w:rsidP="000C3610">
      <w:pPr>
        <w:rPr>
          <w:rFonts w:asciiTheme="minorHAnsi" w:hAnsiTheme="minorHAnsi"/>
          <w:sz w:val="24"/>
          <w:szCs w:val="24"/>
        </w:rPr>
      </w:pPr>
    </w:p>
    <w:p w14:paraId="79E4BBD5" w14:textId="30DC5908" w:rsidR="002417E3" w:rsidRPr="002417E3" w:rsidRDefault="00EC35B6" w:rsidP="002417E3">
      <w:pPr>
        <w:numPr>
          <w:ilvl w:val="0"/>
          <w:numId w:val="3"/>
        </w:numPr>
        <w:jc w:val="both"/>
        <w:rPr>
          <w:rFonts w:asciiTheme="minorHAnsi" w:hAnsiTheme="minorHAnsi" w:cs="Arial"/>
          <w:sz w:val="24"/>
          <w:szCs w:val="24"/>
        </w:rPr>
      </w:pPr>
      <w:r w:rsidRPr="00242159">
        <w:rPr>
          <w:rFonts w:asciiTheme="minorHAnsi" w:hAnsiTheme="minorHAnsi" w:cs="Arial"/>
          <w:sz w:val="24"/>
          <w:szCs w:val="24"/>
        </w:rPr>
        <w:t>Ná</w:t>
      </w:r>
      <w:r w:rsidR="00987DEB" w:rsidRPr="00242159">
        <w:rPr>
          <w:rFonts w:asciiTheme="minorHAnsi" w:hAnsiTheme="minorHAnsi" w:cs="Arial"/>
          <w:sz w:val="24"/>
          <w:szCs w:val="24"/>
        </w:rPr>
        <w:t xml:space="preserve">jemce se zavazuje dodržovat obecné povinnosti včetně přísného zákazu kouření </w:t>
      </w:r>
      <w:r w:rsidR="00207A0C" w:rsidRPr="00242159">
        <w:rPr>
          <w:rFonts w:asciiTheme="minorHAnsi" w:hAnsiTheme="minorHAnsi" w:cs="Arial"/>
          <w:sz w:val="24"/>
          <w:szCs w:val="24"/>
        </w:rPr>
        <w:t xml:space="preserve">(včetně elektronických cigaret </w:t>
      </w:r>
      <w:r w:rsidR="00E36E6E" w:rsidRPr="00242159">
        <w:rPr>
          <w:rFonts w:asciiTheme="minorHAnsi" w:hAnsiTheme="minorHAnsi" w:cs="Arial"/>
          <w:sz w:val="24"/>
          <w:szCs w:val="24"/>
        </w:rPr>
        <w:t>a</w:t>
      </w:r>
      <w:r w:rsidR="00207A0C" w:rsidRPr="00242159">
        <w:rPr>
          <w:rFonts w:asciiTheme="minorHAnsi" w:hAnsiTheme="minorHAnsi" w:cs="Arial"/>
          <w:sz w:val="24"/>
          <w:szCs w:val="24"/>
        </w:rPr>
        <w:t xml:space="preserve"> IQOS)</w:t>
      </w:r>
      <w:r w:rsidR="00987DEB" w:rsidRPr="00242159">
        <w:rPr>
          <w:rFonts w:asciiTheme="minorHAnsi" w:hAnsiTheme="minorHAnsi" w:cs="Arial"/>
          <w:sz w:val="24"/>
          <w:szCs w:val="24"/>
        </w:rPr>
        <w:t xml:space="preserve"> ve všech prostorách. V případě porušení zákazu kouření bude </w:t>
      </w:r>
      <w:r w:rsidRPr="00242159">
        <w:rPr>
          <w:rFonts w:asciiTheme="minorHAnsi" w:hAnsiTheme="minorHAnsi" w:cs="Arial"/>
          <w:sz w:val="24"/>
          <w:szCs w:val="24"/>
        </w:rPr>
        <w:t>Ná</w:t>
      </w:r>
      <w:r w:rsidR="00987DEB" w:rsidRPr="00242159">
        <w:rPr>
          <w:rFonts w:asciiTheme="minorHAnsi" w:hAnsiTheme="minorHAnsi" w:cs="Arial"/>
          <w:sz w:val="24"/>
          <w:szCs w:val="24"/>
        </w:rPr>
        <w:t xml:space="preserve">jemci účtována pokuta ve výši </w:t>
      </w:r>
      <w:r w:rsidR="00E36E6E" w:rsidRPr="00242159">
        <w:rPr>
          <w:rFonts w:asciiTheme="minorHAnsi" w:hAnsiTheme="minorHAnsi" w:cs="Arial"/>
          <w:sz w:val="24"/>
          <w:szCs w:val="24"/>
        </w:rPr>
        <w:t>5</w:t>
      </w:r>
      <w:r w:rsidR="00987DEB" w:rsidRPr="00242159">
        <w:rPr>
          <w:rFonts w:asciiTheme="minorHAnsi" w:hAnsiTheme="minorHAnsi" w:cs="Arial"/>
          <w:sz w:val="24"/>
          <w:szCs w:val="24"/>
        </w:rPr>
        <w:t xml:space="preserve">.000,- Kč za každého účastníka akce, který nedodrží tento zákaz. </w:t>
      </w:r>
      <w:r w:rsidRPr="00242159">
        <w:rPr>
          <w:rFonts w:asciiTheme="minorHAnsi" w:hAnsiTheme="minorHAnsi" w:cs="Arial"/>
          <w:sz w:val="24"/>
          <w:szCs w:val="24"/>
        </w:rPr>
        <w:t>Ná</w:t>
      </w:r>
      <w:r w:rsidR="00987DEB" w:rsidRPr="00242159">
        <w:rPr>
          <w:rFonts w:asciiTheme="minorHAnsi" w:hAnsiTheme="minorHAnsi" w:cs="Arial"/>
          <w:sz w:val="24"/>
          <w:szCs w:val="24"/>
        </w:rPr>
        <w:t xml:space="preserve">jemce se zavazuje zaplatit takovouto smluvní pokutu na výzvu </w:t>
      </w:r>
      <w:r w:rsidR="00CF0CD8">
        <w:rPr>
          <w:rFonts w:asciiTheme="minorHAnsi" w:hAnsiTheme="minorHAnsi" w:cs="Arial"/>
          <w:sz w:val="24"/>
          <w:szCs w:val="24"/>
        </w:rPr>
        <w:t>P</w:t>
      </w:r>
      <w:r w:rsidRPr="00242159">
        <w:rPr>
          <w:rFonts w:asciiTheme="minorHAnsi" w:hAnsiTheme="minorHAnsi" w:cs="Arial"/>
          <w:sz w:val="24"/>
          <w:szCs w:val="24"/>
        </w:rPr>
        <w:t>ronajím</w:t>
      </w:r>
      <w:r w:rsidR="00987DEB" w:rsidRPr="00242159">
        <w:rPr>
          <w:rFonts w:asciiTheme="minorHAnsi" w:hAnsiTheme="minorHAnsi" w:cs="Arial"/>
          <w:sz w:val="24"/>
          <w:szCs w:val="24"/>
        </w:rPr>
        <w:t>atele.</w:t>
      </w:r>
    </w:p>
    <w:p w14:paraId="756F0375" w14:textId="5D6CD4B3" w:rsidR="00560447" w:rsidRDefault="00560447" w:rsidP="007A2B15">
      <w:pPr>
        <w:jc w:val="center"/>
        <w:rPr>
          <w:rFonts w:asciiTheme="minorHAnsi" w:hAnsiTheme="minorHAnsi" w:cs="Arial"/>
          <w:b/>
          <w:sz w:val="24"/>
          <w:szCs w:val="24"/>
        </w:rPr>
      </w:pPr>
    </w:p>
    <w:p w14:paraId="3328BAE8" w14:textId="77777777" w:rsidR="00AE20AF" w:rsidRPr="00242159" w:rsidRDefault="00AE20AF" w:rsidP="007A2B15">
      <w:pPr>
        <w:jc w:val="center"/>
        <w:rPr>
          <w:rFonts w:asciiTheme="minorHAnsi" w:hAnsiTheme="minorHAnsi" w:cs="Arial"/>
          <w:b/>
          <w:sz w:val="24"/>
          <w:szCs w:val="24"/>
        </w:rPr>
      </w:pPr>
    </w:p>
    <w:p w14:paraId="3EE49BBC" w14:textId="77777777"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IV.</w:t>
      </w:r>
    </w:p>
    <w:p w14:paraId="63375B6E" w14:textId="2971C175" w:rsidR="00F16CAD" w:rsidRPr="00242159" w:rsidRDefault="007A2B15" w:rsidP="007A2B15">
      <w:pPr>
        <w:jc w:val="center"/>
        <w:rPr>
          <w:rFonts w:asciiTheme="minorHAnsi" w:hAnsiTheme="minorHAnsi" w:cs="Arial"/>
          <w:b/>
          <w:sz w:val="24"/>
          <w:szCs w:val="24"/>
        </w:rPr>
      </w:pPr>
      <w:r>
        <w:rPr>
          <w:rFonts w:asciiTheme="minorHAnsi" w:hAnsiTheme="minorHAnsi" w:cs="Arial"/>
          <w:b/>
          <w:sz w:val="24"/>
          <w:szCs w:val="24"/>
        </w:rPr>
        <w:t>Nájemné</w:t>
      </w:r>
    </w:p>
    <w:p w14:paraId="5DBB6686" w14:textId="77777777" w:rsidR="00723D64" w:rsidRPr="00242159" w:rsidRDefault="00723D64" w:rsidP="000C3610">
      <w:pPr>
        <w:jc w:val="center"/>
        <w:rPr>
          <w:rFonts w:asciiTheme="minorHAnsi" w:hAnsiTheme="minorHAnsi" w:cs="Arial"/>
          <w:b/>
          <w:sz w:val="24"/>
          <w:szCs w:val="24"/>
        </w:rPr>
      </w:pPr>
    </w:p>
    <w:p w14:paraId="3269CDA2" w14:textId="1050559C" w:rsidR="00F57ADF" w:rsidRPr="00F57ADF" w:rsidRDefault="0046022C" w:rsidP="00F57ADF">
      <w:pPr>
        <w:pStyle w:val="Odstavecseseznamem"/>
        <w:numPr>
          <w:ilvl w:val="0"/>
          <w:numId w:val="4"/>
        </w:numPr>
        <w:jc w:val="both"/>
        <w:rPr>
          <w:rFonts w:asciiTheme="minorHAnsi" w:hAnsiTheme="minorHAnsi" w:cs="Arial"/>
          <w:sz w:val="24"/>
          <w:szCs w:val="24"/>
        </w:rPr>
      </w:pPr>
      <w:r w:rsidRPr="00242159">
        <w:rPr>
          <w:rFonts w:asciiTheme="minorHAnsi" w:hAnsiTheme="minorHAnsi" w:cs="Arial"/>
          <w:sz w:val="24"/>
          <w:szCs w:val="24"/>
        </w:rPr>
        <w:t>Ná</w:t>
      </w:r>
      <w:r w:rsidR="00F16CAD" w:rsidRPr="00242159">
        <w:rPr>
          <w:rFonts w:asciiTheme="minorHAnsi" w:hAnsiTheme="minorHAnsi" w:cs="Arial"/>
          <w:sz w:val="24"/>
          <w:szCs w:val="24"/>
        </w:rPr>
        <w:t xml:space="preserve">jemce se zavazuje </w:t>
      </w:r>
      <w:r w:rsidR="00242159">
        <w:rPr>
          <w:rFonts w:asciiTheme="minorHAnsi" w:hAnsiTheme="minorHAnsi" w:cs="Arial"/>
          <w:sz w:val="24"/>
          <w:szCs w:val="24"/>
        </w:rPr>
        <w:t>zaplatit Pronajímateli</w:t>
      </w:r>
      <w:r w:rsidR="00242159" w:rsidRPr="00242159">
        <w:rPr>
          <w:rFonts w:asciiTheme="minorHAnsi" w:hAnsiTheme="minorHAnsi" w:cs="Arial"/>
          <w:sz w:val="24"/>
          <w:szCs w:val="24"/>
        </w:rPr>
        <w:t xml:space="preserve"> </w:t>
      </w:r>
      <w:r w:rsidR="00F16CAD" w:rsidRPr="00242159">
        <w:rPr>
          <w:rFonts w:asciiTheme="minorHAnsi" w:hAnsiTheme="minorHAnsi" w:cs="Arial"/>
          <w:sz w:val="24"/>
          <w:szCs w:val="24"/>
        </w:rPr>
        <w:t xml:space="preserve">za </w:t>
      </w:r>
      <w:r w:rsidR="00A515A0" w:rsidRPr="00242159">
        <w:rPr>
          <w:rFonts w:asciiTheme="minorHAnsi" w:hAnsiTheme="minorHAnsi" w:cs="Arial"/>
          <w:sz w:val="24"/>
          <w:szCs w:val="24"/>
        </w:rPr>
        <w:t>nájem</w:t>
      </w:r>
      <w:r w:rsidR="00F16CAD" w:rsidRPr="00242159">
        <w:rPr>
          <w:rFonts w:asciiTheme="minorHAnsi" w:hAnsiTheme="minorHAnsi" w:cs="Arial"/>
          <w:sz w:val="24"/>
          <w:szCs w:val="24"/>
        </w:rPr>
        <w:t xml:space="preserve"> </w:t>
      </w:r>
      <w:r w:rsidR="00560447" w:rsidRPr="00242159">
        <w:rPr>
          <w:rFonts w:asciiTheme="minorHAnsi" w:hAnsiTheme="minorHAnsi" w:cs="Arial"/>
          <w:sz w:val="24"/>
          <w:szCs w:val="24"/>
        </w:rPr>
        <w:t>P</w:t>
      </w:r>
      <w:r w:rsidR="00F16CAD" w:rsidRPr="00242159">
        <w:rPr>
          <w:rFonts w:asciiTheme="minorHAnsi" w:hAnsiTheme="minorHAnsi" w:cs="Arial"/>
          <w:sz w:val="24"/>
          <w:szCs w:val="24"/>
        </w:rPr>
        <w:t xml:space="preserve">rostor a za </w:t>
      </w:r>
      <w:r w:rsidR="00242159">
        <w:rPr>
          <w:rFonts w:asciiTheme="minorHAnsi" w:hAnsiTheme="minorHAnsi" w:cs="Arial"/>
          <w:sz w:val="24"/>
          <w:szCs w:val="24"/>
        </w:rPr>
        <w:t>veškeré související služby Pronajímatele podle této smlouvy nájemné v celkové výši</w:t>
      </w:r>
      <w:r w:rsidR="00831F49" w:rsidRPr="00242159">
        <w:rPr>
          <w:rFonts w:asciiTheme="minorHAnsi" w:hAnsiTheme="minorHAnsi" w:cs="Arial"/>
          <w:sz w:val="24"/>
          <w:szCs w:val="24"/>
        </w:rPr>
        <w:t xml:space="preserve"> </w:t>
      </w:r>
      <w:r w:rsidR="005174EC">
        <w:rPr>
          <w:rFonts w:asciiTheme="minorHAnsi" w:hAnsiTheme="minorHAnsi" w:cs="Arial"/>
          <w:b/>
          <w:sz w:val="24"/>
          <w:szCs w:val="24"/>
        </w:rPr>
        <w:t>61</w:t>
      </w:r>
      <w:r w:rsidR="00F018A6">
        <w:rPr>
          <w:rFonts w:asciiTheme="minorHAnsi" w:hAnsiTheme="minorHAnsi" w:cs="Arial"/>
          <w:b/>
          <w:sz w:val="24"/>
          <w:szCs w:val="24"/>
        </w:rPr>
        <w:t>.</w:t>
      </w:r>
      <w:r w:rsidR="005174EC">
        <w:rPr>
          <w:rFonts w:asciiTheme="minorHAnsi" w:hAnsiTheme="minorHAnsi" w:cs="Arial"/>
          <w:b/>
          <w:sz w:val="24"/>
          <w:szCs w:val="24"/>
        </w:rPr>
        <w:t>5</w:t>
      </w:r>
      <w:r w:rsidR="00522872">
        <w:rPr>
          <w:rFonts w:asciiTheme="minorHAnsi" w:hAnsiTheme="minorHAnsi" w:cs="Arial"/>
          <w:b/>
          <w:sz w:val="24"/>
          <w:szCs w:val="24"/>
        </w:rPr>
        <w:t>00</w:t>
      </w:r>
      <w:r w:rsidR="00F93EB9">
        <w:rPr>
          <w:rFonts w:asciiTheme="minorHAnsi" w:hAnsiTheme="minorHAnsi" w:cs="Arial"/>
          <w:b/>
          <w:sz w:val="24"/>
          <w:szCs w:val="24"/>
        </w:rPr>
        <w:t>,-</w:t>
      </w:r>
      <w:r w:rsidR="00242159" w:rsidRPr="00242159">
        <w:rPr>
          <w:rFonts w:asciiTheme="minorHAnsi" w:hAnsiTheme="minorHAnsi" w:cs="Arial"/>
          <w:b/>
          <w:sz w:val="24"/>
          <w:szCs w:val="24"/>
        </w:rPr>
        <w:t xml:space="preserve"> Kč </w:t>
      </w:r>
      <w:r w:rsidR="00060059" w:rsidRPr="00242159">
        <w:rPr>
          <w:rFonts w:asciiTheme="minorHAnsi" w:hAnsiTheme="minorHAnsi" w:cs="Arial"/>
          <w:b/>
          <w:sz w:val="24"/>
          <w:szCs w:val="24"/>
        </w:rPr>
        <w:t>bez DPH</w:t>
      </w:r>
      <w:r w:rsidR="00242159">
        <w:rPr>
          <w:rFonts w:asciiTheme="minorHAnsi" w:hAnsiTheme="minorHAnsi" w:cs="Arial"/>
          <w:sz w:val="24"/>
          <w:szCs w:val="24"/>
        </w:rPr>
        <w:t xml:space="preserve"> (dále jen „</w:t>
      </w:r>
      <w:r w:rsidR="00242159" w:rsidRPr="00242159">
        <w:rPr>
          <w:rFonts w:asciiTheme="minorHAnsi" w:hAnsiTheme="minorHAnsi" w:cs="Arial"/>
          <w:b/>
          <w:sz w:val="24"/>
          <w:szCs w:val="24"/>
        </w:rPr>
        <w:t>Nájemné</w:t>
      </w:r>
      <w:r w:rsidR="00242159">
        <w:rPr>
          <w:rFonts w:asciiTheme="minorHAnsi" w:hAnsiTheme="minorHAnsi" w:cs="Arial"/>
          <w:sz w:val="24"/>
          <w:szCs w:val="24"/>
        </w:rPr>
        <w:t>“).</w:t>
      </w:r>
      <w:r w:rsidR="005A11B2" w:rsidRPr="00242159">
        <w:rPr>
          <w:rFonts w:asciiTheme="minorHAnsi" w:hAnsiTheme="minorHAnsi" w:cs="Arial"/>
          <w:sz w:val="24"/>
          <w:szCs w:val="24"/>
        </w:rPr>
        <w:t xml:space="preserve"> </w:t>
      </w:r>
      <w:r w:rsidR="00767F28">
        <w:rPr>
          <w:rFonts w:asciiTheme="minorHAnsi" w:hAnsiTheme="minorHAnsi" w:cs="Arial"/>
          <w:sz w:val="24"/>
          <w:szCs w:val="24"/>
        </w:rPr>
        <w:t>Nájemné je stanoveno dle platného</w:t>
      </w:r>
      <w:r w:rsidR="00F93EB9" w:rsidRPr="00F93EB9">
        <w:rPr>
          <w:rFonts w:asciiTheme="minorHAnsi" w:hAnsiTheme="minorHAnsi" w:cs="Arial"/>
          <w:sz w:val="24"/>
          <w:szCs w:val="24"/>
        </w:rPr>
        <w:t xml:space="preserve"> </w:t>
      </w:r>
      <w:r w:rsidR="00F93EB9">
        <w:rPr>
          <w:rFonts w:asciiTheme="minorHAnsi" w:hAnsiTheme="minorHAnsi" w:cs="Arial"/>
          <w:sz w:val="24"/>
          <w:szCs w:val="24"/>
        </w:rPr>
        <w:t>ceníku</w:t>
      </w:r>
      <w:r w:rsidR="00736690">
        <w:rPr>
          <w:rFonts w:asciiTheme="minorHAnsi" w:hAnsiTheme="minorHAnsi" w:cs="Arial"/>
          <w:sz w:val="24"/>
          <w:szCs w:val="24"/>
        </w:rPr>
        <w:t>.</w:t>
      </w:r>
      <w:r w:rsidR="00F57ADF">
        <w:rPr>
          <w:rFonts w:asciiTheme="minorHAnsi" w:hAnsiTheme="minorHAnsi" w:cs="Arial"/>
          <w:sz w:val="24"/>
          <w:szCs w:val="24"/>
        </w:rPr>
        <w:t xml:space="preserve"> Cena Nájemného</w:t>
      </w:r>
      <w:r w:rsidR="00F57ADF" w:rsidRPr="00F57ADF">
        <w:rPr>
          <w:rFonts w:asciiTheme="minorHAnsi" w:hAnsiTheme="minorHAnsi" w:cs="Arial"/>
          <w:sz w:val="24"/>
          <w:szCs w:val="24"/>
        </w:rPr>
        <w:t xml:space="preserve"> je konečná a nepřekročitelná a obsahuje všechny náklady </w:t>
      </w:r>
      <w:r w:rsidR="00F57ADF">
        <w:rPr>
          <w:rFonts w:asciiTheme="minorHAnsi" w:hAnsiTheme="minorHAnsi" w:cs="Arial"/>
          <w:sz w:val="24"/>
          <w:szCs w:val="24"/>
        </w:rPr>
        <w:t xml:space="preserve">Pronajímatele </w:t>
      </w:r>
      <w:r w:rsidR="003E3E36">
        <w:rPr>
          <w:rFonts w:asciiTheme="minorHAnsi" w:hAnsiTheme="minorHAnsi" w:cs="Arial"/>
          <w:sz w:val="24"/>
          <w:szCs w:val="24"/>
        </w:rPr>
        <w:t xml:space="preserve">s poskytnutím nájmu </w:t>
      </w:r>
      <w:r w:rsidR="00F57ADF" w:rsidRPr="00F57ADF">
        <w:rPr>
          <w:rFonts w:asciiTheme="minorHAnsi" w:hAnsiTheme="minorHAnsi" w:cs="Arial"/>
          <w:sz w:val="24"/>
          <w:szCs w:val="24"/>
        </w:rPr>
        <w:t xml:space="preserve">podle této Smlouvy. Faktura musí obsahovat všechny náležitosti daňového dokladu dle ustanovení § 29 zákona č. 235/2004 Sb., o dani z přidané hodnoty, ve znění pozdějších předpisů </w:t>
      </w:r>
      <w:r w:rsidR="003E3E36" w:rsidRPr="009830D3">
        <w:rPr>
          <w:rFonts w:asciiTheme="minorHAnsi" w:hAnsiTheme="minorHAnsi" w:cs="Arial"/>
          <w:sz w:val="24"/>
          <w:szCs w:val="24"/>
        </w:rPr>
        <w:t>(dále jen „</w:t>
      </w:r>
      <w:r w:rsidR="003E3E36" w:rsidRPr="003E3E36">
        <w:rPr>
          <w:rFonts w:asciiTheme="minorHAnsi" w:hAnsiTheme="minorHAnsi" w:cs="Arial"/>
          <w:b/>
          <w:sz w:val="24"/>
          <w:szCs w:val="24"/>
        </w:rPr>
        <w:t>zákon o DPH</w:t>
      </w:r>
      <w:r w:rsidR="003E3E36" w:rsidRPr="009830D3">
        <w:rPr>
          <w:rFonts w:asciiTheme="minorHAnsi" w:hAnsiTheme="minorHAnsi" w:cs="Arial"/>
          <w:sz w:val="24"/>
          <w:szCs w:val="24"/>
        </w:rPr>
        <w:t>“),</w:t>
      </w:r>
      <w:r w:rsidR="003E3E36">
        <w:rPr>
          <w:rFonts w:asciiTheme="minorHAnsi" w:hAnsiTheme="minorHAnsi" w:cs="Arial"/>
          <w:sz w:val="24"/>
          <w:szCs w:val="24"/>
        </w:rPr>
        <w:t xml:space="preserve"> </w:t>
      </w:r>
      <w:r w:rsidR="00F57ADF" w:rsidRPr="00F57ADF">
        <w:rPr>
          <w:rFonts w:asciiTheme="minorHAnsi" w:hAnsiTheme="minorHAnsi" w:cs="Arial"/>
          <w:sz w:val="24"/>
          <w:szCs w:val="24"/>
        </w:rPr>
        <w:t>a bude zaslána Deloitte jedním z následujících způsobů:</w:t>
      </w:r>
    </w:p>
    <w:p w14:paraId="20027C19" w14:textId="4C7CBBE3" w:rsidR="00F57ADF" w:rsidRPr="00F57ADF" w:rsidRDefault="00F57ADF" w:rsidP="00F57ADF">
      <w:pPr>
        <w:pStyle w:val="Odstavecseseznamem"/>
        <w:numPr>
          <w:ilvl w:val="1"/>
          <w:numId w:val="4"/>
        </w:numPr>
        <w:rPr>
          <w:rFonts w:asciiTheme="minorHAnsi" w:hAnsiTheme="minorHAnsi" w:cs="Arial"/>
          <w:sz w:val="24"/>
          <w:szCs w:val="24"/>
        </w:rPr>
      </w:pPr>
      <w:r w:rsidRPr="00F57ADF">
        <w:rPr>
          <w:rFonts w:asciiTheme="minorHAnsi" w:hAnsiTheme="minorHAnsi" w:cs="Arial"/>
          <w:sz w:val="24"/>
          <w:szCs w:val="24"/>
        </w:rPr>
        <w:t xml:space="preserve">elektronicky včetně zaručeného elektronického podpisu na email: </w:t>
      </w:r>
      <w:r w:rsidR="003C0A92">
        <w:rPr>
          <w:rFonts w:asciiTheme="minorHAnsi" w:hAnsiTheme="minorHAnsi" w:cs="Arial"/>
          <w:sz w:val="24"/>
          <w:szCs w:val="24"/>
        </w:rPr>
        <w:t>XXXXXXXXXXXXXXXXX</w:t>
      </w:r>
      <w:r w:rsidRPr="00F57ADF">
        <w:rPr>
          <w:rFonts w:asciiTheme="minorHAnsi" w:hAnsiTheme="minorHAnsi" w:cs="Arial"/>
          <w:sz w:val="24"/>
          <w:szCs w:val="24"/>
        </w:rPr>
        <w:t>; nebo</w:t>
      </w:r>
    </w:p>
    <w:p w14:paraId="1A5F800F" w14:textId="66F98576" w:rsidR="00F57ADF" w:rsidRDefault="00F57ADF" w:rsidP="00F57ADF">
      <w:pPr>
        <w:pStyle w:val="Odstavecseseznamem"/>
        <w:numPr>
          <w:ilvl w:val="1"/>
          <w:numId w:val="4"/>
        </w:numPr>
        <w:rPr>
          <w:rFonts w:asciiTheme="minorHAnsi" w:hAnsiTheme="minorHAnsi" w:cs="Arial"/>
          <w:sz w:val="24"/>
          <w:szCs w:val="24"/>
        </w:rPr>
      </w:pPr>
      <w:r w:rsidRPr="00F57ADF">
        <w:rPr>
          <w:rFonts w:asciiTheme="minorHAnsi" w:hAnsiTheme="minorHAnsi" w:cs="Arial"/>
          <w:sz w:val="24"/>
          <w:szCs w:val="24"/>
        </w:rPr>
        <w:t xml:space="preserve">v originálu na adresu </w:t>
      </w:r>
      <w:r w:rsidR="00EF2A2F">
        <w:rPr>
          <w:rFonts w:asciiTheme="minorHAnsi" w:hAnsiTheme="minorHAnsi" w:cs="Arial"/>
          <w:sz w:val="24"/>
          <w:szCs w:val="24"/>
        </w:rPr>
        <w:t>XXXXXXXXXXXXXXXXX</w:t>
      </w:r>
      <w:r w:rsidRPr="00F57ADF">
        <w:rPr>
          <w:rFonts w:asciiTheme="minorHAnsi" w:hAnsiTheme="minorHAnsi" w:cs="Arial"/>
          <w:sz w:val="24"/>
          <w:szCs w:val="24"/>
        </w:rPr>
        <w:t xml:space="preserve"> a případně též v kopii (scan) na  </w:t>
      </w:r>
      <w:r w:rsidR="00EF2A2F">
        <w:rPr>
          <w:rFonts w:asciiTheme="minorHAnsi" w:hAnsiTheme="minorHAnsi" w:cs="Arial"/>
          <w:sz w:val="24"/>
          <w:szCs w:val="24"/>
        </w:rPr>
        <w:t>XXXXXXXXXXXXXXXXX</w:t>
      </w:r>
      <w:r w:rsidRPr="00F57ADF">
        <w:rPr>
          <w:rFonts w:asciiTheme="minorHAnsi" w:hAnsiTheme="minorHAnsi" w:cs="Arial"/>
          <w:sz w:val="24"/>
          <w:szCs w:val="24"/>
        </w:rPr>
        <w:t xml:space="preserve">; pro splatnost faktury je rozhodující okamžik doručení originálu. </w:t>
      </w:r>
    </w:p>
    <w:p w14:paraId="0FD8BE88" w14:textId="77777777" w:rsidR="00AE20AF" w:rsidRPr="00F57ADF" w:rsidRDefault="00AE20AF" w:rsidP="00AE20AF">
      <w:pPr>
        <w:pStyle w:val="Odstavecseseznamem"/>
        <w:ind w:left="1080"/>
        <w:rPr>
          <w:rFonts w:asciiTheme="minorHAnsi" w:hAnsiTheme="minorHAnsi" w:cs="Arial"/>
          <w:sz w:val="24"/>
          <w:szCs w:val="24"/>
        </w:rPr>
      </w:pPr>
    </w:p>
    <w:p w14:paraId="5CC08308" w14:textId="161AF18E" w:rsidR="00F57ADF" w:rsidRPr="00F57ADF" w:rsidRDefault="00F57ADF" w:rsidP="00CF0CD8">
      <w:pPr>
        <w:pStyle w:val="Odstavecseseznamem"/>
        <w:numPr>
          <w:ilvl w:val="0"/>
          <w:numId w:val="4"/>
        </w:numPr>
        <w:jc w:val="both"/>
        <w:rPr>
          <w:rFonts w:asciiTheme="minorHAnsi" w:hAnsiTheme="minorHAnsi" w:cs="Arial"/>
          <w:sz w:val="24"/>
          <w:szCs w:val="24"/>
        </w:rPr>
      </w:pPr>
      <w:r w:rsidRPr="00F57ADF">
        <w:rPr>
          <w:rFonts w:asciiTheme="minorHAnsi" w:hAnsiTheme="minorHAnsi" w:cs="Arial"/>
          <w:sz w:val="24"/>
          <w:szCs w:val="24"/>
        </w:rPr>
        <w:t xml:space="preserve">V případě, že faktura nebude splňovat náležitosti, je </w:t>
      </w:r>
      <w:r>
        <w:rPr>
          <w:rFonts w:asciiTheme="minorHAnsi" w:hAnsiTheme="minorHAnsi" w:cs="Arial"/>
          <w:sz w:val="24"/>
          <w:szCs w:val="24"/>
        </w:rPr>
        <w:t>Nájemce</w:t>
      </w:r>
      <w:r w:rsidRPr="00F57ADF">
        <w:rPr>
          <w:rFonts w:asciiTheme="minorHAnsi" w:hAnsiTheme="minorHAnsi" w:cs="Arial"/>
          <w:sz w:val="24"/>
          <w:szCs w:val="24"/>
        </w:rPr>
        <w:t xml:space="preserve"> oprávněn vrátit fakturu </w:t>
      </w:r>
      <w:r>
        <w:rPr>
          <w:rFonts w:asciiTheme="minorHAnsi" w:hAnsiTheme="minorHAnsi" w:cs="Arial"/>
          <w:sz w:val="24"/>
          <w:szCs w:val="24"/>
        </w:rPr>
        <w:t>Pronajímateli</w:t>
      </w:r>
      <w:r w:rsidRPr="00F57ADF">
        <w:rPr>
          <w:rFonts w:asciiTheme="minorHAnsi" w:hAnsiTheme="minorHAnsi" w:cs="Arial"/>
          <w:sz w:val="24"/>
          <w:szCs w:val="24"/>
        </w:rPr>
        <w:t xml:space="preserve"> zpět k opravě či doplnění, přičemž vrácením faktury přestává běžet lhůta její splatnosti. Nová lhůta splatnosti počíná běžet dnem, kdy je </w:t>
      </w:r>
      <w:r w:rsidR="00CF0CD8">
        <w:rPr>
          <w:rFonts w:asciiTheme="minorHAnsi" w:hAnsiTheme="minorHAnsi" w:cs="Arial"/>
          <w:sz w:val="24"/>
          <w:szCs w:val="24"/>
        </w:rPr>
        <w:t>Nájemci</w:t>
      </w:r>
      <w:r w:rsidRPr="00F57ADF">
        <w:rPr>
          <w:rFonts w:asciiTheme="minorHAnsi" w:hAnsiTheme="minorHAnsi" w:cs="Arial"/>
          <w:sz w:val="24"/>
          <w:szCs w:val="24"/>
        </w:rPr>
        <w:t xml:space="preserve"> doručena opravená nebo doplněná faktura.</w:t>
      </w:r>
    </w:p>
    <w:p w14:paraId="65A88E50" w14:textId="77777777" w:rsidR="00E575AF" w:rsidRPr="00242159" w:rsidRDefault="00E575AF" w:rsidP="000C3610">
      <w:pPr>
        <w:pStyle w:val="Odstavecseseznamem"/>
        <w:ind w:left="360"/>
        <w:jc w:val="both"/>
        <w:rPr>
          <w:rFonts w:asciiTheme="minorHAnsi" w:hAnsiTheme="minorHAnsi" w:cs="Arial"/>
          <w:sz w:val="24"/>
          <w:szCs w:val="24"/>
        </w:rPr>
      </w:pPr>
    </w:p>
    <w:p w14:paraId="4DA3372D" w14:textId="10B0050D" w:rsidR="00402E2A" w:rsidRDefault="00242159" w:rsidP="00402E2A">
      <w:pPr>
        <w:pStyle w:val="Odstavecseseznamem"/>
        <w:numPr>
          <w:ilvl w:val="0"/>
          <w:numId w:val="4"/>
        </w:numPr>
        <w:jc w:val="both"/>
        <w:rPr>
          <w:rFonts w:asciiTheme="minorHAnsi" w:hAnsiTheme="minorHAnsi" w:cs="Arial"/>
          <w:sz w:val="24"/>
          <w:szCs w:val="24"/>
        </w:rPr>
      </w:pPr>
      <w:r>
        <w:rPr>
          <w:rFonts w:asciiTheme="minorHAnsi" w:hAnsiTheme="minorHAnsi" w:cs="Arial"/>
          <w:sz w:val="24"/>
          <w:szCs w:val="24"/>
        </w:rPr>
        <w:t xml:space="preserve">Nájemné a DPH ve výši </w:t>
      </w:r>
      <w:r w:rsidR="003F7CAE">
        <w:rPr>
          <w:rFonts w:asciiTheme="minorHAnsi" w:hAnsiTheme="minorHAnsi" w:cs="Arial"/>
          <w:sz w:val="24"/>
          <w:szCs w:val="24"/>
        </w:rPr>
        <w:t>1</w:t>
      </w:r>
      <w:r w:rsidR="00141C15">
        <w:rPr>
          <w:rFonts w:asciiTheme="minorHAnsi" w:hAnsiTheme="minorHAnsi" w:cs="Arial"/>
          <w:sz w:val="24"/>
          <w:szCs w:val="24"/>
        </w:rPr>
        <w:t>2</w:t>
      </w:r>
      <w:r w:rsidR="00736690">
        <w:rPr>
          <w:rFonts w:asciiTheme="minorHAnsi" w:hAnsiTheme="minorHAnsi" w:cs="Arial"/>
          <w:sz w:val="24"/>
          <w:szCs w:val="24"/>
        </w:rPr>
        <w:t>.</w:t>
      </w:r>
      <w:r w:rsidR="003F7CAE">
        <w:rPr>
          <w:rFonts w:asciiTheme="minorHAnsi" w:hAnsiTheme="minorHAnsi" w:cs="Arial"/>
          <w:sz w:val="24"/>
          <w:szCs w:val="24"/>
        </w:rPr>
        <w:t>915</w:t>
      </w:r>
      <w:r w:rsidR="00F93EB9">
        <w:rPr>
          <w:rFonts w:asciiTheme="minorHAnsi" w:hAnsiTheme="minorHAnsi" w:cs="Arial"/>
          <w:sz w:val="24"/>
          <w:szCs w:val="24"/>
        </w:rPr>
        <w:t>,-</w:t>
      </w:r>
      <w:r>
        <w:rPr>
          <w:rFonts w:asciiTheme="minorHAnsi" w:hAnsiTheme="minorHAnsi" w:cs="Arial"/>
          <w:sz w:val="24"/>
          <w:szCs w:val="24"/>
        </w:rPr>
        <w:t xml:space="preserve"> Kč,</w:t>
      </w:r>
      <w:r w:rsidRPr="00242159">
        <w:rPr>
          <w:rFonts w:asciiTheme="minorHAnsi" w:hAnsiTheme="minorHAnsi" w:cs="Arial"/>
          <w:sz w:val="24"/>
          <w:szCs w:val="24"/>
        </w:rPr>
        <w:t xml:space="preserve"> tj. </w:t>
      </w:r>
      <w:r>
        <w:rPr>
          <w:rFonts w:asciiTheme="minorHAnsi" w:hAnsiTheme="minorHAnsi" w:cs="Arial"/>
          <w:sz w:val="24"/>
          <w:szCs w:val="24"/>
        </w:rPr>
        <w:t>částku</w:t>
      </w:r>
      <w:r w:rsidRPr="00242159">
        <w:rPr>
          <w:rFonts w:asciiTheme="minorHAnsi" w:hAnsiTheme="minorHAnsi" w:cs="Arial"/>
          <w:sz w:val="24"/>
          <w:szCs w:val="24"/>
        </w:rPr>
        <w:t xml:space="preserve"> </w:t>
      </w:r>
      <w:r w:rsidR="005174EC">
        <w:rPr>
          <w:rFonts w:asciiTheme="minorHAnsi" w:hAnsiTheme="minorHAnsi" w:cs="Arial"/>
          <w:sz w:val="24"/>
          <w:szCs w:val="24"/>
        </w:rPr>
        <w:t>74</w:t>
      </w:r>
      <w:r w:rsidR="00F018A6">
        <w:rPr>
          <w:rFonts w:asciiTheme="minorHAnsi" w:hAnsiTheme="minorHAnsi" w:cs="Arial"/>
          <w:sz w:val="24"/>
          <w:szCs w:val="24"/>
        </w:rPr>
        <w:t>.</w:t>
      </w:r>
      <w:r w:rsidR="005174EC">
        <w:rPr>
          <w:rFonts w:asciiTheme="minorHAnsi" w:hAnsiTheme="minorHAnsi" w:cs="Arial"/>
          <w:sz w:val="24"/>
          <w:szCs w:val="24"/>
        </w:rPr>
        <w:t>415</w:t>
      </w:r>
      <w:r w:rsidR="00F93EB9">
        <w:rPr>
          <w:rFonts w:asciiTheme="minorHAnsi" w:hAnsiTheme="minorHAnsi" w:cs="Arial"/>
          <w:sz w:val="24"/>
          <w:szCs w:val="24"/>
        </w:rPr>
        <w:t>,-</w:t>
      </w:r>
      <w:r>
        <w:rPr>
          <w:rFonts w:asciiTheme="minorHAnsi" w:hAnsiTheme="minorHAnsi" w:cs="Arial"/>
          <w:sz w:val="24"/>
          <w:szCs w:val="24"/>
        </w:rPr>
        <w:t xml:space="preserve"> Kč</w:t>
      </w:r>
      <w:r w:rsidR="007A2B15">
        <w:rPr>
          <w:rFonts w:asciiTheme="minorHAnsi" w:hAnsiTheme="minorHAnsi" w:cs="Arial"/>
          <w:sz w:val="24"/>
          <w:szCs w:val="24"/>
        </w:rPr>
        <w:t>,</w:t>
      </w:r>
      <w:r>
        <w:rPr>
          <w:rFonts w:asciiTheme="minorHAnsi" w:hAnsiTheme="minorHAnsi" w:cs="Arial"/>
          <w:sz w:val="24"/>
          <w:szCs w:val="24"/>
        </w:rPr>
        <w:t xml:space="preserve"> uhradí</w:t>
      </w:r>
      <w:r w:rsidRPr="00242159">
        <w:rPr>
          <w:rFonts w:asciiTheme="minorHAnsi" w:hAnsiTheme="minorHAnsi" w:cs="Arial"/>
          <w:sz w:val="24"/>
          <w:szCs w:val="24"/>
        </w:rPr>
        <w:t xml:space="preserve"> </w:t>
      </w:r>
      <w:r w:rsidR="00E575AF" w:rsidRPr="00242159">
        <w:rPr>
          <w:rFonts w:asciiTheme="minorHAnsi" w:hAnsiTheme="minorHAnsi" w:cs="Arial"/>
          <w:sz w:val="24"/>
          <w:szCs w:val="24"/>
        </w:rPr>
        <w:t xml:space="preserve">Nájemce nejpozději ke dni </w:t>
      </w:r>
      <w:r w:rsidR="00CD1E71">
        <w:rPr>
          <w:rFonts w:asciiTheme="minorHAnsi" w:hAnsiTheme="minorHAnsi" w:cs="Arial"/>
          <w:sz w:val="24"/>
          <w:szCs w:val="24"/>
        </w:rPr>
        <w:t>6</w:t>
      </w:r>
      <w:r w:rsidR="00E575AF" w:rsidRPr="00242159">
        <w:rPr>
          <w:rFonts w:asciiTheme="minorHAnsi" w:hAnsiTheme="minorHAnsi" w:cs="Arial"/>
          <w:sz w:val="24"/>
          <w:szCs w:val="24"/>
        </w:rPr>
        <w:t>.</w:t>
      </w:r>
      <w:r w:rsidR="0024195B">
        <w:rPr>
          <w:rFonts w:asciiTheme="minorHAnsi" w:hAnsiTheme="minorHAnsi" w:cs="Arial"/>
          <w:sz w:val="24"/>
          <w:szCs w:val="24"/>
        </w:rPr>
        <w:t xml:space="preserve"> </w:t>
      </w:r>
      <w:r w:rsidR="00CD1E71">
        <w:rPr>
          <w:rFonts w:asciiTheme="minorHAnsi" w:hAnsiTheme="minorHAnsi" w:cs="Arial"/>
          <w:sz w:val="24"/>
          <w:szCs w:val="24"/>
        </w:rPr>
        <w:t>9</w:t>
      </w:r>
      <w:r w:rsidR="00E575AF" w:rsidRPr="00242159">
        <w:rPr>
          <w:rFonts w:asciiTheme="minorHAnsi" w:hAnsiTheme="minorHAnsi" w:cs="Arial"/>
          <w:sz w:val="24"/>
          <w:szCs w:val="24"/>
        </w:rPr>
        <w:t>.</w:t>
      </w:r>
      <w:r w:rsidR="0024195B">
        <w:rPr>
          <w:rFonts w:asciiTheme="minorHAnsi" w:hAnsiTheme="minorHAnsi" w:cs="Arial"/>
          <w:sz w:val="24"/>
          <w:szCs w:val="24"/>
        </w:rPr>
        <w:t xml:space="preserve"> </w:t>
      </w:r>
      <w:r w:rsidR="00E575AF" w:rsidRPr="00242159">
        <w:rPr>
          <w:rFonts w:asciiTheme="minorHAnsi" w:hAnsiTheme="minorHAnsi" w:cs="Arial"/>
          <w:sz w:val="24"/>
          <w:szCs w:val="24"/>
        </w:rPr>
        <w:t>20</w:t>
      </w:r>
      <w:r w:rsidR="00F93EB9">
        <w:rPr>
          <w:rFonts w:asciiTheme="minorHAnsi" w:hAnsiTheme="minorHAnsi" w:cs="Arial"/>
          <w:sz w:val="24"/>
          <w:szCs w:val="24"/>
        </w:rPr>
        <w:t>2</w:t>
      </w:r>
      <w:r w:rsidR="00401AA0">
        <w:rPr>
          <w:rFonts w:asciiTheme="minorHAnsi" w:hAnsiTheme="minorHAnsi" w:cs="Arial"/>
          <w:sz w:val="24"/>
          <w:szCs w:val="24"/>
        </w:rPr>
        <w:t>1</w:t>
      </w:r>
      <w:r w:rsidR="00E575AF" w:rsidRPr="00242159">
        <w:rPr>
          <w:rFonts w:asciiTheme="minorHAnsi" w:hAnsiTheme="minorHAnsi" w:cs="Arial"/>
          <w:sz w:val="24"/>
          <w:szCs w:val="24"/>
        </w:rPr>
        <w:t xml:space="preserve">. </w:t>
      </w:r>
      <w:r w:rsidR="00F57ADF">
        <w:rPr>
          <w:rFonts w:asciiTheme="minorHAnsi" w:hAnsiTheme="minorHAnsi" w:cs="Arial"/>
          <w:sz w:val="24"/>
          <w:szCs w:val="24"/>
        </w:rPr>
        <w:t xml:space="preserve">Pronajímatel se zavazuje </w:t>
      </w:r>
      <w:r w:rsidR="008D00B8">
        <w:rPr>
          <w:rFonts w:asciiTheme="minorHAnsi" w:hAnsiTheme="minorHAnsi" w:cs="Arial"/>
          <w:sz w:val="24"/>
          <w:szCs w:val="24"/>
        </w:rPr>
        <w:t xml:space="preserve">doručit </w:t>
      </w:r>
      <w:r w:rsidR="00F57ADF">
        <w:rPr>
          <w:rFonts w:asciiTheme="minorHAnsi" w:hAnsiTheme="minorHAnsi" w:cs="Arial"/>
          <w:sz w:val="24"/>
          <w:szCs w:val="24"/>
        </w:rPr>
        <w:t xml:space="preserve">Nájemci fakturu dle předchozího odstavce </w:t>
      </w:r>
      <w:r w:rsidR="00F57ADF">
        <w:rPr>
          <w:rFonts w:asciiTheme="minorHAnsi" w:hAnsiTheme="minorHAnsi" w:cs="Arial"/>
          <w:sz w:val="24"/>
          <w:szCs w:val="24"/>
        </w:rPr>
        <w:lastRenderedPageBreak/>
        <w:t xml:space="preserve">nejpozději 20. 8. 2021. Pokud Pronajímatel zašle Nájemci fakturu později, splatnost Nájemného se prodlužuje o počet dní prodlení Pronajímatele se zasláním faktury. </w:t>
      </w:r>
      <w:r>
        <w:rPr>
          <w:rFonts w:asciiTheme="minorHAnsi" w:hAnsiTheme="minorHAnsi" w:cs="Arial"/>
          <w:sz w:val="24"/>
          <w:szCs w:val="24"/>
        </w:rPr>
        <w:t>Řádným u</w:t>
      </w:r>
      <w:r w:rsidR="00E575AF" w:rsidRPr="00242159">
        <w:rPr>
          <w:rFonts w:asciiTheme="minorHAnsi" w:hAnsiTheme="minorHAnsi" w:cs="Arial"/>
          <w:sz w:val="24"/>
          <w:szCs w:val="24"/>
        </w:rPr>
        <w:t>hrazením</w:t>
      </w:r>
      <w:r>
        <w:rPr>
          <w:rFonts w:asciiTheme="minorHAnsi" w:hAnsiTheme="minorHAnsi" w:cs="Arial"/>
          <w:sz w:val="24"/>
          <w:szCs w:val="24"/>
        </w:rPr>
        <w:t xml:space="preserve"> Nájemného</w:t>
      </w:r>
      <w:r w:rsidR="00E575AF" w:rsidRPr="00242159">
        <w:rPr>
          <w:rFonts w:asciiTheme="minorHAnsi" w:hAnsiTheme="minorHAnsi" w:cs="Arial"/>
          <w:sz w:val="24"/>
          <w:szCs w:val="24"/>
        </w:rPr>
        <w:t xml:space="preserve"> se rozumí připsání celé částky na </w:t>
      </w:r>
      <w:r w:rsidR="007A2B15">
        <w:rPr>
          <w:rFonts w:asciiTheme="minorHAnsi" w:hAnsiTheme="minorHAnsi" w:cs="Arial"/>
          <w:sz w:val="24"/>
          <w:szCs w:val="24"/>
        </w:rPr>
        <w:t xml:space="preserve">bankovní </w:t>
      </w:r>
      <w:r w:rsidR="00E575AF" w:rsidRPr="00242159">
        <w:rPr>
          <w:rFonts w:asciiTheme="minorHAnsi" w:hAnsiTheme="minorHAnsi" w:cs="Arial"/>
          <w:sz w:val="24"/>
          <w:szCs w:val="24"/>
        </w:rPr>
        <w:t xml:space="preserve">účet </w:t>
      </w:r>
      <w:r>
        <w:rPr>
          <w:rFonts w:asciiTheme="minorHAnsi" w:hAnsiTheme="minorHAnsi" w:cs="Arial"/>
          <w:sz w:val="24"/>
          <w:szCs w:val="24"/>
        </w:rPr>
        <w:t>P</w:t>
      </w:r>
      <w:r w:rsidR="00E575AF" w:rsidRPr="00242159">
        <w:rPr>
          <w:rFonts w:asciiTheme="minorHAnsi" w:hAnsiTheme="minorHAnsi" w:cs="Arial"/>
          <w:sz w:val="24"/>
          <w:szCs w:val="24"/>
        </w:rPr>
        <w:t>ronajímatele</w:t>
      </w:r>
      <w:r w:rsidR="00736690">
        <w:rPr>
          <w:rFonts w:asciiTheme="minorHAnsi" w:hAnsiTheme="minorHAnsi" w:cs="Arial"/>
          <w:sz w:val="24"/>
          <w:szCs w:val="24"/>
        </w:rPr>
        <w:t>.</w:t>
      </w:r>
      <w:r>
        <w:rPr>
          <w:rFonts w:asciiTheme="minorHAnsi" w:hAnsiTheme="minorHAnsi" w:cs="Arial"/>
          <w:sz w:val="24"/>
          <w:szCs w:val="24"/>
        </w:rPr>
        <w:t xml:space="preserve"> Za účelem úhrady Nájemného je Pronajímatel povinen vystavit Nájemci </w:t>
      </w:r>
      <w:r w:rsidRPr="00242159">
        <w:rPr>
          <w:rFonts w:asciiTheme="minorHAnsi" w:hAnsiTheme="minorHAnsi" w:cs="Arial"/>
          <w:sz w:val="24"/>
          <w:szCs w:val="24"/>
        </w:rPr>
        <w:t>daňov</w:t>
      </w:r>
      <w:r>
        <w:rPr>
          <w:rFonts w:asciiTheme="minorHAnsi" w:hAnsiTheme="minorHAnsi" w:cs="Arial"/>
          <w:sz w:val="24"/>
          <w:szCs w:val="24"/>
        </w:rPr>
        <w:t>ý doklad splňující</w:t>
      </w:r>
      <w:r w:rsidRPr="00242159">
        <w:rPr>
          <w:rFonts w:asciiTheme="minorHAnsi" w:hAnsiTheme="minorHAnsi" w:cs="Arial"/>
          <w:sz w:val="24"/>
          <w:szCs w:val="24"/>
        </w:rPr>
        <w:t xml:space="preserve"> zákonné náležitosti a</w:t>
      </w:r>
      <w:r>
        <w:rPr>
          <w:rFonts w:asciiTheme="minorHAnsi" w:hAnsiTheme="minorHAnsi" w:cs="Arial"/>
          <w:sz w:val="24"/>
          <w:szCs w:val="24"/>
        </w:rPr>
        <w:t xml:space="preserve"> tento</w:t>
      </w:r>
      <w:r w:rsidRPr="00242159">
        <w:rPr>
          <w:rFonts w:asciiTheme="minorHAnsi" w:hAnsiTheme="minorHAnsi" w:cs="Arial"/>
          <w:sz w:val="24"/>
          <w:szCs w:val="24"/>
        </w:rPr>
        <w:t xml:space="preserve"> doruč</w:t>
      </w:r>
      <w:r>
        <w:rPr>
          <w:rFonts w:asciiTheme="minorHAnsi" w:hAnsiTheme="minorHAnsi" w:cs="Arial"/>
          <w:sz w:val="24"/>
          <w:szCs w:val="24"/>
        </w:rPr>
        <w:t>it</w:t>
      </w:r>
      <w:r w:rsidRPr="00242159">
        <w:rPr>
          <w:rFonts w:asciiTheme="minorHAnsi" w:hAnsiTheme="minorHAnsi" w:cs="Arial"/>
          <w:sz w:val="24"/>
          <w:szCs w:val="24"/>
        </w:rPr>
        <w:t xml:space="preserve"> Nájemci</w:t>
      </w:r>
      <w:r>
        <w:rPr>
          <w:rFonts w:asciiTheme="minorHAnsi" w:hAnsiTheme="minorHAnsi" w:cs="Arial"/>
          <w:sz w:val="24"/>
          <w:szCs w:val="24"/>
        </w:rPr>
        <w:t>.</w:t>
      </w:r>
    </w:p>
    <w:p w14:paraId="5C736E8C" w14:textId="77777777" w:rsidR="00831F49" w:rsidRPr="00242159" w:rsidRDefault="00831F49" w:rsidP="000C3610">
      <w:pPr>
        <w:jc w:val="both"/>
        <w:rPr>
          <w:rFonts w:asciiTheme="minorHAnsi" w:hAnsiTheme="minorHAnsi" w:cs="Arial"/>
          <w:sz w:val="24"/>
          <w:szCs w:val="24"/>
        </w:rPr>
      </w:pPr>
    </w:p>
    <w:p w14:paraId="1EA33109" w14:textId="59DB1D6B" w:rsidR="002417E3" w:rsidRDefault="003A0AF0" w:rsidP="002417E3">
      <w:pPr>
        <w:numPr>
          <w:ilvl w:val="0"/>
          <w:numId w:val="4"/>
        </w:numPr>
        <w:jc w:val="both"/>
        <w:rPr>
          <w:rFonts w:asciiTheme="minorHAnsi" w:hAnsiTheme="minorHAnsi" w:cs="Arial"/>
          <w:sz w:val="24"/>
          <w:szCs w:val="24"/>
        </w:rPr>
      </w:pPr>
      <w:r w:rsidRPr="00242159">
        <w:rPr>
          <w:rFonts w:asciiTheme="minorHAnsi" w:hAnsiTheme="minorHAnsi" w:cs="Arial"/>
          <w:sz w:val="24"/>
          <w:szCs w:val="24"/>
        </w:rPr>
        <w:t xml:space="preserve">Nedojde-li k uhrazení celé částky </w:t>
      </w:r>
      <w:r w:rsidR="00242159">
        <w:rPr>
          <w:rFonts w:asciiTheme="minorHAnsi" w:hAnsiTheme="minorHAnsi" w:cs="Arial"/>
          <w:sz w:val="24"/>
          <w:szCs w:val="24"/>
        </w:rPr>
        <w:t>N</w:t>
      </w:r>
      <w:r w:rsidRPr="00242159">
        <w:rPr>
          <w:rFonts w:asciiTheme="minorHAnsi" w:hAnsiTheme="minorHAnsi" w:cs="Arial"/>
          <w:sz w:val="24"/>
          <w:szCs w:val="24"/>
        </w:rPr>
        <w:t>ájemného v uvedeném termínu</w:t>
      </w:r>
      <w:r w:rsidR="00AF2FEB" w:rsidRPr="00242159">
        <w:rPr>
          <w:rFonts w:asciiTheme="minorHAnsi" w:hAnsiTheme="minorHAnsi" w:cs="Arial"/>
          <w:sz w:val="24"/>
          <w:szCs w:val="24"/>
        </w:rPr>
        <w:t>,</w:t>
      </w:r>
      <w:r w:rsidRPr="00242159">
        <w:rPr>
          <w:rFonts w:asciiTheme="minorHAnsi" w:hAnsiTheme="minorHAnsi" w:cs="Arial"/>
          <w:sz w:val="24"/>
          <w:szCs w:val="24"/>
        </w:rPr>
        <w:t xml:space="preserve"> vyhrazuje si P</w:t>
      </w:r>
      <w:r w:rsidR="00464C86" w:rsidRPr="00242159">
        <w:rPr>
          <w:rFonts w:asciiTheme="minorHAnsi" w:hAnsiTheme="minorHAnsi" w:cs="Arial"/>
          <w:sz w:val="24"/>
          <w:szCs w:val="24"/>
        </w:rPr>
        <w:t>ronajím</w:t>
      </w:r>
      <w:r w:rsidRPr="00242159">
        <w:rPr>
          <w:rFonts w:asciiTheme="minorHAnsi" w:hAnsiTheme="minorHAnsi" w:cs="Arial"/>
          <w:sz w:val="24"/>
          <w:szCs w:val="24"/>
        </w:rPr>
        <w:t xml:space="preserve">atel právo odstoupit od smlouvy a konání </w:t>
      </w:r>
      <w:r w:rsidR="00242159">
        <w:rPr>
          <w:rFonts w:asciiTheme="minorHAnsi" w:hAnsiTheme="minorHAnsi" w:cs="Arial"/>
          <w:sz w:val="24"/>
          <w:szCs w:val="24"/>
        </w:rPr>
        <w:t>A</w:t>
      </w:r>
      <w:r w:rsidRPr="00242159">
        <w:rPr>
          <w:rFonts w:asciiTheme="minorHAnsi" w:hAnsiTheme="minorHAnsi" w:cs="Arial"/>
          <w:sz w:val="24"/>
          <w:szCs w:val="24"/>
        </w:rPr>
        <w:t>kce neumožnit.</w:t>
      </w:r>
    </w:p>
    <w:p w14:paraId="328B17F4" w14:textId="77777777" w:rsidR="007206C9" w:rsidRDefault="007206C9" w:rsidP="007206C9">
      <w:pPr>
        <w:pStyle w:val="Odstavecseseznamem"/>
        <w:rPr>
          <w:rFonts w:asciiTheme="minorHAnsi" w:hAnsiTheme="minorHAnsi" w:cs="Arial"/>
          <w:sz w:val="24"/>
          <w:szCs w:val="24"/>
        </w:rPr>
      </w:pPr>
    </w:p>
    <w:p w14:paraId="1D22C3C2" w14:textId="77777777" w:rsidR="007206C9" w:rsidRDefault="007206C9" w:rsidP="007206C9">
      <w:pPr>
        <w:numPr>
          <w:ilvl w:val="0"/>
          <w:numId w:val="4"/>
        </w:numPr>
        <w:spacing w:after="120"/>
        <w:jc w:val="both"/>
        <w:rPr>
          <w:rFonts w:asciiTheme="minorHAnsi" w:hAnsiTheme="minorHAnsi" w:cs="Arial"/>
          <w:sz w:val="24"/>
          <w:szCs w:val="24"/>
        </w:rPr>
      </w:pPr>
      <w:r>
        <w:rPr>
          <w:rFonts w:asciiTheme="minorHAnsi" w:hAnsiTheme="minorHAnsi" w:cs="Arial"/>
          <w:sz w:val="24"/>
          <w:szCs w:val="24"/>
        </w:rPr>
        <w:t>Nájemce je oprávněn zrušit Smlouvu jednostranným oznámením doručeným v písemné formě Pronajímateli a zaplacením odstupného v následující výši (zaplacení odstupného v uvedené výši a v uvedeném termínu je podmínkou pro zánik závazků dle Smlouvy):</w:t>
      </w:r>
    </w:p>
    <w:p w14:paraId="59BCB454" w14:textId="77777777" w:rsidR="007206C9" w:rsidRDefault="007206C9" w:rsidP="007206C9">
      <w:pPr>
        <w:numPr>
          <w:ilvl w:val="1"/>
          <w:numId w:val="4"/>
        </w:numPr>
        <w:spacing w:after="120"/>
        <w:jc w:val="both"/>
        <w:rPr>
          <w:rFonts w:asciiTheme="minorHAnsi" w:hAnsiTheme="minorHAnsi" w:cs="Arial"/>
          <w:sz w:val="24"/>
          <w:szCs w:val="24"/>
        </w:rPr>
      </w:pPr>
      <w:r>
        <w:rPr>
          <w:rFonts w:asciiTheme="minorHAnsi" w:hAnsiTheme="minorHAnsi" w:cs="Arial"/>
          <w:sz w:val="24"/>
          <w:szCs w:val="24"/>
        </w:rPr>
        <w:t>25% Nájemného v případě zrušení o více než 14 dnů před začátkem Doby nájmu;</w:t>
      </w:r>
    </w:p>
    <w:p w14:paraId="375EE5F7" w14:textId="77777777" w:rsidR="007206C9" w:rsidRDefault="007206C9" w:rsidP="007206C9">
      <w:pPr>
        <w:numPr>
          <w:ilvl w:val="1"/>
          <w:numId w:val="4"/>
        </w:numPr>
        <w:spacing w:after="120"/>
        <w:jc w:val="both"/>
        <w:rPr>
          <w:rFonts w:asciiTheme="minorHAnsi" w:hAnsiTheme="minorHAnsi" w:cs="Arial"/>
          <w:sz w:val="24"/>
          <w:szCs w:val="24"/>
        </w:rPr>
      </w:pPr>
      <w:r>
        <w:rPr>
          <w:rFonts w:asciiTheme="minorHAnsi" w:hAnsiTheme="minorHAnsi" w:cs="Arial"/>
          <w:sz w:val="24"/>
          <w:szCs w:val="24"/>
        </w:rPr>
        <w:t>50% Nájemného v případě zrušení 5 – 14 dnů před začátkem Doby nájmu;</w:t>
      </w:r>
    </w:p>
    <w:p w14:paraId="4EA8FA57" w14:textId="09121B1C" w:rsidR="007206C9" w:rsidRDefault="007206C9" w:rsidP="007206C9">
      <w:pPr>
        <w:numPr>
          <w:ilvl w:val="1"/>
          <w:numId w:val="4"/>
        </w:numPr>
        <w:spacing w:after="120"/>
        <w:jc w:val="both"/>
        <w:rPr>
          <w:rFonts w:asciiTheme="minorHAnsi" w:hAnsiTheme="minorHAnsi" w:cs="Arial"/>
          <w:sz w:val="24"/>
          <w:szCs w:val="24"/>
        </w:rPr>
      </w:pPr>
      <w:r>
        <w:rPr>
          <w:rFonts w:asciiTheme="minorHAnsi" w:hAnsiTheme="minorHAnsi" w:cs="Arial"/>
          <w:sz w:val="24"/>
          <w:szCs w:val="24"/>
        </w:rPr>
        <w:t>80% Nájemného v případě zrušení méně než 5 dnů před začátkem Doby nájmu.</w:t>
      </w:r>
    </w:p>
    <w:p w14:paraId="16A6C163" w14:textId="77777777" w:rsidR="00AE20AF" w:rsidRDefault="00AE20AF" w:rsidP="00AE20AF">
      <w:pPr>
        <w:spacing w:after="120"/>
        <w:ind w:left="1080"/>
        <w:jc w:val="both"/>
        <w:rPr>
          <w:rFonts w:asciiTheme="minorHAnsi" w:hAnsiTheme="minorHAnsi" w:cs="Arial"/>
          <w:sz w:val="24"/>
          <w:szCs w:val="24"/>
        </w:rPr>
      </w:pPr>
    </w:p>
    <w:p w14:paraId="5DBD8ED6" w14:textId="3DFBC36C" w:rsidR="009830D3" w:rsidRPr="009830D3" w:rsidRDefault="009830D3" w:rsidP="009830D3">
      <w:pPr>
        <w:numPr>
          <w:ilvl w:val="0"/>
          <w:numId w:val="4"/>
        </w:numPr>
        <w:spacing w:after="120"/>
        <w:rPr>
          <w:rFonts w:asciiTheme="minorHAnsi" w:hAnsiTheme="minorHAnsi" w:cs="Arial"/>
          <w:sz w:val="24"/>
          <w:szCs w:val="24"/>
        </w:rPr>
      </w:pPr>
      <w:r>
        <w:rPr>
          <w:rFonts w:asciiTheme="minorHAnsi" w:hAnsiTheme="minorHAnsi" w:cs="Arial"/>
          <w:sz w:val="24"/>
          <w:szCs w:val="24"/>
        </w:rPr>
        <w:t>Pronajímatel</w:t>
      </w:r>
      <w:r w:rsidRPr="009830D3">
        <w:rPr>
          <w:rFonts w:asciiTheme="minorHAnsi" w:hAnsiTheme="minorHAnsi" w:cs="Arial"/>
          <w:sz w:val="24"/>
          <w:szCs w:val="24"/>
        </w:rPr>
        <w:t xml:space="preserve"> prohlašuje, že: </w:t>
      </w:r>
    </w:p>
    <w:p w14:paraId="4C1D8FBE" w14:textId="66D65CCD" w:rsidR="009830D3" w:rsidRPr="009830D3" w:rsidRDefault="009830D3" w:rsidP="009830D3">
      <w:pPr>
        <w:numPr>
          <w:ilvl w:val="1"/>
          <w:numId w:val="4"/>
        </w:numPr>
        <w:spacing w:after="120"/>
        <w:jc w:val="both"/>
        <w:rPr>
          <w:rFonts w:asciiTheme="minorHAnsi" w:hAnsiTheme="minorHAnsi" w:cs="Arial"/>
          <w:sz w:val="24"/>
          <w:szCs w:val="24"/>
        </w:rPr>
      </w:pPr>
      <w:r w:rsidRPr="009830D3">
        <w:rPr>
          <w:rFonts w:asciiTheme="minorHAnsi" w:hAnsiTheme="minorHAnsi" w:cs="Arial"/>
          <w:sz w:val="24"/>
          <w:szCs w:val="24"/>
        </w:rPr>
        <w:t>není nespolehlivým plátcem ve smyslu ustanovení § 106a zákona</w:t>
      </w:r>
      <w:r w:rsidR="008D00B8">
        <w:rPr>
          <w:rFonts w:asciiTheme="minorHAnsi" w:hAnsiTheme="minorHAnsi" w:cs="Arial"/>
          <w:sz w:val="24"/>
          <w:szCs w:val="24"/>
        </w:rPr>
        <w:t xml:space="preserve"> o DPH</w:t>
      </w:r>
      <w:r w:rsidRPr="009830D3">
        <w:rPr>
          <w:rFonts w:asciiTheme="minorHAnsi" w:hAnsiTheme="minorHAnsi" w:cs="Arial"/>
          <w:sz w:val="24"/>
          <w:szCs w:val="24"/>
        </w:rPr>
        <w:t>,</w:t>
      </w:r>
    </w:p>
    <w:p w14:paraId="25204A5C" w14:textId="77777777" w:rsidR="009830D3" w:rsidRPr="009830D3" w:rsidRDefault="009830D3" w:rsidP="009830D3">
      <w:pPr>
        <w:numPr>
          <w:ilvl w:val="1"/>
          <w:numId w:val="4"/>
        </w:numPr>
        <w:spacing w:after="120"/>
        <w:rPr>
          <w:rFonts w:asciiTheme="minorHAnsi" w:hAnsiTheme="minorHAnsi" w:cs="Arial"/>
          <w:sz w:val="24"/>
          <w:szCs w:val="24"/>
        </w:rPr>
      </w:pPr>
      <w:r w:rsidRPr="009830D3">
        <w:rPr>
          <w:rFonts w:asciiTheme="minorHAnsi" w:hAnsiTheme="minorHAnsi" w:cs="Arial"/>
          <w:sz w:val="24"/>
          <w:szCs w:val="24"/>
        </w:rPr>
        <w:t>DPH, kterou uvede na svém daňovém dokladu vystaveném za plnění poskytnuté na základě této Smlouvy, zahrne včas a řádně do svého daňového přiznání k DPH a vypočtenou DPH uhradí v souladu se zákonem, a</w:t>
      </w:r>
    </w:p>
    <w:p w14:paraId="5E64B3D1" w14:textId="5F6FAC80" w:rsidR="002F6B72" w:rsidRDefault="002F6B72" w:rsidP="000C3610">
      <w:pPr>
        <w:rPr>
          <w:rFonts w:asciiTheme="minorHAnsi" w:hAnsiTheme="minorHAnsi" w:cs="Arial"/>
          <w:b/>
          <w:sz w:val="24"/>
          <w:szCs w:val="24"/>
        </w:rPr>
      </w:pPr>
    </w:p>
    <w:p w14:paraId="0C8FC6B4" w14:textId="77777777"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V.</w:t>
      </w:r>
    </w:p>
    <w:p w14:paraId="02C6A3B6" w14:textId="77777777"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Další ujednání</w:t>
      </w:r>
    </w:p>
    <w:p w14:paraId="1F32C0DE" w14:textId="77777777" w:rsidR="00F16CAD" w:rsidRPr="00242159" w:rsidRDefault="00F16CAD" w:rsidP="000C3610">
      <w:pPr>
        <w:jc w:val="both"/>
        <w:rPr>
          <w:rFonts w:asciiTheme="minorHAnsi" w:hAnsiTheme="minorHAnsi" w:cs="Arial"/>
          <w:sz w:val="24"/>
          <w:szCs w:val="24"/>
        </w:rPr>
      </w:pPr>
    </w:p>
    <w:p w14:paraId="791DCDC6" w14:textId="164E13EB" w:rsidR="00C13F6D" w:rsidRPr="00242159" w:rsidRDefault="00F16CAD" w:rsidP="000C3610">
      <w:pPr>
        <w:pStyle w:val="Odstavecseseznamem"/>
        <w:numPr>
          <w:ilvl w:val="0"/>
          <w:numId w:val="9"/>
        </w:numPr>
        <w:jc w:val="both"/>
        <w:rPr>
          <w:rFonts w:asciiTheme="minorHAnsi" w:hAnsiTheme="minorHAnsi" w:cs="Arial"/>
          <w:sz w:val="24"/>
          <w:szCs w:val="24"/>
        </w:rPr>
      </w:pPr>
      <w:r w:rsidRPr="00242159">
        <w:rPr>
          <w:rFonts w:asciiTheme="minorHAnsi" w:hAnsiTheme="minorHAnsi" w:cs="Arial"/>
          <w:sz w:val="24"/>
          <w:szCs w:val="24"/>
        </w:rPr>
        <w:t xml:space="preserve">Požadované úpravy ze strany </w:t>
      </w:r>
      <w:r w:rsidR="00464C86" w:rsidRPr="00242159">
        <w:rPr>
          <w:rFonts w:asciiTheme="minorHAnsi" w:hAnsiTheme="minorHAnsi" w:cs="Arial"/>
          <w:sz w:val="24"/>
          <w:szCs w:val="24"/>
        </w:rPr>
        <w:t>Ná</w:t>
      </w:r>
      <w:r w:rsidRPr="00242159">
        <w:rPr>
          <w:rFonts w:asciiTheme="minorHAnsi" w:hAnsiTheme="minorHAnsi" w:cs="Arial"/>
          <w:sz w:val="24"/>
          <w:szCs w:val="24"/>
        </w:rPr>
        <w:t>jemce</w:t>
      </w:r>
      <w:r w:rsidR="001E71F0" w:rsidRPr="00242159">
        <w:rPr>
          <w:rFonts w:asciiTheme="minorHAnsi" w:hAnsiTheme="minorHAnsi" w:cs="Arial"/>
          <w:sz w:val="24"/>
          <w:szCs w:val="24"/>
        </w:rPr>
        <w:t xml:space="preserve"> musí být </w:t>
      </w:r>
      <w:r w:rsidR="00530CD5" w:rsidRPr="00242159">
        <w:rPr>
          <w:rFonts w:asciiTheme="minorHAnsi" w:hAnsiTheme="minorHAnsi" w:cs="Arial"/>
          <w:sz w:val="24"/>
          <w:szCs w:val="24"/>
        </w:rPr>
        <w:t xml:space="preserve">provedeny s ohledem na to, že </w:t>
      </w:r>
      <w:r w:rsidR="007A2B15">
        <w:rPr>
          <w:rFonts w:asciiTheme="minorHAnsi" w:hAnsiTheme="minorHAnsi" w:cs="Arial"/>
          <w:sz w:val="24"/>
          <w:szCs w:val="24"/>
        </w:rPr>
        <w:t>Objekt</w:t>
      </w:r>
      <w:r w:rsidR="00530CD5" w:rsidRPr="00242159">
        <w:rPr>
          <w:rFonts w:asciiTheme="minorHAnsi" w:hAnsiTheme="minorHAnsi" w:cs="Arial"/>
          <w:sz w:val="24"/>
          <w:szCs w:val="24"/>
        </w:rPr>
        <w:t xml:space="preserve"> je historickým a památkově chráněným objektem. Veškeré zásahy musí být </w:t>
      </w:r>
      <w:r w:rsidR="001E71F0" w:rsidRPr="00242159">
        <w:rPr>
          <w:rFonts w:asciiTheme="minorHAnsi" w:hAnsiTheme="minorHAnsi" w:cs="Arial"/>
          <w:sz w:val="24"/>
          <w:szCs w:val="24"/>
        </w:rPr>
        <w:t xml:space="preserve">odsouhlaseny </w:t>
      </w:r>
      <w:r w:rsidR="000921B4" w:rsidRPr="00242159">
        <w:rPr>
          <w:rFonts w:asciiTheme="minorHAnsi" w:hAnsiTheme="minorHAnsi" w:cs="Arial"/>
          <w:sz w:val="24"/>
          <w:szCs w:val="24"/>
        </w:rPr>
        <w:t>P</w:t>
      </w:r>
      <w:r w:rsidR="00464C86" w:rsidRPr="00242159">
        <w:rPr>
          <w:rFonts w:asciiTheme="minorHAnsi" w:hAnsiTheme="minorHAnsi" w:cs="Arial"/>
          <w:sz w:val="24"/>
          <w:szCs w:val="24"/>
        </w:rPr>
        <w:t>ronajím</w:t>
      </w:r>
      <w:r w:rsidR="001E71F0" w:rsidRPr="00242159">
        <w:rPr>
          <w:rFonts w:asciiTheme="minorHAnsi" w:hAnsiTheme="minorHAnsi" w:cs="Arial"/>
          <w:sz w:val="24"/>
          <w:szCs w:val="24"/>
        </w:rPr>
        <w:t xml:space="preserve">atelem a </w:t>
      </w:r>
      <w:r w:rsidR="00464C86" w:rsidRPr="00242159">
        <w:rPr>
          <w:rFonts w:asciiTheme="minorHAnsi" w:hAnsiTheme="minorHAnsi" w:cs="Arial"/>
          <w:sz w:val="24"/>
          <w:szCs w:val="24"/>
        </w:rPr>
        <w:t>Ná</w:t>
      </w:r>
      <w:r w:rsidR="00171FDC" w:rsidRPr="00242159">
        <w:rPr>
          <w:rFonts w:asciiTheme="minorHAnsi" w:hAnsiTheme="minorHAnsi" w:cs="Arial"/>
          <w:sz w:val="24"/>
          <w:szCs w:val="24"/>
        </w:rPr>
        <w:t xml:space="preserve">jemce </w:t>
      </w:r>
      <w:r w:rsidR="001E71F0" w:rsidRPr="00242159">
        <w:rPr>
          <w:rFonts w:asciiTheme="minorHAnsi" w:hAnsiTheme="minorHAnsi" w:cs="Arial"/>
          <w:sz w:val="24"/>
          <w:szCs w:val="24"/>
        </w:rPr>
        <w:t>mus</w:t>
      </w:r>
      <w:r w:rsidRPr="00242159">
        <w:rPr>
          <w:rFonts w:asciiTheme="minorHAnsi" w:hAnsiTheme="minorHAnsi" w:cs="Arial"/>
          <w:sz w:val="24"/>
          <w:szCs w:val="24"/>
        </w:rPr>
        <w:t>í vždy</w:t>
      </w:r>
      <w:r w:rsidR="004910B2" w:rsidRPr="00242159">
        <w:rPr>
          <w:rFonts w:asciiTheme="minorHAnsi" w:hAnsiTheme="minorHAnsi" w:cs="Arial"/>
          <w:sz w:val="24"/>
          <w:szCs w:val="24"/>
        </w:rPr>
        <w:t xml:space="preserve"> tuto skutečnost </w:t>
      </w:r>
      <w:r w:rsidRPr="00242159">
        <w:rPr>
          <w:rFonts w:asciiTheme="minorHAnsi" w:hAnsiTheme="minorHAnsi" w:cs="Arial"/>
          <w:sz w:val="24"/>
          <w:szCs w:val="24"/>
        </w:rPr>
        <w:t>respektova</w:t>
      </w:r>
      <w:r w:rsidR="006C1959" w:rsidRPr="00242159">
        <w:rPr>
          <w:rFonts w:asciiTheme="minorHAnsi" w:hAnsiTheme="minorHAnsi" w:cs="Arial"/>
          <w:sz w:val="24"/>
          <w:szCs w:val="24"/>
        </w:rPr>
        <w:t>t</w:t>
      </w:r>
      <w:r w:rsidR="004910B2" w:rsidRPr="00242159">
        <w:rPr>
          <w:rFonts w:asciiTheme="minorHAnsi" w:hAnsiTheme="minorHAnsi" w:cs="Arial"/>
          <w:sz w:val="24"/>
          <w:szCs w:val="24"/>
        </w:rPr>
        <w:t>.</w:t>
      </w:r>
      <w:r w:rsidR="006C1959" w:rsidRPr="00242159">
        <w:rPr>
          <w:rFonts w:asciiTheme="minorHAnsi" w:hAnsiTheme="minorHAnsi" w:cs="Arial"/>
          <w:sz w:val="24"/>
          <w:szCs w:val="24"/>
        </w:rPr>
        <w:t xml:space="preserve"> </w:t>
      </w:r>
      <w:r w:rsidR="007A2B15">
        <w:rPr>
          <w:rFonts w:asciiTheme="minorHAnsi" w:hAnsiTheme="minorHAnsi" w:cs="Arial"/>
          <w:sz w:val="24"/>
          <w:szCs w:val="24"/>
        </w:rPr>
        <w:t>Pronajímatel tímto prohlašuje, že byl Nájemcem informován o charakteru a rozsahu Akce a Prostory shledává k tomuto účelu vhodnými.</w:t>
      </w:r>
    </w:p>
    <w:p w14:paraId="076C2FED" w14:textId="77777777" w:rsidR="005463E0" w:rsidRPr="00242159" w:rsidRDefault="005463E0" w:rsidP="000C3610">
      <w:pPr>
        <w:rPr>
          <w:rFonts w:asciiTheme="minorHAnsi" w:hAnsiTheme="minorHAnsi" w:cs="Arial"/>
          <w:sz w:val="24"/>
          <w:szCs w:val="24"/>
        </w:rPr>
      </w:pPr>
    </w:p>
    <w:p w14:paraId="67243EB1" w14:textId="6162163E" w:rsidR="00A226FA" w:rsidRDefault="00464C86" w:rsidP="000C3610">
      <w:pPr>
        <w:pStyle w:val="Odstavecseseznamem"/>
        <w:numPr>
          <w:ilvl w:val="0"/>
          <w:numId w:val="9"/>
        </w:numPr>
        <w:jc w:val="both"/>
        <w:rPr>
          <w:rFonts w:asciiTheme="minorHAnsi" w:hAnsiTheme="minorHAnsi" w:cs="Arial"/>
          <w:sz w:val="24"/>
          <w:szCs w:val="24"/>
        </w:rPr>
      </w:pPr>
      <w:r w:rsidRPr="00242159">
        <w:rPr>
          <w:rFonts w:asciiTheme="minorHAnsi" w:hAnsiTheme="minorHAnsi" w:cs="Arial"/>
          <w:sz w:val="24"/>
          <w:szCs w:val="24"/>
        </w:rPr>
        <w:t>Ná</w:t>
      </w:r>
      <w:r w:rsidR="005463E0" w:rsidRPr="00242159">
        <w:rPr>
          <w:rFonts w:asciiTheme="minorHAnsi" w:hAnsiTheme="minorHAnsi" w:cs="Arial"/>
          <w:sz w:val="24"/>
          <w:szCs w:val="24"/>
        </w:rPr>
        <w:t>jemce</w:t>
      </w:r>
      <w:r w:rsidR="004910B2" w:rsidRPr="00242159">
        <w:rPr>
          <w:rFonts w:asciiTheme="minorHAnsi" w:hAnsiTheme="minorHAnsi" w:cs="Arial"/>
          <w:sz w:val="24"/>
          <w:szCs w:val="24"/>
        </w:rPr>
        <w:t xml:space="preserve"> nese plnou odpov</w:t>
      </w:r>
      <w:r w:rsidR="00551421" w:rsidRPr="00242159">
        <w:rPr>
          <w:rFonts w:asciiTheme="minorHAnsi" w:hAnsiTheme="minorHAnsi" w:cs="Arial"/>
          <w:sz w:val="24"/>
          <w:szCs w:val="24"/>
        </w:rPr>
        <w:t>ě</w:t>
      </w:r>
      <w:r w:rsidR="004910B2" w:rsidRPr="00242159">
        <w:rPr>
          <w:rFonts w:asciiTheme="minorHAnsi" w:hAnsiTheme="minorHAnsi" w:cs="Arial"/>
          <w:sz w:val="24"/>
          <w:szCs w:val="24"/>
        </w:rPr>
        <w:t>dnost</w:t>
      </w:r>
      <w:r w:rsidR="005463E0" w:rsidRPr="00242159">
        <w:rPr>
          <w:rFonts w:asciiTheme="minorHAnsi" w:hAnsiTheme="minorHAnsi" w:cs="Arial"/>
          <w:sz w:val="24"/>
          <w:szCs w:val="24"/>
        </w:rPr>
        <w:t xml:space="preserve"> v</w:t>
      </w:r>
      <w:r w:rsidR="004910B2" w:rsidRPr="00242159">
        <w:rPr>
          <w:rFonts w:asciiTheme="minorHAnsi" w:hAnsiTheme="minorHAnsi" w:cs="Arial"/>
          <w:sz w:val="24"/>
          <w:szCs w:val="24"/>
        </w:rPr>
        <w:t>e všech</w:t>
      </w:r>
      <w:r w:rsidR="005463E0" w:rsidRPr="00242159">
        <w:rPr>
          <w:rFonts w:asciiTheme="minorHAnsi" w:hAnsiTheme="minorHAnsi" w:cs="Arial"/>
          <w:sz w:val="24"/>
          <w:szCs w:val="24"/>
        </w:rPr>
        <w:t xml:space="preserve"> případech úrazu nebo smrti osob a poškození nebo zničení majetku</w:t>
      </w:r>
      <w:r w:rsidR="00551421" w:rsidRPr="00242159">
        <w:rPr>
          <w:rFonts w:asciiTheme="minorHAnsi" w:hAnsiTheme="minorHAnsi" w:cs="Arial"/>
          <w:sz w:val="24"/>
          <w:szCs w:val="24"/>
        </w:rPr>
        <w:t xml:space="preserve"> (movitého i nemovitého)</w:t>
      </w:r>
      <w:r w:rsidR="005463E0" w:rsidRPr="00242159">
        <w:rPr>
          <w:rFonts w:asciiTheme="minorHAnsi" w:hAnsiTheme="minorHAnsi" w:cs="Arial"/>
          <w:sz w:val="24"/>
          <w:szCs w:val="24"/>
        </w:rPr>
        <w:t xml:space="preserve"> </w:t>
      </w:r>
      <w:r w:rsidR="00AF2FEB" w:rsidRPr="00242159">
        <w:rPr>
          <w:rFonts w:asciiTheme="minorHAnsi" w:hAnsiTheme="minorHAnsi" w:cs="Arial"/>
          <w:sz w:val="24"/>
          <w:szCs w:val="24"/>
        </w:rPr>
        <w:t>P</w:t>
      </w:r>
      <w:r w:rsidR="00A515A0" w:rsidRPr="00242159">
        <w:rPr>
          <w:rFonts w:asciiTheme="minorHAnsi" w:hAnsiTheme="minorHAnsi" w:cs="Arial"/>
          <w:sz w:val="24"/>
          <w:szCs w:val="24"/>
        </w:rPr>
        <w:t>ronajíma</w:t>
      </w:r>
      <w:r w:rsidR="005463E0" w:rsidRPr="00242159">
        <w:rPr>
          <w:rFonts w:asciiTheme="minorHAnsi" w:hAnsiTheme="minorHAnsi" w:cs="Arial"/>
          <w:sz w:val="24"/>
          <w:szCs w:val="24"/>
        </w:rPr>
        <w:t xml:space="preserve">tele, vzniklých v době užívání </w:t>
      </w:r>
      <w:r w:rsidR="007A2B15">
        <w:rPr>
          <w:rFonts w:asciiTheme="minorHAnsi" w:hAnsiTheme="minorHAnsi" w:cs="Arial"/>
          <w:sz w:val="24"/>
          <w:szCs w:val="24"/>
        </w:rPr>
        <w:t>Prostor</w:t>
      </w:r>
      <w:r w:rsidR="007A2B15" w:rsidRPr="00242159">
        <w:rPr>
          <w:rFonts w:asciiTheme="minorHAnsi" w:hAnsiTheme="minorHAnsi" w:cs="Arial"/>
          <w:sz w:val="24"/>
          <w:szCs w:val="24"/>
        </w:rPr>
        <w:t xml:space="preserve"> </w:t>
      </w:r>
      <w:r w:rsidRPr="00242159">
        <w:rPr>
          <w:rFonts w:asciiTheme="minorHAnsi" w:hAnsiTheme="minorHAnsi" w:cs="Arial"/>
          <w:sz w:val="24"/>
          <w:szCs w:val="24"/>
        </w:rPr>
        <w:t>Ná</w:t>
      </w:r>
      <w:r w:rsidR="00551421" w:rsidRPr="00242159">
        <w:rPr>
          <w:rFonts w:asciiTheme="minorHAnsi" w:hAnsiTheme="minorHAnsi" w:cs="Arial"/>
          <w:sz w:val="24"/>
          <w:szCs w:val="24"/>
        </w:rPr>
        <w:t>jemcem</w:t>
      </w:r>
      <w:r w:rsidR="005463E0" w:rsidRPr="00242159">
        <w:rPr>
          <w:rFonts w:asciiTheme="minorHAnsi" w:hAnsiTheme="minorHAnsi" w:cs="Arial"/>
          <w:sz w:val="24"/>
          <w:szCs w:val="24"/>
        </w:rPr>
        <w:t xml:space="preserve"> a přímo způsobených</w:t>
      </w:r>
      <w:r w:rsidR="00551421" w:rsidRPr="00242159">
        <w:rPr>
          <w:rFonts w:asciiTheme="minorHAnsi" w:hAnsiTheme="minorHAnsi" w:cs="Arial"/>
          <w:sz w:val="24"/>
          <w:szCs w:val="24"/>
        </w:rPr>
        <w:t xml:space="preserve"> úmyslně či z</w:t>
      </w:r>
      <w:r w:rsidR="005463E0" w:rsidRPr="00242159">
        <w:rPr>
          <w:rFonts w:asciiTheme="minorHAnsi" w:hAnsiTheme="minorHAnsi" w:cs="Arial"/>
          <w:sz w:val="24"/>
          <w:szCs w:val="24"/>
        </w:rPr>
        <w:t xml:space="preserve"> nedbalost</w:t>
      </w:r>
      <w:r w:rsidR="00551421" w:rsidRPr="00242159">
        <w:rPr>
          <w:rFonts w:asciiTheme="minorHAnsi" w:hAnsiTheme="minorHAnsi" w:cs="Arial"/>
          <w:sz w:val="24"/>
          <w:szCs w:val="24"/>
        </w:rPr>
        <w:t>i</w:t>
      </w:r>
      <w:r w:rsidR="005463E0" w:rsidRPr="00242159">
        <w:rPr>
          <w:rFonts w:asciiTheme="minorHAnsi" w:hAnsiTheme="minorHAnsi" w:cs="Arial"/>
          <w:sz w:val="24"/>
          <w:szCs w:val="24"/>
        </w:rPr>
        <w:t xml:space="preserve"> </w:t>
      </w:r>
      <w:r w:rsidRPr="00242159">
        <w:rPr>
          <w:rFonts w:asciiTheme="minorHAnsi" w:hAnsiTheme="minorHAnsi" w:cs="Arial"/>
          <w:sz w:val="24"/>
          <w:szCs w:val="24"/>
        </w:rPr>
        <w:t>Ná</w:t>
      </w:r>
      <w:r w:rsidR="005463E0" w:rsidRPr="00242159">
        <w:rPr>
          <w:rFonts w:asciiTheme="minorHAnsi" w:hAnsiTheme="minorHAnsi" w:cs="Arial"/>
          <w:sz w:val="24"/>
          <w:szCs w:val="24"/>
        </w:rPr>
        <w:t xml:space="preserve">jemce nebo kteréhokoli z jeho zaměstnanců, dodavatelů nebo přizvaných osob při zapojení do činností povolených podle této </w:t>
      </w:r>
      <w:r w:rsidR="00CF0CD8">
        <w:rPr>
          <w:rFonts w:asciiTheme="minorHAnsi" w:hAnsiTheme="minorHAnsi" w:cs="Arial"/>
          <w:sz w:val="24"/>
          <w:szCs w:val="24"/>
        </w:rPr>
        <w:t>S</w:t>
      </w:r>
      <w:r w:rsidR="005463E0" w:rsidRPr="00242159">
        <w:rPr>
          <w:rFonts w:asciiTheme="minorHAnsi" w:hAnsiTheme="minorHAnsi" w:cs="Arial"/>
          <w:sz w:val="24"/>
          <w:szCs w:val="24"/>
        </w:rPr>
        <w:t xml:space="preserve">mlouvy. </w:t>
      </w:r>
    </w:p>
    <w:p w14:paraId="34379239" w14:textId="77777777" w:rsidR="007F1286" w:rsidRPr="007F1286" w:rsidRDefault="007F1286" w:rsidP="007F1286">
      <w:pPr>
        <w:pStyle w:val="Odstavecseseznamem"/>
        <w:rPr>
          <w:rFonts w:asciiTheme="minorHAnsi" w:hAnsiTheme="minorHAnsi" w:cs="Arial"/>
          <w:sz w:val="24"/>
          <w:szCs w:val="24"/>
        </w:rPr>
      </w:pPr>
    </w:p>
    <w:p w14:paraId="36970242" w14:textId="06189B71" w:rsidR="00D571AC" w:rsidRPr="00D571AC" w:rsidRDefault="00D571AC" w:rsidP="00D571AC">
      <w:pPr>
        <w:pStyle w:val="Zkladntext"/>
        <w:numPr>
          <w:ilvl w:val="0"/>
          <w:numId w:val="9"/>
        </w:numPr>
        <w:spacing w:after="0"/>
        <w:jc w:val="both"/>
        <w:rPr>
          <w:rFonts w:asciiTheme="minorHAnsi" w:hAnsiTheme="minorHAnsi"/>
          <w:sz w:val="24"/>
          <w:szCs w:val="24"/>
        </w:rPr>
      </w:pPr>
      <w:r>
        <w:rPr>
          <w:rFonts w:asciiTheme="minorHAnsi" w:hAnsiTheme="minorHAnsi"/>
          <w:sz w:val="24"/>
          <w:szCs w:val="24"/>
        </w:rPr>
        <w:t>Nájemce</w:t>
      </w:r>
      <w:r w:rsidRPr="002D7085">
        <w:rPr>
          <w:rFonts w:asciiTheme="minorHAnsi" w:hAnsiTheme="minorHAnsi"/>
          <w:sz w:val="24"/>
          <w:szCs w:val="24"/>
        </w:rPr>
        <w:t xml:space="preserve"> </w:t>
      </w:r>
      <w:r w:rsidRPr="002D7085">
        <w:rPr>
          <w:rFonts w:asciiTheme="minorHAnsi" w:hAnsiTheme="minorHAnsi" w:cstheme="minorHAnsi"/>
          <w:sz w:val="24"/>
          <w:szCs w:val="24"/>
        </w:rPr>
        <w:t xml:space="preserve">odpovídá za to, že program akce bude plně v souladu s důstojností prostor a posláním NM jako jedné z nejvýznamnějších kulturních institucí České republiky. Za hrubé porušení důstojnosti prostor a poslání NM je NM oprávněno požadovat smluvní pokutu ve výši 500.000,- Kč. </w:t>
      </w:r>
      <w:r>
        <w:rPr>
          <w:rFonts w:asciiTheme="minorHAnsi" w:hAnsiTheme="minorHAnsi" w:cstheme="minorHAnsi"/>
          <w:sz w:val="24"/>
          <w:szCs w:val="24"/>
        </w:rPr>
        <w:t xml:space="preserve"> </w:t>
      </w:r>
    </w:p>
    <w:p w14:paraId="594BA769" w14:textId="77777777" w:rsidR="00D571AC" w:rsidRPr="00BB0B09" w:rsidRDefault="00D571AC" w:rsidP="00D571AC">
      <w:pPr>
        <w:pStyle w:val="Zkladntext"/>
        <w:spacing w:after="0"/>
        <w:jc w:val="both"/>
        <w:rPr>
          <w:rFonts w:asciiTheme="minorHAnsi" w:hAnsiTheme="minorHAnsi"/>
          <w:sz w:val="24"/>
          <w:szCs w:val="24"/>
        </w:rPr>
      </w:pPr>
    </w:p>
    <w:p w14:paraId="1EBB58D7" w14:textId="0AFC456F" w:rsidR="000C0F25" w:rsidRPr="00EA0BC6" w:rsidRDefault="00921EF2" w:rsidP="00822684">
      <w:pPr>
        <w:pStyle w:val="Odstavecseseznamem"/>
        <w:numPr>
          <w:ilvl w:val="0"/>
          <w:numId w:val="9"/>
        </w:numPr>
        <w:jc w:val="both"/>
        <w:rPr>
          <w:rFonts w:asciiTheme="minorHAnsi" w:hAnsiTheme="minorHAnsi" w:cs="Arial"/>
          <w:sz w:val="24"/>
          <w:szCs w:val="24"/>
        </w:rPr>
      </w:pPr>
      <w:bookmarkStart w:id="0" w:name="_Hlk75333567"/>
      <w:r w:rsidRPr="00822684">
        <w:rPr>
          <w:rFonts w:asciiTheme="minorHAnsi" w:hAnsiTheme="minorHAnsi" w:cstheme="minorHAnsi"/>
          <w:sz w:val="24"/>
          <w:szCs w:val="24"/>
        </w:rPr>
        <w:lastRenderedPageBreak/>
        <w:t>Nájemce je jako pořadatel akce plně odpovědný za dodržování veškerých opatření vydaných vládou k ochraně obyvatelstva před dalším rozšířením onemocnění covid-19 způsobeného novým koronavirem SARS-CoV-2.</w:t>
      </w:r>
      <w:bookmarkEnd w:id="0"/>
    </w:p>
    <w:p w14:paraId="5594C2CB" w14:textId="77777777" w:rsidR="00F16CAD" w:rsidRPr="00242159" w:rsidRDefault="00F16CAD" w:rsidP="000C3610">
      <w:pPr>
        <w:rPr>
          <w:rFonts w:asciiTheme="minorHAnsi" w:hAnsiTheme="minorHAnsi" w:cs="Arial"/>
          <w:sz w:val="24"/>
          <w:szCs w:val="24"/>
        </w:rPr>
      </w:pPr>
    </w:p>
    <w:p w14:paraId="4701C761" w14:textId="7680842D" w:rsidR="00F16CAD" w:rsidRDefault="00F16CAD" w:rsidP="000C3610">
      <w:pPr>
        <w:pStyle w:val="Odstavecseseznamem"/>
        <w:numPr>
          <w:ilvl w:val="0"/>
          <w:numId w:val="9"/>
        </w:numPr>
        <w:jc w:val="both"/>
        <w:rPr>
          <w:rFonts w:asciiTheme="minorHAnsi" w:hAnsiTheme="minorHAnsi" w:cs="Arial"/>
          <w:sz w:val="24"/>
          <w:szCs w:val="24"/>
        </w:rPr>
      </w:pPr>
      <w:r w:rsidRPr="00242159">
        <w:rPr>
          <w:rFonts w:asciiTheme="minorHAnsi" w:hAnsiTheme="minorHAnsi" w:cs="Arial"/>
          <w:sz w:val="24"/>
          <w:szCs w:val="24"/>
        </w:rPr>
        <w:t xml:space="preserve">Bez souhlasu </w:t>
      </w:r>
      <w:r w:rsidR="007A2B15">
        <w:rPr>
          <w:rFonts w:asciiTheme="minorHAnsi" w:hAnsiTheme="minorHAnsi" w:cs="Arial"/>
          <w:sz w:val="24"/>
          <w:szCs w:val="24"/>
        </w:rPr>
        <w:t>Pověřené osoby</w:t>
      </w:r>
      <w:r w:rsidRPr="00242159">
        <w:rPr>
          <w:rFonts w:asciiTheme="minorHAnsi" w:hAnsiTheme="minorHAnsi" w:cs="Arial"/>
          <w:sz w:val="24"/>
          <w:szCs w:val="24"/>
        </w:rPr>
        <w:t xml:space="preserve"> není povolena</w:t>
      </w:r>
      <w:r w:rsidR="004910B2" w:rsidRPr="00242159">
        <w:rPr>
          <w:rFonts w:asciiTheme="minorHAnsi" w:hAnsiTheme="minorHAnsi" w:cs="Arial"/>
          <w:sz w:val="24"/>
          <w:szCs w:val="24"/>
        </w:rPr>
        <w:t xml:space="preserve"> jakákoliv</w:t>
      </w:r>
      <w:r w:rsidRPr="00242159">
        <w:rPr>
          <w:rFonts w:asciiTheme="minorHAnsi" w:hAnsiTheme="minorHAnsi" w:cs="Arial"/>
          <w:sz w:val="24"/>
          <w:szCs w:val="24"/>
        </w:rPr>
        <w:t xml:space="preserve"> manipulace </w:t>
      </w:r>
      <w:r w:rsidR="00AF2FEB" w:rsidRPr="00242159">
        <w:rPr>
          <w:rFonts w:asciiTheme="minorHAnsi" w:hAnsiTheme="minorHAnsi" w:cs="Arial"/>
          <w:sz w:val="24"/>
          <w:szCs w:val="24"/>
        </w:rPr>
        <w:t xml:space="preserve">s </w:t>
      </w:r>
      <w:r w:rsidRPr="00242159">
        <w:rPr>
          <w:rFonts w:asciiTheme="minorHAnsi" w:hAnsiTheme="minorHAnsi" w:cs="Arial"/>
          <w:sz w:val="24"/>
          <w:szCs w:val="24"/>
        </w:rPr>
        <w:t>muzejním mobiliářem.</w:t>
      </w:r>
    </w:p>
    <w:p w14:paraId="49562C1A" w14:textId="77777777" w:rsidR="00F57ADF" w:rsidRPr="00F57ADF" w:rsidRDefault="00F57ADF" w:rsidP="00F57ADF">
      <w:pPr>
        <w:pStyle w:val="Odstavecseseznamem"/>
        <w:rPr>
          <w:rFonts w:asciiTheme="minorHAnsi" w:hAnsiTheme="minorHAnsi" w:cs="Arial"/>
          <w:sz w:val="24"/>
          <w:szCs w:val="24"/>
        </w:rPr>
      </w:pPr>
    </w:p>
    <w:p w14:paraId="3B5BBC5E" w14:textId="2D2F379E" w:rsidR="00F57ADF" w:rsidRDefault="00F57ADF" w:rsidP="000C3610">
      <w:pPr>
        <w:pStyle w:val="Odstavecseseznamem"/>
        <w:numPr>
          <w:ilvl w:val="0"/>
          <w:numId w:val="9"/>
        </w:numPr>
        <w:jc w:val="both"/>
        <w:rPr>
          <w:rFonts w:asciiTheme="minorHAnsi" w:hAnsiTheme="minorHAnsi" w:cs="Arial"/>
          <w:sz w:val="24"/>
          <w:szCs w:val="24"/>
        </w:rPr>
      </w:pPr>
      <w:r>
        <w:rPr>
          <w:rFonts w:asciiTheme="minorHAnsi" w:hAnsiTheme="minorHAnsi" w:cs="Arial"/>
          <w:sz w:val="24"/>
          <w:szCs w:val="24"/>
        </w:rPr>
        <w:t>Pronajímatel</w:t>
      </w:r>
      <w:r w:rsidRPr="00F57ADF">
        <w:rPr>
          <w:rFonts w:asciiTheme="minorHAnsi" w:hAnsiTheme="minorHAnsi" w:cs="Arial"/>
          <w:sz w:val="24"/>
          <w:szCs w:val="24"/>
        </w:rPr>
        <w:t xml:space="preserve"> není oprávněn v průběhu ani po skončení této Smlouvy jakýmkoliv způsobem zveřejnit, inzerovat nebo vydat jakékoliv prohlášení (včetně referencí na marketingové účely) s uvedením obchodního jména nebo loga Deloitte, nebo s odvoláním na plnění podle této Smlouvy, bez předchozího písemného souhlasu </w:t>
      </w:r>
      <w:r w:rsidR="009830D3">
        <w:rPr>
          <w:rFonts w:asciiTheme="minorHAnsi" w:hAnsiTheme="minorHAnsi" w:cs="Arial"/>
          <w:sz w:val="24"/>
          <w:szCs w:val="24"/>
        </w:rPr>
        <w:t>Nájemce</w:t>
      </w:r>
      <w:r w:rsidR="006E5808">
        <w:rPr>
          <w:rFonts w:asciiTheme="minorHAnsi" w:hAnsiTheme="minorHAnsi" w:cs="Arial"/>
          <w:sz w:val="24"/>
          <w:szCs w:val="24"/>
        </w:rPr>
        <w:t>, s výjimkou povinného uvedení Smlouvy v registru smluv podle zákona</w:t>
      </w:r>
      <w:r w:rsidR="009830D3">
        <w:rPr>
          <w:rFonts w:asciiTheme="minorHAnsi" w:hAnsiTheme="minorHAnsi" w:cs="Arial"/>
          <w:sz w:val="24"/>
          <w:szCs w:val="24"/>
        </w:rPr>
        <w:t>.</w:t>
      </w:r>
    </w:p>
    <w:p w14:paraId="5E70FAB0" w14:textId="77777777" w:rsidR="009830D3" w:rsidRPr="009830D3" w:rsidRDefault="009830D3" w:rsidP="009830D3">
      <w:pPr>
        <w:pStyle w:val="Odstavecseseznamem"/>
        <w:rPr>
          <w:rFonts w:asciiTheme="minorHAnsi" w:hAnsiTheme="minorHAnsi" w:cs="Arial"/>
          <w:sz w:val="24"/>
          <w:szCs w:val="24"/>
        </w:rPr>
      </w:pPr>
    </w:p>
    <w:p w14:paraId="59CE67CD" w14:textId="6A205E5B" w:rsidR="009830D3" w:rsidRDefault="009830D3" w:rsidP="000C3610">
      <w:pPr>
        <w:pStyle w:val="Odstavecseseznamem"/>
        <w:numPr>
          <w:ilvl w:val="0"/>
          <w:numId w:val="9"/>
        </w:numPr>
        <w:jc w:val="both"/>
        <w:rPr>
          <w:rFonts w:asciiTheme="minorHAnsi" w:hAnsiTheme="minorHAnsi" w:cs="Arial"/>
          <w:sz w:val="24"/>
          <w:szCs w:val="24"/>
        </w:rPr>
      </w:pPr>
      <w:r w:rsidRPr="00642B68">
        <w:rPr>
          <w:rFonts w:asciiTheme="minorHAnsi" w:hAnsiTheme="minorHAnsi" w:cs="Arial"/>
          <w:sz w:val="24"/>
          <w:szCs w:val="24"/>
        </w:rPr>
        <w:t>Smluvní strany</w:t>
      </w:r>
      <w:r w:rsidRPr="009830D3">
        <w:rPr>
          <w:rFonts w:asciiTheme="minorHAnsi" w:hAnsiTheme="minorHAnsi" w:cs="Arial"/>
          <w:sz w:val="24"/>
          <w:szCs w:val="24"/>
        </w:rPr>
        <w:t xml:space="preserve"> se zavazují, že veškeré informace, se kterými se seznámí v rámci plnění této Smlouvy a které jakákoliv ze Smluvních stran získá o druhé straně při plnění této Smlouvy nebo v souvislosti s ní, budou považovat za důvěrné. Smluvní strany se zavazují zachovat o těchto informacích mlčenlivost, žádnou z těchto informací nijak nezneužít, nevyužít, nezveřejnit, nezpřístupnit a ani neumožnit zpřístupnění třetím osobám. Tento závazek Smluvích stran trvá i po ukončení </w:t>
      </w:r>
      <w:r w:rsidRPr="00642B68">
        <w:rPr>
          <w:rFonts w:asciiTheme="minorHAnsi" w:hAnsiTheme="minorHAnsi" w:cs="Arial"/>
          <w:sz w:val="24"/>
          <w:szCs w:val="24"/>
        </w:rPr>
        <w:t>Smlouvy</w:t>
      </w:r>
      <w:r w:rsidRPr="009830D3">
        <w:rPr>
          <w:rFonts w:asciiTheme="minorHAnsi" w:hAnsiTheme="minorHAnsi" w:cs="Arial"/>
          <w:sz w:val="24"/>
          <w:szCs w:val="24"/>
        </w:rPr>
        <w:t xml:space="preserve"> z jakéhokoliv důvodu.</w:t>
      </w:r>
    </w:p>
    <w:p w14:paraId="400E404F" w14:textId="77777777" w:rsidR="009830D3" w:rsidRPr="009830D3" w:rsidRDefault="009830D3" w:rsidP="009830D3">
      <w:pPr>
        <w:pStyle w:val="Odstavecseseznamem"/>
        <w:rPr>
          <w:rFonts w:asciiTheme="minorHAnsi" w:hAnsiTheme="minorHAnsi" w:cs="Arial"/>
          <w:sz w:val="24"/>
          <w:szCs w:val="24"/>
        </w:rPr>
      </w:pPr>
    </w:p>
    <w:p w14:paraId="2D9FABD6" w14:textId="1E6A242C" w:rsidR="009830D3" w:rsidRDefault="009830D3" w:rsidP="009830D3">
      <w:pPr>
        <w:pStyle w:val="Odstavecseseznamem"/>
        <w:numPr>
          <w:ilvl w:val="0"/>
          <w:numId w:val="9"/>
        </w:numPr>
        <w:jc w:val="both"/>
        <w:rPr>
          <w:rFonts w:asciiTheme="minorHAnsi" w:hAnsiTheme="minorHAnsi" w:cs="Arial"/>
          <w:sz w:val="24"/>
          <w:szCs w:val="24"/>
        </w:rPr>
      </w:pPr>
      <w:r>
        <w:rPr>
          <w:rFonts w:asciiTheme="minorHAnsi" w:hAnsiTheme="minorHAnsi" w:cs="Arial"/>
          <w:sz w:val="24"/>
          <w:szCs w:val="24"/>
        </w:rPr>
        <w:t>Nájemce</w:t>
      </w:r>
      <w:r w:rsidRPr="009830D3">
        <w:rPr>
          <w:rFonts w:asciiTheme="minorHAnsi" w:hAnsiTheme="minorHAnsi" w:cs="Arial"/>
          <w:sz w:val="24"/>
          <w:szCs w:val="24"/>
        </w:rPr>
        <w:t xml:space="preserve"> dále může ukončit tuto Smlouvu úplně nebo i jen zčásti, a to s okamžitým účinkem </w:t>
      </w:r>
      <w:r w:rsidR="00442E20">
        <w:rPr>
          <w:rFonts w:asciiTheme="minorHAnsi" w:hAnsiTheme="minorHAnsi" w:cs="Arial"/>
          <w:sz w:val="24"/>
          <w:szCs w:val="24"/>
        </w:rPr>
        <w:t xml:space="preserve">a bez </w:t>
      </w:r>
      <w:r w:rsidR="00EA0BC6">
        <w:rPr>
          <w:rFonts w:asciiTheme="minorHAnsi" w:hAnsiTheme="minorHAnsi" w:cs="Arial"/>
          <w:sz w:val="24"/>
          <w:szCs w:val="24"/>
        </w:rPr>
        <w:t>povinnost hradit odstupné</w:t>
      </w:r>
      <w:r w:rsidR="00442E20">
        <w:rPr>
          <w:rFonts w:asciiTheme="minorHAnsi" w:hAnsiTheme="minorHAnsi" w:cs="Arial"/>
          <w:sz w:val="24"/>
          <w:szCs w:val="24"/>
        </w:rPr>
        <w:t xml:space="preserve"> dle článku IV. odst. 5 </w:t>
      </w:r>
      <w:r w:rsidRPr="009830D3">
        <w:rPr>
          <w:rFonts w:asciiTheme="minorHAnsi" w:hAnsiTheme="minorHAnsi" w:cs="Arial"/>
          <w:sz w:val="24"/>
          <w:szCs w:val="24"/>
        </w:rPr>
        <w:t xml:space="preserve">na základě písemné výpovědi doručené </w:t>
      </w:r>
      <w:r>
        <w:rPr>
          <w:rFonts w:asciiTheme="minorHAnsi" w:hAnsiTheme="minorHAnsi" w:cs="Arial"/>
          <w:sz w:val="24"/>
          <w:szCs w:val="24"/>
        </w:rPr>
        <w:t>Pronajímateli</w:t>
      </w:r>
      <w:r w:rsidRPr="009830D3">
        <w:rPr>
          <w:rFonts w:asciiTheme="minorHAnsi" w:hAnsiTheme="minorHAnsi" w:cs="Arial"/>
          <w:sz w:val="24"/>
          <w:szCs w:val="24"/>
        </w:rPr>
        <w:t xml:space="preserve">, pokud zjistí, že správní, regulační nebo profesní orgán či jiný orgán mající pravomoc vydávat závazné právní předpisy zavedl nový či upravil stávající právní předpis, pravidlo, pokyn či směrnici, výklad či rozhodnutí, v jehož důsledku by spolupráce podle této Smlouvy byla nezákonná či jinak protiprávní či v rozporu s nezávislostí či profesními předpisy.  </w:t>
      </w:r>
    </w:p>
    <w:p w14:paraId="619006D5" w14:textId="77777777" w:rsidR="009830D3" w:rsidRPr="009830D3" w:rsidRDefault="009830D3" w:rsidP="009830D3">
      <w:pPr>
        <w:pStyle w:val="Odstavecseseznamem"/>
        <w:rPr>
          <w:rFonts w:ascii="Calibri" w:hAnsi="Calibri" w:cs="Calibri"/>
        </w:rPr>
      </w:pPr>
    </w:p>
    <w:p w14:paraId="067CF81B" w14:textId="7E3D5DD9" w:rsidR="009830D3" w:rsidRPr="009830D3" w:rsidRDefault="009830D3" w:rsidP="009830D3">
      <w:pPr>
        <w:pStyle w:val="Odstavecseseznamem"/>
        <w:numPr>
          <w:ilvl w:val="0"/>
          <w:numId w:val="9"/>
        </w:numPr>
        <w:jc w:val="both"/>
        <w:rPr>
          <w:rFonts w:asciiTheme="minorHAnsi" w:hAnsiTheme="minorHAnsi" w:cs="Arial"/>
          <w:sz w:val="24"/>
          <w:szCs w:val="24"/>
        </w:rPr>
      </w:pPr>
      <w:r>
        <w:rPr>
          <w:rFonts w:ascii="Calibri" w:hAnsi="Calibri" w:cs="Calibri"/>
          <w:sz w:val="24"/>
          <w:szCs w:val="24"/>
        </w:rPr>
        <w:t>Pronajímatel</w:t>
      </w:r>
      <w:r w:rsidRPr="009830D3">
        <w:rPr>
          <w:rFonts w:ascii="Calibri" w:hAnsi="Calibri" w:cs="Calibri"/>
          <w:spacing w:val="-1"/>
          <w:sz w:val="24"/>
          <w:szCs w:val="24"/>
        </w:rPr>
        <w:t xml:space="preserve"> se po celou dobu trvání této Smlouvy zavazuje k následujícímu (dále jen „záruky“):</w:t>
      </w:r>
    </w:p>
    <w:p w14:paraId="2CB71074" w14:textId="2153B2DF" w:rsidR="009830D3" w:rsidRPr="009830D3" w:rsidRDefault="009830D3" w:rsidP="009830D3">
      <w:pPr>
        <w:pStyle w:val="Odstavecseseznamem"/>
        <w:keepNext/>
        <w:numPr>
          <w:ilvl w:val="0"/>
          <w:numId w:val="16"/>
        </w:numPr>
        <w:ind w:left="589" w:hanging="425"/>
        <w:contextualSpacing w:val="0"/>
        <w:jc w:val="both"/>
        <w:rPr>
          <w:rFonts w:ascii="Calibri" w:hAnsi="Calibri" w:cs="Calibri"/>
          <w:sz w:val="24"/>
          <w:szCs w:val="24"/>
        </w:rPr>
      </w:pPr>
      <w:r>
        <w:rPr>
          <w:rFonts w:ascii="Calibri" w:hAnsi="Calibri" w:cs="Calibri"/>
          <w:sz w:val="24"/>
          <w:szCs w:val="24"/>
        </w:rPr>
        <w:t>Pronajímatel</w:t>
      </w:r>
      <w:r w:rsidRPr="009830D3">
        <w:rPr>
          <w:rFonts w:ascii="Calibri" w:hAnsi="Calibri" w:cs="Calibri"/>
          <w:sz w:val="24"/>
          <w:szCs w:val="24"/>
        </w:rPr>
        <w:t xml:space="preserve"> je povinen na vlastní náklady dodržovat veškeré právní předpisy, pravidla a nařízení a převzít veškeré závazky a povinnosti, které tyto předpisy, pravidla a nařízení s ohledem na plnění ze strany </w:t>
      </w:r>
      <w:r>
        <w:rPr>
          <w:rFonts w:ascii="Calibri" w:hAnsi="Calibri" w:cs="Calibri"/>
          <w:sz w:val="24"/>
          <w:szCs w:val="24"/>
        </w:rPr>
        <w:t>Pronajímatele</w:t>
      </w:r>
      <w:r w:rsidRPr="009830D3">
        <w:rPr>
          <w:rFonts w:ascii="Calibri" w:hAnsi="Calibri" w:cs="Calibri"/>
          <w:sz w:val="24"/>
          <w:szCs w:val="24"/>
        </w:rPr>
        <w:t xml:space="preserve"> o na základě této Smlouvy vyžadují.</w:t>
      </w:r>
      <w:r>
        <w:rPr>
          <w:rFonts w:ascii="Calibri" w:hAnsi="Calibri" w:cs="Calibri"/>
          <w:sz w:val="24"/>
          <w:szCs w:val="24"/>
        </w:rPr>
        <w:t>Pronajímatel</w:t>
      </w:r>
      <w:r w:rsidRPr="009830D3">
        <w:rPr>
          <w:rFonts w:ascii="Calibri" w:hAnsi="Calibri" w:cs="Calibri"/>
          <w:sz w:val="24"/>
          <w:szCs w:val="24"/>
        </w:rPr>
        <w:t xml:space="preserve"> prohlašuje, zaručuje a zavazuje se, že:</w:t>
      </w:r>
    </w:p>
    <w:p w14:paraId="05FF089D" w14:textId="629F1FD0" w:rsidR="009830D3" w:rsidRPr="009830D3" w:rsidRDefault="009830D3" w:rsidP="009830D3">
      <w:pPr>
        <w:widowControl w:val="0"/>
        <w:numPr>
          <w:ilvl w:val="0"/>
          <w:numId w:val="17"/>
        </w:numPr>
        <w:tabs>
          <w:tab w:val="clear" w:pos="1140"/>
        </w:tabs>
        <w:autoSpaceDE w:val="0"/>
        <w:autoSpaceDN w:val="0"/>
        <w:adjustRightInd w:val="0"/>
        <w:ind w:left="993" w:hanging="425"/>
        <w:jc w:val="both"/>
        <w:rPr>
          <w:rFonts w:ascii="Calibri" w:hAnsi="Calibri" w:cs="Calibri"/>
          <w:sz w:val="24"/>
          <w:szCs w:val="24"/>
        </w:rPr>
      </w:pPr>
      <w:r w:rsidRPr="009830D3">
        <w:rPr>
          <w:rFonts w:ascii="Calibri" w:hAnsi="Calibri" w:cs="Calibri"/>
          <w:sz w:val="24"/>
          <w:szCs w:val="24"/>
        </w:rPr>
        <w:t xml:space="preserve">veškeré informace a dokumenty, které byly poskytnuty </w:t>
      </w:r>
      <w:r>
        <w:rPr>
          <w:rFonts w:ascii="Calibri" w:hAnsi="Calibri" w:cs="Calibri"/>
          <w:sz w:val="24"/>
          <w:szCs w:val="24"/>
        </w:rPr>
        <w:t>Nájemci</w:t>
      </w:r>
      <w:r w:rsidRPr="009830D3">
        <w:rPr>
          <w:rFonts w:ascii="Calibri" w:hAnsi="Calibri" w:cs="Calibri"/>
          <w:sz w:val="24"/>
          <w:szCs w:val="24"/>
        </w:rPr>
        <w:t>, jsou úplné a přesné a nejsou nijak zavádějící;</w:t>
      </w:r>
    </w:p>
    <w:p w14:paraId="44FB7661" w14:textId="1655BFFE" w:rsidR="009830D3" w:rsidRDefault="009830D3" w:rsidP="009830D3">
      <w:pPr>
        <w:pStyle w:val="Odstavecseseznamem"/>
        <w:keepNext/>
        <w:numPr>
          <w:ilvl w:val="0"/>
          <w:numId w:val="16"/>
        </w:numPr>
        <w:ind w:left="589" w:hanging="425"/>
        <w:contextualSpacing w:val="0"/>
        <w:jc w:val="both"/>
        <w:rPr>
          <w:rFonts w:ascii="Calibri" w:hAnsi="Calibri" w:cs="Calibri"/>
          <w:sz w:val="24"/>
          <w:szCs w:val="24"/>
        </w:rPr>
      </w:pPr>
      <w:r>
        <w:rPr>
          <w:rFonts w:ascii="Calibri" w:hAnsi="Calibri" w:cs="Calibri"/>
          <w:sz w:val="24"/>
          <w:szCs w:val="24"/>
        </w:rPr>
        <w:t>Pronajímatel</w:t>
      </w:r>
      <w:r w:rsidRPr="009830D3">
        <w:rPr>
          <w:rFonts w:ascii="Calibri" w:hAnsi="Calibri" w:cs="Calibri"/>
          <w:sz w:val="24"/>
          <w:szCs w:val="24"/>
        </w:rPr>
        <w:t xml:space="preserve"> bude neprodleně informovat </w:t>
      </w:r>
      <w:r>
        <w:rPr>
          <w:rFonts w:ascii="Calibri" w:hAnsi="Calibri" w:cs="Calibri"/>
          <w:sz w:val="24"/>
          <w:szCs w:val="24"/>
        </w:rPr>
        <w:t>Nájemce</w:t>
      </w:r>
      <w:r w:rsidRPr="009830D3">
        <w:rPr>
          <w:rFonts w:ascii="Calibri" w:hAnsi="Calibri" w:cs="Calibri"/>
          <w:sz w:val="24"/>
          <w:szCs w:val="24"/>
        </w:rPr>
        <w:t>, pokud kdykoliv během doby trvání této Smlouvy dojde ke změně okolností, jeho vědomostí nebo znalostí takovým způsobem, že nebude schopen v daném okamžiku dodržet záruky uvedené v této Smlouvě.</w:t>
      </w:r>
    </w:p>
    <w:p w14:paraId="72B3429F" w14:textId="77777777" w:rsidR="00AE20AF" w:rsidRPr="009830D3" w:rsidRDefault="00AE20AF" w:rsidP="00AE20AF">
      <w:pPr>
        <w:pStyle w:val="Odstavecseseznamem"/>
        <w:keepNext/>
        <w:ind w:left="589"/>
        <w:contextualSpacing w:val="0"/>
        <w:jc w:val="both"/>
        <w:rPr>
          <w:rFonts w:ascii="Calibri" w:hAnsi="Calibri" w:cs="Calibri"/>
          <w:sz w:val="24"/>
          <w:szCs w:val="24"/>
        </w:rPr>
      </w:pPr>
    </w:p>
    <w:p w14:paraId="3D71C75C" w14:textId="4AA9397E" w:rsidR="00AE20AF" w:rsidRDefault="00CF0CD8" w:rsidP="00AE20AF">
      <w:pPr>
        <w:pStyle w:val="Odstavecseseznamem"/>
        <w:numPr>
          <w:ilvl w:val="0"/>
          <w:numId w:val="9"/>
        </w:numPr>
        <w:spacing w:after="120"/>
        <w:ind w:left="357" w:hanging="357"/>
        <w:contextualSpacing w:val="0"/>
        <w:jc w:val="both"/>
        <w:rPr>
          <w:rFonts w:asciiTheme="minorHAnsi" w:hAnsiTheme="minorHAnsi" w:cs="Arial"/>
          <w:sz w:val="24"/>
          <w:szCs w:val="24"/>
        </w:rPr>
      </w:pPr>
      <w:r>
        <w:rPr>
          <w:rFonts w:asciiTheme="minorHAnsi" w:hAnsiTheme="minorHAnsi" w:cs="Arial"/>
          <w:sz w:val="24"/>
          <w:szCs w:val="24"/>
        </w:rPr>
        <w:t>Pronajímatel</w:t>
      </w:r>
      <w:r w:rsidRPr="00CF0CD8">
        <w:rPr>
          <w:rFonts w:asciiTheme="minorHAnsi" w:hAnsiTheme="minorHAnsi" w:cs="Arial"/>
          <w:sz w:val="24"/>
          <w:szCs w:val="24"/>
        </w:rPr>
        <w:t xml:space="preserve"> tímto bere na vědomí a zavazuje se jednat v souladu se standardy označenými jako “Principy” v Kodexu jednání pro dodavatele společnosti Deloitte, který je zveřejněn na webové stránce </w:t>
      </w:r>
      <w:r w:rsidR="00EF2A2F">
        <w:rPr>
          <w:rFonts w:asciiTheme="minorHAnsi" w:hAnsiTheme="minorHAnsi" w:cs="Arial"/>
          <w:sz w:val="24"/>
          <w:szCs w:val="24"/>
        </w:rPr>
        <w:t>XXXXXXXXXXXXXXXXX</w:t>
      </w:r>
      <w:r w:rsidRPr="00CF0CD8">
        <w:rPr>
          <w:rFonts w:asciiTheme="minorHAnsi" w:hAnsiTheme="minorHAnsi" w:cs="Arial"/>
          <w:sz w:val="24"/>
          <w:szCs w:val="24"/>
        </w:rPr>
        <w:t xml:space="preserve">.Vyšší moc: Jak je použito dále, “Událost vyšší moci” znamená ve vztahu k příslušné </w:t>
      </w:r>
      <w:r w:rsidR="00707CCA">
        <w:rPr>
          <w:rFonts w:asciiTheme="minorHAnsi" w:hAnsiTheme="minorHAnsi" w:cs="Arial"/>
          <w:sz w:val="24"/>
          <w:szCs w:val="24"/>
        </w:rPr>
        <w:t>s</w:t>
      </w:r>
      <w:r w:rsidRPr="00CF0CD8">
        <w:rPr>
          <w:rFonts w:asciiTheme="minorHAnsi" w:hAnsiTheme="minorHAnsi" w:cs="Arial"/>
          <w:sz w:val="24"/>
          <w:szCs w:val="24"/>
        </w:rPr>
        <w:t xml:space="preserve">mluvní straně, událost či okolnost, která je mimo přiměřenou kontrolu takové </w:t>
      </w:r>
      <w:r w:rsidR="00707CCA">
        <w:rPr>
          <w:rFonts w:asciiTheme="minorHAnsi" w:hAnsiTheme="minorHAnsi" w:cs="Arial"/>
          <w:sz w:val="24"/>
          <w:szCs w:val="24"/>
        </w:rPr>
        <w:t>s</w:t>
      </w:r>
      <w:r w:rsidRPr="00CF0CD8">
        <w:rPr>
          <w:rFonts w:asciiTheme="minorHAnsi" w:hAnsiTheme="minorHAnsi" w:cs="Arial"/>
          <w:sz w:val="24"/>
          <w:szCs w:val="24"/>
        </w:rPr>
        <w:t xml:space="preserve">mluvní strany a nastane bez pochybení či nedbalostního zavinění této </w:t>
      </w:r>
      <w:r w:rsidR="00707CCA">
        <w:rPr>
          <w:rFonts w:asciiTheme="minorHAnsi" w:hAnsiTheme="minorHAnsi" w:cs="Arial"/>
          <w:sz w:val="24"/>
          <w:szCs w:val="24"/>
        </w:rPr>
        <w:t>s</w:t>
      </w:r>
      <w:r w:rsidRPr="00CF0CD8">
        <w:rPr>
          <w:rFonts w:asciiTheme="minorHAnsi" w:hAnsiTheme="minorHAnsi" w:cs="Arial"/>
          <w:sz w:val="24"/>
          <w:szCs w:val="24"/>
        </w:rPr>
        <w:t xml:space="preserve">mluvní strany, včetně nikoliv však výlučně (i) požáru, záplavy, povodně, zemětřesení, bouře, epidemie či jiné přírodní katastrofy; (ii) války, opatření </w:t>
      </w:r>
      <w:r w:rsidRPr="00CF0CD8">
        <w:rPr>
          <w:rFonts w:asciiTheme="minorHAnsi" w:hAnsiTheme="minorHAnsi" w:cs="Arial"/>
          <w:sz w:val="24"/>
          <w:szCs w:val="24"/>
        </w:rPr>
        <w:lastRenderedPageBreak/>
        <w:t>vlády, terorismu, nepokojů, občanských nepokojů či občanské války, či nedostatku přepravních kapacit</w:t>
      </w:r>
      <w:r w:rsidR="00AE20AF">
        <w:rPr>
          <w:rFonts w:asciiTheme="minorHAnsi" w:hAnsiTheme="minorHAnsi" w:cs="Arial"/>
          <w:sz w:val="24"/>
          <w:szCs w:val="24"/>
        </w:rPr>
        <w:t>.</w:t>
      </w:r>
    </w:p>
    <w:p w14:paraId="4046DD07" w14:textId="35D81386" w:rsidR="00CF0CD8" w:rsidRPr="00AE20AF" w:rsidRDefault="00CF0CD8" w:rsidP="00AE20AF">
      <w:pPr>
        <w:pStyle w:val="Odstavecseseznamem"/>
        <w:spacing w:after="120"/>
        <w:ind w:left="357"/>
        <w:contextualSpacing w:val="0"/>
        <w:jc w:val="both"/>
        <w:rPr>
          <w:rFonts w:asciiTheme="minorHAnsi" w:hAnsiTheme="minorHAnsi" w:cs="Arial"/>
          <w:sz w:val="24"/>
          <w:szCs w:val="24"/>
        </w:rPr>
      </w:pPr>
      <w:r w:rsidRPr="00AE20AF">
        <w:rPr>
          <w:rFonts w:asciiTheme="minorHAnsi" w:hAnsiTheme="minorHAnsi" w:cs="Arial"/>
          <w:sz w:val="24"/>
          <w:szCs w:val="24"/>
        </w:rPr>
        <w:t xml:space="preserve"> </w:t>
      </w:r>
    </w:p>
    <w:p w14:paraId="7C4D28F4" w14:textId="1B97BFC2" w:rsidR="00C45499" w:rsidRDefault="00CF0CD8" w:rsidP="002E3EEF">
      <w:pPr>
        <w:pStyle w:val="Odstavecseseznamem"/>
        <w:numPr>
          <w:ilvl w:val="0"/>
          <w:numId w:val="9"/>
        </w:numPr>
        <w:jc w:val="both"/>
        <w:rPr>
          <w:rFonts w:asciiTheme="minorHAnsi" w:hAnsiTheme="minorHAnsi" w:cs="Arial"/>
          <w:b/>
          <w:sz w:val="24"/>
          <w:szCs w:val="24"/>
        </w:rPr>
      </w:pPr>
      <w:r w:rsidRPr="00707CCA">
        <w:rPr>
          <w:rFonts w:asciiTheme="minorHAnsi" w:hAnsiTheme="minorHAnsi" w:cs="Arial"/>
          <w:sz w:val="24"/>
          <w:szCs w:val="24"/>
        </w:rPr>
        <w:t xml:space="preserve">Pokud Událost vyšší moci způsobí, že splnění některého nebo všech závazků dle této Smlouvy je pro některou Smluvní stranu neproveditelné, nemožné, či by jejich provedení bylo nerozumné nebo nezákonné, pak je tato Smluvní strana oprávněna tuto Smlouvu ukončit doručením písemné výpovědi druhé Smluvní straně, aniž by odpovídala za škodu tím vzniklou. </w:t>
      </w:r>
    </w:p>
    <w:p w14:paraId="11C67244" w14:textId="77777777" w:rsidR="00AE20AF" w:rsidRDefault="00AE20AF" w:rsidP="002417E3">
      <w:pPr>
        <w:jc w:val="center"/>
        <w:rPr>
          <w:rFonts w:asciiTheme="minorHAnsi" w:hAnsiTheme="minorHAnsi" w:cs="Arial"/>
          <w:b/>
          <w:sz w:val="24"/>
          <w:szCs w:val="24"/>
        </w:rPr>
      </w:pPr>
    </w:p>
    <w:p w14:paraId="102EE4E2" w14:textId="77777777" w:rsidR="00AE20AF" w:rsidRDefault="00AE20AF" w:rsidP="00AE20AF">
      <w:pPr>
        <w:rPr>
          <w:rFonts w:asciiTheme="minorHAnsi" w:hAnsiTheme="minorHAnsi" w:cs="Arial"/>
          <w:b/>
          <w:sz w:val="24"/>
          <w:szCs w:val="24"/>
        </w:rPr>
      </w:pPr>
    </w:p>
    <w:p w14:paraId="5E85BE9E" w14:textId="7E43F585" w:rsidR="00F16CAD" w:rsidRPr="002417E3" w:rsidRDefault="00F9041B" w:rsidP="002417E3">
      <w:pPr>
        <w:jc w:val="center"/>
        <w:rPr>
          <w:rFonts w:asciiTheme="minorHAnsi" w:hAnsiTheme="minorHAnsi" w:cs="Arial"/>
          <w:sz w:val="24"/>
          <w:szCs w:val="24"/>
        </w:rPr>
      </w:pPr>
      <w:r w:rsidRPr="002417E3">
        <w:rPr>
          <w:rFonts w:asciiTheme="minorHAnsi" w:hAnsiTheme="minorHAnsi" w:cs="Arial"/>
          <w:b/>
          <w:sz w:val="24"/>
          <w:szCs w:val="24"/>
        </w:rPr>
        <w:t>V</w:t>
      </w:r>
      <w:r w:rsidR="00F16CAD" w:rsidRPr="002417E3">
        <w:rPr>
          <w:rFonts w:asciiTheme="minorHAnsi" w:hAnsiTheme="minorHAnsi" w:cs="Arial"/>
          <w:b/>
          <w:sz w:val="24"/>
          <w:szCs w:val="24"/>
        </w:rPr>
        <w:t>I.</w:t>
      </w:r>
    </w:p>
    <w:p w14:paraId="4BEE9089" w14:textId="77777777" w:rsidR="00F16CAD" w:rsidRPr="00242159" w:rsidRDefault="00F16CAD" w:rsidP="007A2B15">
      <w:pPr>
        <w:pStyle w:val="Zkladntextodsazen2"/>
        <w:ind w:left="0" w:firstLine="0"/>
        <w:jc w:val="center"/>
        <w:rPr>
          <w:rFonts w:asciiTheme="minorHAnsi" w:hAnsiTheme="minorHAnsi" w:cs="Arial"/>
          <w:b/>
          <w:szCs w:val="24"/>
        </w:rPr>
      </w:pPr>
      <w:r w:rsidRPr="00242159">
        <w:rPr>
          <w:rFonts w:asciiTheme="minorHAnsi" w:hAnsiTheme="minorHAnsi" w:cs="Arial"/>
          <w:b/>
          <w:szCs w:val="24"/>
        </w:rPr>
        <w:t>Závěrečná ustanovení</w:t>
      </w:r>
    </w:p>
    <w:p w14:paraId="1A2BA925" w14:textId="77777777" w:rsidR="00F16CAD" w:rsidRPr="00242159" w:rsidRDefault="00F16CAD" w:rsidP="000C3610">
      <w:pPr>
        <w:pStyle w:val="Zkladntextodsazen2"/>
        <w:ind w:left="0"/>
        <w:jc w:val="center"/>
        <w:rPr>
          <w:rFonts w:asciiTheme="minorHAnsi" w:hAnsiTheme="minorHAnsi" w:cs="Arial"/>
          <w:b/>
          <w:szCs w:val="24"/>
        </w:rPr>
      </w:pPr>
    </w:p>
    <w:p w14:paraId="1804ADF6" w14:textId="3AC256BC" w:rsidR="00F16CAD" w:rsidRDefault="00F16CAD" w:rsidP="000C3610">
      <w:pPr>
        <w:pStyle w:val="Zkladntextodsazen2"/>
        <w:numPr>
          <w:ilvl w:val="0"/>
          <w:numId w:val="5"/>
        </w:numPr>
        <w:rPr>
          <w:rFonts w:asciiTheme="minorHAnsi" w:hAnsiTheme="minorHAnsi" w:cs="Arial"/>
          <w:szCs w:val="24"/>
        </w:rPr>
      </w:pPr>
      <w:r w:rsidRPr="00242159">
        <w:rPr>
          <w:rFonts w:asciiTheme="minorHAnsi" w:hAnsiTheme="minorHAnsi" w:cs="Arial"/>
          <w:szCs w:val="24"/>
        </w:rPr>
        <w:t>Tuto mlouvu lze měnit nebo doplňovat pouze písemnými dodatky podepsanými oběma mluvními stranami</w:t>
      </w:r>
      <w:r w:rsidR="00714410" w:rsidRPr="00242159">
        <w:rPr>
          <w:rFonts w:asciiTheme="minorHAnsi" w:hAnsiTheme="minorHAnsi" w:cs="Arial"/>
          <w:szCs w:val="24"/>
        </w:rPr>
        <w:t>, které se po připojení podpisů obou mluvních stran stanou nedílnou součástí této mlouvy</w:t>
      </w:r>
      <w:r w:rsidRPr="00242159">
        <w:rPr>
          <w:rFonts w:asciiTheme="minorHAnsi" w:hAnsiTheme="minorHAnsi" w:cs="Arial"/>
          <w:szCs w:val="24"/>
        </w:rPr>
        <w:t>.</w:t>
      </w:r>
    </w:p>
    <w:p w14:paraId="317FD006" w14:textId="77777777" w:rsidR="00C45499" w:rsidRDefault="00C45499" w:rsidP="00C45499">
      <w:pPr>
        <w:pStyle w:val="Zkladntextodsazen2"/>
        <w:ind w:left="360" w:firstLine="0"/>
        <w:rPr>
          <w:rFonts w:asciiTheme="minorHAnsi" w:hAnsiTheme="minorHAnsi" w:cs="Arial"/>
          <w:szCs w:val="24"/>
        </w:rPr>
      </w:pPr>
    </w:p>
    <w:p w14:paraId="06926EB8" w14:textId="77777777" w:rsidR="00877AB9" w:rsidRPr="00242159" w:rsidRDefault="00877AB9" w:rsidP="000C3610">
      <w:pPr>
        <w:pStyle w:val="Zkladntextodsazen2"/>
        <w:ind w:left="360" w:firstLine="0"/>
        <w:rPr>
          <w:rFonts w:asciiTheme="minorHAnsi" w:hAnsiTheme="minorHAnsi" w:cs="Arial"/>
          <w:szCs w:val="24"/>
        </w:rPr>
      </w:pPr>
    </w:p>
    <w:p w14:paraId="292F180B" w14:textId="285E1842" w:rsidR="009830D3" w:rsidRPr="009830D3" w:rsidRDefault="009830D3" w:rsidP="00F57ADF">
      <w:pPr>
        <w:pStyle w:val="Zkladntextodsazen2"/>
        <w:numPr>
          <w:ilvl w:val="0"/>
          <w:numId w:val="5"/>
        </w:numPr>
        <w:spacing w:after="120"/>
        <w:ind w:left="357" w:hanging="357"/>
        <w:rPr>
          <w:rFonts w:asciiTheme="minorHAnsi" w:hAnsiTheme="minorHAnsi" w:cs="Arial"/>
          <w:szCs w:val="24"/>
        </w:rPr>
      </w:pPr>
      <w:r w:rsidRPr="009830D3">
        <w:rPr>
          <w:rFonts w:asciiTheme="minorHAnsi" w:hAnsiTheme="minorHAnsi" w:cs="Arial"/>
          <w:szCs w:val="24"/>
        </w:rPr>
        <w:t>Tato Smlouva se řídí právním řádem České republiky. Práva a povinnosti, které nejsou touto Smlouvou výslovně upraveny, se řídí příslušnými ustanoveními zákona č. 89/2012 Sb., občanský zákoník, v platném znění.</w:t>
      </w:r>
    </w:p>
    <w:p w14:paraId="3AAE2CBC" w14:textId="3A7F3F99" w:rsidR="00A226FA" w:rsidRPr="00F57ADF" w:rsidRDefault="007A2B15" w:rsidP="00F57ADF">
      <w:pPr>
        <w:pStyle w:val="Zkladntextodsazen2"/>
        <w:numPr>
          <w:ilvl w:val="0"/>
          <w:numId w:val="5"/>
        </w:numPr>
        <w:spacing w:after="120"/>
        <w:ind w:left="357" w:hanging="357"/>
        <w:rPr>
          <w:rFonts w:asciiTheme="minorHAnsi" w:hAnsiTheme="minorHAnsi" w:cs="Arial"/>
          <w:szCs w:val="24"/>
        </w:rPr>
      </w:pPr>
      <w:r>
        <w:rPr>
          <w:rFonts w:asciiTheme="minorHAnsi" w:hAnsiTheme="minorHAnsi" w:cs="Tahoma"/>
          <w:szCs w:val="24"/>
        </w:rPr>
        <w:t>Pronajímatel</w:t>
      </w:r>
      <w:r w:rsidR="00A226FA" w:rsidRPr="00242159">
        <w:rPr>
          <w:rFonts w:asciiTheme="minorHAnsi" w:hAnsiTheme="minorHAnsi" w:cs="Tahoma"/>
          <w:szCs w:val="24"/>
        </w:rPr>
        <w:t xml:space="preserve"> je právnickou osobou povinnou uveřejňovat příslušné smlouvy v předepsaném Registru smluv v souladu s ustanovením § 2 odst. 1 písm. </w:t>
      </w:r>
      <w:r w:rsidR="00A226FA" w:rsidRPr="00EA0BC6">
        <w:rPr>
          <w:rFonts w:asciiTheme="minorHAnsi" w:hAnsiTheme="minorHAnsi" w:cs="Tahoma"/>
          <w:szCs w:val="24"/>
        </w:rPr>
        <w:t>c) zákona č. 340/2015 Sb., o zvláštních podmínkách účinnosti některých smluv, uveřejňování těchto smluv a registru smluv</w:t>
      </w:r>
      <w:r w:rsidR="00A226FA" w:rsidRPr="00EA0BC6" w:rsidDel="00533A09">
        <w:rPr>
          <w:rFonts w:asciiTheme="minorHAnsi" w:hAnsiTheme="minorHAnsi" w:cs="Tahoma"/>
          <w:szCs w:val="24"/>
        </w:rPr>
        <w:t xml:space="preserve"> </w:t>
      </w:r>
      <w:r w:rsidR="00A226FA" w:rsidRPr="00EA0BC6">
        <w:rPr>
          <w:rFonts w:asciiTheme="minorHAnsi" w:hAnsiTheme="minorHAnsi" w:cs="Tahoma"/>
          <w:szCs w:val="24"/>
        </w:rPr>
        <w:t>(zákon o registru smluv).</w:t>
      </w:r>
      <w:r w:rsidR="00A226FA" w:rsidRPr="00242159">
        <w:rPr>
          <w:rFonts w:asciiTheme="minorHAnsi" w:hAnsiTheme="minorHAnsi" w:cs="Tahoma"/>
          <w:szCs w:val="24"/>
        </w:rPr>
        <w:t xml:space="preserve"> </w:t>
      </w:r>
      <w:r>
        <w:rPr>
          <w:rFonts w:asciiTheme="minorHAnsi" w:hAnsiTheme="minorHAnsi" w:cs="Tahoma"/>
          <w:szCs w:val="24"/>
        </w:rPr>
        <w:t>Nájemce</w:t>
      </w:r>
      <w:r w:rsidR="00A226FA" w:rsidRPr="00242159">
        <w:rPr>
          <w:rFonts w:asciiTheme="minorHAnsi" w:hAnsiTheme="minorHAnsi" w:cs="Tahoma"/>
          <w:szCs w:val="24"/>
        </w:rPr>
        <w:t xml:space="preserve"> bere tuto skutečnost na vědomí, podpisem této mlouvy zároveň potvrzuje svůj souhlas se zveřejněním smlouvy. </w:t>
      </w:r>
    </w:p>
    <w:p w14:paraId="7703E07A" w14:textId="72754352" w:rsidR="00F57ADF" w:rsidRDefault="00F57ADF" w:rsidP="00F57ADF">
      <w:pPr>
        <w:pStyle w:val="Zkladntextodsazen2"/>
        <w:numPr>
          <w:ilvl w:val="0"/>
          <w:numId w:val="5"/>
        </w:numPr>
        <w:spacing w:after="120"/>
        <w:ind w:left="357" w:hanging="357"/>
        <w:rPr>
          <w:rFonts w:asciiTheme="minorHAnsi" w:hAnsiTheme="minorHAnsi" w:cs="Arial"/>
          <w:szCs w:val="24"/>
        </w:rPr>
      </w:pPr>
      <w:r w:rsidRPr="00F57ADF">
        <w:rPr>
          <w:rFonts w:asciiTheme="minorHAnsi" w:hAnsiTheme="minorHAnsi" w:cs="Arial"/>
          <w:szCs w:val="24"/>
        </w:rPr>
        <w:t xml:space="preserve">Pod pojmem „Společnosti skupiny Deloitte“ se rozumí jedna či více společností globální sítě členských firem Deloitte Touche Tohmatsu Limited („DTTL“) a jejich dceřiné a přidružené subjekty (souhrnně jen „organizace Deloitte“). DTTL (také označována jako „Deloitte Global“) a každá z jejích členských firem a jejich přidružených subjektů je samostatným a nezávislým právním subjektem, který není oprávněn zavazovat nebo přijímat závazky za jinou z těchto členských firem a jejich přidružených subjektů ve vztahu k třetím stranám. DTTL a každá z jejích členských firem a přidružených subjektů nese odpovědnost pouze za své vlastní jednání a opomenutí, nikoli za jednání či opomenutí jiných členských firem či přidružených subjektů. „Deloitte ve střední Evropě“, „Deloitte CE“, „firma“ nebo „my“ označuje jeden nebo více subjektů sdružených pod záštitou společnosti Deloitte Central Europe Holdings Limited, která je členskou firmou Deloitte Touche Tohmatsu Limited ve střední Evropě. Odborné služby poskytují dceřiné a přidružené podniky společnosti Deloitte Central Europe Holdings Limited, které jsou samostatnými a nezávislými právními subjekty. Společnost Deloitte </w:t>
      </w:r>
      <w:r>
        <w:rPr>
          <w:rFonts w:asciiTheme="minorHAnsi" w:hAnsiTheme="minorHAnsi" w:cs="Arial"/>
          <w:szCs w:val="24"/>
        </w:rPr>
        <w:t>CZ Services s.r.o.</w:t>
      </w:r>
      <w:r w:rsidRPr="00F57ADF">
        <w:rPr>
          <w:rFonts w:asciiTheme="minorHAnsi" w:hAnsiTheme="minorHAnsi" w:cs="Arial"/>
          <w:szCs w:val="24"/>
        </w:rPr>
        <w:t xml:space="preserve"> je přidruženou společností Deloitte Central Europe Holdings Limited.</w:t>
      </w:r>
    </w:p>
    <w:p w14:paraId="17A4966E" w14:textId="3E107807" w:rsidR="00F57ADF" w:rsidRPr="00A71C1E" w:rsidRDefault="00F57ADF" w:rsidP="000C3610">
      <w:pPr>
        <w:pStyle w:val="Zkladntextodsazen2"/>
        <w:numPr>
          <w:ilvl w:val="0"/>
          <w:numId w:val="5"/>
        </w:numPr>
        <w:rPr>
          <w:rFonts w:asciiTheme="minorHAnsi" w:hAnsiTheme="minorHAnsi" w:cs="Arial"/>
          <w:szCs w:val="24"/>
        </w:rPr>
      </w:pPr>
      <w:r w:rsidRPr="00F57ADF">
        <w:rPr>
          <w:rFonts w:asciiTheme="minorHAnsi" w:hAnsiTheme="minorHAnsi" w:cs="Arial"/>
          <w:szCs w:val="24"/>
        </w:rPr>
        <w:t xml:space="preserve">„Společnosti skupiny Deloitte v České republice“ jsou společnosti skupiny Deloitte působící v České republice, kterými jsou Deloitte CZ Services s.r.o., IČO: 05660904,  Deloitte Audit s.r.o., IČO:49620592, Deloitte BPS a.s., IČO:27160831, Deloitte Advisory s.r.o., IČO:27582167, Deloitte Security s.r.o., IČO:27899152, Deloitte Legal s.r.o., advokátní </w:t>
      </w:r>
      <w:r w:rsidRPr="00F57ADF">
        <w:rPr>
          <w:rFonts w:asciiTheme="minorHAnsi" w:hAnsiTheme="minorHAnsi" w:cs="Arial"/>
          <w:szCs w:val="24"/>
        </w:rPr>
        <w:lastRenderedPageBreak/>
        <w:t>kancelář, IČO:29055130, ELBONA Audit s.r.o., IČO: 27197824 a Deloitte Central Europe Service Centre s.r.o., IČO: 27453634.</w:t>
      </w:r>
    </w:p>
    <w:p w14:paraId="46F7025C" w14:textId="77777777" w:rsidR="005463E0" w:rsidRPr="00242159" w:rsidRDefault="005463E0" w:rsidP="000C3610">
      <w:pPr>
        <w:pStyle w:val="Zkladntextodsazen2"/>
        <w:ind w:left="0" w:firstLine="0"/>
        <w:rPr>
          <w:rFonts w:asciiTheme="minorHAnsi" w:hAnsiTheme="minorHAnsi" w:cs="Arial"/>
          <w:szCs w:val="24"/>
        </w:rPr>
      </w:pPr>
    </w:p>
    <w:p w14:paraId="0D226A01" w14:textId="252E844E" w:rsidR="00F16CAD" w:rsidRPr="00242159" w:rsidRDefault="00F16CAD" w:rsidP="000C3610">
      <w:pPr>
        <w:pStyle w:val="Zkladntextodsazen2"/>
        <w:numPr>
          <w:ilvl w:val="0"/>
          <w:numId w:val="5"/>
        </w:numPr>
        <w:rPr>
          <w:rFonts w:asciiTheme="minorHAnsi" w:hAnsiTheme="minorHAnsi" w:cs="Arial"/>
          <w:szCs w:val="24"/>
        </w:rPr>
      </w:pPr>
      <w:r w:rsidRPr="00242159">
        <w:rPr>
          <w:rFonts w:asciiTheme="minorHAnsi" w:hAnsiTheme="minorHAnsi" w:cs="Arial"/>
          <w:szCs w:val="24"/>
        </w:rPr>
        <w:t xml:space="preserve">Tato </w:t>
      </w:r>
      <w:r w:rsidR="00BB504D">
        <w:rPr>
          <w:rFonts w:asciiTheme="minorHAnsi" w:hAnsiTheme="minorHAnsi" w:cs="Arial"/>
          <w:szCs w:val="24"/>
        </w:rPr>
        <w:t>s</w:t>
      </w:r>
      <w:r w:rsidRPr="00242159">
        <w:rPr>
          <w:rFonts w:asciiTheme="minorHAnsi" w:hAnsiTheme="minorHAnsi" w:cs="Arial"/>
          <w:szCs w:val="24"/>
        </w:rPr>
        <w:t xml:space="preserve">mlouva je podepsána ve </w:t>
      </w:r>
      <w:r w:rsidR="00F9041B" w:rsidRPr="00242159">
        <w:rPr>
          <w:rFonts w:asciiTheme="minorHAnsi" w:hAnsiTheme="minorHAnsi" w:cs="Arial"/>
          <w:szCs w:val="24"/>
        </w:rPr>
        <w:t>tř</w:t>
      </w:r>
      <w:r w:rsidR="003615B8" w:rsidRPr="00242159">
        <w:rPr>
          <w:rFonts w:asciiTheme="minorHAnsi" w:hAnsiTheme="minorHAnsi" w:cs="Arial"/>
          <w:szCs w:val="24"/>
        </w:rPr>
        <w:t>ech</w:t>
      </w:r>
      <w:r w:rsidRPr="00242159">
        <w:rPr>
          <w:rFonts w:asciiTheme="minorHAnsi" w:hAnsiTheme="minorHAnsi" w:cs="Arial"/>
          <w:szCs w:val="24"/>
        </w:rPr>
        <w:t xml:space="preserve"> vyhotoveních</w:t>
      </w:r>
      <w:r w:rsidR="006F4D38" w:rsidRPr="00242159">
        <w:rPr>
          <w:rFonts w:asciiTheme="minorHAnsi" w:hAnsiTheme="minorHAnsi" w:cs="Arial"/>
          <w:szCs w:val="24"/>
        </w:rPr>
        <w:t xml:space="preserve"> s platností originálu</w:t>
      </w:r>
      <w:r w:rsidRPr="00242159">
        <w:rPr>
          <w:rFonts w:asciiTheme="minorHAnsi" w:hAnsiTheme="minorHAnsi" w:cs="Arial"/>
          <w:szCs w:val="24"/>
        </w:rPr>
        <w:t xml:space="preserve">, z nichž po </w:t>
      </w:r>
      <w:r w:rsidR="003615B8" w:rsidRPr="00242159">
        <w:rPr>
          <w:rFonts w:asciiTheme="minorHAnsi" w:hAnsiTheme="minorHAnsi" w:cs="Arial"/>
          <w:szCs w:val="24"/>
        </w:rPr>
        <w:t>dvou</w:t>
      </w:r>
      <w:r w:rsidRPr="00242159">
        <w:rPr>
          <w:rFonts w:asciiTheme="minorHAnsi" w:hAnsiTheme="minorHAnsi" w:cs="Arial"/>
          <w:szCs w:val="24"/>
        </w:rPr>
        <w:t xml:space="preserve"> obdrží</w:t>
      </w:r>
      <w:r w:rsidR="00F9041B" w:rsidRPr="00242159">
        <w:rPr>
          <w:rFonts w:asciiTheme="minorHAnsi" w:hAnsiTheme="minorHAnsi" w:cs="Arial"/>
          <w:szCs w:val="24"/>
        </w:rPr>
        <w:t xml:space="preserve"> P</w:t>
      </w:r>
      <w:r w:rsidR="00464C86" w:rsidRPr="00242159">
        <w:rPr>
          <w:rFonts w:asciiTheme="minorHAnsi" w:hAnsiTheme="minorHAnsi" w:cs="Arial"/>
          <w:szCs w:val="24"/>
        </w:rPr>
        <w:t>ronajím</w:t>
      </w:r>
      <w:r w:rsidR="00F9041B" w:rsidRPr="00242159">
        <w:rPr>
          <w:rFonts w:asciiTheme="minorHAnsi" w:hAnsiTheme="minorHAnsi" w:cs="Arial"/>
          <w:szCs w:val="24"/>
        </w:rPr>
        <w:t xml:space="preserve">atel a jedno </w:t>
      </w:r>
      <w:r w:rsidR="00464C86" w:rsidRPr="00242159">
        <w:rPr>
          <w:rFonts w:asciiTheme="minorHAnsi" w:hAnsiTheme="minorHAnsi" w:cs="Arial"/>
          <w:szCs w:val="24"/>
        </w:rPr>
        <w:t>Ná</w:t>
      </w:r>
      <w:r w:rsidR="00F9041B" w:rsidRPr="00242159">
        <w:rPr>
          <w:rFonts w:asciiTheme="minorHAnsi" w:hAnsiTheme="minorHAnsi" w:cs="Arial"/>
          <w:szCs w:val="24"/>
        </w:rPr>
        <w:t>jemce.</w:t>
      </w:r>
    </w:p>
    <w:p w14:paraId="7C494F06" w14:textId="77777777" w:rsidR="004910B2" w:rsidRPr="00242159" w:rsidRDefault="004910B2" w:rsidP="000C3610">
      <w:pPr>
        <w:pStyle w:val="Odstavecseseznamem"/>
        <w:rPr>
          <w:rFonts w:asciiTheme="minorHAnsi" w:hAnsiTheme="minorHAnsi" w:cs="Arial"/>
          <w:sz w:val="24"/>
          <w:szCs w:val="24"/>
        </w:rPr>
      </w:pPr>
    </w:p>
    <w:p w14:paraId="23698EE5" w14:textId="2C0BE799" w:rsidR="004910B2" w:rsidRDefault="004910B2" w:rsidP="000C3610">
      <w:pPr>
        <w:pStyle w:val="Zkladntextodsazen2"/>
        <w:numPr>
          <w:ilvl w:val="0"/>
          <w:numId w:val="5"/>
        </w:numPr>
        <w:rPr>
          <w:rFonts w:asciiTheme="minorHAnsi" w:hAnsiTheme="minorHAnsi" w:cs="Arial"/>
          <w:szCs w:val="24"/>
        </w:rPr>
      </w:pPr>
      <w:r w:rsidRPr="00242159">
        <w:rPr>
          <w:rFonts w:asciiTheme="minorHAnsi" w:hAnsiTheme="minorHAnsi" w:cs="Arial"/>
          <w:szCs w:val="24"/>
        </w:rPr>
        <w:t xml:space="preserve">Tato </w:t>
      </w:r>
      <w:r w:rsidR="00BB504D">
        <w:rPr>
          <w:rFonts w:asciiTheme="minorHAnsi" w:hAnsiTheme="minorHAnsi" w:cs="Arial"/>
          <w:szCs w:val="24"/>
        </w:rPr>
        <w:t>s</w:t>
      </w:r>
      <w:r w:rsidRPr="00242159">
        <w:rPr>
          <w:rFonts w:asciiTheme="minorHAnsi" w:hAnsiTheme="minorHAnsi" w:cs="Arial"/>
          <w:szCs w:val="24"/>
        </w:rPr>
        <w:t>mlou</w:t>
      </w:r>
      <w:r w:rsidR="00F9041B" w:rsidRPr="00242159">
        <w:rPr>
          <w:rFonts w:asciiTheme="minorHAnsi" w:hAnsiTheme="minorHAnsi" w:cs="Arial"/>
          <w:szCs w:val="24"/>
        </w:rPr>
        <w:t xml:space="preserve">va nabývá platnosti </w:t>
      </w:r>
      <w:r w:rsidRPr="00242159">
        <w:rPr>
          <w:rFonts w:asciiTheme="minorHAnsi" w:hAnsiTheme="minorHAnsi" w:cs="Arial"/>
          <w:szCs w:val="24"/>
        </w:rPr>
        <w:t>dnem podpisu oběma mluvními stranami</w:t>
      </w:r>
      <w:r w:rsidR="00F9041B" w:rsidRPr="00242159">
        <w:rPr>
          <w:rFonts w:asciiTheme="minorHAnsi" w:hAnsiTheme="minorHAnsi" w:cs="Arial"/>
          <w:szCs w:val="24"/>
        </w:rPr>
        <w:t xml:space="preserve"> a účinnosti dnem zveřejnění v</w:t>
      </w:r>
      <w:r w:rsidR="00A226FA" w:rsidRPr="00242159">
        <w:rPr>
          <w:rFonts w:asciiTheme="minorHAnsi" w:hAnsiTheme="minorHAnsi" w:cs="Arial"/>
          <w:szCs w:val="24"/>
        </w:rPr>
        <w:t xml:space="preserve"> příslušném </w:t>
      </w:r>
      <w:r w:rsidR="00F9041B" w:rsidRPr="00242159">
        <w:rPr>
          <w:rFonts w:asciiTheme="minorHAnsi" w:hAnsiTheme="minorHAnsi" w:cs="Arial"/>
          <w:szCs w:val="24"/>
        </w:rPr>
        <w:t>registru smluv</w:t>
      </w:r>
      <w:r w:rsidRPr="00242159">
        <w:rPr>
          <w:rFonts w:asciiTheme="minorHAnsi" w:hAnsiTheme="minorHAnsi" w:cs="Arial"/>
          <w:szCs w:val="24"/>
        </w:rPr>
        <w:t>.</w:t>
      </w:r>
    </w:p>
    <w:p w14:paraId="74F29C59" w14:textId="77777777" w:rsidR="00642B68" w:rsidRDefault="00642B68" w:rsidP="00642B68">
      <w:pPr>
        <w:pStyle w:val="Odstavecseseznamem"/>
        <w:rPr>
          <w:rFonts w:asciiTheme="minorHAnsi" w:hAnsiTheme="minorHAnsi" w:cs="Arial"/>
          <w:szCs w:val="24"/>
        </w:rPr>
      </w:pPr>
    </w:p>
    <w:p w14:paraId="28E492C9" w14:textId="77777777" w:rsidR="007206C9" w:rsidRPr="00F93EB9" w:rsidRDefault="007206C9" w:rsidP="00F93EB9">
      <w:pPr>
        <w:rPr>
          <w:rFonts w:asciiTheme="minorHAnsi" w:hAnsiTheme="minorHAnsi" w:cs="Arial"/>
          <w:sz w:val="24"/>
          <w:szCs w:val="24"/>
        </w:rPr>
      </w:pPr>
    </w:p>
    <w:p w14:paraId="225F1699" w14:textId="77777777" w:rsidR="002417E3" w:rsidRDefault="002417E3" w:rsidP="004E2678">
      <w:pPr>
        <w:pStyle w:val="Odstavecseseznamem"/>
        <w:ind w:left="0"/>
        <w:jc w:val="center"/>
        <w:rPr>
          <w:rFonts w:asciiTheme="minorHAnsi" w:hAnsiTheme="minorHAnsi" w:cs="Arial"/>
          <w:sz w:val="24"/>
          <w:szCs w:val="24"/>
        </w:rPr>
      </w:pPr>
    </w:p>
    <w:p w14:paraId="76D77E3F" w14:textId="7254A774" w:rsidR="004E2678" w:rsidRDefault="004E2678" w:rsidP="002974C9">
      <w:pPr>
        <w:pStyle w:val="Odstavecseseznamem"/>
        <w:ind w:left="0"/>
        <w:rPr>
          <w:rFonts w:asciiTheme="minorHAnsi" w:hAnsiTheme="minorHAnsi" w:cs="Arial"/>
          <w:sz w:val="24"/>
          <w:szCs w:val="24"/>
        </w:rPr>
      </w:pPr>
      <w:r>
        <w:rPr>
          <w:rFonts w:asciiTheme="minorHAnsi" w:hAnsiTheme="minorHAnsi" w:cs="Arial"/>
          <w:sz w:val="24"/>
          <w:szCs w:val="24"/>
        </w:rPr>
        <w:t>V Praze dne</w:t>
      </w:r>
      <w:r w:rsidR="002974C9">
        <w:rPr>
          <w:rFonts w:asciiTheme="minorHAnsi" w:hAnsiTheme="minorHAnsi" w:cs="Arial"/>
          <w:sz w:val="24"/>
          <w:szCs w:val="24"/>
        </w:rPr>
        <w:tab/>
      </w:r>
      <w:r w:rsidR="002974C9">
        <w:rPr>
          <w:rFonts w:asciiTheme="minorHAnsi" w:hAnsiTheme="minorHAnsi" w:cs="Arial"/>
          <w:sz w:val="24"/>
          <w:szCs w:val="24"/>
        </w:rPr>
        <w:tab/>
      </w:r>
      <w:r w:rsidR="002974C9">
        <w:rPr>
          <w:rFonts w:asciiTheme="minorHAnsi" w:hAnsiTheme="minorHAnsi" w:cs="Arial"/>
          <w:sz w:val="24"/>
          <w:szCs w:val="24"/>
        </w:rPr>
        <w:tab/>
      </w:r>
      <w:r w:rsidR="002974C9">
        <w:rPr>
          <w:rFonts w:asciiTheme="minorHAnsi" w:hAnsiTheme="minorHAnsi" w:cs="Arial"/>
          <w:sz w:val="24"/>
          <w:szCs w:val="24"/>
        </w:rPr>
        <w:tab/>
      </w:r>
      <w:r w:rsidR="002974C9">
        <w:rPr>
          <w:rFonts w:asciiTheme="minorHAnsi" w:hAnsiTheme="minorHAnsi" w:cs="Arial"/>
          <w:sz w:val="24"/>
          <w:szCs w:val="24"/>
        </w:rPr>
        <w:tab/>
      </w:r>
      <w:r w:rsidR="002974C9">
        <w:rPr>
          <w:rFonts w:asciiTheme="minorHAnsi" w:hAnsiTheme="minorHAnsi" w:cs="Arial"/>
          <w:sz w:val="24"/>
          <w:szCs w:val="24"/>
        </w:rPr>
        <w:tab/>
        <w:t>V Praze dne</w:t>
      </w:r>
    </w:p>
    <w:p w14:paraId="0BF43B3A" w14:textId="77777777" w:rsidR="002417E3" w:rsidRDefault="002417E3" w:rsidP="004E2678">
      <w:pPr>
        <w:pStyle w:val="Odstavecseseznamem"/>
        <w:ind w:left="0"/>
        <w:jc w:val="center"/>
        <w:rPr>
          <w:rFonts w:asciiTheme="minorHAnsi" w:hAnsiTheme="minorHAnsi" w:cs="Arial"/>
          <w:sz w:val="24"/>
          <w:szCs w:val="24"/>
        </w:rPr>
      </w:pPr>
    </w:p>
    <w:p w14:paraId="44132D33" w14:textId="0816BB89" w:rsidR="004E2678" w:rsidRDefault="004E2678" w:rsidP="002974C9">
      <w:pPr>
        <w:rPr>
          <w:rFonts w:asciiTheme="minorHAnsi" w:hAnsiTheme="minorHAnsi" w:cs="Arial"/>
          <w:sz w:val="24"/>
          <w:szCs w:val="24"/>
        </w:rPr>
      </w:pPr>
    </w:p>
    <w:p w14:paraId="6B2522AD" w14:textId="0AB031A0" w:rsidR="002974C9" w:rsidRDefault="002974C9" w:rsidP="002974C9">
      <w:pPr>
        <w:rPr>
          <w:rFonts w:asciiTheme="minorHAnsi" w:hAnsiTheme="minorHAnsi" w:cs="Arial"/>
          <w:sz w:val="24"/>
          <w:szCs w:val="24"/>
        </w:rPr>
      </w:pPr>
    </w:p>
    <w:p w14:paraId="246C7475" w14:textId="03E3329B" w:rsidR="002974C9" w:rsidRDefault="002974C9" w:rsidP="002974C9">
      <w:pPr>
        <w:rPr>
          <w:rFonts w:asciiTheme="minorHAnsi" w:hAnsiTheme="minorHAnsi" w:cs="Arial"/>
          <w:sz w:val="24"/>
          <w:szCs w:val="24"/>
        </w:rPr>
      </w:pPr>
    </w:p>
    <w:p w14:paraId="3E1912C4" w14:textId="77777777" w:rsidR="002974C9" w:rsidRDefault="002974C9" w:rsidP="002974C9">
      <w:pPr>
        <w:rPr>
          <w:rFonts w:asciiTheme="minorHAnsi" w:hAnsiTheme="minorHAnsi" w:cs="Arial"/>
          <w:sz w:val="24"/>
          <w:szCs w:val="24"/>
        </w:rPr>
      </w:pPr>
    </w:p>
    <w:p w14:paraId="2DDC96C1" w14:textId="0290400F" w:rsidR="002974C9" w:rsidRDefault="002974C9" w:rsidP="002974C9">
      <w:pPr>
        <w:rPr>
          <w:rFonts w:asciiTheme="minorHAnsi" w:hAnsiTheme="minorHAnsi" w:cs="Arial"/>
          <w:sz w:val="24"/>
          <w:szCs w:val="24"/>
        </w:rPr>
      </w:pPr>
    </w:p>
    <w:p w14:paraId="72F64009" w14:textId="150FD0D6" w:rsidR="002974C9" w:rsidRDefault="002974C9" w:rsidP="002974C9">
      <w:pPr>
        <w:rPr>
          <w:rFonts w:asciiTheme="minorHAnsi" w:hAnsiTheme="minorHAnsi" w:cs="Arial"/>
          <w:sz w:val="24"/>
          <w:szCs w:val="24"/>
        </w:rPr>
      </w:pPr>
      <w:r>
        <w:rPr>
          <w:rFonts w:asciiTheme="minorHAnsi" w:hAnsiTheme="minorHAnsi" w:cs="Arial"/>
          <w:sz w:val="24"/>
          <w:szCs w:val="24"/>
        </w:rPr>
        <w:t>Národní muzeum</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CD1E71" w:rsidRPr="00EA0BC6">
        <w:rPr>
          <w:rFonts w:asciiTheme="minorHAnsi" w:hAnsiTheme="minorHAnsi" w:cs="Arial"/>
          <w:sz w:val="24"/>
          <w:szCs w:val="24"/>
        </w:rPr>
        <w:t>Deloitte</w:t>
      </w:r>
      <w:r w:rsidR="00F57ADF">
        <w:rPr>
          <w:rFonts w:asciiTheme="minorHAnsi" w:hAnsiTheme="minorHAnsi" w:cs="Arial"/>
          <w:sz w:val="24"/>
          <w:szCs w:val="24"/>
        </w:rPr>
        <w:t xml:space="preserve"> CZ Services s.r.o.</w:t>
      </w:r>
    </w:p>
    <w:p w14:paraId="503271A1" w14:textId="35979AD2" w:rsidR="002974C9" w:rsidRDefault="002974C9" w:rsidP="002974C9">
      <w:pPr>
        <w:rPr>
          <w:rFonts w:asciiTheme="minorHAnsi" w:hAnsiTheme="minorHAnsi" w:cs="Arial"/>
          <w:sz w:val="24"/>
          <w:szCs w:val="24"/>
        </w:rPr>
      </w:pPr>
      <w:r>
        <w:rPr>
          <w:rFonts w:asciiTheme="minorHAnsi" w:hAnsiTheme="minorHAnsi" w:cs="Arial"/>
          <w:sz w:val="24"/>
          <w:szCs w:val="24"/>
        </w:rPr>
        <w:t>Ing. Rudolf Pohl</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AB3606">
        <w:rPr>
          <w:rFonts w:asciiTheme="minorHAnsi" w:hAnsiTheme="minorHAnsi" w:cs="Arial"/>
          <w:sz w:val="24"/>
          <w:szCs w:val="24"/>
        </w:rPr>
        <w:t>Ing. Pavel Frnoch</w:t>
      </w:r>
    </w:p>
    <w:p w14:paraId="24039FF5" w14:textId="3310C4D1" w:rsidR="002974C9" w:rsidRPr="002974C9" w:rsidRDefault="002974C9" w:rsidP="002974C9">
      <w:pPr>
        <w:rPr>
          <w:rFonts w:asciiTheme="minorHAnsi" w:hAnsiTheme="minorHAnsi" w:cs="Arial"/>
          <w:sz w:val="24"/>
          <w:szCs w:val="24"/>
        </w:rPr>
      </w:pPr>
      <w:r>
        <w:rPr>
          <w:rFonts w:asciiTheme="minorHAnsi" w:hAnsiTheme="minorHAnsi" w:cs="Arial"/>
          <w:sz w:val="24"/>
          <w:szCs w:val="24"/>
        </w:rPr>
        <w:t>Provozní náměstek</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AB3606">
        <w:rPr>
          <w:rFonts w:asciiTheme="minorHAnsi" w:hAnsiTheme="minorHAnsi" w:cs="Arial"/>
          <w:sz w:val="24"/>
          <w:szCs w:val="24"/>
        </w:rPr>
        <w:t>Prokurista</w:t>
      </w:r>
    </w:p>
    <w:p w14:paraId="1CB0FC03" w14:textId="50A2B2C2" w:rsidR="002417E3" w:rsidRDefault="002417E3" w:rsidP="00F93EB9">
      <w:pPr>
        <w:pStyle w:val="Zkladntext"/>
        <w:rPr>
          <w:sz w:val="22"/>
        </w:rPr>
      </w:pPr>
    </w:p>
    <w:p w14:paraId="0CB0944C" w14:textId="6D35D696" w:rsidR="00642B68" w:rsidRDefault="00642B68" w:rsidP="00F93EB9">
      <w:pPr>
        <w:pStyle w:val="Zkladntext"/>
        <w:rPr>
          <w:sz w:val="22"/>
        </w:rPr>
      </w:pPr>
    </w:p>
    <w:p w14:paraId="4576346C" w14:textId="62C5FDDB" w:rsidR="00642B68" w:rsidRDefault="00642B68" w:rsidP="00F93EB9">
      <w:pPr>
        <w:pStyle w:val="Zkladntext"/>
        <w:rPr>
          <w:sz w:val="22"/>
        </w:rPr>
      </w:pPr>
    </w:p>
    <w:p w14:paraId="60A8A69B" w14:textId="410C5F4D" w:rsidR="00642B68" w:rsidRDefault="00642B68" w:rsidP="00F93EB9">
      <w:pPr>
        <w:pStyle w:val="Zkladntext"/>
        <w:rPr>
          <w:sz w:val="22"/>
        </w:rPr>
      </w:pPr>
    </w:p>
    <w:p w14:paraId="12B0E265" w14:textId="26E9F2DE" w:rsidR="00642B68" w:rsidRDefault="00642B68" w:rsidP="00F93EB9">
      <w:pPr>
        <w:pStyle w:val="Zkladntext"/>
        <w:rPr>
          <w:sz w:val="22"/>
        </w:rPr>
      </w:pPr>
    </w:p>
    <w:p w14:paraId="7816EEA2" w14:textId="22CDC1B4" w:rsidR="00642B68" w:rsidRDefault="00642B68" w:rsidP="00F93EB9">
      <w:pPr>
        <w:pStyle w:val="Zkladntext"/>
        <w:rPr>
          <w:sz w:val="22"/>
        </w:rPr>
      </w:pPr>
    </w:p>
    <w:p w14:paraId="4A8CCBD0" w14:textId="1673D7F6" w:rsidR="00642B68" w:rsidRDefault="00642B68" w:rsidP="00F93EB9">
      <w:pPr>
        <w:pStyle w:val="Zkladntext"/>
        <w:rPr>
          <w:sz w:val="22"/>
        </w:rPr>
      </w:pPr>
    </w:p>
    <w:p w14:paraId="7530B355" w14:textId="685CC235" w:rsidR="00642B68" w:rsidRDefault="00642B68" w:rsidP="00F93EB9">
      <w:pPr>
        <w:pStyle w:val="Zkladntext"/>
        <w:rPr>
          <w:sz w:val="22"/>
        </w:rPr>
      </w:pPr>
    </w:p>
    <w:p w14:paraId="49934EAF" w14:textId="333E6AD7" w:rsidR="00642B68" w:rsidRDefault="00642B68" w:rsidP="00F93EB9">
      <w:pPr>
        <w:pStyle w:val="Zkladntext"/>
        <w:rPr>
          <w:sz w:val="22"/>
        </w:rPr>
      </w:pPr>
    </w:p>
    <w:p w14:paraId="7A03CC4F" w14:textId="77777777" w:rsidR="00642B68" w:rsidRPr="00F93EB9" w:rsidRDefault="00642B68" w:rsidP="00EA0BC6">
      <w:pPr>
        <w:pStyle w:val="Nadpis1"/>
        <w:jc w:val="center"/>
        <w:rPr>
          <w:sz w:val="22"/>
        </w:rPr>
      </w:pPr>
    </w:p>
    <w:sectPr w:rsidR="00642B68" w:rsidRPr="00F93EB9" w:rsidSect="00EA0BC6">
      <w:headerReference w:type="default" r:id="rId8"/>
      <w:footerReference w:type="default" r:id="rId9"/>
      <w:pgSz w:w="11906" w:h="16838" w:code="9"/>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5718B" w14:textId="77777777" w:rsidR="00873165" w:rsidRDefault="00873165" w:rsidP="001119E9">
      <w:r>
        <w:separator/>
      </w:r>
    </w:p>
  </w:endnote>
  <w:endnote w:type="continuationSeparator" w:id="0">
    <w:p w14:paraId="3B7FD4BB" w14:textId="77777777" w:rsidR="00873165" w:rsidRDefault="00873165" w:rsidP="001119E9">
      <w:r>
        <w:continuationSeparator/>
      </w:r>
    </w:p>
  </w:endnote>
  <w:endnote w:type="continuationNotice" w:id="1">
    <w:p w14:paraId="4A167619" w14:textId="77777777" w:rsidR="00873165" w:rsidRDefault="00873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7A672" w14:textId="6A5F8F61" w:rsidR="00987DEB" w:rsidRPr="00560447" w:rsidRDefault="00062307">
    <w:pPr>
      <w:pStyle w:val="Zpat"/>
      <w:jc w:val="center"/>
      <w:rPr>
        <w:rFonts w:asciiTheme="minorHAnsi" w:hAnsiTheme="minorHAnsi"/>
        <w:sz w:val="24"/>
        <w:szCs w:val="24"/>
      </w:rPr>
    </w:pPr>
    <w:r w:rsidRPr="00560447">
      <w:rPr>
        <w:rFonts w:asciiTheme="minorHAnsi" w:hAnsiTheme="minorHAnsi"/>
        <w:noProof/>
        <w:sz w:val="24"/>
        <w:szCs w:val="24"/>
      </w:rPr>
      <w:fldChar w:fldCharType="begin"/>
    </w:r>
    <w:r w:rsidR="00171FDC" w:rsidRPr="00560447">
      <w:rPr>
        <w:rFonts w:asciiTheme="minorHAnsi" w:hAnsiTheme="minorHAnsi"/>
        <w:noProof/>
        <w:sz w:val="24"/>
        <w:szCs w:val="24"/>
      </w:rPr>
      <w:instrText xml:space="preserve"> PAGE   \* MERGEFORMAT </w:instrText>
    </w:r>
    <w:r w:rsidRPr="00560447">
      <w:rPr>
        <w:rFonts w:asciiTheme="minorHAnsi" w:hAnsiTheme="minorHAnsi"/>
        <w:noProof/>
        <w:sz w:val="24"/>
        <w:szCs w:val="24"/>
      </w:rPr>
      <w:fldChar w:fldCharType="separate"/>
    </w:r>
    <w:r w:rsidR="006E5808">
      <w:rPr>
        <w:rFonts w:asciiTheme="minorHAnsi" w:hAnsiTheme="minorHAnsi"/>
        <w:noProof/>
        <w:sz w:val="24"/>
        <w:szCs w:val="24"/>
      </w:rPr>
      <w:t>8</w:t>
    </w:r>
    <w:r w:rsidRPr="00560447">
      <w:rPr>
        <w:rFonts w:asciiTheme="minorHAnsi" w:hAnsiTheme="minorHAnsi"/>
        <w:noProof/>
        <w:sz w:val="24"/>
        <w:szCs w:val="24"/>
      </w:rPr>
      <w:fldChar w:fldCharType="end"/>
    </w:r>
  </w:p>
  <w:p w14:paraId="2A49639E" w14:textId="77777777" w:rsidR="00987DEB" w:rsidRDefault="00987D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F0AEA" w14:textId="77777777" w:rsidR="00873165" w:rsidRDefault="00873165" w:rsidP="001119E9">
      <w:r>
        <w:separator/>
      </w:r>
    </w:p>
  </w:footnote>
  <w:footnote w:type="continuationSeparator" w:id="0">
    <w:p w14:paraId="225F79E5" w14:textId="77777777" w:rsidR="00873165" w:rsidRDefault="00873165" w:rsidP="001119E9">
      <w:r>
        <w:continuationSeparator/>
      </w:r>
    </w:p>
  </w:footnote>
  <w:footnote w:type="continuationNotice" w:id="1">
    <w:p w14:paraId="37C193EA" w14:textId="77777777" w:rsidR="00873165" w:rsidRDefault="00873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53E96" w14:textId="6B9A0AEB" w:rsidR="00987DEB" w:rsidRDefault="00987DEB" w:rsidP="001119E9">
    <w:pPr>
      <w:pStyle w:val="Zhlav"/>
      <w:jc w:val="right"/>
      <w:rPr>
        <w:rFonts w:asciiTheme="minorHAnsi" w:hAnsiTheme="minorHAnsi"/>
        <w:sz w:val="16"/>
        <w:szCs w:val="16"/>
      </w:rPr>
    </w:pPr>
    <w:r w:rsidRPr="00877AB9">
      <w:rPr>
        <w:rFonts w:asciiTheme="minorHAnsi" w:hAnsiTheme="minorHAnsi"/>
        <w:sz w:val="16"/>
        <w:szCs w:val="16"/>
      </w:rPr>
      <w:t>20</w:t>
    </w:r>
    <w:r w:rsidR="00C45499">
      <w:rPr>
        <w:rFonts w:asciiTheme="minorHAnsi" w:hAnsiTheme="minorHAnsi"/>
        <w:sz w:val="16"/>
        <w:szCs w:val="16"/>
      </w:rPr>
      <w:t>2</w:t>
    </w:r>
    <w:r w:rsidR="00053B25">
      <w:rPr>
        <w:rFonts w:asciiTheme="minorHAnsi" w:hAnsiTheme="minorHAnsi"/>
        <w:sz w:val="16"/>
        <w:szCs w:val="16"/>
      </w:rPr>
      <w:t>1</w:t>
    </w:r>
    <w:r w:rsidR="00E100F5" w:rsidRPr="00877AB9">
      <w:rPr>
        <w:rFonts w:asciiTheme="minorHAnsi" w:hAnsiTheme="minorHAnsi"/>
        <w:sz w:val="16"/>
        <w:szCs w:val="16"/>
      </w:rPr>
      <w:t>/</w:t>
    </w:r>
    <w:r w:rsidR="001E3DCB">
      <w:rPr>
        <w:rFonts w:asciiTheme="minorHAnsi" w:hAnsiTheme="minorHAnsi"/>
        <w:sz w:val="16"/>
        <w:szCs w:val="16"/>
      </w:rPr>
      <w:t>3899</w:t>
    </w:r>
    <w:r w:rsidR="00BB4E4A" w:rsidRPr="00877AB9">
      <w:rPr>
        <w:rFonts w:asciiTheme="minorHAnsi" w:hAnsiTheme="minorHAnsi"/>
        <w:sz w:val="16"/>
        <w:szCs w:val="16"/>
      </w:rPr>
      <w:t>/</w:t>
    </w:r>
    <w:r w:rsidRPr="00877AB9">
      <w:rPr>
        <w:rFonts w:asciiTheme="minorHAnsi" w:hAnsiTheme="minorHAnsi"/>
        <w:sz w:val="16"/>
        <w:szCs w:val="16"/>
      </w:rPr>
      <w:t>NM (</w:t>
    </w:r>
    <w:r w:rsidR="00B87A81">
      <w:rPr>
        <w:rFonts w:asciiTheme="minorHAnsi" w:hAnsiTheme="minorHAnsi"/>
        <w:sz w:val="16"/>
        <w:szCs w:val="16"/>
      </w:rPr>
      <w:t>0PN7</w:t>
    </w:r>
    <w:r w:rsidRPr="00877AB9">
      <w:rPr>
        <w:rFonts w:asciiTheme="minorHAnsi" w:hAnsiTheme="minorHAnsi"/>
        <w:sz w:val="16"/>
        <w:szCs w:val="16"/>
      </w:rPr>
      <w:t>)</w:t>
    </w:r>
  </w:p>
  <w:p w14:paraId="32C3D0C6" w14:textId="5A84FFE4" w:rsidR="00B87A81" w:rsidRPr="00877AB9" w:rsidRDefault="00B87A81" w:rsidP="001119E9">
    <w:pPr>
      <w:pStyle w:val="Zhlav"/>
      <w:jc w:val="right"/>
      <w:rPr>
        <w:rFonts w:asciiTheme="minorHAnsi" w:hAnsiTheme="minorHAnsi"/>
        <w:sz w:val="16"/>
        <w:szCs w:val="16"/>
      </w:rPr>
    </w:pPr>
    <w:r>
      <w:rPr>
        <w:rFonts w:asciiTheme="minorHAnsi" w:hAnsiTheme="minorHAnsi"/>
        <w:sz w:val="16"/>
        <w:szCs w:val="16"/>
      </w:rPr>
      <w:t xml:space="preserve">Sml. č. </w:t>
    </w:r>
    <w:r w:rsidR="00C45499">
      <w:rPr>
        <w:rFonts w:asciiTheme="minorHAnsi" w:hAnsiTheme="minorHAnsi"/>
        <w:sz w:val="16"/>
        <w:szCs w:val="16"/>
      </w:rPr>
      <w:t>2</w:t>
    </w:r>
    <w:r w:rsidR="00053B25">
      <w:rPr>
        <w:rFonts w:asciiTheme="minorHAnsi" w:hAnsiTheme="minorHAnsi"/>
        <w:sz w:val="16"/>
        <w:szCs w:val="16"/>
      </w:rPr>
      <w:t>10</w:t>
    </w:r>
    <w:r w:rsidR="001E3DCB">
      <w:rPr>
        <w:rFonts w:asciiTheme="minorHAnsi" w:hAnsiTheme="minorHAnsi"/>
        <w:sz w:val="16"/>
        <w:szCs w:val="16"/>
      </w:rPr>
      <w:t>842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92E0B"/>
    <w:multiLevelType w:val="hybridMultilevel"/>
    <w:tmpl w:val="B114D69A"/>
    <w:lvl w:ilvl="0" w:tplc="3A9A86EC">
      <w:start w:val="1"/>
      <w:numFmt w:val="decimal"/>
      <w:lvlText w:val="Článek %1."/>
      <w:lvlJc w:val="left"/>
      <w:pPr>
        <w:ind w:left="31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67609"/>
    <w:multiLevelType w:val="hybridMultilevel"/>
    <w:tmpl w:val="3BF48858"/>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F6D054D"/>
    <w:multiLevelType w:val="hybridMultilevel"/>
    <w:tmpl w:val="E19C9EB8"/>
    <w:lvl w:ilvl="0" w:tplc="68FAD1B0">
      <w:start w:val="1"/>
      <w:numFmt w:val="upperLetter"/>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6B3C6B"/>
    <w:multiLevelType w:val="hybridMultilevel"/>
    <w:tmpl w:val="2AA21868"/>
    <w:lvl w:ilvl="0" w:tplc="A6D6CA04">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B7066CE"/>
    <w:multiLevelType w:val="hybridMultilevel"/>
    <w:tmpl w:val="A532FEB4"/>
    <w:lvl w:ilvl="0" w:tplc="D0F85892">
      <w:start w:val="1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A16004"/>
    <w:multiLevelType w:val="hybridMultilevel"/>
    <w:tmpl w:val="D4E88552"/>
    <w:lvl w:ilvl="0" w:tplc="1570BB66">
      <w:start w:val="9"/>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C7451"/>
    <w:multiLevelType w:val="hybridMultilevel"/>
    <w:tmpl w:val="FA5C4C8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7E6EBC"/>
    <w:multiLevelType w:val="multilevel"/>
    <w:tmpl w:val="23DAC996"/>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48A0C98"/>
    <w:multiLevelType w:val="hybridMultilevel"/>
    <w:tmpl w:val="8570B790"/>
    <w:lvl w:ilvl="0" w:tplc="938E2E38">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1F4AAB"/>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0" w15:restartNumberingAfterBreak="0">
    <w:nsid w:val="5C7D6AB5"/>
    <w:multiLevelType w:val="hybridMultilevel"/>
    <w:tmpl w:val="F876895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03765AA"/>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2" w15:restartNumberingAfterBreak="0">
    <w:nsid w:val="60C7089C"/>
    <w:multiLevelType w:val="hybridMultilevel"/>
    <w:tmpl w:val="EDAA508C"/>
    <w:lvl w:ilvl="0" w:tplc="86BAEE22">
      <w:start w:val="1"/>
      <w:numFmt w:val="bullet"/>
      <w:lvlText w:val=""/>
      <w:lvlJc w:val="left"/>
      <w:pPr>
        <w:ind w:left="928" w:hanging="360"/>
      </w:pPr>
      <w:rPr>
        <w:rFonts w:ascii="Symbol" w:hAnsi="Symbol" w:hint="default"/>
        <w:b w:val="0"/>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13" w15:restartNumberingAfterBreak="0">
    <w:nsid w:val="62A4744F"/>
    <w:multiLevelType w:val="multilevel"/>
    <w:tmpl w:val="F4B8F6E8"/>
    <w:lvl w:ilvl="0">
      <w:start w:val="1"/>
      <w:numFmt w:val="decimal"/>
      <w:pStyle w:val="smlouvaheading1"/>
      <w:lvlText w:val="Článek %1."/>
      <w:lvlJc w:val="left"/>
      <w:pPr>
        <w:ind w:left="1800" w:hanging="360"/>
      </w:pPr>
      <w:rPr>
        <w:rFonts w:ascii="Verdana" w:hAnsi="Verdana"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heading2"/>
      <w:lvlText w:val="%1.%2"/>
      <w:lvlJc w:val="left"/>
      <w:pPr>
        <w:ind w:left="2160" w:hanging="360"/>
      </w:pPr>
      <w:rPr>
        <w:rFonts w:ascii="Arial" w:hAnsi="Arial" w:hint="default"/>
        <w:b w:val="0"/>
        <w:i w:val="0"/>
        <w:sz w:val="19"/>
      </w:rPr>
    </w:lvl>
    <w:lvl w:ilvl="2">
      <w:start w:val="1"/>
      <w:numFmt w:val="decimal"/>
      <w:pStyle w:val="smlouvaheading3"/>
      <w:lvlText w:val="%1.%2.%3"/>
      <w:lvlJc w:val="left"/>
      <w:pPr>
        <w:ind w:left="2520" w:hanging="360"/>
      </w:pPr>
      <w:rPr>
        <w:rFonts w:ascii="Arial" w:hAnsi="Arial" w:hint="default"/>
        <w:b w:val="0"/>
        <w:i w:val="0"/>
        <w:sz w:val="19"/>
      </w:rPr>
    </w:lvl>
    <w:lvl w:ilvl="3">
      <w:start w:val="1"/>
      <w:numFmt w:val="decimal"/>
      <w:pStyle w:val="smlouvaheading4"/>
      <w:lvlText w:val="%1.%2.%3.%4"/>
      <w:lvlJc w:val="left"/>
      <w:pPr>
        <w:ind w:left="2880" w:hanging="360"/>
      </w:pPr>
      <w:rPr>
        <w:rFonts w:ascii="Arial" w:hAnsi="Arial" w:hint="default"/>
        <w:b w:val="0"/>
        <w:i w:val="0"/>
        <w:sz w:val="19"/>
      </w:rPr>
    </w:lvl>
    <w:lvl w:ilvl="4">
      <w:start w:val="1"/>
      <w:numFmt w:val="none"/>
      <w:lvlText w:val=""/>
      <w:lvlJc w:val="left"/>
      <w:pPr>
        <w:ind w:left="3240" w:hanging="360"/>
      </w:pPr>
      <w:rPr>
        <w:rFonts w:ascii="Arial" w:hAnsi="Arial" w:hint="default"/>
        <w:b w:val="0"/>
        <w:i/>
        <w:sz w:val="19"/>
      </w:rPr>
    </w:lvl>
    <w:lvl w:ilvl="5">
      <w:start w:val="1"/>
      <w:numFmt w:val="none"/>
      <w:lvlText w:val=""/>
      <w:lvlJc w:val="left"/>
      <w:pPr>
        <w:ind w:left="3600" w:hanging="360"/>
      </w:pPr>
      <w:rPr>
        <w:rFonts w:ascii="Arial" w:hAnsi="Arial" w:hint="default"/>
        <w:b w:val="0"/>
        <w:i/>
        <w:sz w:val="19"/>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62AF21C5"/>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5" w15:restartNumberingAfterBreak="0">
    <w:nsid w:val="659427A3"/>
    <w:multiLevelType w:val="hybridMultilevel"/>
    <w:tmpl w:val="918AF86E"/>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806747B"/>
    <w:multiLevelType w:val="hybridMultilevel"/>
    <w:tmpl w:val="A5645C1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A447CC5"/>
    <w:multiLevelType w:val="multilevel"/>
    <w:tmpl w:val="C70E1F9C"/>
    <w:lvl w:ilvl="0">
      <w:start w:val="1"/>
      <w:numFmt w:val="decimal"/>
      <w:lvlText w:val="%1."/>
      <w:lvlJc w:val="left"/>
      <w:pPr>
        <w:ind w:left="360" w:hanging="360"/>
      </w:pPr>
      <w:rPr>
        <w:rFonts w:cs="Times New Roman"/>
        <w:b w:val="0"/>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2629C1"/>
    <w:multiLevelType w:val="hybridMultilevel"/>
    <w:tmpl w:val="F37095FC"/>
    <w:lvl w:ilvl="0" w:tplc="56AEA84C">
      <w:start w:val="1"/>
      <w:numFmt w:val="decimal"/>
      <w:pStyle w:val="BodyText1"/>
      <w:lvlText w:val="%1."/>
      <w:lvlJc w:val="left"/>
      <w:pPr>
        <w:ind w:left="720" w:hanging="360"/>
      </w:pPr>
      <w:rPr>
        <w:rFonts w:ascii="Arial" w:hAnsi="Arial" w:hint="default"/>
        <w:b w:val="0"/>
        <w:i w:val="0"/>
        <w:sz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A3B1C"/>
    <w:multiLevelType w:val="hybridMultilevel"/>
    <w:tmpl w:val="D81C439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2CA6F66"/>
    <w:multiLevelType w:val="hybridMultilevel"/>
    <w:tmpl w:val="06DA239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38330F8"/>
    <w:multiLevelType w:val="hybridMultilevel"/>
    <w:tmpl w:val="A0EE76A4"/>
    <w:lvl w:ilvl="0" w:tplc="0405000F">
      <w:start w:val="1"/>
      <w:numFmt w:val="decimal"/>
      <w:lvlText w:val="%1."/>
      <w:lvlJc w:val="left"/>
      <w:pPr>
        <w:tabs>
          <w:tab w:val="num" w:pos="360"/>
        </w:tabs>
        <w:ind w:left="360" w:hanging="360"/>
      </w:pPr>
      <w:rPr>
        <w:rFonts w:cs="Times New Roman"/>
      </w:rPr>
    </w:lvl>
    <w:lvl w:ilvl="1" w:tplc="4FCE0498">
      <w:start w:val="1"/>
      <w:numFmt w:val="lowerLetter"/>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5923CA0"/>
    <w:multiLevelType w:val="hybridMultilevel"/>
    <w:tmpl w:val="37BA41C0"/>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21"/>
  </w:num>
  <w:num w:numId="2">
    <w:abstractNumId w:val="20"/>
  </w:num>
  <w:num w:numId="3">
    <w:abstractNumId w:val="3"/>
  </w:num>
  <w:num w:numId="4">
    <w:abstractNumId w:val="1"/>
  </w:num>
  <w:num w:numId="5">
    <w:abstractNumId w:val="22"/>
  </w:num>
  <w:num w:numId="6">
    <w:abstractNumId w:val="10"/>
  </w:num>
  <w:num w:numId="7">
    <w:abstractNumId w:val="5"/>
  </w:num>
  <w:num w:numId="8">
    <w:abstractNumId w:val="19"/>
  </w:num>
  <w:num w:numId="9">
    <w:abstractNumId w:val="17"/>
  </w:num>
  <w:num w:numId="10">
    <w:abstractNumId w:val="6"/>
  </w:num>
  <w:num w:numId="11">
    <w:abstractNumId w:val="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9"/>
  </w:num>
  <w:num w:numId="16">
    <w:abstractNumId w:val="2"/>
  </w:num>
  <w:num w:numId="17">
    <w:abstractNumId w:val="11"/>
  </w:num>
  <w:num w:numId="18">
    <w:abstractNumId w:val="8"/>
  </w:num>
  <w:num w:numId="19">
    <w:abstractNumId w:val="13"/>
  </w:num>
  <w:num w:numId="20">
    <w:abstractNumId w:val="18"/>
  </w:num>
  <w:num w:numId="21">
    <w:abstractNumId w:val="0"/>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A9"/>
    <w:rsid w:val="00004E26"/>
    <w:rsid w:val="000104BF"/>
    <w:rsid w:val="000107DF"/>
    <w:rsid w:val="000110B1"/>
    <w:rsid w:val="00012FAE"/>
    <w:rsid w:val="000176FB"/>
    <w:rsid w:val="000208E8"/>
    <w:rsid w:val="000245F6"/>
    <w:rsid w:val="00024A46"/>
    <w:rsid w:val="00050531"/>
    <w:rsid w:val="0005188B"/>
    <w:rsid w:val="00053B25"/>
    <w:rsid w:val="000553DB"/>
    <w:rsid w:val="00056DCB"/>
    <w:rsid w:val="00060059"/>
    <w:rsid w:val="00060F70"/>
    <w:rsid w:val="00062307"/>
    <w:rsid w:val="00067D5E"/>
    <w:rsid w:val="0007436E"/>
    <w:rsid w:val="00074E8B"/>
    <w:rsid w:val="00083425"/>
    <w:rsid w:val="0008384C"/>
    <w:rsid w:val="000863E4"/>
    <w:rsid w:val="000865C9"/>
    <w:rsid w:val="00090E56"/>
    <w:rsid w:val="000921B4"/>
    <w:rsid w:val="000942A9"/>
    <w:rsid w:val="00095605"/>
    <w:rsid w:val="00095E0A"/>
    <w:rsid w:val="000A0741"/>
    <w:rsid w:val="000A2956"/>
    <w:rsid w:val="000A59FD"/>
    <w:rsid w:val="000B12CE"/>
    <w:rsid w:val="000B2B9C"/>
    <w:rsid w:val="000B38A3"/>
    <w:rsid w:val="000B58BA"/>
    <w:rsid w:val="000C0F25"/>
    <w:rsid w:val="000C1AA8"/>
    <w:rsid w:val="000C3610"/>
    <w:rsid w:val="000D6400"/>
    <w:rsid w:val="000E3ABE"/>
    <w:rsid w:val="000F6DAC"/>
    <w:rsid w:val="0010181D"/>
    <w:rsid w:val="00102577"/>
    <w:rsid w:val="00106065"/>
    <w:rsid w:val="00110C37"/>
    <w:rsid w:val="001119E9"/>
    <w:rsid w:val="001129B6"/>
    <w:rsid w:val="001155BD"/>
    <w:rsid w:val="001234CC"/>
    <w:rsid w:val="00127012"/>
    <w:rsid w:val="0013024F"/>
    <w:rsid w:val="0013047B"/>
    <w:rsid w:val="00133B93"/>
    <w:rsid w:val="00140918"/>
    <w:rsid w:val="00141358"/>
    <w:rsid w:val="00141C15"/>
    <w:rsid w:val="001606CC"/>
    <w:rsid w:val="00165FA4"/>
    <w:rsid w:val="00171FDC"/>
    <w:rsid w:val="00172C48"/>
    <w:rsid w:val="001734ED"/>
    <w:rsid w:val="00173AC7"/>
    <w:rsid w:val="00183D7E"/>
    <w:rsid w:val="0019636B"/>
    <w:rsid w:val="00197230"/>
    <w:rsid w:val="001B5D76"/>
    <w:rsid w:val="001C220E"/>
    <w:rsid w:val="001D7260"/>
    <w:rsid w:val="001E184D"/>
    <w:rsid w:val="001E3DCB"/>
    <w:rsid w:val="001E5548"/>
    <w:rsid w:val="001E71F0"/>
    <w:rsid w:val="001F39DA"/>
    <w:rsid w:val="002008F4"/>
    <w:rsid w:val="00205664"/>
    <w:rsid w:val="0020623D"/>
    <w:rsid w:val="0020703F"/>
    <w:rsid w:val="00207A0C"/>
    <w:rsid w:val="0021076F"/>
    <w:rsid w:val="002166E1"/>
    <w:rsid w:val="0022762D"/>
    <w:rsid w:val="002308AC"/>
    <w:rsid w:val="00231A84"/>
    <w:rsid w:val="00233885"/>
    <w:rsid w:val="002417E3"/>
    <w:rsid w:val="00241959"/>
    <w:rsid w:val="0024195B"/>
    <w:rsid w:val="00242159"/>
    <w:rsid w:val="00243409"/>
    <w:rsid w:val="00255BF0"/>
    <w:rsid w:val="00262CA1"/>
    <w:rsid w:val="002656AD"/>
    <w:rsid w:val="00266C9E"/>
    <w:rsid w:val="002764D6"/>
    <w:rsid w:val="00283184"/>
    <w:rsid w:val="00286485"/>
    <w:rsid w:val="00287525"/>
    <w:rsid w:val="002974C9"/>
    <w:rsid w:val="002A2593"/>
    <w:rsid w:val="002A5C2A"/>
    <w:rsid w:val="002B0102"/>
    <w:rsid w:val="002B6940"/>
    <w:rsid w:val="002D0E25"/>
    <w:rsid w:val="002D3E75"/>
    <w:rsid w:val="002D64A5"/>
    <w:rsid w:val="002E096C"/>
    <w:rsid w:val="002E11A9"/>
    <w:rsid w:val="002F4C2E"/>
    <w:rsid w:val="002F6B72"/>
    <w:rsid w:val="00306602"/>
    <w:rsid w:val="00306AAD"/>
    <w:rsid w:val="003146E5"/>
    <w:rsid w:val="0031647A"/>
    <w:rsid w:val="003211C9"/>
    <w:rsid w:val="00340BD7"/>
    <w:rsid w:val="0035783A"/>
    <w:rsid w:val="003615B8"/>
    <w:rsid w:val="00363BB4"/>
    <w:rsid w:val="0036453F"/>
    <w:rsid w:val="00372486"/>
    <w:rsid w:val="00373EC6"/>
    <w:rsid w:val="00377155"/>
    <w:rsid w:val="0037717C"/>
    <w:rsid w:val="00380BC0"/>
    <w:rsid w:val="00380DEB"/>
    <w:rsid w:val="00381AF6"/>
    <w:rsid w:val="00386BD5"/>
    <w:rsid w:val="0039308F"/>
    <w:rsid w:val="00393614"/>
    <w:rsid w:val="003A0AF0"/>
    <w:rsid w:val="003A3676"/>
    <w:rsid w:val="003A5632"/>
    <w:rsid w:val="003A78E1"/>
    <w:rsid w:val="003B4FFD"/>
    <w:rsid w:val="003C0A92"/>
    <w:rsid w:val="003D2C5C"/>
    <w:rsid w:val="003D7DA6"/>
    <w:rsid w:val="003D7DF7"/>
    <w:rsid w:val="003E0F0E"/>
    <w:rsid w:val="003E3E36"/>
    <w:rsid w:val="003E466C"/>
    <w:rsid w:val="003F1697"/>
    <w:rsid w:val="003F7CAE"/>
    <w:rsid w:val="00401AA0"/>
    <w:rsid w:val="00401E51"/>
    <w:rsid w:val="00402E2A"/>
    <w:rsid w:val="00407903"/>
    <w:rsid w:val="00412215"/>
    <w:rsid w:val="004204E1"/>
    <w:rsid w:val="0042109F"/>
    <w:rsid w:val="00424BA9"/>
    <w:rsid w:val="00430261"/>
    <w:rsid w:val="00431ED1"/>
    <w:rsid w:val="00434A49"/>
    <w:rsid w:val="0043633A"/>
    <w:rsid w:val="00436ADD"/>
    <w:rsid w:val="00442E20"/>
    <w:rsid w:val="004435E1"/>
    <w:rsid w:val="00451D48"/>
    <w:rsid w:val="00454CA1"/>
    <w:rsid w:val="0046022C"/>
    <w:rsid w:val="00463C3C"/>
    <w:rsid w:val="00464C86"/>
    <w:rsid w:val="0046542B"/>
    <w:rsid w:val="0046646C"/>
    <w:rsid w:val="00471C07"/>
    <w:rsid w:val="00477B79"/>
    <w:rsid w:val="0048733E"/>
    <w:rsid w:val="00487387"/>
    <w:rsid w:val="004910B2"/>
    <w:rsid w:val="0049126E"/>
    <w:rsid w:val="00494BEF"/>
    <w:rsid w:val="004A1AEC"/>
    <w:rsid w:val="004B263B"/>
    <w:rsid w:val="004B59C8"/>
    <w:rsid w:val="004B6A3F"/>
    <w:rsid w:val="004B6DD4"/>
    <w:rsid w:val="004B7BC5"/>
    <w:rsid w:val="004D2BF6"/>
    <w:rsid w:val="004D778E"/>
    <w:rsid w:val="004E19BD"/>
    <w:rsid w:val="004E2678"/>
    <w:rsid w:val="004E420B"/>
    <w:rsid w:val="004F1789"/>
    <w:rsid w:val="0050362A"/>
    <w:rsid w:val="005106EE"/>
    <w:rsid w:val="00515FC2"/>
    <w:rsid w:val="00516BB4"/>
    <w:rsid w:val="005174EC"/>
    <w:rsid w:val="00522872"/>
    <w:rsid w:val="00524F0D"/>
    <w:rsid w:val="005256BB"/>
    <w:rsid w:val="005276E1"/>
    <w:rsid w:val="00530CD5"/>
    <w:rsid w:val="005409B4"/>
    <w:rsid w:val="00540D6F"/>
    <w:rsid w:val="005437F3"/>
    <w:rsid w:val="00543B77"/>
    <w:rsid w:val="005463E0"/>
    <w:rsid w:val="00551421"/>
    <w:rsid w:val="0055456B"/>
    <w:rsid w:val="00560447"/>
    <w:rsid w:val="00563558"/>
    <w:rsid w:val="00564BE4"/>
    <w:rsid w:val="005705B3"/>
    <w:rsid w:val="00570E29"/>
    <w:rsid w:val="00571536"/>
    <w:rsid w:val="005715BB"/>
    <w:rsid w:val="005725E5"/>
    <w:rsid w:val="00584E41"/>
    <w:rsid w:val="005A11B2"/>
    <w:rsid w:val="005A2299"/>
    <w:rsid w:val="005B659D"/>
    <w:rsid w:val="005B6DBD"/>
    <w:rsid w:val="005C690A"/>
    <w:rsid w:val="005D37D7"/>
    <w:rsid w:val="005D56DC"/>
    <w:rsid w:val="005E064D"/>
    <w:rsid w:val="005E3735"/>
    <w:rsid w:val="005F2DA7"/>
    <w:rsid w:val="005F7A59"/>
    <w:rsid w:val="006043FB"/>
    <w:rsid w:val="00611E81"/>
    <w:rsid w:val="00620C94"/>
    <w:rsid w:val="006243BF"/>
    <w:rsid w:val="00631070"/>
    <w:rsid w:val="00635999"/>
    <w:rsid w:val="006375A1"/>
    <w:rsid w:val="00641602"/>
    <w:rsid w:val="00642B68"/>
    <w:rsid w:val="006537F1"/>
    <w:rsid w:val="00654F8A"/>
    <w:rsid w:val="0066088E"/>
    <w:rsid w:val="00663EA8"/>
    <w:rsid w:val="006656ED"/>
    <w:rsid w:val="00666D3E"/>
    <w:rsid w:val="00671CC9"/>
    <w:rsid w:val="006753A4"/>
    <w:rsid w:val="00676B7D"/>
    <w:rsid w:val="00680D75"/>
    <w:rsid w:val="00682E97"/>
    <w:rsid w:val="006878E8"/>
    <w:rsid w:val="006A253D"/>
    <w:rsid w:val="006B0A77"/>
    <w:rsid w:val="006C1959"/>
    <w:rsid w:val="006C7549"/>
    <w:rsid w:val="006D478E"/>
    <w:rsid w:val="006D5210"/>
    <w:rsid w:val="006D5C03"/>
    <w:rsid w:val="006D776B"/>
    <w:rsid w:val="006E5808"/>
    <w:rsid w:val="006F31F3"/>
    <w:rsid w:val="006F3DE1"/>
    <w:rsid w:val="006F4B58"/>
    <w:rsid w:val="006F4CEB"/>
    <w:rsid w:val="006F4D38"/>
    <w:rsid w:val="006F78BD"/>
    <w:rsid w:val="0070182B"/>
    <w:rsid w:val="00701C41"/>
    <w:rsid w:val="00707CCA"/>
    <w:rsid w:val="00710D4B"/>
    <w:rsid w:val="00712886"/>
    <w:rsid w:val="00714410"/>
    <w:rsid w:val="00715AE1"/>
    <w:rsid w:val="007206C9"/>
    <w:rsid w:val="00722C9B"/>
    <w:rsid w:val="00723D64"/>
    <w:rsid w:val="0072617C"/>
    <w:rsid w:val="0072674B"/>
    <w:rsid w:val="007308EE"/>
    <w:rsid w:val="007350DA"/>
    <w:rsid w:val="0073547D"/>
    <w:rsid w:val="00736690"/>
    <w:rsid w:val="007367C0"/>
    <w:rsid w:val="0073731E"/>
    <w:rsid w:val="00737A43"/>
    <w:rsid w:val="007501C9"/>
    <w:rsid w:val="00754B14"/>
    <w:rsid w:val="0076175C"/>
    <w:rsid w:val="00767092"/>
    <w:rsid w:val="00767E08"/>
    <w:rsid w:val="00767F28"/>
    <w:rsid w:val="007704F9"/>
    <w:rsid w:val="0077087C"/>
    <w:rsid w:val="0077459B"/>
    <w:rsid w:val="00786D70"/>
    <w:rsid w:val="00794A8F"/>
    <w:rsid w:val="007A0E50"/>
    <w:rsid w:val="007A1652"/>
    <w:rsid w:val="007A17F5"/>
    <w:rsid w:val="007A2B15"/>
    <w:rsid w:val="007A2E38"/>
    <w:rsid w:val="007A419C"/>
    <w:rsid w:val="007A6558"/>
    <w:rsid w:val="007B1430"/>
    <w:rsid w:val="007B22F6"/>
    <w:rsid w:val="007C26E1"/>
    <w:rsid w:val="007C322B"/>
    <w:rsid w:val="007C7F32"/>
    <w:rsid w:val="007D07AA"/>
    <w:rsid w:val="007D1F52"/>
    <w:rsid w:val="007D307C"/>
    <w:rsid w:val="007D32F9"/>
    <w:rsid w:val="007F1286"/>
    <w:rsid w:val="0080162C"/>
    <w:rsid w:val="008075D2"/>
    <w:rsid w:val="008121F4"/>
    <w:rsid w:val="008130DA"/>
    <w:rsid w:val="00822684"/>
    <w:rsid w:val="00825994"/>
    <w:rsid w:val="00831F49"/>
    <w:rsid w:val="00835A48"/>
    <w:rsid w:val="008367FA"/>
    <w:rsid w:val="008418B7"/>
    <w:rsid w:val="00854E1E"/>
    <w:rsid w:val="00865F44"/>
    <w:rsid w:val="00873165"/>
    <w:rsid w:val="00877AB9"/>
    <w:rsid w:val="00881B15"/>
    <w:rsid w:val="00896A69"/>
    <w:rsid w:val="008A2BF5"/>
    <w:rsid w:val="008B194D"/>
    <w:rsid w:val="008B26B4"/>
    <w:rsid w:val="008C0224"/>
    <w:rsid w:val="008C0D94"/>
    <w:rsid w:val="008C38BA"/>
    <w:rsid w:val="008C7AA1"/>
    <w:rsid w:val="008D00B8"/>
    <w:rsid w:val="008D4852"/>
    <w:rsid w:val="008E53C4"/>
    <w:rsid w:val="008F0CB8"/>
    <w:rsid w:val="008F2F63"/>
    <w:rsid w:val="00900E52"/>
    <w:rsid w:val="00905606"/>
    <w:rsid w:val="009074CD"/>
    <w:rsid w:val="0091505A"/>
    <w:rsid w:val="00921EF2"/>
    <w:rsid w:val="0093198A"/>
    <w:rsid w:val="009433F9"/>
    <w:rsid w:val="0094515E"/>
    <w:rsid w:val="0095463C"/>
    <w:rsid w:val="00957346"/>
    <w:rsid w:val="00965376"/>
    <w:rsid w:val="009656AC"/>
    <w:rsid w:val="00976923"/>
    <w:rsid w:val="009830D3"/>
    <w:rsid w:val="00986155"/>
    <w:rsid w:val="00987D89"/>
    <w:rsid w:val="00987DEB"/>
    <w:rsid w:val="0099758B"/>
    <w:rsid w:val="00997DE3"/>
    <w:rsid w:val="009A5600"/>
    <w:rsid w:val="009C36B8"/>
    <w:rsid w:val="009D0558"/>
    <w:rsid w:val="009D0D47"/>
    <w:rsid w:val="009D2F69"/>
    <w:rsid w:val="009D658C"/>
    <w:rsid w:val="009E0D27"/>
    <w:rsid w:val="009E107D"/>
    <w:rsid w:val="009F1E1E"/>
    <w:rsid w:val="009F3E76"/>
    <w:rsid w:val="00A0580F"/>
    <w:rsid w:val="00A05EB0"/>
    <w:rsid w:val="00A11CA6"/>
    <w:rsid w:val="00A158BF"/>
    <w:rsid w:val="00A226FA"/>
    <w:rsid w:val="00A26DBC"/>
    <w:rsid w:val="00A270D3"/>
    <w:rsid w:val="00A34D88"/>
    <w:rsid w:val="00A40600"/>
    <w:rsid w:val="00A40930"/>
    <w:rsid w:val="00A41889"/>
    <w:rsid w:val="00A45DE4"/>
    <w:rsid w:val="00A515A0"/>
    <w:rsid w:val="00A529B5"/>
    <w:rsid w:val="00A5432A"/>
    <w:rsid w:val="00A62E73"/>
    <w:rsid w:val="00A71C1E"/>
    <w:rsid w:val="00A77A49"/>
    <w:rsid w:val="00A833B2"/>
    <w:rsid w:val="00A86ED2"/>
    <w:rsid w:val="00A93500"/>
    <w:rsid w:val="00AA0C8F"/>
    <w:rsid w:val="00AA680F"/>
    <w:rsid w:val="00AB04C2"/>
    <w:rsid w:val="00AB279E"/>
    <w:rsid w:val="00AB2E95"/>
    <w:rsid w:val="00AB3606"/>
    <w:rsid w:val="00AB3E87"/>
    <w:rsid w:val="00AB55FD"/>
    <w:rsid w:val="00AD0AD2"/>
    <w:rsid w:val="00AD1F2B"/>
    <w:rsid w:val="00AE20AF"/>
    <w:rsid w:val="00AE7854"/>
    <w:rsid w:val="00AF2FEB"/>
    <w:rsid w:val="00B06D38"/>
    <w:rsid w:val="00B10FDC"/>
    <w:rsid w:val="00B150C3"/>
    <w:rsid w:val="00B15DC4"/>
    <w:rsid w:val="00B201CD"/>
    <w:rsid w:val="00B24153"/>
    <w:rsid w:val="00B24CE4"/>
    <w:rsid w:val="00B25325"/>
    <w:rsid w:val="00B26D71"/>
    <w:rsid w:val="00B33464"/>
    <w:rsid w:val="00B34FC7"/>
    <w:rsid w:val="00B4593E"/>
    <w:rsid w:val="00B56E5D"/>
    <w:rsid w:val="00B87A81"/>
    <w:rsid w:val="00B966B6"/>
    <w:rsid w:val="00BA7118"/>
    <w:rsid w:val="00BB2C36"/>
    <w:rsid w:val="00BB4E4A"/>
    <w:rsid w:val="00BB504D"/>
    <w:rsid w:val="00BB6DE5"/>
    <w:rsid w:val="00BB7904"/>
    <w:rsid w:val="00BC176E"/>
    <w:rsid w:val="00BC3002"/>
    <w:rsid w:val="00BD0A90"/>
    <w:rsid w:val="00BD7AAD"/>
    <w:rsid w:val="00BE0C1E"/>
    <w:rsid w:val="00BE1ED8"/>
    <w:rsid w:val="00BE536D"/>
    <w:rsid w:val="00BE6B80"/>
    <w:rsid w:val="00BF0D9E"/>
    <w:rsid w:val="00BF18D0"/>
    <w:rsid w:val="00C103AB"/>
    <w:rsid w:val="00C10FA9"/>
    <w:rsid w:val="00C13F6D"/>
    <w:rsid w:val="00C157D6"/>
    <w:rsid w:val="00C177D1"/>
    <w:rsid w:val="00C257CF"/>
    <w:rsid w:val="00C45499"/>
    <w:rsid w:val="00C53F31"/>
    <w:rsid w:val="00C55244"/>
    <w:rsid w:val="00C6498C"/>
    <w:rsid w:val="00C77511"/>
    <w:rsid w:val="00C80A79"/>
    <w:rsid w:val="00C8537E"/>
    <w:rsid w:val="00C91EDB"/>
    <w:rsid w:val="00C93D7C"/>
    <w:rsid w:val="00CA318B"/>
    <w:rsid w:val="00CB38D5"/>
    <w:rsid w:val="00CC4441"/>
    <w:rsid w:val="00CD1E71"/>
    <w:rsid w:val="00CD4008"/>
    <w:rsid w:val="00CD4440"/>
    <w:rsid w:val="00CE3FC6"/>
    <w:rsid w:val="00CE51E1"/>
    <w:rsid w:val="00CE6E39"/>
    <w:rsid w:val="00CF0CD8"/>
    <w:rsid w:val="00D134E5"/>
    <w:rsid w:val="00D14CC7"/>
    <w:rsid w:val="00D17614"/>
    <w:rsid w:val="00D3327F"/>
    <w:rsid w:val="00D42AA3"/>
    <w:rsid w:val="00D504E3"/>
    <w:rsid w:val="00D506EA"/>
    <w:rsid w:val="00D571AC"/>
    <w:rsid w:val="00D612BF"/>
    <w:rsid w:val="00D62485"/>
    <w:rsid w:val="00D6271A"/>
    <w:rsid w:val="00D62A5A"/>
    <w:rsid w:val="00D64DB7"/>
    <w:rsid w:val="00D86E7C"/>
    <w:rsid w:val="00D90D48"/>
    <w:rsid w:val="00D94D5C"/>
    <w:rsid w:val="00D97309"/>
    <w:rsid w:val="00D97987"/>
    <w:rsid w:val="00DA2985"/>
    <w:rsid w:val="00DA45A9"/>
    <w:rsid w:val="00DA56B5"/>
    <w:rsid w:val="00DA6BED"/>
    <w:rsid w:val="00DB1468"/>
    <w:rsid w:val="00DB74A8"/>
    <w:rsid w:val="00DB7878"/>
    <w:rsid w:val="00DC6EEE"/>
    <w:rsid w:val="00DD546E"/>
    <w:rsid w:val="00DE4DB1"/>
    <w:rsid w:val="00DE5A35"/>
    <w:rsid w:val="00DF08FA"/>
    <w:rsid w:val="00DF55CF"/>
    <w:rsid w:val="00E00FC6"/>
    <w:rsid w:val="00E01D27"/>
    <w:rsid w:val="00E05C25"/>
    <w:rsid w:val="00E100F5"/>
    <w:rsid w:val="00E259BF"/>
    <w:rsid w:val="00E25DFF"/>
    <w:rsid w:val="00E2723D"/>
    <w:rsid w:val="00E36E6E"/>
    <w:rsid w:val="00E575AF"/>
    <w:rsid w:val="00E654BB"/>
    <w:rsid w:val="00E93882"/>
    <w:rsid w:val="00E9693A"/>
    <w:rsid w:val="00EA0BC6"/>
    <w:rsid w:val="00EA20AB"/>
    <w:rsid w:val="00EB2775"/>
    <w:rsid w:val="00EB5D89"/>
    <w:rsid w:val="00EB5EDE"/>
    <w:rsid w:val="00EB61ED"/>
    <w:rsid w:val="00EC1424"/>
    <w:rsid w:val="00EC35B6"/>
    <w:rsid w:val="00EC552E"/>
    <w:rsid w:val="00ED01EC"/>
    <w:rsid w:val="00ED6A67"/>
    <w:rsid w:val="00ED75CA"/>
    <w:rsid w:val="00EE2C71"/>
    <w:rsid w:val="00EE3B57"/>
    <w:rsid w:val="00EE6112"/>
    <w:rsid w:val="00EF1C94"/>
    <w:rsid w:val="00EF2A2F"/>
    <w:rsid w:val="00EF5EBD"/>
    <w:rsid w:val="00F018A6"/>
    <w:rsid w:val="00F02303"/>
    <w:rsid w:val="00F028E6"/>
    <w:rsid w:val="00F050D6"/>
    <w:rsid w:val="00F16CAD"/>
    <w:rsid w:val="00F25076"/>
    <w:rsid w:val="00F27808"/>
    <w:rsid w:val="00F328A6"/>
    <w:rsid w:val="00F42E3D"/>
    <w:rsid w:val="00F47BDB"/>
    <w:rsid w:val="00F52DF9"/>
    <w:rsid w:val="00F57ADF"/>
    <w:rsid w:val="00F6353A"/>
    <w:rsid w:val="00F655C4"/>
    <w:rsid w:val="00F75573"/>
    <w:rsid w:val="00F76373"/>
    <w:rsid w:val="00F84B7A"/>
    <w:rsid w:val="00F85BC7"/>
    <w:rsid w:val="00F86D89"/>
    <w:rsid w:val="00F9041B"/>
    <w:rsid w:val="00F91D9D"/>
    <w:rsid w:val="00F92574"/>
    <w:rsid w:val="00F93EB9"/>
    <w:rsid w:val="00FA371B"/>
    <w:rsid w:val="00FA4852"/>
    <w:rsid w:val="00FA624B"/>
    <w:rsid w:val="00FC1D8D"/>
    <w:rsid w:val="00FC3923"/>
    <w:rsid w:val="00FC6298"/>
    <w:rsid w:val="00FD305A"/>
    <w:rsid w:val="00FD7967"/>
    <w:rsid w:val="00FF0249"/>
    <w:rsid w:val="00FF0528"/>
    <w:rsid w:val="00FF1588"/>
    <w:rsid w:val="00FF1A27"/>
    <w:rsid w:val="00FF260F"/>
    <w:rsid w:val="00FF3C75"/>
    <w:rsid w:val="00FF5A5C"/>
    <w:rsid w:val="00FF6A7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D7458B"/>
  <w15:docId w15:val="{25044F95-8035-40C0-93BF-9F7B6712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BB4"/>
  </w:style>
  <w:style w:type="paragraph" w:styleId="Nadpis1">
    <w:name w:val="heading 1"/>
    <w:basedOn w:val="Normln"/>
    <w:next w:val="Normln"/>
    <w:link w:val="Nadpis1Char"/>
    <w:qFormat/>
    <w:locked/>
    <w:rsid w:val="00642B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uiPriority w:val="99"/>
    <w:qFormat/>
    <w:rsid w:val="002A5C2A"/>
    <w:pPr>
      <w:keepNext/>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locked/>
    <w:rsid w:val="002A5C2A"/>
    <w:rPr>
      <w:rFonts w:cs="Times New Roman"/>
      <w:sz w:val="24"/>
    </w:rPr>
  </w:style>
  <w:style w:type="paragraph" w:styleId="Zkladntextodsazen2">
    <w:name w:val="Body Text Indent 2"/>
    <w:basedOn w:val="Normln"/>
    <w:link w:val="Zkladntextodsazen2Char"/>
    <w:uiPriority w:val="99"/>
    <w:rsid w:val="00363BB4"/>
    <w:pPr>
      <w:ind w:left="705" w:hanging="705"/>
      <w:jc w:val="both"/>
    </w:pPr>
    <w:rPr>
      <w:sz w:val="24"/>
    </w:rPr>
  </w:style>
  <w:style w:type="character" w:customStyle="1" w:styleId="Zkladntextodsazen2Char">
    <w:name w:val="Základní text odsazený 2 Char"/>
    <w:basedOn w:val="Standardnpsmoodstavce"/>
    <w:link w:val="Zkladntextodsazen2"/>
    <w:uiPriority w:val="99"/>
    <w:semiHidden/>
    <w:rsid w:val="00F34D85"/>
    <w:rPr>
      <w:sz w:val="20"/>
      <w:szCs w:val="20"/>
    </w:rPr>
  </w:style>
  <w:style w:type="paragraph" w:styleId="Zkladntext">
    <w:name w:val="Body Text"/>
    <w:basedOn w:val="Normln"/>
    <w:link w:val="ZkladntextChar"/>
    <w:uiPriority w:val="99"/>
    <w:rsid w:val="00363BB4"/>
    <w:pPr>
      <w:spacing w:after="120"/>
    </w:pPr>
  </w:style>
  <w:style w:type="character" w:customStyle="1" w:styleId="ZkladntextChar">
    <w:name w:val="Základní text Char"/>
    <w:basedOn w:val="Standardnpsmoodstavce"/>
    <w:link w:val="Zkladntext"/>
    <w:uiPriority w:val="99"/>
    <w:semiHidden/>
    <w:rsid w:val="00F34D85"/>
    <w:rPr>
      <w:sz w:val="20"/>
      <w:szCs w:val="20"/>
    </w:rPr>
  </w:style>
  <w:style w:type="character" w:customStyle="1" w:styleId="platne1">
    <w:name w:val="platne1"/>
    <w:basedOn w:val="Standardnpsmoodstavce"/>
    <w:uiPriority w:val="99"/>
    <w:rsid w:val="00363BB4"/>
    <w:rPr>
      <w:rFonts w:cs="Times New Roman"/>
    </w:rPr>
  </w:style>
  <w:style w:type="paragraph" w:styleId="Zkladntextodsazen">
    <w:name w:val="Body Text Indent"/>
    <w:basedOn w:val="Normln"/>
    <w:link w:val="ZkladntextodsazenChar"/>
    <w:uiPriority w:val="99"/>
    <w:rsid w:val="00363BB4"/>
    <w:pPr>
      <w:spacing w:after="120"/>
      <w:ind w:left="283"/>
    </w:pPr>
  </w:style>
  <w:style w:type="character" w:customStyle="1" w:styleId="ZkladntextodsazenChar">
    <w:name w:val="Základní text odsazený Char"/>
    <w:basedOn w:val="Standardnpsmoodstavce"/>
    <w:link w:val="Zkladntextodsazen"/>
    <w:uiPriority w:val="99"/>
    <w:semiHidden/>
    <w:rsid w:val="00F34D85"/>
    <w:rPr>
      <w:sz w:val="20"/>
      <w:szCs w:val="20"/>
    </w:rPr>
  </w:style>
  <w:style w:type="paragraph" w:styleId="Odstavecseseznamem">
    <w:name w:val="List Paragraph"/>
    <w:aliases w:val="Bullet 1,Use Case List Paragraph,b1,Bullet for no #'s,B1,List Paragraph1"/>
    <w:basedOn w:val="Normln"/>
    <w:link w:val="OdstavecseseznamemChar"/>
    <w:uiPriority w:val="34"/>
    <w:qFormat/>
    <w:rsid w:val="002A5C2A"/>
    <w:pPr>
      <w:ind w:left="720"/>
      <w:contextualSpacing/>
    </w:pPr>
  </w:style>
  <w:style w:type="paragraph" w:styleId="Zhlav">
    <w:name w:val="header"/>
    <w:basedOn w:val="Normln"/>
    <w:link w:val="ZhlavChar"/>
    <w:uiPriority w:val="99"/>
    <w:rsid w:val="001119E9"/>
    <w:pPr>
      <w:tabs>
        <w:tab w:val="center" w:pos="4536"/>
        <w:tab w:val="right" w:pos="9072"/>
      </w:tabs>
    </w:pPr>
  </w:style>
  <w:style w:type="character" w:customStyle="1" w:styleId="ZhlavChar">
    <w:name w:val="Záhlaví Char"/>
    <w:basedOn w:val="Standardnpsmoodstavce"/>
    <w:link w:val="Zhlav"/>
    <w:uiPriority w:val="99"/>
    <w:locked/>
    <w:rsid w:val="001119E9"/>
    <w:rPr>
      <w:rFonts w:cs="Times New Roman"/>
    </w:rPr>
  </w:style>
  <w:style w:type="paragraph" w:styleId="Zpat">
    <w:name w:val="footer"/>
    <w:basedOn w:val="Normln"/>
    <w:link w:val="ZpatChar"/>
    <w:uiPriority w:val="99"/>
    <w:rsid w:val="001119E9"/>
    <w:pPr>
      <w:tabs>
        <w:tab w:val="center" w:pos="4536"/>
        <w:tab w:val="right" w:pos="9072"/>
      </w:tabs>
    </w:pPr>
  </w:style>
  <w:style w:type="character" w:customStyle="1" w:styleId="ZpatChar">
    <w:name w:val="Zápatí Char"/>
    <w:basedOn w:val="Standardnpsmoodstavce"/>
    <w:link w:val="Zpat"/>
    <w:uiPriority w:val="99"/>
    <w:locked/>
    <w:rsid w:val="001119E9"/>
    <w:rPr>
      <w:rFonts w:cs="Times New Roman"/>
    </w:rPr>
  </w:style>
  <w:style w:type="paragraph" w:styleId="Textbubliny">
    <w:name w:val="Balloon Text"/>
    <w:basedOn w:val="Normln"/>
    <w:link w:val="TextbublinyChar"/>
    <w:uiPriority w:val="99"/>
    <w:semiHidden/>
    <w:unhideWhenUsed/>
    <w:rsid w:val="004B6D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6DD4"/>
    <w:rPr>
      <w:rFonts w:ascii="Segoe UI" w:hAnsi="Segoe UI" w:cs="Segoe UI"/>
      <w:sz w:val="18"/>
      <w:szCs w:val="18"/>
    </w:rPr>
  </w:style>
  <w:style w:type="character" w:styleId="Odkaznakoment">
    <w:name w:val="annotation reference"/>
    <w:basedOn w:val="Standardnpsmoodstavce"/>
    <w:uiPriority w:val="99"/>
    <w:semiHidden/>
    <w:unhideWhenUsed/>
    <w:rsid w:val="004B6DD4"/>
    <w:rPr>
      <w:sz w:val="16"/>
      <w:szCs w:val="16"/>
    </w:rPr>
  </w:style>
  <w:style w:type="paragraph" w:styleId="Textkomente">
    <w:name w:val="annotation text"/>
    <w:basedOn w:val="Normln"/>
    <w:link w:val="TextkomenteChar"/>
    <w:uiPriority w:val="99"/>
    <w:unhideWhenUsed/>
    <w:rsid w:val="004B6DD4"/>
  </w:style>
  <w:style w:type="character" w:customStyle="1" w:styleId="TextkomenteChar">
    <w:name w:val="Text komentáře Char"/>
    <w:basedOn w:val="Standardnpsmoodstavce"/>
    <w:link w:val="Textkomente"/>
    <w:uiPriority w:val="99"/>
    <w:rsid w:val="004B6DD4"/>
    <w:rPr>
      <w:sz w:val="20"/>
      <w:szCs w:val="20"/>
    </w:rPr>
  </w:style>
  <w:style w:type="paragraph" w:styleId="Pedmtkomente">
    <w:name w:val="annotation subject"/>
    <w:basedOn w:val="Textkomente"/>
    <w:next w:val="Textkomente"/>
    <w:link w:val="PedmtkomenteChar"/>
    <w:uiPriority w:val="99"/>
    <w:semiHidden/>
    <w:unhideWhenUsed/>
    <w:rsid w:val="004B6DD4"/>
    <w:rPr>
      <w:b/>
      <w:bCs/>
    </w:rPr>
  </w:style>
  <w:style w:type="character" w:customStyle="1" w:styleId="PedmtkomenteChar">
    <w:name w:val="Předmět komentáře Char"/>
    <w:basedOn w:val="TextkomenteChar"/>
    <w:link w:val="Pedmtkomente"/>
    <w:uiPriority w:val="99"/>
    <w:semiHidden/>
    <w:rsid w:val="004B6DD4"/>
    <w:rPr>
      <w:b/>
      <w:bCs/>
      <w:sz w:val="20"/>
      <w:szCs w:val="20"/>
    </w:rPr>
  </w:style>
  <w:style w:type="paragraph" w:styleId="Revize">
    <w:name w:val="Revision"/>
    <w:hidden/>
    <w:uiPriority w:val="99"/>
    <w:semiHidden/>
    <w:rsid w:val="004B6DD4"/>
  </w:style>
  <w:style w:type="table" w:styleId="Mkatabulky">
    <w:name w:val="Table Grid"/>
    <w:basedOn w:val="Normlntabulka"/>
    <w:locked/>
    <w:rsid w:val="004E2678"/>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F39DA"/>
    <w:pPr>
      <w:spacing w:before="100" w:beforeAutospacing="1" w:after="100" w:afterAutospacing="1"/>
    </w:pPr>
    <w:rPr>
      <w:sz w:val="24"/>
      <w:szCs w:val="24"/>
    </w:rPr>
  </w:style>
  <w:style w:type="paragraph" w:customStyle="1" w:styleId="xmsonormal">
    <w:name w:val="x_msonormal"/>
    <w:basedOn w:val="Normln"/>
    <w:rsid w:val="0049126E"/>
    <w:rPr>
      <w:rFonts w:ascii="Calibri" w:eastAsiaTheme="minorHAnsi" w:hAnsi="Calibri" w:cs="Calibri"/>
      <w:sz w:val="22"/>
      <w:szCs w:val="22"/>
    </w:rPr>
  </w:style>
  <w:style w:type="paragraph" w:customStyle="1" w:styleId="Normal">
    <w:name w:val="[Normal]"/>
    <w:basedOn w:val="Normln"/>
    <w:uiPriority w:val="99"/>
    <w:rsid w:val="00C45499"/>
    <w:pPr>
      <w:autoSpaceDE w:val="0"/>
      <w:autoSpaceDN w:val="0"/>
    </w:pPr>
    <w:rPr>
      <w:rFonts w:ascii="Arial" w:eastAsiaTheme="minorHAnsi" w:hAnsi="Arial" w:cs="Arial"/>
      <w:sz w:val="24"/>
      <w:szCs w:val="24"/>
    </w:rPr>
  </w:style>
  <w:style w:type="character" w:customStyle="1" w:styleId="OdstavecseseznamemChar">
    <w:name w:val="Odstavec se seznamem Char"/>
    <w:aliases w:val="Bullet 1 Char,Use Case List Paragraph Char,b1 Char,Bullet for no #'s Char,B1 Char,List Paragraph1 Char"/>
    <w:link w:val="Odstavecseseznamem"/>
    <w:uiPriority w:val="34"/>
    <w:locked/>
    <w:rsid w:val="009830D3"/>
  </w:style>
  <w:style w:type="character" w:customStyle="1" w:styleId="Nadpis1Char">
    <w:name w:val="Nadpis 1 Char"/>
    <w:basedOn w:val="Standardnpsmoodstavce"/>
    <w:link w:val="Nadpis1"/>
    <w:rsid w:val="00642B68"/>
    <w:rPr>
      <w:rFonts w:asciiTheme="majorHAnsi" w:eastAsiaTheme="majorEastAsia" w:hAnsiTheme="majorHAnsi" w:cstheme="majorBidi"/>
      <w:color w:val="2F5496" w:themeColor="accent1" w:themeShade="BF"/>
      <w:sz w:val="32"/>
      <w:szCs w:val="32"/>
    </w:rPr>
  </w:style>
  <w:style w:type="character" w:styleId="Hypertextovodkaz">
    <w:name w:val="Hyperlink"/>
    <w:rsid w:val="00642B68"/>
    <w:rPr>
      <w:color w:val="0000FF"/>
      <w:spacing w:val="0"/>
      <w:sz w:val="20"/>
      <w:szCs w:val="24"/>
      <w:u w:val="single"/>
    </w:rPr>
  </w:style>
  <w:style w:type="paragraph" w:customStyle="1" w:styleId="BodyText1">
    <w:name w:val="Body Text1"/>
    <w:qFormat/>
    <w:rsid w:val="00642B68"/>
    <w:pPr>
      <w:numPr>
        <w:numId w:val="20"/>
      </w:numPr>
      <w:jc w:val="both"/>
    </w:pPr>
    <w:rPr>
      <w:rFonts w:ascii="Calibri" w:hAnsi="Calibri"/>
      <w:color w:val="000000"/>
      <w:sz w:val="16"/>
      <w:szCs w:val="48"/>
      <w:lang w:eastAsia="en-US"/>
    </w:rPr>
  </w:style>
  <w:style w:type="paragraph" w:customStyle="1" w:styleId="smlouvaheading1">
    <w:name w:val="smlouva heading 1"/>
    <w:next w:val="BodyText1"/>
    <w:qFormat/>
    <w:rsid w:val="00642B68"/>
    <w:pPr>
      <w:numPr>
        <w:numId w:val="19"/>
      </w:numPr>
      <w:spacing w:before="240" w:after="120"/>
    </w:pPr>
    <w:rPr>
      <w:rFonts w:ascii="Calibri" w:hAnsi="Calibri"/>
      <w:b/>
      <w:noProof/>
      <w:color w:val="000000"/>
      <w:sz w:val="19"/>
      <w:szCs w:val="24"/>
      <w:lang w:eastAsia="en-US"/>
    </w:rPr>
  </w:style>
  <w:style w:type="paragraph" w:customStyle="1" w:styleId="smlouvaheading2">
    <w:name w:val="smlouva heading 2"/>
    <w:basedOn w:val="Normln"/>
    <w:next w:val="BodyText1"/>
    <w:qFormat/>
    <w:rsid w:val="00642B68"/>
    <w:pPr>
      <w:numPr>
        <w:ilvl w:val="1"/>
        <w:numId w:val="19"/>
      </w:numPr>
      <w:tabs>
        <w:tab w:val="left" w:pos="567"/>
      </w:tabs>
      <w:spacing w:before="120"/>
      <w:jc w:val="both"/>
    </w:pPr>
    <w:rPr>
      <w:rFonts w:ascii="Arial" w:hAnsi="Arial"/>
      <w:color w:val="000000"/>
      <w:sz w:val="19"/>
      <w:szCs w:val="22"/>
      <w:lang w:eastAsia="en-US"/>
    </w:rPr>
  </w:style>
  <w:style w:type="paragraph" w:customStyle="1" w:styleId="smlouvaheading3">
    <w:name w:val="smlouva heading 3"/>
    <w:basedOn w:val="smlouvaheading2"/>
    <w:next w:val="BodyText1"/>
    <w:qFormat/>
    <w:rsid w:val="00642B68"/>
    <w:pPr>
      <w:numPr>
        <w:ilvl w:val="2"/>
      </w:numPr>
      <w:tabs>
        <w:tab w:val="clear" w:pos="567"/>
        <w:tab w:val="left" w:pos="794"/>
      </w:tabs>
    </w:pPr>
  </w:style>
  <w:style w:type="paragraph" w:customStyle="1" w:styleId="smlouvaheading4">
    <w:name w:val="smlouva heading 4"/>
    <w:basedOn w:val="smlouvaheading3"/>
    <w:next w:val="BodyText1"/>
    <w:qFormat/>
    <w:rsid w:val="00642B68"/>
    <w:pPr>
      <w:numPr>
        <w:ilvl w:val="3"/>
      </w:numPr>
      <w:tabs>
        <w:tab w:val="clear" w:pos="794"/>
      </w:tabs>
    </w:pPr>
    <w:rPr>
      <w:color w:val="auto"/>
    </w:rPr>
  </w:style>
  <w:style w:type="paragraph" w:styleId="Prosttext">
    <w:name w:val="Plain Text"/>
    <w:basedOn w:val="Normln"/>
    <w:link w:val="ProsttextChar"/>
    <w:uiPriority w:val="99"/>
    <w:unhideWhenUsed/>
    <w:rsid w:val="00642B68"/>
    <w:rPr>
      <w:rFonts w:ascii="Calibri" w:eastAsia="Arial" w:hAnsi="Calibri" w:cs="Consolas"/>
      <w:sz w:val="22"/>
      <w:szCs w:val="21"/>
      <w:lang w:eastAsia="en-US"/>
    </w:rPr>
  </w:style>
  <w:style w:type="character" w:customStyle="1" w:styleId="ProsttextChar">
    <w:name w:val="Prostý text Char"/>
    <w:basedOn w:val="Standardnpsmoodstavce"/>
    <w:link w:val="Prosttext"/>
    <w:uiPriority w:val="99"/>
    <w:rsid w:val="00642B68"/>
    <w:rPr>
      <w:rFonts w:ascii="Calibri" w:eastAsia="Arial" w:hAnsi="Calibri" w:cs="Consolas"/>
      <w:sz w:val="22"/>
      <w:szCs w:val="21"/>
      <w:lang w:eastAsia="en-US"/>
    </w:rPr>
  </w:style>
  <w:style w:type="paragraph" w:customStyle="1" w:styleId="Numberslevel1">
    <w:name w:val="Numbers level 1"/>
    <w:basedOn w:val="Normln"/>
    <w:qFormat/>
    <w:rsid w:val="00642B68"/>
    <w:pPr>
      <w:numPr>
        <w:numId w:val="23"/>
      </w:numPr>
      <w:spacing w:line="250" w:lineRule="atLeast"/>
    </w:pPr>
    <w:rPr>
      <w:rFonts w:asciiTheme="minorHAnsi" w:eastAsiaTheme="minorHAnsi" w:hAnsiTheme="minorHAnsi" w:cstheme="minorBidi"/>
      <w:b/>
      <w:sz w:val="16"/>
      <w:szCs w:val="22"/>
      <w:lang w:val="en-GB" w:eastAsia="en-US"/>
    </w:rPr>
  </w:style>
  <w:style w:type="paragraph" w:customStyle="1" w:styleId="Numberslevel2">
    <w:name w:val="Numbers level 2"/>
    <w:basedOn w:val="Normln"/>
    <w:qFormat/>
    <w:rsid w:val="00642B68"/>
    <w:pPr>
      <w:numPr>
        <w:ilvl w:val="1"/>
        <w:numId w:val="23"/>
      </w:numPr>
      <w:spacing w:line="250" w:lineRule="atLeast"/>
    </w:pPr>
    <w:rPr>
      <w:rFonts w:asciiTheme="minorHAnsi" w:eastAsiaTheme="minorHAnsi" w:hAnsiTheme="minorHAnsi" w:cstheme="minorBidi"/>
      <w:sz w:val="18"/>
      <w:szCs w:val="22"/>
      <w:lang w:val="en-GB" w:eastAsia="en-US"/>
    </w:rPr>
  </w:style>
  <w:style w:type="paragraph" w:customStyle="1" w:styleId="Numberslevel3">
    <w:name w:val="Numbers level 3"/>
    <w:basedOn w:val="Normln"/>
    <w:qFormat/>
    <w:rsid w:val="00642B68"/>
    <w:pPr>
      <w:numPr>
        <w:ilvl w:val="2"/>
        <w:numId w:val="23"/>
      </w:numPr>
      <w:spacing w:line="250" w:lineRule="atLeast"/>
    </w:pPr>
    <w:rPr>
      <w:rFonts w:asciiTheme="minorHAnsi" w:eastAsiaTheme="minorHAnsi" w:hAnsiTheme="minorHAnsi" w:cstheme="minorBidi"/>
      <w:sz w:val="1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24442">
      <w:bodyDiv w:val="1"/>
      <w:marLeft w:val="0"/>
      <w:marRight w:val="0"/>
      <w:marTop w:val="0"/>
      <w:marBottom w:val="0"/>
      <w:divBdr>
        <w:top w:val="none" w:sz="0" w:space="0" w:color="auto"/>
        <w:left w:val="none" w:sz="0" w:space="0" w:color="auto"/>
        <w:bottom w:val="none" w:sz="0" w:space="0" w:color="auto"/>
        <w:right w:val="none" w:sz="0" w:space="0" w:color="auto"/>
      </w:divBdr>
    </w:div>
    <w:div w:id="513570765">
      <w:bodyDiv w:val="1"/>
      <w:marLeft w:val="0"/>
      <w:marRight w:val="0"/>
      <w:marTop w:val="0"/>
      <w:marBottom w:val="0"/>
      <w:divBdr>
        <w:top w:val="none" w:sz="0" w:space="0" w:color="auto"/>
        <w:left w:val="none" w:sz="0" w:space="0" w:color="auto"/>
        <w:bottom w:val="none" w:sz="0" w:space="0" w:color="auto"/>
        <w:right w:val="none" w:sz="0" w:space="0" w:color="auto"/>
      </w:divBdr>
    </w:div>
    <w:div w:id="1164205418">
      <w:bodyDiv w:val="1"/>
      <w:marLeft w:val="0"/>
      <w:marRight w:val="120"/>
      <w:marTop w:val="0"/>
      <w:marBottom w:val="0"/>
      <w:divBdr>
        <w:top w:val="none" w:sz="0" w:space="0" w:color="auto"/>
        <w:left w:val="none" w:sz="0" w:space="0" w:color="auto"/>
        <w:bottom w:val="none" w:sz="0" w:space="0" w:color="auto"/>
        <w:right w:val="none" w:sz="0" w:space="0" w:color="auto"/>
      </w:divBdr>
      <w:divsChild>
        <w:div w:id="827982036">
          <w:marLeft w:val="0"/>
          <w:marRight w:val="0"/>
          <w:marTop w:val="0"/>
          <w:marBottom w:val="0"/>
          <w:divBdr>
            <w:top w:val="none" w:sz="0" w:space="0" w:color="auto"/>
            <w:left w:val="none" w:sz="0" w:space="0" w:color="auto"/>
            <w:bottom w:val="none" w:sz="0" w:space="0" w:color="auto"/>
            <w:right w:val="none" w:sz="0" w:space="0" w:color="auto"/>
          </w:divBdr>
          <w:divsChild>
            <w:div w:id="346757770">
              <w:marLeft w:val="0"/>
              <w:marRight w:val="0"/>
              <w:marTop w:val="0"/>
              <w:marBottom w:val="0"/>
              <w:divBdr>
                <w:top w:val="none" w:sz="0" w:space="0" w:color="auto"/>
                <w:left w:val="none" w:sz="0" w:space="0" w:color="auto"/>
                <w:bottom w:val="none" w:sz="0" w:space="0" w:color="auto"/>
                <w:right w:val="none" w:sz="0" w:space="0" w:color="auto"/>
              </w:divBdr>
              <w:divsChild>
                <w:div w:id="1147746672">
                  <w:marLeft w:val="0"/>
                  <w:marRight w:val="0"/>
                  <w:marTop w:val="0"/>
                  <w:marBottom w:val="0"/>
                  <w:divBdr>
                    <w:top w:val="none" w:sz="0" w:space="0" w:color="auto"/>
                    <w:left w:val="none" w:sz="0" w:space="0" w:color="auto"/>
                    <w:bottom w:val="none" w:sz="0" w:space="0" w:color="auto"/>
                    <w:right w:val="none" w:sz="0" w:space="0" w:color="auto"/>
                  </w:divBdr>
                  <w:divsChild>
                    <w:div w:id="1625575655">
                      <w:marLeft w:val="0"/>
                      <w:marRight w:val="0"/>
                      <w:marTop w:val="0"/>
                      <w:marBottom w:val="0"/>
                      <w:divBdr>
                        <w:top w:val="none" w:sz="0" w:space="0" w:color="auto"/>
                        <w:left w:val="none" w:sz="0" w:space="0" w:color="auto"/>
                        <w:bottom w:val="none" w:sz="0" w:space="0" w:color="auto"/>
                        <w:right w:val="none" w:sz="0" w:space="0" w:color="auto"/>
                      </w:divBdr>
                      <w:divsChild>
                        <w:div w:id="742341141">
                          <w:marLeft w:val="0"/>
                          <w:marRight w:val="0"/>
                          <w:marTop w:val="0"/>
                          <w:marBottom w:val="0"/>
                          <w:divBdr>
                            <w:top w:val="none" w:sz="0" w:space="0" w:color="auto"/>
                            <w:left w:val="none" w:sz="0" w:space="0" w:color="auto"/>
                            <w:bottom w:val="none" w:sz="0" w:space="0" w:color="auto"/>
                            <w:right w:val="none" w:sz="0" w:space="0" w:color="auto"/>
                          </w:divBdr>
                          <w:divsChild>
                            <w:div w:id="601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14518">
      <w:bodyDiv w:val="1"/>
      <w:marLeft w:val="0"/>
      <w:marRight w:val="0"/>
      <w:marTop w:val="0"/>
      <w:marBottom w:val="0"/>
      <w:divBdr>
        <w:top w:val="none" w:sz="0" w:space="0" w:color="auto"/>
        <w:left w:val="none" w:sz="0" w:space="0" w:color="auto"/>
        <w:bottom w:val="none" w:sz="0" w:space="0" w:color="auto"/>
        <w:right w:val="none" w:sz="0" w:space="0" w:color="auto"/>
      </w:divBdr>
    </w:div>
    <w:div w:id="1957522131">
      <w:bodyDiv w:val="1"/>
      <w:marLeft w:val="0"/>
      <w:marRight w:val="0"/>
      <w:marTop w:val="0"/>
      <w:marBottom w:val="0"/>
      <w:divBdr>
        <w:top w:val="none" w:sz="0" w:space="0" w:color="auto"/>
        <w:left w:val="none" w:sz="0" w:space="0" w:color="auto"/>
        <w:bottom w:val="none" w:sz="0" w:space="0" w:color="auto"/>
        <w:right w:val="none" w:sz="0" w:space="0" w:color="auto"/>
      </w:divBdr>
    </w:div>
    <w:div w:id="2006516435">
      <w:bodyDiv w:val="1"/>
      <w:marLeft w:val="0"/>
      <w:marRight w:val="120"/>
      <w:marTop w:val="0"/>
      <w:marBottom w:val="0"/>
      <w:divBdr>
        <w:top w:val="none" w:sz="0" w:space="0" w:color="auto"/>
        <w:left w:val="none" w:sz="0" w:space="0" w:color="auto"/>
        <w:bottom w:val="none" w:sz="0" w:space="0" w:color="auto"/>
        <w:right w:val="none" w:sz="0" w:space="0" w:color="auto"/>
      </w:divBdr>
      <w:divsChild>
        <w:div w:id="1001852045">
          <w:marLeft w:val="0"/>
          <w:marRight w:val="0"/>
          <w:marTop w:val="0"/>
          <w:marBottom w:val="0"/>
          <w:divBdr>
            <w:top w:val="none" w:sz="0" w:space="0" w:color="auto"/>
            <w:left w:val="none" w:sz="0" w:space="0" w:color="auto"/>
            <w:bottom w:val="none" w:sz="0" w:space="0" w:color="auto"/>
            <w:right w:val="none" w:sz="0" w:space="0" w:color="auto"/>
          </w:divBdr>
          <w:divsChild>
            <w:div w:id="407112753">
              <w:marLeft w:val="0"/>
              <w:marRight w:val="0"/>
              <w:marTop w:val="0"/>
              <w:marBottom w:val="0"/>
              <w:divBdr>
                <w:top w:val="none" w:sz="0" w:space="0" w:color="auto"/>
                <w:left w:val="none" w:sz="0" w:space="0" w:color="auto"/>
                <w:bottom w:val="none" w:sz="0" w:space="0" w:color="auto"/>
                <w:right w:val="none" w:sz="0" w:space="0" w:color="auto"/>
              </w:divBdr>
              <w:divsChild>
                <w:div w:id="476336901">
                  <w:marLeft w:val="0"/>
                  <w:marRight w:val="0"/>
                  <w:marTop w:val="0"/>
                  <w:marBottom w:val="0"/>
                  <w:divBdr>
                    <w:top w:val="none" w:sz="0" w:space="0" w:color="auto"/>
                    <w:left w:val="none" w:sz="0" w:space="0" w:color="auto"/>
                    <w:bottom w:val="none" w:sz="0" w:space="0" w:color="auto"/>
                    <w:right w:val="none" w:sz="0" w:space="0" w:color="auto"/>
                  </w:divBdr>
                  <w:divsChild>
                    <w:div w:id="384723362">
                      <w:marLeft w:val="0"/>
                      <w:marRight w:val="0"/>
                      <w:marTop w:val="0"/>
                      <w:marBottom w:val="0"/>
                      <w:divBdr>
                        <w:top w:val="none" w:sz="0" w:space="0" w:color="auto"/>
                        <w:left w:val="none" w:sz="0" w:space="0" w:color="auto"/>
                        <w:bottom w:val="none" w:sz="0" w:space="0" w:color="auto"/>
                        <w:right w:val="none" w:sz="0" w:space="0" w:color="auto"/>
                      </w:divBdr>
                      <w:divsChild>
                        <w:div w:id="7100076">
                          <w:marLeft w:val="0"/>
                          <w:marRight w:val="0"/>
                          <w:marTop w:val="0"/>
                          <w:marBottom w:val="0"/>
                          <w:divBdr>
                            <w:top w:val="none" w:sz="0" w:space="0" w:color="auto"/>
                            <w:left w:val="none" w:sz="0" w:space="0" w:color="auto"/>
                            <w:bottom w:val="none" w:sz="0" w:space="0" w:color="auto"/>
                            <w:right w:val="none" w:sz="0" w:space="0" w:color="auto"/>
                          </w:divBdr>
                          <w:divsChild>
                            <w:div w:id="13652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D6EA-E846-4BD5-988E-0A411148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2200</Words>
  <Characters>12980</Characters>
  <Application>Microsoft Office Word</Application>
  <DocSecurity>0</DocSecurity>
  <Lines>108</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Nájemní smlouva</vt:lpstr>
      <vt:lpstr>Nájemní smlouva</vt:lpstr>
    </vt:vector>
  </TitlesOfParts>
  <Company>獫票楧栮捯洀鉭曮㞱Û뜰⠲쎔딁烊皭〼፥ᙼ䕸忤઱</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乩歫椠䱡畳椀㸲㻸ꔿ㌋䬮ꍰ䞮誀圇짗꾬钒붤鏊꣊㥊揤鞁</dc:creator>
  <cp:lastModifiedBy>Dvořák Marek</cp:lastModifiedBy>
  <cp:revision>4</cp:revision>
  <cp:lastPrinted>2021-08-30T13:56:00Z</cp:lastPrinted>
  <dcterms:created xsi:type="dcterms:W3CDTF">2021-09-02T12:48:00Z</dcterms:created>
  <dcterms:modified xsi:type="dcterms:W3CDTF">2021-09-02T12:49:00Z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4281039</vt:i4>
  </property>
  <property fmtid="{D5CDD505-2E9C-101B-9397-08002B2CF9AE}" pid="3" name="MSIP_Label_ea60d57e-af5b-4752-ac57-3e4f28ca11dc_Enabled">
    <vt:lpwstr>true</vt:lpwstr>
  </property>
  <property fmtid="{D5CDD505-2E9C-101B-9397-08002B2CF9AE}" pid="4" name="MSIP_Label_ea60d57e-af5b-4752-ac57-3e4f28ca11dc_SetDate">
    <vt:lpwstr>2021-06-30T10:48:38Z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f3cc4b48-4704-4e47-b423-896c710ae88f</vt:lpwstr>
  </property>
  <property fmtid="{D5CDD505-2E9C-101B-9397-08002B2CF9AE}" pid="9" name="MSIP_Label_ea60d57e-af5b-4752-ac57-3e4f28ca11dc_ContentBits">
    <vt:lpwstr>0</vt:lpwstr>
  </property>
</Properties>
</file>