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:rsidR="000C5955" w:rsidRPr="008B5A6F" w:rsidRDefault="00020DD2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1F16509FEEC943B3B289159739C33509"/>
          </w:placeholder>
        </w:sdtPr>
        <w:sdtEndPr/>
        <w:sdtContent>
          <w:r w:rsidR="00474003" w:rsidRPr="00474003">
            <w:rPr>
              <w:b/>
              <w:color w:val="000000" w:themeColor="text1"/>
            </w:rPr>
            <w:t>Městské divadlo v Prostějově, příspěvková organizace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9416701781D24CE89DBCCC59A6B70F9C"/>
          </w:placeholder>
        </w:sdtPr>
        <w:sdtEndPr/>
        <w:sdtContent>
          <w:r w:rsidR="00474003" w:rsidRPr="00474003">
            <w:rPr>
              <w:b/>
              <w:color w:val="000000" w:themeColor="text1"/>
            </w:rPr>
            <w:t>PaedDr. Jana Maršálková</w:t>
          </w:r>
          <w:r w:rsidR="00474003">
            <w:rPr>
              <w:b/>
              <w:color w:val="000000" w:themeColor="text1"/>
            </w:rPr>
            <w:t>, ředitelka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CA1E827BA0FD46D2B0675E71DBDF4693"/>
          </w:placeholder>
        </w:sdtPr>
        <w:sdtEndPr/>
        <w:sdtContent>
          <w:r w:rsidR="00474003" w:rsidRPr="00474003">
            <w:rPr>
              <w:b/>
              <w:color w:val="000000" w:themeColor="text1"/>
            </w:rPr>
            <w:t>Vojáčkovo náměstí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A481682015B14483AB22C7AFBFF9738D"/>
          </w:placeholder>
        </w:sdtPr>
        <w:sdtEndPr/>
        <w:sdtContent>
          <w:r w:rsidR="00474003">
            <w:rPr>
              <w:b/>
              <w:color w:val="000000" w:themeColor="text1"/>
            </w:rPr>
            <w:t>218/1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A786BA32AA4C430B828DF1F37D5FCF75"/>
          </w:placeholder>
        </w:sdtPr>
        <w:sdtEndPr/>
        <w:sdtContent>
          <w:r w:rsidR="00474003">
            <w:rPr>
              <w:b/>
              <w:color w:val="000000" w:themeColor="text1"/>
            </w:rPr>
            <w:t>796 01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47E61F38FA2D4A6892C95DF13A534E24"/>
          </w:placeholder>
        </w:sdtPr>
        <w:sdtEndPr/>
        <w:sdtContent>
          <w:r w:rsidR="00474003" w:rsidRPr="00474003">
            <w:rPr>
              <w:b/>
              <w:color w:val="000000" w:themeColor="text1"/>
            </w:rPr>
            <w:t>Prostějov</w:t>
          </w:r>
        </w:sdtContent>
      </w:sdt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5E4C3FD97E7348F69A5C50D29839FB4A"/>
          </w:placeholder>
        </w:sdtPr>
        <w:sdtEndPr/>
        <w:sdtContent>
          <w:r w:rsidR="00474003" w:rsidRPr="00474003">
            <w:rPr>
              <w:b/>
              <w:color w:val="000000" w:themeColor="text1"/>
            </w:rPr>
            <w:t>00402362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F07D9B80148047B2BA8C4877BBD5F841"/>
          </w:placeholder>
        </w:sdtPr>
        <w:sdtEndPr/>
        <w:sdtContent>
          <w:r w:rsidR="00474003">
            <w:rPr>
              <w:b/>
              <w:color w:val="000000" w:themeColor="text1"/>
            </w:rPr>
            <w:t>nejsme plátci DPH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563F32">
        <w:rPr>
          <w:color w:val="000000" w:themeColor="text1"/>
        </w:rPr>
        <w:t>Jiří Hubač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563F32">
        <w:rPr>
          <w:b/>
          <w:color w:val="000000" w:themeColor="text1"/>
        </w:rPr>
        <w:t>S t a r á   d o b r á   k a p e l a</w:t>
      </w:r>
      <w:r w:rsidRPr="008B5A6F">
        <w:rPr>
          <w:color w:val="000000" w:themeColor="text1"/>
        </w:rPr>
        <w:t xml:space="preserve">  v režii </w:t>
      </w:r>
      <w:r w:rsidR="00BF3166">
        <w:rPr>
          <w:color w:val="000000" w:themeColor="text1"/>
        </w:rPr>
        <w:t>Petra Hrušky</w:t>
      </w:r>
      <w:r w:rsidRPr="008B5A6F">
        <w:rPr>
          <w:color w:val="000000" w:themeColor="text1"/>
        </w:rPr>
        <w:t xml:space="preserve"> za podmínek v této smlouvě uvedených.</w:t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A5FC7FB21EF54F64B0BC388BBC139849"/>
          </w:placeholder>
          <w:date w:fullDate="2017-04-1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74003">
            <w:rPr>
              <w:color w:val="000000" w:themeColor="text1"/>
            </w:rPr>
            <w:t>11.4.2017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D30CE06EE82C46B4860DEF043CBC9018"/>
          </w:placeholder>
        </w:sdtPr>
        <w:sdtEndPr/>
        <w:sdtContent>
          <w:r w:rsidR="00474003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EA531432A2AE4516887B80AC3392F7A5"/>
          </w:placeholder>
        </w:sdtPr>
        <w:sdtEndPr/>
        <w:sdtContent>
          <w:r w:rsidR="00474003" w:rsidRPr="00474003">
            <w:rPr>
              <w:color w:val="000000" w:themeColor="text1"/>
            </w:rPr>
            <w:t>Městské divadlo, Vojáčkovo náměstí 218/1, Prostějov</w:t>
          </w:r>
        </w:sdtContent>
      </w:sdt>
    </w:p>
    <w:p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:rsidR="000C5955" w:rsidRDefault="00BF3166" w:rsidP="00474003">
      <w:pPr>
        <w:pStyle w:val="Odstavecseseznamem"/>
        <w:numPr>
          <w:ilvl w:val="1"/>
          <w:numId w:val="1"/>
        </w:numPr>
        <w:ind w:left="992" w:hanging="6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</w:t>
      </w:r>
      <w:proofErr w:type="spellStart"/>
      <w:r w:rsidR="00020DD2">
        <w:rPr>
          <w:b/>
          <w:color w:val="000000" w:themeColor="text1"/>
        </w:rPr>
        <w:t>xxx</w:t>
      </w:r>
      <w:proofErr w:type="spellEnd"/>
      <w:r w:rsidR="00020DD2"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>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474003" w:rsidRPr="00474003" w:rsidRDefault="00474003" w:rsidP="00761ECC">
      <w:pPr>
        <w:pStyle w:val="Odstavecseseznamem"/>
        <w:numPr>
          <w:ilvl w:val="1"/>
          <w:numId w:val="1"/>
        </w:numPr>
        <w:ind w:left="992" w:hanging="635"/>
        <w:rPr>
          <w:color w:val="000000" w:themeColor="text1"/>
        </w:rPr>
      </w:pPr>
      <w:r w:rsidRPr="00474003">
        <w:rPr>
          <w:color w:val="000000" w:themeColor="text1"/>
        </w:rPr>
        <w:t>v případě konání nebezpečných činností tj. použití otevřeného ohně, kouření, dýmových efektů apod. podá odpovědná provozovatele hostujícího divadla informace jevištnímu technikovi v místě hostování.</w:t>
      </w:r>
    </w:p>
    <w:p w:rsidR="00474003" w:rsidRPr="00474003" w:rsidRDefault="00474003" w:rsidP="00761ECC">
      <w:pPr>
        <w:pStyle w:val="Odstavecseseznamem"/>
        <w:numPr>
          <w:ilvl w:val="1"/>
          <w:numId w:val="1"/>
        </w:numPr>
        <w:ind w:left="992" w:hanging="635"/>
        <w:rPr>
          <w:color w:val="000000" w:themeColor="text1"/>
        </w:rPr>
      </w:pPr>
      <w:r w:rsidRPr="00474003">
        <w:rPr>
          <w:color w:val="000000" w:themeColor="text1"/>
        </w:rPr>
        <w:t>Provozovatel potvrzuje, že jeho vlastní technické prostředky a elektrická zařízení používané při představení splňují podmínky ČSN-EN a mají platnou revizi těchto zařízení.</w:t>
      </w:r>
    </w:p>
    <w:p w:rsidR="00474003" w:rsidRPr="00474003" w:rsidRDefault="00474003" w:rsidP="00761ECC">
      <w:pPr>
        <w:pStyle w:val="Odstavecseseznamem"/>
        <w:numPr>
          <w:ilvl w:val="1"/>
          <w:numId w:val="1"/>
        </w:numPr>
        <w:spacing w:after="480"/>
        <w:ind w:left="992" w:hanging="635"/>
        <w:contextualSpacing w:val="0"/>
        <w:rPr>
          <w:color w:val="000000" w:themeColor="text1"/>
        </w:rPr>
      </w:pPr>
      <w:r w:rsidRPr="00474003">
        <w:rPr>
          <w:color w:val="000000" w:themeColor="text1"/>
        </w:rPr>
        <w:t>Provozovatel se zavazuje respektovat vnitřní předpisy BOZP a PO pořadatele, se kterými pořadatel hostující divadlo seznámí.</w:t>
      </w:r>
    </w:p>
    <w:p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D645C42297644C2EB6784DBBA419683A"/>
          </w:placeholder>
        </w:sdtPr>
        <w:sdtEndPr/>
        <w:sdtContent>
          <w:r w:rsidR="00474003">
            <w:rPr>
              <w:color w:val="000000" w:themeColor="text1"/>
            </w:rPr>
            <w:t>35</w:t>
          </w:r>
        </w:sdtContent>
      </w:sdt>
      <w:r>
        <w:rPr>
          <w:color w:val="000000" w:themeColor="text1"/>
        </w:rPr>
        <w:t xml:space="preserve"> ks.</w:t>
      </w:r>
    </w:p>
    <w:p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:rsidR="008B5A6F" w:rsidRPr="008B5A6F" w:rsidRDefault="008B5A6F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020DD2">
        <w:rPr>
          <w:rStyle w:val="Styl1"/>
          <w:color w:val="000000" w:themeColor="text1"/>
        </w:rPr>
        <w:t>XXX</w:t>
      </w:r>
    </w:p>
    <w:p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B663F5A66F5F421097803E4FD0B71603"/>
          </w:placeholder>
        </w:sdtPr>
        <w:sdtEndPr/>
        <w:sdtContent>
          <w:r w:rsidR="00761ECC">
            <w:rPr>
              <w:color w:val="000000" w:themeColor="text1"/>
            </w:rPr>
            <w:t>35</w:t>
          </w:r>
        </w:sdtContent>
      </w:sdt>
      <w:r>
        <w:rPr>
          <w:color w:val="000000" w:themeColor="text1"/>
        </w:rPr>
        <w:t xml:space="preserve"> ks. Cena </w:t>
      </w:r>
      <w:r w:rsidR="00020DD2">
        <w:rPr>
          <w:color w:val="000000" w:themeColor="text1"/>
        </w:rPr>
        <w:t>XXX</w:t>
      </w:r>
      <w:bookmarkStart w:id="0" w:name="_GoBack"/>
      <w:bookmarkEnd w:id="0"/>
      <w:r>
        <w:rPr>
          <w:color w:val="000000" w:themeColor="text1"/>
        </w:rPr>
        <w:t>.</w:t>
      </w:r>
    </w:p>
    <w:sdt>
      <w:sdtPr>
        <w:rPr>
          <w:b/>
          <w:color w:val="000000" w:themeColor="text1"/>
        </w:rPr>
        <w:id w:val="1051036339"/>
        <w:placeholder>
          <w:docPart w:val="460F0AEB32084A2EB8775AD823901F83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460F0AEB32084A2EB8775AD823901F83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61BD9C9987CE4531AA3E98F29A83863D"/>
                </w:placeholder>
              </w:sdtPr>
              <w:sdtEndPr/>
              <w:sdtContent>
                <w:p w:rsidR="005E1151" w:rsidRPr="006152B2" w:rsidRDefault="00761ECC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9A73B08076F841B3B0B7B273A6C280CB"/>
          </w:placeholder>
          <w:date w:fullDate="2017-03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61ECC">
            <w:rPr>
              <w:color w:val="000000" w:themeColor="text1"/>
            </w:rPr>
            <w:t>1.3.2017</w:t>
          </w:r>
        </w:sdtContent>
      </w:sdt>
    </w:p>
    <w:p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8B5A6F" w:rsidRPr="008B5A6F" w:rsidRDefault="008B5A6F" w:rsidP="00563F32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</w:p>
    <w:sectPr w:rsidR="008B5A6F" w:rsidRPr="008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03"/>
    <w:rsid w:val="00020DD2"/>
    <w:rsid w:val="000C5955"/>
    <w:rsid w:val="000D276B"/>
    <w:rsid w:val="00411E65"/>
    <w:rsid w:val="00474003"/>
    <w:rsid w:val="00563F32"/>
    <w:rsid w:val="005E1151"/>
    <w:rsid w:val="006152B2"/>
    <w:rsid w:val="00761ECC"/>
    <w:rsid w:val="008B5A6F"/>
    <w:rsid w:val="009F1BEF"/>
    <w:rsid w:val="00BA5A23"/>
    <w:rsid w:val="00BF3166"/>
    <w:rsid w:val="00D406C4"/>
    <w:rsid w:val="00D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CA0CD"/>
  <w15:docId w15:val="{71D78884-3EF1-42B6-BD7B-01212F9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Star&#225;%20dobr&#225;%20kape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6509FEEC943B3B289159739C33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D5681-0546-4A0D-A058-145D8F6AB99A}"/>
      </w:docPartPr>
      <w:docPartBody>
        <w:p w:rsidR="00D75D0E" w:rsidRDefault="00786692">
          <w:pPr>
            <w:pStyle w:val="1F16509FEEC943B3B289159739C33509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9416701781D24CE89DBCCC59A6B70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FE765-556B-4BBD-93E3-309E0BBD3776}"/>
      </w:docPartPr>
      <w:docPartBody>
        <w:p w:rsidR="00D75D0E" w:rsidRDefault="00786692">
          <w:pPr>
            <w:pStyle w:val="9416701781D24CE89DBCCC59A6B70F9C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CA1E827BA0FD46D2B0675E71DBDF4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C2214-AF3C-4478-90BC-3157B1F2D912}"/>
      </w:docPartPr>
      <w:docPartBody>
        <w:p w:rsidR="00D75D0E" w:rsidRDefault="00786692">
          <w:pPr>
            <w:pStyle w:val="CA1E827BA0FD46D2B0675E71DBDF4693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A481682015B14483AB22C7AFBFF97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7FF3E-7F2C-4800-9690-FF9B4733FCA6}"/>
      </w:docPartPr>
      <w:docPartBody>
        <w:p w:rsidR="00D75D0E" w:rsidRDefault="00786692">
          <w:pPr>
            <w:pStyle w:val="A481682015B14483AB22C7AFBFF9738D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A786BA32AA4C430B828DF1F37D5FC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BFC6E-3524-4BFB-A3C1-23FCD3E42A4C}"/>
      </w:docPartPr>
      <w:docPartBody>
        <w:p w:rsidR="00D75D0E" w:rsidRDefault="00786692">
          <w:pPr>
            <w:pStyle w:val="A786BA32AA4C430B828DF1F37D5FCF75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47E61F38FA2D4A6892C95DF13A534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178E9-55B7-4A4F-844C-66CF0FB32B8D}"/>
      </w:docPartPr>
      <w:docPartBody>
        <w:p w:rsidR="00D75D0E" w:rsidRDefault="00786692">
          <w:pPr>
            <w:pStyle w:val="47E61F38FA2D4A6892C95DF13A534E24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5E4C3FD97E7348F69A5C50D29839F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B0D4E-0061-4C6A-856E-2BDADE68318C}"/>
      </w:docPartPr>
      <w:docPartBody>
        <w:p w:rsidR="00D75D0E" w:rsidRDefault="00786692">
          <w:pPr>
            <w:pStyle w:val="5E4C3FD97E7348F69A5C50D29839FB4A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F07D9B80148047B2BA8C4877BBD5F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41E78-2D7A-4D4B-A6FA-45B58155BD77}"/>
      </w:docPartPr>
      <w:docPartBody>
        <w:p w:rsidR="00D75D0E" w:rsidRDefault="00786692">
          <w:pPr>
            <w:pStyle w:val="F07D9B80148047B2BA8C4877BBD5F841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A5FC7FB21EF54F64B0BC388BBC139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D2995-3D1F-4F23-86A5-14AE05D8AC0A}"/>
      </w:docPartPr>
      <w:docPartBody>
        <w:p w:rsidR="00D75D0E" w:rsidRDefault="00786692">
          <w:pPr>
            <w:pStyle w:val="A5FC7FB21EF54F64B0BC388BBC139849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D30CE06EE82C46B4860DEF043CBC9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56513-1641-4206-A963-FE05000E831E}"/>
      </w:docPartPr>
      <w:docPartBody>
        <w:p w:rsidR="00D75D0E" w:rsidRDefault="00786692">
          <w:pPr>
            <w:pStyle w:val="D30CE06EE82C46B4860DEF043CBC9018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EA531432A2AE4516887B80AC3392F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5351B-E398-49C7-B8CF-F92C26FB3514}"/>
      </w:docPartPr>
      <w:docPartBody>
        <w:p w:rsidR="00D75D0E" w:rsidRDefault="00786692">
          <w:pPr>
            <w:pStyle w:val="EA531432A2AE4516887B80AC3392F7A5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D645C42297644C2EB6784DBBA4196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CE043-B1AA-4F0A-9D86-F8B7214007E2}"/>
      </w:docPartPr>
      <w:docPartBody>
        <w:p w:rsidR="00D75D0E" w:rsidRDefault="00786692">
          <w:pPr>
            <w:pStyle w:val="D645C42297644C2EB6784DBBA419683A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B663F5A66F5F421097803E4FD0B71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FC3BA-9DFB-49A2-9F1E-5A6D35D10E48}"/>
      </w:docPartPr>
      <w:docPartBody>
        <w:p w:rsidR="00D75D0E" w:rsidRDefault="00786692">
          <w:pPr>
            <w:pStyle w:val="B663F5A66F5F421097803E4FD0B71603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460F0AEB32084A2EB8775AD823901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BD442-A71B-42F5-A7D3-5AA9780BE10E}"/>
      </w:docPartPr>
      <w:docPartBody>
        <w:p w:rsidR="00D75D0E" w:rsidRDefault="00786692">
          <w:pPr>
            <w:pStyle w:val="460F0AEB32084A2EB8775AD823901F83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61BD9C9987CE4531AA3E98F29A838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4FA06-CC59-4F75-8E0A-5DEB3793B369}"/>
      </w:docPartPr>
      <w:docPartBody>
        <w:p w:rsidR="00D75D0E" w:rsidRDefault="00786692">
          <w:pPr>
            <w:pStyle w:val="61BD9C9987CE4531AA3E98F29A83863D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9A73B08076F841B3B0B7B273A6C28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FB764-51D3-4D92-9B64-3A5F9D96BB5D}"/>
      </w:docPartPr>
      <w:docPartBody>
        <w:p w:rsidR="00D75D0E" w:rsidRDefault="00786692">
          <w:pPr>
            <w:pStyle w:val="9A73B08076F841B3B0B7B273A6C280CB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2"/>
    <w:rsid w:val="00786692"/>
    <w:rsid w:val="00A02BE8"/>
    <w:rsid w:val="00D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F16509FEEC943B3B289159739C33509">
    <w:name w:val="1F16509FEEC943B3B289159739C33509"/>
  </w:style>
  <w:style w:type="paragraph" w:customStyle="1" w:styleId="9416701781D24CE89DBCCC59A6B70F9C">
    <w:name w:val="9416701781D24CE89DBCCC59A6B70F9C"/>
  </w:style>
  <w:style w:type="paragraph" w:customStyle="1" w:styleId="CA1E827BA0FD46D2B0675E71DBDF4693">
    <w:name w:val="CA1E827BA0FD46D2B0675E71DBDF4693"/>
  </w:style>
  <w:style w:type="paragraph" w:customStyle="1" w:styleId="A481682015B14483AB22C7AFBFF9738D">
    <w:name w:val="A481682015B14483AB22C7AFBFF9738D"/>
  </w:style>
  <w:style w:type="paragraph" w:customStyle="1" w:styleId="A786BA32AA4C430B828DF1F37D5FCF75">
    <w:name w:val="A786BA32AA4C430B828DF1F37D5FCF75"/>
  </w:style>
  <w:style w:type="paragraph" w:customStyle="1" w:styleId="47E61F38FA2D4A6892C95DF13A534E24">
    <w:name w:val="47E61F38FA2D4A6892C95DF13A534E24"/>
  </w:style>
  <w:style w:type="paragraph" w:customStyle="1" w:styleId="5E4C3FD97E7348F69A5C50D29839FB4A">
    <w:name w:val="5E4C3FD97E7348F69A5C50D29839FB4A"/>
  </w:style>
  <w:style w:type="paragraph" w:customStyle="1" w:styleId="F07D9B80148047B2BA8C4877BBD5F841">
    <w:name w:val="F07D9B80148047B2BA8C4877BBD5F841"/>
  </w:style>
  <w:style w:type="paragraph" w:customStyle="1" w:styleId="A5FC7FB21EF54F64B0BC388BBC139849">
    <w:name w:val="A5FC7FB21EF54F64B0BC388BBC139849"/>
  </w:style>
  <w:style w:type="paragraph" w:customStyle="1" w:styleId="D30CE06EE82C46B4860DEF043CBC9018">
    <w:name w:val="D30CE06EE82C46B4860DEF043CBC9018"/>
  </w:style>
  <w:style w:type="paragraph" w:customStyle="1" w:styleId="EA531432A2AE4516887B80AC3392F7A5">
    <w:name w:val="EA531432A2AE4516887B80AC3392F7A5"/>
  </w:style>
  <w:style w:type="paragraph" w:customStyle="1" w:styleId="D645C42297644C2EB6784DBBA419683A">
    <w:name w:val="D645C42297644C2EB6784DBBA419683A"/>
  </w:style>
  <w:style w:type="paragraph" w:customStyle="1" w:styleId="7DB6A02243DB4C7381BE0BBFE4F93A71">
    <w:name w:val="7DB6A02243DB4C7381BE0BBFE4F93A71"/>
  </w:style>
  <w:style w:type="paragraph" w:customStyle="1" w:styleId="B663F5A66F5F421097803E4FD0B71603">
    <w:name w:val="B663F5A66F5F421097803E4FD0B71603"/>
  </w:style>
  <w:style w:type="paragraph" w:customStyle="1" w:styleId="460F0AEB32084A2EB8775AD823901F83">
    <w:name w:val="460F0AEB32084A2EB8775AD823901F83"/>
  </w:style>
  <w:style w:type="paragraph" w:customStyle="1" w:styleId="61BD9C9987CE4531AA3E98F29A83863D">
    <w:name w:val="61BD9C9987CE4531AA3E98F29A83863D"/>
  </w:style>
  <w:style w:type="paragraph" w:customStyle="1" w:styleId="9A73B08076F841B3B0B7B273A6C280CB">
    <w:name w:val="9A73B08076F841B3B0B7B273A6C28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CDB9-B9E3-4E22-B02D-B7E82B6B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Stará dobrá kapela</Template>
  <TotalTime>0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reditelka</cp:lastModifiedBy>
  <cp:revision>2</cp:revision>
  <dcterms:created xsi:type="dcterms:W3CDTF">2017-03-23T13:30:00Z</dcterms:created>
  <dcterms:modified xsi:type="dcterms:W3CDTF">2017-03-23T13:30:00Z</dcterms:modified>
</cp:coreProperties>
</file>