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F3BA3" w14:textId="2A9AAA86" w:rsidR="00792492" w:rsidRDefault="00792492" w:rsidP="00792492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DODATEK Č. </w:t>
      </w:r>
      <w:r w:rsidR="001B28C6">
        <w:rPr>
          <w:b/>
          <w:bCs/>
          <w:iCs/>
          <w:sz w:val="32"/>
          <w:szCs w:val="32"/>
        </w:rPr>
        <w:t>2</w:t>
      </w:r>
      <w:r>
        <w:rPr>
          <w:b/>
          <w:bCs/>
          <w:iCs/>
          <w:sz w:val="32"/>
          <w:szCs w:val="32"/>
        </w:rPr>
        <w:t xml:space="preserve"> </w:t>
      </w:r>
      <w:r w:rsidR="00AB5420">
        <w:rPr>
          <w:b/>
          <w:bCs/>
          <w:iCs/>
          <w:sz w:val="32"/>
          <w:szCs w:val="32"/>
        </w:rPr>
        <w:t xml:space="preserve">KE SMLOUVĚ O NÁKUPU ICT PROSTŘEDKŮ NA ZÁKLADĚ VEŘEJNÉ ZAKÁZKY DNS </w:t>
      </w:r>
      <w:proofErr w:type="gramStart"/>
      <w:r w:rsidR="00AB5420">
        <w:rPr>
          <w:b/>
          <w:bCs/>
          <w:iCs/>
          <w:sz w:val="32"/>
          <w:szCs w:val="32"/>
        </w:rPr>
        <w:t>2017 – 44</w:t>
      </w:r>
      <w:proofErr w:type="gramEnd"/>
      <w:r w:rsidR="00AB5420">
        <w:rPr>
          <w:b/>
          <w:bCs/>
          <w:iCs/>
          <w:sz w:val="32"/>
          <w:szCs w:val="32"/>
        </w:rPr>
        <w:t>. KOLO – NOTEBOOKY A PC PRO POVODÍ</w:t>
      </w:r>
    </w:p>
    <w:p w14:paraId="20AE32C7" w14:textId="1EE62B9E" w:rsidR="006A3723" w:rsidRPr="006A3723" w:rsidRDefault="006A3723" w:rsidP="00792492">
      <w:pPr>
        <w:jc w:val="center"/>
        <w:rPr>
          <w:iCs/>
          <w:szCs w:val="24"/>
        </w:rPr>
      </w:pPr>
      <w:r w:rsidRPr="006A3723">
        <w:rPr>
          <w:iCs/>
          <w:szCs w:val="24"/>
        </w:rPr>
        <w:t>(dále jen „</w:t>
      </w:r>
      <w:r w:rsidRPr="006A3723">
        <w:rPr>
          <w:b/>
          <w:bCs/>
          <w:iCs/>
          <w:szCs w:val="24"/>
        </w:rPr>
        <w:t>Dodatek</w:t>
      </w:r>
      <w:r w:rsidRPr="006A3723">
        <w:rPr>
          <w:iCs/>
          <w:szCs w:val="24"/>
        </w:rPr>
        <w:t>“)</w:t>
      </w:r>
    </w:p>
    <w:p w14:paraId="06397DE6" w14:textId="77777777" w:rsidR="00792492" w:rsidRPr="00DB2695" w:rsidRDefault="00792492" w:rsidP="00792492">
      <w:pPr>
        <w:pStyle w:val="Nadpis2"/>
        <w:ind w:left="576" w:hanging="576"/>
        <w:rPr>
          <w:b/>
          <w:sz w:val="24"/>
          <w:szCs w:val="24"/>
        </w:rPr>
      </w:pPr>
    </w:p>
    <w:p w14:paraId="0EB87A3A" w14:textId="77777777" w:rsidR="00AB5420" w:rsidRPr="005A0554" w:rsidRDefault="00AB5420" w:rsidP="00AB5420"/>
    <w:p w14:paraId="5635B8B8" w14:textId="090F9F8A" w:rsidR="00AB5420" w:rsidRPr="005A0554" w:rsidRDefault="00AB5420" w:rsidP="00AB5420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Povodí Ohře státní podnik</w:t>
      </w:r>
    </w:p>
    <w:p w14:paraId="65FC46C7" w14:textId="4685537F" w:rsidR="00AB5420" w:rsidRPr="00C47BCE" w:rsidRDefault="00AB5420" w:rsidP="00AB5420">
      <w:pPr>
        <w:spacing w:line="276" w:lineRule="auto"/>
        <w:rPr>
          <w:szCs w:val="24"/>
        </w:rPr>
      </w:pPr>
      <w:r>
        <w:rPr>
          <w:szCs w:val="24"/>
        </w:rPr>
        <w:t xml:space="preserve">se sídlem Bezručova 4219, 430 03 Chomutov </w:t>
      </w:r>
    </w:p>
    <w:p w14:paraId="1A343BA1" w14:textId="7A690ECF" w:rsidR="00AB5420" w:rsidRPr="00BB5DA8" w:rsidRDefault="00AB5420" w:rsidP="00AB5420">
      <w:pPr>
        <w:spacing w:line="276" w:lineRule="auto"/>
        <w:rPr>
          <w:szCs w:val="24"/>
        </w:rPr>
      </w:pPr>
      <w:r w:rsidRPr="00BB5DA8">
        <w:rPr>
          <w:szCs w:val="24"/>
        </w:rPr>
        <w:t>IČ</w:t>
      </w:r>
      <w:r w:rsidR="00306519">
        <w:rPr>
          <w:szCs w:val="24"/>
        </w:rPr>
        <w:t>O</w:t>
      </w:r>
      <w:r w:rsidRPr="00BB5DA8">
        <w:rPr>
          <w:szCs w:val="24"/>
        </w:rPr>
        <w:t>:</w:t>
      </w:r>
      <w:r>
        <w:rPr>
          <w:szCs w:val="24"/>
        </w:rPr>
        <w:t xml:space="preserve"> 70889988, DIČ: CZ70889988</w:t>
      </w:r>
    </w:p>
    <w:p w14:paraId="60E04237" w14:textId="3645F830" w:rsidR="00AB5420" w:rsidRDefault="00AB5420" w:rsidP="00AB5420">
      <w:pPr>
        <w:rPr>
          <w:szCs w:val="24"/>
        </w:rPr>
      </w:pPr>
      <w:r>
        <w:rPr>
          <w:szCs w:val="24"/>
        </w:rPr>
        <w:t xml:space="preserve">společnost zapsaná v obchodním rejstříku vedeném Krajským soudem v Ústí nad Labem </w:t>
      </w:r>
    </w:p>
    <w:p w14:paraId="165910B3" w14:textId="16BB13AD" w:rsidR="00AB5420" w:rsidRDefault="00AB5420" w:rsidP="00AB5420">
      <w:pPr>
        <w:rPr>
          <w:szCs w:val="24"/>
        </w:rPr>
      </w:pPr>
      <w:r>
        <w:rPr>
          <w:szCs w:val="24"/>
        </w:rPr>
        <w:t>spisová značka oddíl A, vložka 13052</w:t>
      </w:r>
    </w:p>
    <w:p w14:paraId="544EF71F" w14:textId="7039818E" w:rsidR="00AB5420" w:rsidRDefault="00AB5420" w:rsidP="00AB5420">
      <w:pPr>
        <w:rPr>
          <w:szCs w:val="24"/>
        </w:rPr>
      </w:pPr>
      <w:r>
        <w:rPr>
          <w:szCs w:val="24"/>
        </w:rPr>
        <w:t>bank. spojení:</w:t>
      </w:r>
      <w:r w:rsidR="00A0109F">
        <w:rPr>
          <w:szCs w:val="24"/>
        </w:rPr>
        <w:t xml:space="preserve"> </w:t>
      </w:r>
      <w:proofErr w:type="spellStart"/>
      <w:r w:rsidR="00A0109F">
        <w:rPr>
          <w:szCs w:val="24"/>
        </w:rPr>
        <w:t>xxxxxxxxxxxxxxxxxxxxxxx</w:t>
      </w:r>
      <w:proofErr w:type="spellEnd"/>
    </w:p>
    <w:p w14:paraId="1EEC2761" w14:textId="0506607C" w:rsidR="00AB5420" w:rsidRDefault="00AB5420" w:rsidP="00AB5420">
      <w:pPr>
        <w:rPr>
          <w:szCs w:val="24"/>
        </w:rPr>
      </w:pPr>
      <w:r>
        <w:rPr>
          <w:szCs w:val="24"/>
        </w:rPr>
        <w:t xml:space="preserve">zastoupena </w:t>
      </w:r>
      <w:proofErr w:type="spellStart"/>
      <w:r w:rsidR="00A0109F">
        <w:rPr>
          <w:szCs w:val="24"/>
        </w:rPr>
        <w:t>xxxxxxxxxxxxxxxxxxxxxxxxxxxx</w:t>
      </w:r>
      <w:proofErr w:type="spellEnd"/>
    </w:p>
    <w:p w14:paraId="2A2BBC1C" w14:textId="5ACB7FAC" w:rsidR="00792492" w:rsidRPr="00DB2695" w:rsidRDefault="00AB5420" w:rsidP="00AB5420">
      <w:pPr>
        <w:rPr>
          <w:szCs w:val="24"/>
        </w:rPr>
      </w:pPr>
      <w:r>
        <w:rPr>
          <w:szCs w:val="24"/>
        </w:rPr>
        <w:t xml:space="preserve">ve věcech technických </w:t>
      </w:r>
      <w:proofErr w:type="spellStart"/>
      <w:r w:rsidR="00A0109F">
        <w:rPr>
          <w:szCs w:val="24"/>
        </w:rPr>
        <w:t>xxxxxxxxxxxxxxxxxxxxxxxxxx</w:t>
      </w:r>
      <w:proofErr w:type="spellEnd"/>
    </w:p>
    <w:p w14:paraId="6ADC3C96" w14:textId="498F9BB9" w:rsidR="00792492" w:rsidRPr="00DB2695" w:rsidRDefault="00792492" w:rsidP="00792492">
      <w:pPr>
        <w:rPr>
          <w:szCs w:val="24"/>
        </w:rPr>
      </w:pPr>
      <w:r w:rsidRPr="00DB2695">
        <w:rPr>
          <w:szCs w:val="24"/>
        </w:rPr>
        <w:t xml:space="preserve">(dále jen </w:t>
      </w:r>
      <w:r w:rsidRPr="00DB2695">
        <w:rPr>
          <w:b/>
          <w:szCs w:val="24"/>
        </w:rPr>
        <w:t>„</w:t>
      </w:r>
      <w:r w:rsidR="00AB5420">
        <w:rPr>
          <w:b/>
          <w:szCs w:val="24"/>
        </w:rPr>
        <w:t>Kupující</w:t>
      </w:r>
      <w:r w:rsidRPr="00DB2695">
        <w:rPr>
          <w:b/>
          <w:szCs w:val="24"/>
        </w:rPr>
        <w:t>“</w:t>
      </w:r>
      <w:r w:rsidRPr="00DB2695">
        <w:rPr>
          <w:szCs w:val="24"/>
        </w:rPr>
        <w:t>)</w:t>
      </w:r>
    </w:p>
    <w:p w14:paraId="1E0D2C19" w14:textId="77777777" w:rsidR="00792492" w:rsidRPr="00DB2695" w:rsidRDefault="00792492" w:rsidP="00792492">
      <w:pPr>
        <w:pStyle w:val="Nadpis2"/>
        <w:ind w:left="576" w:hanging="576"/>
        <w:rPr>
          <w:sz w:val="24"/>
          <w:szCs w:val="24"/>
        </w:rPr>
      </w:pPr>
    </w:p>
    <w:p w14:paraId="7A617A3E" w14:textId="77777777" w:rsidR="00792492" w:rsidRDefault="00792492" w:rsidP="00792492">
      <w:pPr>
        <w:pStyle w:val="Nadpis2"/>
        <w:ind w:left="576" w:hanging="576"/>
        <w:rPr>
          <w:b/>
          <w:sz w:val="24"/>
          <w:szCs w:val="24"/>
        </w:rPr>
      </w:pPr>
      <w:r w:rsidRPr="00DB2695">
        <w:rPr>
          <w:b/>
          <w:sz w:val="24"/>
          <w:szCs w:val="24"/>
        </w:rPr>
        <w:t>a</w:t>
      </w:r>
    </w:p>
    <w:p w14:paraId="089BA173" w14:textId="77777777" w:rsidR="00792492" w:rsidRPr="005A0554" w:rsidRDefault="00792492" w:rsidP="00792492"/>
    <w:p w14:paraId="558D753E" w14:textId="646A14CC" w:rsidR="00792492" w:rsidRPr="005A0554" w:rsidRDefault="001A51EB" w:rsidP="00792492">
      <w:pPr>
        <w:spacing w:line="276" w:lineRule="auto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Azenet</w:t>
      </w:r>
      <w:proofErr w:type="spellEnd"/>
      <w:r>
        <w:rPr>
          <w:b/>
          <w:bCs/>
          <w:szCs w:val="24"/>
        </w:rPr>
        <w:t xml:space="preserve"> s.r.o.</w:t>
      </w:r>
      <w:r w:rsidR="00792492" w:rsidRPr="005A0554">
        <w:rPr>
          <w:b/>
          <w:bCs/>
          <w:szCs w:val="24"/>
        </w:rPr>
        <w:t xml:space="preserve"> </w:t>
      </w:r>
    </w:p>
    <w:p w14:paraId="75702308" w14:textId="35CBBEF9" w:rsidR="001A51EB" w:rsidRPr="00C47BCE" w:rsidRDefault="001A51EB" w:rsidP="001A51EB">
      <w:pPr>
        <w:spacing w:line="276" w:lineRule="auto"/>
        <w:rPr>
          <w:szCs w:val="24"/>
        </w:rPr>
      </w:pPr>
      <w:r>
        <w:rPr>
          <w:szCs w:val="24"/>
        </w:rPr>
        <w:t>se sídlem Plánská 403/5</w:t>
      </w:r>
      <w:r w:rsidR="00200856">
        <w:rPr>
          <w:szCs w:val="24"/>
        </w:rPr>
        <w:t xml:space="preserve">, 301 00 Plzeň </w:t>
      </w:r>
    </w:p>
    <w:p w14:paraId="2ED7BBC4" w14:textId="2B6A2418" w:rsidR="00792492" w:rsidRPr="00BB5DA8" w:rsidRDefault="00792492" w:rsidP="00792492">
      <w:pPr>
        <w:spacing w:line="276" w:lineRule="auto"/>
        <w:rPr>
          <w:szCs w:val="24"/>
        </w:rPr>
      </w:pPr>
      <w:r w:rsidRPr="00BB5DA8">
        <w:rPr>
          <w:szCs w:val="24"/>
        </w:rPr>
        <w:t>IČ</w:t>
      </w:r>
      <w:r w:rsidR="00306519">
        <w:rPr>
          <w:szCs w:val="24"/>
        </w:rPr>
        <w:t>O</w:t>
      </w:r>
      <w:r w:rsidRPr="00BB5DA8">
        <w:rPr>
          <w:szCs w:val="24"/>
        </w:rPr>
        <w:t>:</w:t>
      </w:r>
      <w:r>
        <w:rPr>
          <w:szCs w:val="24"/>
        </w:rPr>
        <w:t xml:space="preserve"> </w:t>
      </w:r>
      <w:r w:rsidR="00200856">
        <w:rPr>
          <w:szCs w:val="24"/>
        </w:rPr>
        <w:t>02562014, DIČ: CZ02562014</w:t>
      </w:r>
    </w:p>
    <w:p w14:paraId="5976450F" w14:textId="77777777" w:rsidR="00200856" w:rsidRDefault="00200856" w:rsidP="00792492">
      <w:pPr>
        <w:rPr>
          <w:szCs w:val="24"/>
        </w:rPr>
      </w:pPr>
      <w:r>
        <w:rPr>
          <w:szCs w:val="24"/>
        </w:rPr>
        <w:t xml:space="preserve">společnost zapsaná v obchodním rejstříku vedeném Krajským soudem v Plzni </w:t>
      </w:r>
    </w:p>
    <w:p w14:paraId="36147632" w14:textId="33C30D4E" w:rsidR="00200856" w:rsidRDefault="00200856" w:rsidP="00792492">
      <w:pPr>
        <w:rPr>
          <w:szCs w:val="24"/>
        </w:rPr>
      </w:pPr>
      <w:r>
        <w:rPr>
          <w:szCs w:val="24"/>
        </w:rPr>
        <w:t>spisová značka oddíl C, vložka 31315</w:t>
      </w:r>
    </w:p>
    <w:p w14:paraId="5CE24366" w14:textId="0DD70FA6" w:rsidR="00200856" w:rsidRDefault="00200856" w:rsidP="00792492">
      <w:pPr>
        <w:rPr>
          <w:szCs w:val="24"/>
        </w:rPr>
      </w:pPr>
      <w:r>
        <w:rPr>
          <w:szCs w:val="24"/>
        </w:rPr>
        <w:t xml:space="preserve">bank. spojení: </w:t>
      </w:r>
      <w:proofErr w:type="spellStart"/>
      <w:r w:rsidR="00A0109F">
        <w:rPr>
          <w:szCs w:val="24"/>
        </w:rPr>
        <w:t>xxxxxxxxxxxxxxxxxxxxx</w:t>
      </w:r>
      <w:proofErr w:type="spellEnd"/>
    </w:p>
    <w:p w14:paraId="4FDBB933" w14:textId="29A5BF99" w:rsidR="00792492" w:rsidRPr="00DB2695" w:rsidRDefault="00200856" w:rsidP="00792492">
      <w:pPr>
        <w:rPr>
          <w:szCs w:val="24"/>
        </w:rPr>
      </w:pPr>
      <w:r>
        <w:rPr>
          <w:szCs w:val="24"/>
        </w:rPr>
        <w:t>zastoupena</w:t>
      </w:r>
      <w:r w:rsidR="00A0109F">
        <w:rPr>
          <w:szCs w:val="24"/>
        </w:rPr>
        <w:t xml:space="preserve"> </w:t>
      </w:r>
      <w:proofErr w:type="spellStart"/>
      <w:r w:rsidR="00A0109F">
        <w:rPr>
          <w:szCs w:val="24"/>
        </w:rPr>
        <w:t>xxxxxxxxxxxxxxxxxxxxxxxxxxxxxxx</w:t>
      </w:r>
      <w:proofErr w:type="spellEnd"/>
    </w:p>
    <w:p w14:paraId="3B5CCB0B" w14:textId="25107A5A" w:rsidR="00792492" w:rsidRPr="00DB2695" w:rsidRDefault="00792492" w:rsidP="00792492">
      <w:pPr>
        <w:pStyle w:val="Nadpis2"/>
        <w:ind w:left="576" w:hanging="576"/>
        <w:rPr>
          <w:sz w:val="24"/>
          <w:szCs w:val="24"/>
        </w:rPr>
      </w:pPr>
      <w:r w:rsidRPr="00DB2695">
        <w:rPr>
          <w:sz w:val="24"/>
          <w:szCs w:val="24"/>
        </w:rPr>
        <w:t xml:space="preserve">(dále jen </w:t>
      </w:r>
      <w:r w:rsidRPr="00DB2695">
        <w:rPr>
          <w:b/>
          <w:sz w:val="24"/>
          <w:szCs w:val="24"/>
        </w:rPr>
        <w:t>„</w:t>
      </w:r>
      <w:r w:rsidR="00200856">
        <w:rPr>
          <w:b/>
          <w:sz w:val="24"/>
          <w:szCs w:val="24"/>
        </w:rPr>
        <w:t>Prodávající</w:t>
      </w:r>
      <w:r w:rsidRPr="00DB2695">
        <w:rPr>
          <w:b/>
          <w:sz w:val="24"/>
          <w:szCs w:val="24"/>
        </w:rPr>
        <w:t>“</w:t>
      </w:r>
      <w:r w:rsidRPr="00DB2695">
        <w:rPr>
          <w:sz w:val="24"/>
          <w:szCs w:val="24"/>
        </w:rPr>
        <w:t>)</w:t>
      </w:r>
    </w:p>
    <w:p w14:paraId="71E645F3" w14:textId="77777777" w:rsidR="00792492" w:rsidRPr="00DB2695" w:rsidRDefault="00792492" w:rsidP="00792492">
      <w:pPr>
        <w:pStyle w:val="Nadpis2"/>
        <w:spacing w:before="240" w:line="276" w:lineRule="auto"/>
        <w:rPr>
          <w:b/>
          <w:sz w:val="24"/>
          <w:szCs w:val="24"/>
        </w:rPr>
      </w:pPr>
      <w:r w:rsidRPr="00DB2695">
        <w:rPr>
          <w:sz w:val="24"/>
          <w:szCs w:val="24"/>
        </w:rPr>
        <w:t>(dále též</w:t>
      </w:r>
      <w:r w:rsidRPr="00DB2695">
        <w:rPr>
          <w:b/>
          <w:sz w:val="24"/>
          <w:szCs w:val="24"/>
        </w:rPr>
        <w:t xml:space="preserve"> „Smluvní strany“</w:t>
      </w:r>
      <w:r w:rsidRPr="00DB2695">
        <w:rPr>
          <w:sz w:val="24"/>
          <w:szCs w:val="24"/>
        </w:rPr>
        <w:t>)</w:t>
      </w:r>
    </w:p>
    <w:p w14:paraId="2A167D21" w14:textId="77777777" w:rsidR="00792492" w:rsidRPr="00F77BB7" w:rsidRDefault="00792492" w:rsidP="00792492">
      <w:pPr>
        <w:pStyle w:val="Nadpis2"/>
        <w:spacing w:before="240" w:line="276" w:lineRule="auto"/>
        <w:jc w:val="center"/>
        <w:rPr>
          <w:bCs/>
          <w:sz w:val="24"/>
          <w:szCs w:val="24"/>
        </w:rPr>
      </w:pPr>
      <w:r w:rsidRPr="00F77BB7">
        <w:rPr>
          <w:bCs/>
          <w:sz w:val="24"/>
          <w:szCs w:val="24"/>
        </w:rPr>
        <w:t>I.</w:t>
      </w:r>
    </w:p>
    <w:p w14:paraId="7A4C0B5A" w14:textId="6E88827C" w:rsidR="00792492" w:rsidRPr="00DB2C75" w:rsidRDefault="00792492" w:rsidP="0085503F">
      <w:pPr>
        <w:pStyle w:val="Nadpis2"/>
        <w:spacing w:before="240" w:line="276" w:lineRule="auto"/>
        <w:jc w:val="both"/>
      </w:pPr>
      <w:r w:rsidRPr="00292991">
        <w:rPr>
          <w:bCs/>
          <w:sz w:val="24"/>
          <w:szCs w:val="24"/>
        </w:rPr>
        <w:t xml:space="preserve">Smluvní strany činí nesporným, že uzavřely dne </w:t>
      </w:r>
      <w:r w:rsidR="00AB5420">
        <w:rPr>
          <w:bCs/>
          <w:sz w:val="24"/>
          <w:szCs w:val="24"/>
        </w:rPr>
        <w:t xml:space="preserve">6.5.2021 smlouvu o nákupu </w:t>
      </w:r>
      <w:r w:rsidR="00AB5420" w:rsidRPr="00AB5420">
        <w:rPr>
          <w:bCs/>
          <w:sz w:val="24"/>
          <w:szCs w:val="24"/>
        </w:rPr>
        <w:t xml:space="preserve">ICT </w:t>
      </w:r>
      <w:r w:rsidR="00AB5420">
        <w:rPr>
          <w:bCs/>
          <w:sz w:val="24"/>
          <w:szCs w:val="24"/>
        </w:rPr>
        <w:t xml:space="preserve">prostředků na základě veřejné zakázky </w:t>
      </w:r>
      <w:r w:rsidR="00AB5420" w:rsidRPr="00AB5420">
        <w:rPr>
          <w:bCs/>
          <w:sz w:val="24"/>
          <w:szCs w:val="24"/>
        </w:rPr>
        <w:t xml:space="preserve">DNS </w:t>
      </w:r>
      <w:proofErr w:type="gramStart"/>
      <w:r w:rsidR="00AB5420" w:rsidRPr="00AB5420">
        <w:rPr>
          <w:bCs/>
          <w:sz w:val="24"/>
          <w:szCs w:val="24"/>
        </w:rPr>
        <w:t>2017 – 44</w:t>
      </w:r>
      <w:proofErr w:type="gramEnd"/>
      <w:r w:rsidR="00AB5420" w:rsidRPr="00AB5420">
        <w:rPr>
          <w:bCs/>
          <w:sz w:val="24"/>
          <w:szCs w:val="24"/>
        </w:rPr>
        <w:t xml:space="preserve">. </w:t>
      </w:r>
      <w:r w:rsidR="00AB5420">
        <w:rPr>
          <w:bCs/>
          <w:sz w:val="24"/>
          <w:szCs w:val="24"/>
        </w:rPr>
        <w:t>kolo</w:t>
      </w:r>
      <w:r w:rsidR="00AB5420" w:rsidRPr="00AB5420">
        <w:rPr>
          <w:bCs/>
          <w:sz w:val="24"/>
          <w:szCs w:val="24"/>
        </w:rPr>
        <w:t xml:space="preserve"> – N</w:t>
      </w:r>
      <w:r w:rsidR="00AB5420">
        <w:rPr>
          <w:bCs/>
          <w:sz w:val="24"/>
          <w:szCs w:val="24"/>
        </w:rPr>
        <w:t xml:space="preserve">otebooky a </w:t>
      </w:r>
      <w:r w:rsidR="00AB5420" w:rsidRPr="00AB5420">
        <w:rPr>
          <w:bCs/>
          <w:sz w:val="24"/>
          <w:szCs w:val="24"/>
        </w:rPr>
        <w:t xml:space="preserve">PC </w:t>
      </w:r>
      <w:r w:rsidR="00AB5420">
        <w:rPr>
          <w:bCs/>
          <w:sz w:val="24"/>
          <w:szCs w:val="24"/>
        </w:rPr>
        <w:t>pro Povodí, č. smlouvy 442/2021</w:t>
      </w:r>
      <w:r w:rsidRPr="00292991">
        <w:rPr>
          <w:bCs/>
          <w:sz w:val="24"/>
          <w:szCs w:val="24"/>
        </w:rPr>
        <w:t xml:space="preserve"> (dále jen „</w:t>
      </w:r>
      <w:r w:rsidRPr="00292991">
        <w:rPr>
          <w:b/>
          <w:sz w:val="24"/>
          <w:szCs w:val="24"/>
        </w:rPr>
        <w:t>Smlouva</w:t>
      </w:r>
      <w:r w:rsidRPr="00292991">
        <w:rPr>
          <w:bCs/>
          <w:sz w:val="24"/>
          <w:szCs w:val="24"/>
        </w:rPr>
        <w:t>“).</w:t>
      </w:r>
    </w:p>
    <w:p w14:paraId="525C6D83" w14:textId="1E36032D" w:rsidR="00792492" w:rsidRDefault="00792492" w:rsidP="00792492"/>
    <w:p w14:paraId="192490D8" w14:textId="77777777" w:rsidR="006A3723" w:rsidRDefault="006A3723" w:rsidP="00792492"/>
    <w:p w14:paraId="3EE21122" w14:textId="4438AA5B" w:rsidR="00792492" w:rsidRPr="006A3723" w:rsidRDefault="006A3723" w:rsidP="00792492">
      <w:pPr>
        <w:jc w:val="center"/>
        <w:rPr>
          <w:b/>
          <w:bCs/>
        </w:rPr>
      </w:pPr>
      <w:r w:rsidRPr="006A3723">
        <w:rPr>
          <w:b/>
          <w:bCs/>
        </w:rPr>
        <w:t xml:space="preserve">Článek </w:t>
      </w:r>
      <w:r w:rsidR="00792492" w:rsidRPr="006A3723">
        <w:rPr>
          <w:b/>
          <w:bCs/>
        </w:rPr>
        <w:t>II.</w:t>
      </w:r>
    </w:p>
    <w:p w14:paraId="01B81754" w14:textId="77777777" w:rsidR="00792492" w:rsidRDefault="00792492" w:rsidP="00792492">
      <w:pPr>
        <w:jc w:val="center"/>
      </w:pPr>
    </w:p>
    <w:p w14:paraId="0E639A0E" w14:textId="4943E89F" w:rsidR="00792492" w:rsidRDefault="00792492" w:rsidP="00792492">
      <w:r>
        <w:t>Smluvní strany si tímto dodatkem výslovně sjednaly, že článek</w:t>
      </w:r>
      <w:r w:rsidR="0085503F">
        <w:t xml:space="preserve"> 5.1 Smlouvy</w:t>
      </w:r>
      <w:r>
        <w:t xml:space="preserve"> bude znít nově takto: </w:t>
      </w:r>
    </w:p>
    <w:p w14:paraId="0D133D70" w14:textId="57B2F29E" w:rsidR="0085503F" w:rsidRPr="0085503F" w:rsidRDefault="0085503F" w:rsidP="0085503F">
      <w:pPr>
        <w:spacing w:before="240" w:line="276" w:lineRule="auto"/>
        <w:jc w:val="both"/>
        <w:rPr>
          <w:bCs/>
          <w:szCs w:val="24"/>
        </w:rPr>
      </w:pPr>
      <w:r w:rsidRPr="0085503F">
        <w:rPr>
          <w:bCs/>
          <w:szCs w:val="24"/>
        </w:rPr>
        <w:t>5.1.</w:t>
      </w:r>
      <w:r>
        <w:rPr>
          <w:b/>
          <w:szCs w:val="24"/>
        </w:rPr>
        <w:tab/>
      </w:r>
      <w:r w:rsidRPr="0085503F">
        <w:rPr>
          <w:bCs/>
          <w:szCs w:val="24"/>
        </w:rPr>
        <w:t>Prod</w:t>
      </w:r>
      <w:r>
        <w:rPr>
          <w:bCs/>
          <w:szCs w:val="24"/>
        </w:rPr>
        <w:t>á</w:t>
      </w:r>
      <w:r w:rsidRPr="0085503F">
        <w:rPr>
          <w:bCs/>
          <w:szCs w:val="24"/>
        </w:rPr>
        <w:t xml:space="preserve">vající je povinen dodat Kupujícímu </w:t>
      </w:r>
      <w:r>
        <w:rPr>
          <w:bCs/>
          <w:szCs w:val="24"/>
        </w:rPr>
        <w:t xml:space="preserve">Zboží nejpozději do </w:t>
      </w:r>
      <w:r w:rsidRPr="00880457">
        <w:rPr>
          <w:b/>
          <w:bCs/>
          <w:szCs w:val="24"/>
        </w:rPr>
        <w:t>31.</w:t>
      </w:r>
      <w:r w:rsidR="00960595" w:rsidRPr="00880457">
        <w:rPr>
          <w:b/>
          <w:bCs/>
          <w:szCs w:val="24"/>
        </w:rPr>
        <w:t>10</w:t>
      </w:r>
      <w:r w:rsidRPr="00880457">
        <w:rPr>
          <w:b/>
          <w:bCs/>
          <w:szCs w:val="24"/>
        </w:rPr>
        <w:t>.2021</w:t>
      </w:r>
      <w:r>
        <w:rPr>
          <w:bCs/>
          <w:szCs w:val="24"/>
        </w:rPr>
        <w:t>, a to v počtech a na adresy Kupujícího uvedené v </w:t>
      </w:r>
      <w:r w:rsidRPr="0085503F">
        <w:rPr>
          <w:b/>
          <w:szCs w:val="24"/>
        </w:rPr>
        <w:t>Příloze č.3</w:t>
      </w:r>
      <w:r>
        <w:rPr>
          <w:bCs/>
          <w:szCs w:val="24"/>
        </w:rPr>
        <w:t xml:space="preserve"> této Smlouvy.</w:t>
      </w:r>
    </w:p>
    <w:p w14:paraId="5E3A5145" w14:textId="77777777" w:rsidR="00792492" w:rsidRDefault="00792492" w:rsidP="0085503F">
      <w:pPr>
        <w:spacing w:before="240" w:line="276" w:lineRule="auto"/>
        <w:jc w:val="both"/>
        <w:rPr>
          <w:b/>
          <w:szCs w:val="24"/>
        </w:rPr>
      </w:pPr>
    </w:p>
    <w:p w14:paraId="6DBFFE68" w14:textId="77777777" w:rsidR="006A3723" w:rsidRDefault="006A3723" w:rsidP="00792492">
      <w:pPr>
        <w:spacing w:before="240" w:line="276" w:lineRule="auto"/>
        <w:jc w:val="center"/>
        <w:rPr>
          <w:b/>
          <w:szCs w:val="24"/>
        </w:rPr>
      </w:pPr>
    </w:p>
    <w:p w14:paraId="1D2B38FD" w14:textId="77777777" w:rsidR="006A3723" w:rsidRDefault="006A3723" w:rsidP="00792492">
      <w:pPr>
        <w:spacing w:before="240" w:line="276" w:lineRule="auto"/>
        <w:jc w:val="center"/>
        <w:rPr>
          <w:b/>
          <w:szCs w:val="24"/>
        </w:rPr>
      </w:pPr>
    </w:p>
    <w:p w14:paraId="529876AE" w14:textId="798FCFFE" w:rsidR="00792492" w:rsidRDefault="00792492" w:rsidP="00792492">
      <w:pPr>
        <w:spacing w:before="240" w:line="276" w:lineRule="auto"/>
        <w:jc w:val="center"/>
        <w:rPr>
          <w:b/>
          <w:szCs w:val="24"/>
        </w:rPr>
      </w:pPr>
      <w:r w:rsidRPr="00DB2695">
        <w:rPr>
          <w:b/>
          <w:szCs w:val="24"/>
        </w:rPr>
        <w:t xml:space="preserve">Článek </w:t>
      </w:r>
      <w:r>
        <w:rPr>
          <w:b/>
          <w:szCs w:val="24"/>
        </w:rPr>
        <w:t>III.</w:t>
      </w:r>
    </w:p>
    <w:p w14:paraId="3E0DE20E" w14:textId="77777777" w:rsidR="00792492" w:rsidRPr="00DB2695" w:rsidRDefault="00792492" w:rsidP="00792492">
      <w:pPr>
        <w:spacing w:before="240" w:line="276" w:lineRule="auto"/>
        <w:jc w:val="center"/>
        <w:rPr>
          <w:b/>
          <w:szCs w:val="24"/>
        </w:rPr>
      </w:pPr>
      <w:r w:rsidRPr="00DB2695">
        <w:rPr>
          <w:b/>
          <w:szCs w:val="24"/>
        </w:rPr>
        <w:t>Závěrečná ustanovení</w:t>
      </w:r>
    </w:p>
    <w:p w14:paraId="35A5FBB1" w14:textId="3F48B62A" w:rsidR="00792492" w:rsidRPr="00DB2695" w:rsidRDefault="00792492" w:rsidP="00792492">
      <w:pPr>
        <w:numPr>
          <w:ilvl w:val="1"/>
          <w:numId w:val="2"/>
        </w:numPr>
        <w:tabs>
          <w:tab w:val="clear" w:pos="2007"/>
        </w:tabs>
        <w:spacing w:before="240" w:line="276" w:lineRule="auto"/>
        <w:ind w:left="540" w:hanging="540"/>
        <w:jc w:val="both"/>
        <w:rPr>
          <w:szCs w:val="24"/>
        </w:rPr>
      </w:pPr>
      <w:r w:rsidRPr="00DB2695">
        <w:rPr>
          <w:szCs w:val="24"/>
        </w:rPr>
        <w:t>T</w:t>
      </w:r>
      <w:r w:rsidR="00A54B83">
        <w:rPr>
          <w:szCs w:val="24"/>
        </w:rPr>
        <w:t xml:space="preserve">ento Dodatek </w:t>
      </w:r>
      <w:r w:rsidRPr="00DB2695">
        <w:rPr>
          <w:szCs w:val="24"/>
        </w:rPr>
        <w:t xml:space="preserve">nabývá platnosti </w:t>
      </w:r>
      <w:r w:rsidR="00A54B83">
        <w:rPr>
          <w:szCs w:val="24"/>
        </w:rPr>
        <w:t xml:space="preserve">dnem podpisu oběma smluvnímu stranami a </w:t>
      </w:r>
      <w:r w:rsidRPr="00DB2695">
        <w:rPr>
          <w:szCs w:val="24"/>
        </w:rPr>
        <w:t xml:space="preserve">účinnosti okamžikem </w:t>
      </w:r>
      <w:r w:rsidR="00A54B83">
        <w:rPr>
          <w:szCs w:val="24"/>
        </w:rPr>
        <w:t>uveřejnění v registru smluv</w:t>
      </w:r>
      <w:r w:rsidRPr="00DB2695">
        <w:rPr>
          <w:szCs w:val="24"/>
        </w:rPr>
        <w:t>.</w:t>
      </w:r>
    </w:p>
    <w:p w14:paraId="694B9597" w14:textId="74A89E18" w:rsidR="00792492" w:rsidRPr="00DB2695" w:rsidRDefault="00792492" w:rsidP="00792492">
      <w:pPr>
        <w:numPr>
          <w:ilvl w:val="1"/>
          <w:numId w:val="2"/>
        </w:numPr>
        <w:tabs>
          <w:tab w:val="clear" w:pos="2007"/>
        </w:tabs>
        <w:spacing w:before="240" w:line="276" w:lineRule="auto"/>
        <w:ind w:left="540" w:hanging="540"/>
        <w:jc w:val="both"/>
        <w:rPr>
          <w:szCs w:val="24"/>
        </w:rPr>
      </w:pPr>
      <w:r w:rsidRPr="00DB2695">
        <w:rPr>
          <w:szCs w:val="24"/>
        </w:rPr>
        <w:t>T</w:t>
      </w:r>
      <w:r w:rsidR="00A54B83">
        <w:rPr>
          <w:szCs w:val="24"/>
        </w:rPr>
        <w:t xml:space="preserve">ento </w:t>
      </w:r>
      <w:r w:rsidR="00885898">
        <w:rPr>
          <w:szCs w:val="24"/>
        </w:rPr>
        <w:t>D</w:t>
      </w:r>
      <w:r w:rsidR="00A54B83">
        <w:rPr>
          <w:szCs w:val="24"/>
        </w:rPr>
        <w:t xml:space="preserve">odatek </w:t>
      </w:r>
      <w:r w:rsidRPr="00DB2695">
        <w:rPr>
          <w:szCs w:val="24"/>
        </w:rPr>
        <w:t xml:space="preserve">je vypracován ve dvou vyhotoveních, z nichž každé má platnost originálu. Každé ze Smluvních stran náleží po jednom vyhotovení </w:t>
      </w:r>
      <w:r w:rsidR="00885898">
        <w:rPr>
          <w:szCs w:val="24"/>
        </w:rPr>
        <w:t>D</w:t>
      </w:r>
      <w:r w:rsidR="00A54B83">
        <w:rPr>
          <w:szCs w:val="24"/>
        </w:rPr>
        <w:t>odatku</w:t>
      </w:r>
      <w:r w:rsidRPr="00DB2695">
        <w:rPr>
          <w:szCs w:val="24"/>
        </w:rPr>
        <w:t>.</w:t>
      </w:r>
    </w:p>
    <w:p w14:paraId="13B6B852" w14:textId="52EEBA89" w:rsidR="00792492" w:rsidRPr="00DB2695" w:rsidRDefault="00792492" w:rsidP="00792492">
      <w:pPr>
        <w:numPr>
          <w:ilvl w:val="1"/>
          <w:numId w:val="2"/>
        </w:numPr>
        <w:tabs>
          <w:tab w:val="clear" w:pos="2007"/>
        </w:tabs>
        <w:spacing w:before="240" w:line="276" w:lineRule="auto"/>
        <w:ind w:left="540" w:hanging="540"/>
        <w:jc w:val="both"/>
        <w:rPr>
          <w:szCs w:val="24"/>
        </w:rPr>
      </w:pPr>
      <w:r w:rsidRPr="00DB2695">
        <w:rPr>
          <w:szCs w:val="24"/>
        </w:rPr>
        <w:t xml:space="preserve">Smluvní strany po přečtení této Smlouvy prohlašují, že souhlasí s jejím obsahem, že Smlouva byla sepsána na základě pravdivých údajů, jakož i pravé a svobodné vůle Smluvních stran. </w:t>
      </w:r>
      <w:r w:rsidR="00A54B83">
        <w:rPr>
          <w:szCs w:val="24"/>
        </w:rPr>
        <w:t xml:space="preserve">Dodatek </w:t>
      </w:r>
      <w:r w:rsidRPr="00DB2695">
        <w:rPr>
          <w:szCs w:val="24"/>
        </w:rPr>
        <w:t>nebyl uzavřen pod hrozbou tělesného nebo duševního násilí, v důsledku lsti a plnění dle t</w:t>
      </w:r>
      <w:r w:rsidR="00A54B83">
        <w:rPr>
          <w:szCs w:val="24"/>
        </w:rPr>
        <w:t>ohoto Dodatku</w:t>
      </w:r>
      <w:r w:rsidRPr="00DB2695">
        <w:rPr>
          <w:szCs w:val="24"/>
        </w:rPr>
        <w:t xml:space="preserve"> není nemožné ani se nepříčí dobrým mravům. Smluvní strany jsou svéprávné a nejsou si vědomy žádných překážek, jež by jim znemožňovaly zavázat se k plnění povinností a výkonu práv dle t</w:t>
      </w:r>
      <w:r w:rsidR="00885898">
        <w:rPr>
          <w:szCs w:val="24"/>
        </w:rPr>
        <w:t>ohoto Dodatku</w:t>
      </w:r>
      <w:r w:rsidRPr="00DB2695">
        <w:rPr>
          <w:szCs w:val="24"/>
        </w:rPr>
        <w:t xml:space="preserve">. Na důkaz veškerých výše uvedených </w:t>
      </w:r>
      <w:r w:rsidRPr="00B9005E">
        <w:rPr>
          <w:szCs w:val="24"/>
        </w:rPr>
        <w:t>skutečností</w:t>
      </w:r>
      <w:r w:rsidRPr="00DB2695">
        <w:rPr>
          <w:szCs w:val="24"/>
        </w:rPr>
        <w:t xml:space="preserve"> připojují Smluvní strany své vlastnoruční podpisy.</w:t>
      </w:r>
    </w:p>
    <w:p w14:paraId="63C9DBEE" w14:textId="77777777" w:rsidR="00792492" w:rsidRDefault="00792492" w:rsidP="00792492">
      <w:pPr>
        <w:jc w:val="both"/>
        <w:rPr>
          <w:szCs w:val="24"/>
        </w:rPr>
      </w:pPr>
    </w:p>
    <w:p w14:paraId="520737DD" w14:textId="77777777" w:rsidR="00792492" w:rsidRDefault="00792492" w:rsidP="00792492">
      <w:pPr>
        <w:tabs>
          <w:tab w:val="left" w:pos="5040"/>
        </w:tabs>
        <w:spacing w:before="240" w:line="276" w:lineRule="auto"/>
        <w:jc w:val="both"/>
        <w:rPr>
          <w:szCs w:val="24"/>
        </w:rPr>
      </w:pPr>
    </w:p>
    <w:p w14:paraId="79F70388" w14:textId="4043958A" w:rsidR="00792492" w:rsidRPr="00DB2695" w:rsidRDefault="00792492" w:rsidP="00792492">
      <w:pPr>
        <w:tabs>
          <w:tab w:val="left" w:pos="5040"/>
        </w:tabs>
        <w:spacing w:before="240" w:line="276" w:lineRule="auto"/>
        <w:jc w:val="both"/>
        <w:rPr>
          <w:szCs w:val="24"/>
        </w:rPr>
      </w:pPr>
      <w:r w:rsidRPr="00DB2695">
        <w:rPr>
          <w:szCs w:val="24"/>
        </w:rPr>
        <w:t>V</w:t>
      </w:r>
      <w:r w:rsidR="00A54B83">
        <w:rPr>
          <w:szCs w:val="24"/>
        </w:rPr>
        <w:t xml:space="preserve"> Chomutově </w:t>
      </w:r>
      <w:r w:rsidRPr="00DB2695">
        <w:rPr>
          <w:szCs w:val="24"/>
        </w:rPr>
        <w:t xml:space="preserve">dne </w:t>
      </w:r>
      <w:r w:rsidR="00A0109F">
        <w:rPr>
          <w:szCs w:val="24"/>
        </w:rPr>
        <w:t>2.9.</w:t>
      </w:r>
      <w:r w:rsidRPr="00DB2695">
        <w:rPr>
          <w:szCs w:val="24"/>
        </w:rPr>
        <w:t>20</w:t>
      </w:r>
      <w:r>
        <w:rPr>
          <w:szCs w:val="24"/>
        </w:rPr>
        <w:t>21</w:t>
      </w:r>
      <w:r>
        <w:rPr>
          <w:szCs w:val="24"/>
        </w:rPr>
        <w:tab/>
      </w:r>
      <w:r w:rsidRPr="00DB2695">
        <w:rPr>
          <w:szCs w:val="24"/>
        </w:rPr>
        <w:t>V</w:t>
      </w:r>
      <w:r w:rsidR="00A54B83">
        <w:rPr>
          <w:szCs w:val="24"/>
        </w:rPr>
        <w:t xml:space="preserve"> Plzni </w:t>
      </w:r>
      <w:r w:rsidRPr="00DB2695">
        <w:rPr>
          <w:szCs w:val="24"/>
        </w:rPr>
        <w:t xml:space="preserve">dne </w:t>
      </w:r>
      <w:r w:rsidR="00A0109F">
        <w:rPr>
          <w:szCs w:val="24"/>
        </w:rPr>
        <w:t>1.9.</w:t>
      </w:r>
      <w:r w:rsidRPr="00DB2695">
        <w:rPr>
          <w:szCs w:val="24"/>
        </w:rPr>
        <w:t>20</w:t>
      </w:r>
      <w:r>
        <w:rPr>
          <w:szCs w:val="24"/>
        </w:rPr>
        <w:t>21</w:t>
      </w:r>
    </w:p>
    <w:p w14:paraId="144F67FA" w14:textId="0FAB6F12" w:rsidR="00792492" w:rsidRPr="00DB2695" w:rsidRDefault="00792492" w:rsidP="00792492">
      <w:pPr>
        <w:spacing w:before="240" w:line="276" w:lineRule="auto"/>
        <w:jc w:val="both"/>
        <w:rPr>
          <w:szCs w:val="24"/>
        </w:rPr>
      </w:pPr>
      <w:r>
        <w:rPr>
          <w:szCs w:val="24"/>
        </w:rPr>
        <w:t xml:space="preserve">Za </w:t>
      </w:r>
      <w:r w:rsidR="00A54B83">
        <w:rPr>
          <w:szCs w:val="24"/>
        </w:rPr>
        <w:t xml:space="preserve">Kupujícího </w:t>
      </w:r>
      <w:r w:rsidR="00A54B8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Za </w:t>
      </w:r>
      <w:r w:rsidR="00A54B83">
        <w:rPr>
          <w:szCs w:val="24"/>
        </w:rPr>
        <w:t xml:space="preserve">Prodávajícího </w:t>
      </w:r>
    </w:p>
    <w:p w14:paraId="4554A721" w14:textId="77777777" w:rsidR="00792492" w:rsidRDefault="00792492" w:rsidP="00792492">
      <w:pPr>
        <w:spacing w:before="240" w:line="276" w:lineRule="auto"/>
        <w:jc w:val="both"/>
        <w:rPr>
          <w:szCs w:val="24"/>
        </w:rPr>
      </w:pPr>
      <w:bookmarkStart w:id="0" w:name="_GoBack"/>
      <w:bookmarkEnd w:id="0"/>
    </w:p>
    <w:p w14:paraId="5B9C7780" w14:textId="77777777" w:rsidR="00792492" w:rsidRPr="00DB2695" w:rsidRDefault="00792492" w:rsidP="00792492">
      <w:pPr>
        <w:spacing w:before="240" w:line="276" w:lineRule="auto"/>
        <w:jc w:val="both"/>
        <w:rPr>
          <w:szCs w:val="24"/>
        </w:rPr>
      </w:pPr>
    </w:p>
    <w:p w14:paraId="1CA15387" w14:textId="77777777" w:rsidR="00792492" w:rsidRPr="00DB2695" w:rsidRDefault="00792492" w:rsidP="00792492">
      <w:pPr>
        <w:tabs>
          <w:tab w:val="left" w:pos="5040"/>
        </w:tabs>
        <w:jc w:val="both"/>
        <w:rPr>
          <w:szCs w:val="24"/>
        </w:rPr>
      </w:pPr>
      <w:r w:rsidRPr="00DB2695">
        <w:rPr>
          <w:szCs w:val="24"/>
        </w:rPr>
        <w:t>__________________________________</w:t>
      </w:r>
      <w:r w:rsidRPr="00DB2695">
        <w:rPr>
          <w:szCs w:val="24"/>
        </w:rPr>
        <w:tab/>
        <w:t>_________________________________</w:t>
      </w:r>
    </w:p>
    <w:p w14:paraId="740E1657" w14:textId="1194D524" w:rsidR="00792492" w:rsidRPr="005A0554" w:rsidRDefault="00A54B83" w:rsidP="00792492">
      <w:pPr>
        <w:spacing w:line="276" w:lineRule="auto"/>
        <w:rPr>
          <w:b/>
          <w:bCs/>
          <w:szCs w:val="24"/>
        </w:rPr>
      </w:pPr>
      <w:r>
        <w:rPr>
          <w:b/>
          <w:bCs/>
        </w:rPr>
        <w:t>Povodí Ohře státní podnik</w:t>
      </w:r>
      <w:r w:rsidR="00792492">
        <w:tab/>
      </w:r>
      <w:r w:rsidR="00792492">
        <w:tab/>
      </w:r>
      <w:r w:rsidR="00792492">
        <w:tab/>
      </w:r>
      <w:r w:rsidR="00792492">
        <w:tab/>
      </w:r>
      <w:proofErr w:type="spellStart"/>
      <w:r w:rsidRPr="00A54B83">
        <w:rPr>
          <w:b/>
          <w:bCs/>
        </w:rPr>
        <w:t>Azenet</w:t>
      </w:r>
      <w:proofErr w:type="spellEnd"/>
      <w:r w:rsidRPr="00A54B83">
        <w:rPr>
          <w:b/>
          <w:bCs/>
        </w:rPr>
        <w:t xml:space="preserve"> s.r.o.</w:t>
      </w:r>
      <w:r w:rsidR="00792492" w:rsidRPr="005A0554">
        <w:rPr>
          <w:b/>
          <w:bCs/>
          <w:szCs w:val="24"/>
        </w:rPr>
        <w:t xml:space="preserve"> </w:t>
      </w:r>
    </w:p>
    <w:p w14:paraId="5B7BFF90" w14:textId="614546A8" w:rsidR="00792492" w:rsidRDefault="00A0109F" w:rsidP="00792492">
      <w:proofErr w:type="spellStart"/>
      <w:r>
        <w:t>xxxxxxxxxxxxxxxx</w:t>
      </w:r>
      <w:proofErr w:type="spellEnd"/>
      <w:r w:rsidR="00A54B83">
        <w:t xml:space="preserve"> </w:t>
      </w:r>
      <w:r w:rsidR="00792492">
        <w:tab/>
      </w:r>
      <w:r w:rsidR="00792492">
        <w:tab/>
      </w:r>
      <w:r w:rsidR="00A54B83">
        <w:tab/>
      </w:r>
      <w:r w:rsidR="00A54B83">
        <w:tab/>
      </w:r>
      <w:r w:rsidR="00A54B83">
        <w:tab/>
      </w:r>
      <w:proofErr w:type="spellStart"/>
      <w:r>
        <w:t>xxxxxxxxxxxxxxxxx</w:t>
      </w:r>
      <w:proofErr w:type="spellEnd"/>
    </w:p>
    <w:p w14:paraId="3F08302C" w14:textId="2371E0A7" w:rsidR="00792492" w:rsidRDefault="00A0109F" w:rsidP="00792492">
      <w:proofErr w:type="spellStart"/>
      <w:r>
        <w:t>xxxxxxxxxxxxxxxx</w:t>
      </w:r>
      <w:proofErr w:type="spellEnd"/>
      <w:r w:rsidR="00A54B83">
        <w:t xml:space="preserve"> </w:t>
      </w:r>
      <w:r w:rsidR="00792492">
        <w:tab/>
      </w:r>
      <w:r w:rsidR="00792492">
        <w:tab/>
      </w:r>
      <w:r w:rsidR="00792492">
        <w:tab/>
      </w:r>
      <w:r w:rsidR="00792492">
        <w:tab/>
      </w:r>
      <w:r w:rsidR="00792492">
        <w:tab/>
      </w:r>
      <w:proofErr w:type="spellStart"/>
      <w:r>
        <w:t>xxxxxxxxxxxxxx</w:t>
      </w:r>
      <w:proofErr w:type="spellEnd"/>
    </w:p>
    <w:p w14:paraId="382CE14D" w14:textId="77777777" w:rsidR="00792492" w:rsidRDefault="00792492" w:rsidP="00792492"/>
    <w:p w14:paraId="3A23CD0A" w14:textId="77777777" w:rsidR="007A24FA" w:rsidRDefault="007A24FA"/>
    <w:sectPr w:rsidR="007A24FA" w:rsidSect="00D103AF">
      <w:footerReference w:type="default" r:id="rId7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02F46" w14:textId="77777777" w:rsidR="00FD4F33" w:rsidRDefault="00FD4F33">
      <w:r>
        <w:separator/>
      </w:r>
    </w:p>
  </w:endnote>
  <w:endnote w:type="continuationSeparator" w:id="0">
    <w:p w14:paraId="0A137094" w14:textId="77777777" w:rsidR="00FD4F33" w:rsidRDefault="00FD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C0E3B" w14:textId="77777777" w:rsidR="00D103AF" w:rsidRPr="005C5640" w:rsidRDefault="006A3723" w:rsidP="00D103AF">
    <w:pPr>
      <w:pStyle w:val="Zpat"/>
      <w:tabs>
        <w:tab w:val="left" w:pos="7020"/>
      </w:tabs>
      <w:jc w:val="center"/>
      <w:rPr>
        <w:sz w:val="20"/>
      </w:rPr>
    </w:pPr>
    <w:r w:rsidRPr="00C41277">
      <w:rPr>
        <w:sz w:val="20"/>
      </w:rPr>
      <w:t xml:space="preserve">Strana </w:t>
    </w:r>
    <w:r w:rsidRPr="00C41277">
      <w:rPr>
        <w:sz w:val="20"/>
      </w:rPr>
      <w:fldChar w:fldCharType="begin"/>
    </w:r>
    <w:r w:rsidRPr="00C41277">
      <w:rPr>
        <w:sz w:val="20"/>
      </w:rPr>
      <w:instrText xml:space="preserve"> PAGE </w:instrText>
    </w:r>
    <w:r w:rsidRPr="00C41277">
      <w:rPr>
        <w:sz w:val="20"/>
      </w:rPr>
      <w:fldChar w:fldCharType="separate"/>
    </w:r>
    <w:r>
      <w:rPr>
        <w:noProof/>
        <w:sz w:val="20"/>
      </w:rPr>
      <w:t>5</w:t>
    </w:r>
    <w:r w:rsidRPr="00C41277">
      <w:rPr>
        <w:sz w:val="20"/>
      </w:rPr>
      <w:fldChar w:fldCharType="end"/>
    </w:r>
    <w:r w:rsidRPr="00C41277">
      <w:rPr>
        <w:sz w:val="20"/>
      </w:rPr>
      <w:t xml:space="preserve"> (celkem </w:t>
    </w:r>
    <w:r w:rsidRPr="00C41277">
      <w:rPr>
        <w:sz w:val="20"/>
      </w:rPr>
      <w:fldChar w:fldCharType="begin"/>
    </w:r>
    <w:r w:rsidRPr="00C41277">
      <w:rPr>
        <w:sz w:val="20"/>
      </w:rPr>
      <w:instrText xml:space="preserve"> NUMPAGES </w:instrText>
    </w:r>
    <w:r w:rsidRPr="00C41277">
      <w:rPr>
        <w:sz w:val="20"/>
      </w:rPr>
      <w:fldChar w:fldCharType="separate"/>
    </w:r>
    <w:r>
      <w:rPr>
        <w:noProof/>
        <w:sz w:val="20"/>
      </w:rPr>
      <w:t>13</w:t>
    </w:r>
    <w:r w:rsidRPr="00C41277">
      <w:rPr>
        <w:sz w:val="20"/>
      </w:rPr>
      <w:fldChar w:fldCharType="end"/>
    </w:r>
    <w:r w:rsidRPr="00C41277">
      <w:rPr>
        <w:sz w:val="20"/>
      </w:rPr>
      <w:t>)</w:t>
    </w:r>
  </w:p>
  <w:p w14:paraId="2B4ABD4F" w14:textId="77777777" w:rsidR="00D103AF" w:rsidRPr="005C5640" w:rsidRDefault="00FD4F33" w:rsidP="00D103AF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9B258" w14:textId="77777777" w:rsidR="00FD4F33" w:rsidRDefault="00FD4F33">
      <w:r>
        <w:separator/>
      </w:r>
    </w:p>
  </w:footnote>
  <w:footnote w:type="continuationSeparator" w:id="0">
    <w:p w14:paraId="0CCA0B66" w14:textId="77777777" w:rsidR="00FD4F33" w:rsidRDefault="00FD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A2143"/>
    <w:multiLevelType w:val="hybridMultilevel"/>
    <w:tmpl w:val="C06223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F40308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676BC9"/>
    <w:multiLevelType w:val="hybridMultilevel"/>
    <w:tmpl w:val="D57ED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68802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14D8EFAE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510219FE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92"/>
    <w:rsid w:val="001A51EB"/>
    <w:rsid w:val="001B28C6"/>
    <w:rsid w:val="00200856"/>
    <w:rsid w:val="00306519"/>
    <w:rsid w:val="00541682"/>
    <w:rsid w:val="006A3723"/>
    <w:rsid w:val="00792492"/>
    <w:rsid w:val="007A24FA"/>
    <w:rsid w:val="0085503F"/>
    <w:rsid w:val="00880457"/>
    <w:rsid w:val="00885898"/>
    <w:rsid w:val="008B52C3"/>
    <w:rsid w:val="00960595"/>
    <w:rsid w:val="00A0109F"/>
    <w:rsid w:val="00A54B83"/>
    <w:rsid w:val="00AB5420"/>
    <w:rsid w:val="00AF7DC2"/>
    <w:rsid w:val="00F04AA5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3444"/>
  <w15:chartTrackingRefBased/>
  <w15:docId w15:val="{4DF6D65A-8C15-4E99-9274-C356BA84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24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92492"/>
    <w:pPr>
      <w:keepNext/>
      <w:outlineLvl w:val="1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92492"/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24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924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Peterka</dc:creator>
  <cp:keywords/>
  <dc:description/>
  <cp:lastModifiedBy>Hrdina Jan</cp:lastModifiedBy>
  <cp:revision>10</cp:revision>
  <dcterms:created xsi:type="dcterms:W3CDTF">2021-06-11T08:22:00Z</dcterms:created>
  <dcterms:modified xsi:type="dcterms:W3CDTF">2021-09-02T05:39:00Z</dcterms:modified>
</cp:coreProperties>
</file>