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A64A2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2BC383F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06AAE198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14:paraId="649D3A8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Hroznová 17, 603 00 Brno</w:t>
      </w:r>
    </w:p>
    <w:p w14:paraId="7EDBB46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4DA5697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14:paraId="5DCC49D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013A3CE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323F9521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1018860559</w:t>
      </w:r>
    </w:p>
    <w:p w14:paraId="4C48EEB4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24FA3AF5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2EB496C8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61093EF6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2C26398" w14:textId="77777777" w:rsidR="00582272" w:rsidRDefault="00582272" w:rsidP="00582272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AGRO - Měřín, a.s.</w:t>
      </w:r>
      <w:r>
        <w:rPr>
          <w:rFonts w:ascii="Arial" w:hAnsi="Arial" w:cs="Arial"/>
          <w:color w:val="000000"/>
          <w:sz w:val="22"/>
          <w:szCs w:val="22"/>
        </w:rPr>
        <w:t>, sídlo Zarybník 516, Měřín, PSČ 594 42, IČO 49434179</w:t>
      </w:r>
    </w:p>
    <w:p w14:paraId="16737F2F" w14:textId="77777777" w:rsidR="00582272" w:rsidRDefault="00582272" w:rsidP="00582272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zast. předseda představenstva: Ing. Večeřa Gabriel</w:t>
      </w:r>
    </w:p>
    <w:p w14:paraId="67E2F40E" w14:textId="77777777" w:rsidR="00582272" w:rsidRDefault="00582272" w:rsidP="00582272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4B2AB6A2" w14:textId="1CC09289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0AD4309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1F19679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3C267081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29B6E8D2" w14:textId="3891A693" w:rsidR="008C21C4" w:rsidRDefault="008C21C4">
      <w:pPr>
        <w:widowControl/>
        <w:rPr>
          <w:rFonts w:ascii="Arial" w:hAnsi="Arial" w:cs="Arial"/>
          <w:sz w:val="22"/>
          <w:szCs w:val="22"/>
        </w:rPr>
      </w:pPr>
    </w:p>
    <w:p w14:paraId="46B0152B" w14:textId="6C28DC33" w:rsidR="004C09B7" w:rsidRDefault="004C09B7">
      <w:pPr>
        <w:widowControl/>
        <w:rPr>
          <w:rFonts w:ascii="Arial" w:hAnsi="Arial" w:cs="Arial"/>
          <w:sz w:val="22"/>
          <w:szCs w:val="22"/>
        </w:rPr>
      </w:pPr>
    </w:p>
    <w:p w14:paraId="7694789A" w14:textId="38E39153" w:rsidR="004C09B7" w:rsidRDefault="004C09B7">
      <w:pPr>
        <w:widowControl/>
        <w:rPr>
          <w:rFonts w:ascii="Arial" w:hAnsi="Arial" w:cs="Arial"/>
          <w:sz w:val="22"/>
          <w:szCs w:val="22"/>
        </w:rPr>
      </w:pPr>
    </w:p>
    <w:p w14:paraId="0D4AEDDB" w14:textId="77777777" w:rsidR="004C09B7" w:rsidRPr="00D87E4D" w:rsidRDefault="004C09B7">
      <w:pPr>
        <w:widowControl/>
        <w:rPr>
          <w:rFonts w:ascii="Arial" w:hAnsi="Arial" w:cs="Arial"/>
          <w:sz w:val="22"/>
          <w:szCs w:val="22"/>
        </w:rPr>
      </w:pPr>
    </w:p>
    <w:p w14:paraId="690E7F9A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1/21</w:t>
      </w:r>
    </w:p>
    <w:p w14:paraId="6C422370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1018860559</w:t>
      </w:r>
    </w:p>
    <w:p w14:paraId="4056807D" w14:textId="0E938FBA" w:rsidR="008C21C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4DFD89A4" w14:textId="129645D4" w:rsidR="004C09B7" w:rsidRDefault="004C09B7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2A01830D" w14:textId="170D4392" w:rsidR="004C09B7" w:rsidRDefault="004C09B7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72E5F434" w14:textId="77777777" w:rsidR="004C09B7" w:rsidRPr="00D87E4D" w:rsidRDefault="004C09B7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518C1E8A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077C79E4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11.10.2005 kupní smlouvu č. 1018860559 (dále jen "smlouva").</w:t>
      </w:r>
    </w:p>
    <w:p w14:paraId="4D5CC691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a)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7B3A7EFD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E26B9B5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7EAF09BA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31.10.2035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43 530,00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čtyřicet tři tisíce pět set třicet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1C150E85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EDAD829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5CA3808C" w14:textId="77777777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 ve výši </w:t>
      </w:r>
      <w:r w:rsidR="00B63D93">
        <w:rPr>
          <w:rFonts w:ascii="Arial" w:hAnsi="Arial" w:cs="Arial"/>
          <w:sz w:val="22"/>
          <w:szCs w:val="22"/>
        </w:rPr>
        <w:t>36 996,00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třicet šest tisíc devět set devadesát šest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07876B2E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6 534,00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šest tisíc pět set třicet čtyři koruny české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712781E6" w14:textId="4FAA2D70" w:rsidR="004A15EF" w:rsidRDefault="00B90EB6" w:rsidP="004A15EF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4E9DF9F4" w14:textId="77777777" w:rsidR="00582272" w:rsidRPr="004A15EF" w:rsidRDefault="00582272" w:rsidP="004A15EF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13AF4B9E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46F4B800" w14:textId="77777777" w:rsidR="00BE2EF7" w:rsidRDefault="00BE2EF7" w:rsidP="00BE2EF7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eastAsia="ar-SA"/>
        </w:rPr>
        <w:t>Tento dodatek nabývá platnosti a účinnosti dnem podpisu oběma smluvními stranami, jelikož smlouva nepodléhá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předpisů.</w:t>
      </w:r>
    </w:p>
    <w:p w14:paraId="3543BC68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029FA48C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41783C44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3CACD964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E1CB642" w14:textId="77777777" w:rsidR="008C21C4" w:rsidRDefault="008C21C4" w:rsidP="00477E2F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E88CF27" w14:textId="77777777" w:rsidR="00D67CC5" w:rsidRPr="0090681E" w:rsidRDefault="00D67CC5" w:rsidP="00D67CC5">
      <w:pPr>
        <w:jc w:val="center"/>
        <w:rPr>
          <w:rFonts w:ascii="Arial" w:hAnsi="Arial" w:cs="Arial"/>
          <w:b/>
          <w:sz w:val="22"/>
          <w:szCs w:val="22"/>
        </w:rPr>
      </w:pPr>
      <w:r w:rsidRPr="0090681E">
        <w:rPr>
          <w:rFonts w:ascii="Arial" w:hAnsi="Arial" w:cs="Arial"/>
          <w:b/>
          <w:sz w:val="22"/>
          <w:szCs w:val="22"/>
        </w:rPr>
        <w:t>VI.</w:t>
      </w:r>
    </w:p>
    <w:p w14:paraId="217FE875" w14:textId="77777777" w:rsidR="00D67CC5" w:rsidRDefault="00D67CC5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14:paraId="43058973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78AC758D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5EF4C12B" w14:textId="08889B28" w:rsidR="004C09B7" w:rsidRDefault="00487AC8" w:rsidP="004C09B7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Brně dne </w:t>
      </w:r>
      <w:r>
        <w:rPr>
          <w:rFonts w:ascii="Arial" w:hAnsi="Arial" w:cs="Arial"/>
          <w:sz w:val="22"/>
          <w:szCs w:val="22"/>
        </w:rPr>
        <w:t>1.9.2021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 Měříně dne 19.8.2021</w:t>
      </w:r>
    </w:p>
    <w:p w14:paraId="6EA367DC" w14:textId="77777777" w:rsidR="004C09B7" w:rsidRDefault="004C09B7" w:rsidP="004C09B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DD44994" w14:textId="77777777" w:rsidR="004C09B7" w:rsidRDefault="004C09B7" w:rsidP="004C09B7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417608D" w14:textId="77777777" w:rsidR="004C09B7" w:rsidRDefault="004C09B7" w:rsidP="004C09B7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FDFB406" w14:textId="77777777" w:rsidR="004C09B7" w:rsidRDefault="004C09B7" w:rsidP="004C09B7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40A29DD" w14:textId="77777777" w:rsidR="004C09B7" w:rsidRDefault="004C09B7" w:rsidP="004C09B7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4F4DB68" w14:textId="77777777" w:rsidR="004C09B7" w:rsidRDefault="004C09B7" w:rsidP="004C09B7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091C946" w14:textId="77777777" w:rsidR="004C09B7" w:rsidRDefault="004C09B7" w:rsidP="004C09B7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3E34784" w14:textId="77777777" w:rsidR="004C09B7" w:rsidRDefault="004C09B7" w:rsidP="004C09B7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  <w:t>AGRO - Měřín, a.s.</w:t>
      </w:r>
    </w:p>
    <w:p w14:paraId="313B5890" w14:textId="77777777" w:rsidR="004C09B7" w:rsidRDefault="004C09B7" w:rsidP="004C09B7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ab/>
        <w:t>zast. předseda představenstva</w:t>
      </w:r>
    </w:p>
    <w:p w14:paraId="4CC15C56" w14:textId="77777777" w:rsidR="004C09B7" w:rsidRDefault="004C09B7" w:rsidP="004C09B7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Jihomoravský kraj</w:t>
      </w:r>
      <w:r>
        <w:rPr>
          <w:rFonts w:ascii="Arial" w:hAnsi="Arial" w:cs="Arial"/>
          <w:sz w:val="22"/>
          <w:szCs w:val="22"/>
        </w:rPr>
        <w:tab/>
        <w:t>Ing. Večeřa Gabriel</w:t>
      </w:r>
    </w:p>
    <w:p w14:paraId="310028C8" w14:textId="77777777" w:rsidR="004C09B7" w:rsidRDefault="004C09B7" w:rsidP="004C09B7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Renata Číhalová</w:t>
      </w:r>
      <w:r>
        <w:rPr>
          <w:rFonts w:ascii="Arial" w:hAnsi="Arial" w:cs="Arial"/>
          <w:sz w:val="22"/>
          <w:szCs w:val="22"/>
        </w:rPr>
        <w:tab/>
        <w:t>kupující</w:t>
      </w:r>
    </w:p>
    <w:p w14:paraId="6E295CD1" w14:textId="77777777" w:rsidR="004C09B7" w:rsidRDefault="004C09B7" w:rsidP="004C09B7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>
        <w:rPr>
          <w:rFonts w:ascii="Arial" w:hAnsi="Arial" w:cs="Arial"/>
          <w:sz w:val="22"/>
          <w:szCs w:val="22"/>
        </w:rPr>
        <w:tab/>
      </w:r>
    </w:p>
    <w:p w14:paraId="43DAA7CD" w14:textId="77777777" w:rsidR="004C09B7" w:rsidRDefault="004C09B7" w:rsidP="004C09B7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6643046" w14:textId="77777777" w:rsidR="004C09B7" w:rsidRDefault="004C09B7" w:rsidP="004C09B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C9CCE3D" w14:textId="77777777" w:rsidR="004C09B7" w:rsidRDefault="004C09B7" w:rsidP="004C09B7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věcnou a formální správnost odpovídá</w:t>
      </w:r>
    </w:p>
    <w:p w14:paraId="66A0C7B5" w14:textId="77777777" w:rsidR="004C09B7" w:rsidRDefault="004C09B7" w:rsidP="004C09B7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oddělení převodu majetku státu KPÚ pro Jihomoravský kraj</w:t>
      </w:r>
    </w:p>
    <w:p w14:paraId="411A6AE2" w14:textId="77777777" w:rsidR="004C09B7" w:rsidRDefault="004C09B7" w:rsidP="004C09B7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Jarmila Báčová</w:t>
      </w:r>
    </w:p>
    <w:p w14:paraId="2D832ACE" w14:textId="77777777" w:rsidR="004C09B7" w:rsidRDefault="004C09B7" w:rsidP="004C09B7">
      <w:pPr>
        <w:widowControl/>
        <w:rPr>
          <w:rFonts w:ascii="Arial" w:hAnsi="Arial" w:cs="Arial"/>
          <w:sz w:val="22"/>
          <w:szCs w:val="22"/>
        </w:rPr>
      </w:pPr>
    </w:p>
    <w:p w14:paraId="1C0DFE59" w14:textId="77777777" w:rsidR="004C09B7" w:rsidRDefault="004C09B7" w:rsidP="004C09B7">
      <w:pPr>
        <w:widowControl/>
        <w:rPr>
          <w:rFonts w:ascii="Arial" w:hAnsi="Arial" w:cs="Arial"/>
          <w:sz w:val="22"/>
          <w:szCs w:val="22"/>
        </w:rPr>
      </w:pPr>
    </w:p>
    <w:p w14:paraId="5FE36A2E" w14:textId="77777777" w:rsidR="004C09B7" w:rsidRDefault="004C09B7" w:rsidP="004C09B7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326D5C59" w14:textId="77777777" w:rsidR="004C09B7" w:rsidRDefault="004C09B7" w:rsidP="004C09B7">
      <w:pPr>
        <w:widowControl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14:paraId="287CA2EB" w14:textId="77777777" w:rsidR="004C09B7" w:rsidRDefault="004C09B7" w:rsidP="004C09B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082CA04" w14:textId="77777777" w:rsidR="004C09B7" w:rsidRDefault="004C09B7" w:rsidP="004C09B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48CE195" w14:textId="77777777" w:rsidR="004C09B7" w:rsidRDefault="004C09B7" w:rsidP="004C09B7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správnost: </w:t>
      </w:r>
    </w:p>
    <w:p w14:paraId="6BB6DAB5" w14:textId="77777777" w:rsidR="004C09B7" w:rsidRDefault="004C09B7" w:rsidP="004C09B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0F139D4" w14:textId="77777777" w:rsidR="004C09B7" w:rsidRDefault="004C09B7" w:rsidP="004C09B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1445F65" w14:textId="77777777" w:rsidR="004C09B7" w:rsidRDefault="004C09B7" w:rsidP="004C09B7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570C7650" w14:textId="77777777" w:rsidR="004C09B7" w:rsidRDefault="004C09B7" w:rsidP="004C09B7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Luboš Schejbal, DiS.</w:t>
      </w:r>
    </w:p>
    <w:p w14:paraId="02FE6858" w14:textId="77777777" w:rsidR="00341145" w:rsidRPr="00D87E4D" w:rsidRDefault="00341145" w:rsidP="004C09B7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19B8B" w14:textId="77777777" w:rsidR="00BF63C1" w:rsidRDefault="00BF63C1">
      <w:r>
        <w:separator/>
      </w:r>
    </w:p>
  </w:endnote>
  <w:endnote w:type="continuationSeparator" w:id="0">
    <w:p w14:paraId="20E80BC1" w14:textId="77777777" w:rsidR="00BF63C1" w:rsidRDefault="00BF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5AF30" w14:textId="77777777" w:rsidR="00BF63C1" w:rsidRDefault="00BF63C1">
      <w:r>
        <w:separator/>
      </w:r>
    </w:p>
  </w:footnote>
  <w:footnote w:type="continuationSeparator" w:id="0">
    <w:p w14:paraId="381A18FE" w14:textId="77777777" w:rsidR="00BF63C1" w:rsidRDefault="00BF6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1D896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862E6"/>
    <w:rsid w:val="00477E2F"/>
    <w:rsid w:val="00487AC8"/>
    <w:rsid w:val="00490212"/>
    <w:rsid w:val="004935BD"/>
    <w:rsid w:val="004A15EF"/>
    <w:rsid w:val="004C09B7"/>
    <w:rsid w:val="004C2220"/>
    <w:rsid w:val="00507A18"/>
    <w:rsid w:val="005334A5"/>
    <w:rsid w:val="00560A0B"/>
    <w:rsid w:val="0057529F"/>
    <w:rsid w:val="00582272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63D93"/>
    <w:rsid w:val="00B762CE"/>
    <w:rsid w:val="00B90EB6"/>
    <w:rsid w:val="00BA6E69"/>
    <w:rsid w:val="00BB1A88"/>
    <w:rsid w:val="00BE2EF7"/>
    <w:rsid w:val="00BF63C1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2363F"/>
  <w14:defaultImageDpi w14:val="0"/>
  <w15:docId w15:val="{47DE5AF3-EEA7-4D1D-B249-2DF6BED8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2190</Characters>
  <Application>Microsoft Office Word</Application>
  <DocSecurity>0</DocSecurity>
  <Lines>18</Lines>
  <Paragraphs>5</Paragraphs>
  <ScaleCrop>false</ScaleCrop>
  <Company>Pozemkový Fond ČR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Schejbal Luboš DiS.</dc:creator>
  <cp:keywords/>
  <dc:description/>
  <cp:lastModifiedBy>Schejbal Luboš DiS.</cp:lastModifiedBy>
  <cp:revision>4</cp:revision>
  <cp:lastPrinted>2005-12-12T13:07:00Z</cp:lastPrinted>
  <dcterms:created xsi:type="dcterms:W3CDTF">2021-08-11T12:40:00Z</dcterms:created>
  <dcterms:modified xsi:type="dcterms:W3CDTF">2021-08-27T13:58:00Z</dcterms:modified>
</cp:coreProperties>
</file>