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B9416" w14:textId="59A3CB67" w:rsidR="00E1082F" w:rsidRPr="00CE2232" w:rsidRDefault="00A73716" w:rsidP="00FB6E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2691">
        <w:rPr>
          <w:rFonts w:ascii="Arial" w:hAnsi="Arial" w:cs="Arial"/>
          <w:b/>
          <w:sz w:val="24"/>
          <w:szCs w:val="24"/>
        </w:rPr>
        <w:t xml:space="preserve">Dodatek č. </w:t>
      </w:r>
      <w:r w:rsidR="00E1082F" w:rsidRPr="00BB2691">
        <w:rPr>
          <w:rFonts w:ascii="Arial" w:hAnsi="Arial" w:cs="Arial"/>
          <w:b/>
          <w:sz w:val="24"/>
          <w:szCs w:val="24"/>
        </w:rPr>
        <w:t>1</w:t>
      </w:r>
      <w:r w:rsidR="008D513F" w:rsidRPr="00BB2691">
        <w:rPr>
          <w:rFonts w:ascii="Arial" w:hAnsi="Arial" w:cs="Arial"/>
          <w:b/>
          <w:bCs/>
          <w:sz w:val="20"/>
          <w:szCs w:val="20"/>
        </w:rPr>
        <w:t xml:space="preserve"> </w:t>
      </w:r>
      <w:r w:rsidR="00C30367" w:rsidRPr="00BB2691">
        <w:rPr>
          <w:rFonts w:ascii="Arial" w:hAnsi="Arial" w:cs="Arial"/>
          <w:b/>
          <w:bCs/>
          <w:sz w:val="24"/>
          <w:szCs w:val="24"/>
        </w:rPr>
        <w:t xml:space="preserve">ke </w:t>
      </w:r>
      <w:r w:rsidR="00EA6ECE" w:rsidRPr="00BB2691">
        <w:rPr>
          <w:rFonts w:ascii="Arial" w:hAnsi="Arial" w:cs="Arial"/>
          <w:b/>
          <w:bCs/>
          <w:sz w:val="24"/>
          <w:szCs w:val="24"/>
        </w:rPr>
        <w:t>S</w:t>
      </w:r>
      <w:r w:rsidR="00C30367" w:rsidRPr="00BB2691">
        <w:rPr>
          <w:rFonts w:ascii="Arial" w:hAnsi="Arial" w:cs="Arial"/>
          <w:b/>
          <w:bCs/>
          <w:sz w:val="24"/>
          <w:szCs w:val="24"/>
        </w:rPr>
        <w:t>mlouvě č.</w:t>
      </w:r>
      <w:r w:rsidR="008F4B95">
        <w:rPr>
          <w:rFonts w:ascii="Arial" w:hAnsi="Arial" w:cs="Arial"/>
          <w:b/>
          <w:bCs/>
          <w:sz w:val="24"/>
          <w:szCs w:val="24"/>
        </w:rPr>
        <w:t>1</w:t>
      </w:r>
      <w:r w:rsidR="00B0326A">
        <w:rPr>
          <w:rFonts w:ascii="Arial" w:hAnsi="Arial" w:cs="Arial"/>
          <w:b/>
          <w:bCs/>
          <w:sz w:val="24"/>
          <w:szCs w:val="24"/>
        </w:rPr>
        <w:t>4</w:t>
      </w:r>
      <w:r w:rsidR="00CD05CD" w:rsidRPr="00BB2691">
        <w:rPr>
          <w:rFonts w:ascii="Arial" w:hAnsi="Arial" w:cs="Arial"/>
          <w:b/>
          <w:bCs/>
          <w:sz w:val="24"/>
          <w:szCs w:val="24"/>
        </w:rPr>
        <w:t>/202</w:t>
      </w:r>
      <w:r w:rsidR="00CB2134" w:rsidRPr="00BB2691">
        <w:rPr>
          <w:rFonts w:ascii="Arial" w:hAnsi="Arial" w:cs="Arial"/>
          <w:b/>
          <w:bCs/>
          <w:sz w:val="24"/>
          <w:szCs w:val="24"/>
        </w:rPr>
        <w:t>1</w:t>
      </w:r>
      <w:r w:rsidR="005B1DF5" w:rsidRPr="00BB26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2691">
        <w:rPr>
          <w:rFonts w:ascii="Arial" w:hAnsi="Arial" w:cs="Arial"/>
          <w:b/>
          <w:bCs/>
          <w:sz w:val="24"/>
          <w:szCs w:val="24"/>
        </w:rPr>
        <w:t xml:space="preserve">o </w:t>
      </w:r>
      <w:r w:rsidR="00E920C5">
        <w:rPr>
          <w:rFonts w:ascii="Arial" w:hAnsi="Arial" w:cs="Arial"/>
          <w:b/>
          <w:bCs/>
          <w:sz w:val="24"/>
          <w:szCs w:val="24"/>
        </w:rPr>
        <w:t>poskytnutí obratového bonusu</w:t>
      </w:r>
      <w:r w:rsidR="00383C3F">
        <w:rPr>
          <w:rFonts w:ascii="Arial" w:hAnsi="Arial" w:cs="Arial"/>
          <w:b/>
          <w:bCs/>
          <w:sz w:val="24"/>
          <w:szCs w:val="24"/>
        </w:rPr>
        <w:t xml:space="preserve"> (</w:t>
      </w:r>
      <w:r w:rsidR="00383C3F" w:rsidRPr="00646721">
        <w:rPr>
          <w:rFonts w:ascii="Arial" w:hAnsi="Arial" w:cs="Arial"/>
          <w:sz w:val="24"/>
          <w:szCs w:val="24"/>
        </w:rPr>
        <w:t>dále jen</w:t>
      </w:r>
      <w:r w:rsidR="00383C3F">
        <w:rPr>
          <w:rFonts w:ascii="Arial" w:hAnsi="Arial" w:cs="Arial"/>
          <w:b/>
          <w:bCs/>
          <w:sz w:val="24"/>
          <w:szCs w:val="24"/>
        </w:rPr>
        <w:t xml:space="preserve"> „Dodatek“)</w:t>
      </w:r>
    </w:p>
    <w:p w14:paraId="4E8B6157" w14:textId="561639EB" w:rsidR="00A73716" w:rsidRPr="00CE2232" w:rsidRDefault="00A73716" w:rsidP="00E1082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2221DE" w14:textId="152BFEC3" w:rsidR="002D157B" w:rsidRPr="00CE2232" w:rsidRDefault="00E1082F" w:rsidP="00CE2232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</w:rPr>
      </w:pPr>
      <w:r w:rsidRPr="00CE2232">
        <w:rPr>
          <w:rStyle w:val="Siln"/>
          <w:rFonts w:ascii="Arial" w:hAnsi="Arial" w:cs="Arial"/>
          <w:bCs w:val="0"/>
          <w:sz w:val="20"/>
          <w:szCs w:val="20"/>
        </w:rPr>
        <w:t>uzavřený dnešního dne, měsíce a roku mezi smluvními stranami, kterými jsou:</w:t>
      </w:r>
    </w:p>
    <w:p w14:paraId="02DFC467" w14:textId="47BACCB6" w:rsidR="00E1082F" w:rsidRPr="00CE2232" w:rsidRDefault="00E1082F" w:rsidP="002A1E65">
      <w:pPr>
        <w:pStyle w:val="Normlnweb"/>
        <w:spacing w:after="0" w:afterAutospacing="0"/>
        <w:rPr>
          <w:rStyle w:val="Siln"/>
          <w:rFonts w:ascii="Arial" w:hAnsi="Arial" w:cs="Arial"/>
          <w:b w:val="0"/>
          <w:bCs w:val="0"/>
          <w:sz w:val="20"/>
          <w:szCs w:val="20"/>
        </w:rPr>
      </w:pPr>
      <w:bookmarkStart w:id="0" w:name="_Hlk42757554"/>
      <w:r w:rsidRPr="00CE2232">
        <w:rPr>
          <w:rStyle w:val="Siln"/>
          <w:rFonts w:ascii="Arial" w:hAnsi="Arial" w:cs="Arial"/>
          <w:b w:val="0"/>
          <w:bCs w:val="0"/>
          <w:sz w:val="20"/>
          <w:szCs w:val="20"/>
        </w:rPr>
        <w:t>na straně jedné</w:t>
      </w:r>
    </w:p>
    <w:p w14:paraId="3C7A24A1" w14:textId="6493B439" w:rsidR="002A1E65" w:rsidRPr="00CE2232" w:rsidRDefault="002A1E65" w:rsidP="002A1E65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CE2232">
        <w:rPr>
          <w:rStyle w:val="Siln"/>
          <w:rFonts w:ascii="Arial" w:hAnsi="Arial" w:cs="Arial"/>
          <w:sz w:val="20"/>
          <w:szCs w:val="20"/>
        </w:rPr>
        <w:t xml:space="preserve">Zentiva, k.s. </w:t>
      </w:r>
      <w:r w:rsidRPr="00CE2232">
        <w:rPr>
          <w:rFonts w:ascii="Arial" w:hAnsi="Arial" w:cs="Arial"/>
          <w:sz w:val="20"/>
          <w:szCs w:val="20"/>
        </w:rPr>
        <w:br/>
        <w:t>Sídlo: Praha 10 – Dolní Měcholupy, U Kabelovny 130, PSČ 102 37</w:t>
      </w:r>
      <w:r w:rsidRPr="00CE2232">
        <w:rPr>
          <w:rFonts w:ascii="Arial" w:hAnsi="Arial" w:cs="Arial"/>
          <w:sz w:val="20"/>
          <w:szCs w:val="20"/>
        </w:rPr>
        <w:br/>
        <w:t>IČO: 49240030</w:t>
      </w:r>
      <w:r w:rsidRPr="00CE2232">
        <w:rPr>
          <w:rFonts w:ascii="Arial" w:hAnsi="Arial" w:cs="Arial"/>
          <w:sz w:val="20"/>
          <w:szCs w:val="20"/>
        </w:rPr>
        <w:br/>
        <w:t xml:space="preserve">DIČ: CZ49240030 </w:t>
      </w:r>
    </w:p>
    <w:p w14:paraId="48E91276" w14:textId="77777777" w:rsidR="00FA167D" w:rsidRDefault="002A1E65" w:rsidP="00FA167D">
      <w:pPr>
        <w:rPr>
          <w:rFonts w:ascii="Arial" w:hAnsi="Arial" w:cs="Arial"/>
        </w:rPr>
      </w:pPr>
      <w:r w:rsidRPr="00CE2232">
        <w:rPr>
          <w:rFonts w:ascii="Arial" w:hAnsi="Arial" w:cs="Arial"/>
          <w:sz w:val="20"/>
          <w:szCs w:val="20"/>
        </w:rPr>
        <w:t>Bankovní spojení: CitiBank Europe plc., č.ú. 2008150109/2600</w:t>
      </w:r>
      <w:r w:rsidRPr="00CE2232">
        <w:rPr>
          <w:rFonts w:ascii="Arial" w:hAnsi="Arial" w:cs="Arial"/>
          <w:sz w:val="20"/>
          <w:szCs w:val="20"/>
        </w:rPr>
        <w:br/>
        <w:t>Zapsaná v obchodním rejstříku pod spis. zn. A 64046, vedenou u Městského soudu v Praze,</w:t>
      </w:r>
      <w:r w:rsidRPr="00CE2232">
        <w:rPr>
          <w:rFonts w:ascii="Arial" w:hAnsi="Arial" w:cs="Arial"/>
          <w:sz w:val="20"/>
          <w:szCs w:val="20"/>
        </w:rPr>
        <w:br/>
      </w:r>
      <w:r w:rsidR="00FA167D">
        <w:rPr>
          <w:rFonts w:ascii="Arial" w:hAnsi="Arial" w:cs="Arial"/>
        </w:rPr>
        <w:t xml:space="preserve">Zastoupená: </w:t>
      </w:r>
      <w:r w:rsidR="00FA167D" w:rsidRPr="004836ED">
        <w:rPr>
          <w:rFonts w:ascii="Arial" w:hAnsi="Arial" w:cs="Arial"/>
        </w:rPr>
        <w:t>[OU</w:t>
      </w:r>
      <w:r w:rsidR="00FA167D" w:rsidRPr="00832117">
        <w:rPr>
          <w:rFonts w:ascii="Arial" w:hAnsi="Arial" w:cs="Arial"/>
        </w:rPr>
        <w:t xml:space="preserve"> OU]</w:t>
      </w:r>
    </w:p>
    <w:p w14:paraId="0950F97E" w14:textId="30760FEF" w:rsidR="00E1082F" w:rsidRPr="00CE2232" w:rsidRDefault="00E1082F" w:rsidP="002A1E6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06EA5C9" w14:textId="77777777" w:rsidR="002A1E65" w:rsidRPr="00CE2232" w:rsidRDefault="002A1E65" w:rsidP="00CE223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FBA46F3" w14:textId="52CA7471" w:rsidR="002A1E65" w:rsidRPr="00CE2232" w:rsidRDefault="002A1E65" w:rsidP="00CE2232">
      <w:pPr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CE2232">
        <w:rPr>
          <w:rFonts w:ascii="Arial" w:eastAsiaTheme="minorEastAsia" w:hAnsi="Arial" w:cs="Arial"/>
          <w:sz w:val="20"/>
          <w:szCs w:val="20"/>
          <w:lang w:eastAsia="cs-CZ"/>
        </w:rPr>
        <w:t>(dále jen „</w:t>
      </w:r>
      <w:r w:rsidRPr="00CE2232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Společnost</w:t>
      </w:r>
      <w:r w:rsidRPr="00CE2232">
        <w:rPr>
          <w:rFonts w:ascii="Arial" w:eastAsiaTheme="minorEastAsia" w:hAnsi="Arial" w:cs="Arial"/>
          <w:sz w:val="20"/>
          <w:szCs w:val="20"/>
          <w:lang w:eastAsia="cs-CZ"/>
        </w:rPr>
        <w:t>“)</w:t>
      </w:r>
    </w:p>
    <w:p w14:paraId="78408621" w14:textId="3BE1F2CF" w:rsidR="002A1E65" w:rsidRPr="00CE2232" w:rsidRDefault="00E1082F" w:rsidP="002A1E65">
      <w:pPr>
        <w:ind w:left="2124" w:hanging="2124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CE2232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p w14:paraId="59B0CE2D" w14:textId="2DDFCE1B" w:rsidR="00E1082F" w:rsidRPr="00CE2232" w:rsidRDefault="00E1082F" w:rsidP="002A1E65">
      <w:pPr>
        <w:ind w:left="2124" w:hanging="2124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CE2232">
        <w:rPr>
          <w:rFonts w:ascii="Arial" w:eastAsiaTheme="minorEastAsia" w:hAnsi="Arial" w:cs="Arial"/>
          <w:sz w:val="20"/>
          <w:szCs w:val="20"/>
          <w:lang w:eastAsia="cs-CZ"/>
        </w:rPr>
        <w:t>na straně druhé</w:t>
      </w:r>
    </w:p>
    <w:p w14:paraId="7D8BE144" w14:textId="4DDE197B" w:rsidR="008F4B95" w:rsidRDefault="00B0326A" w:rsidP="008F4B9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Poliklinika Prosek a.s</w:t>
      </w:r>
      <w:r w:rsidR="008F4B95">
        <w:rPr>
          <w:rFonts w:ascii="Arial" w:hAnsi="Arial" w:cs="Arial"/>
          <w:b/>
          <w:bCs/>
        </w:rPr>
        <w:t>.</w:t>
      </w:r>
    </w:p>
    <w:p w14:paraId="7A4DEB48" w14:textId="6E0EE6E3" w:rsidR="008F4B95" w:rsidRDefault="008F4B95" w:rsidP="008F4B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B0326A">
        <w:rPr>
          <w:rFonts w:ascii="Arial" w:hAnsi="Arial" w:cs="Arial"/>
        </w:rPr>
        <w:t>Lovosická 40/440, 190 00 Praha 9</w:t>
      </w:r>
    </w:p>
    <w:p w14:paraId="1A48137B" w14:textId="75C9D385" w:rsidR="008F4B95" w:rsidRDefault="008F4B95" w:rsidP="008F4B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2</w:t>
      </w:r>
      <w:r w:rsidR="00B0326A">
        <w:rPr>
          <w:rFonts w:ascii="Arial" w:hAnsi="Arial" w:cs="Arial"/>
        </w:rPr>
        <w:t>8495306</w:t>
      </w:r>
    </w:p>
    <w:p w14:paraId="5A2025EE" w14:textId="0E2A9759" w:rsidR="008F4B95" w:rsidRDefault="008F4B95" w:rsidP="008F4B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</w:t>
      </w:r>
      <w:r w:rsidR="00B0326A">
        <w:rPr>
          <w:rFonts w:ascii="Arial" w:hAnsi="Arial" w:cs="Arial"/>
        </w:rPr>
        <w:t>8495306</w:t>
      </w:r>
    </w:p>
    <w:p w14:paraId="1E5C09E8" w14:textId="0A436225" w:rsidR="008F4B95" w:rsidRDefault="008F4B95" w:rsidP="008F4B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B0326A">
        <w:rPr>
          <w:rFonts w:ascii="Arial" w:hAnsi="Arial" w:cs="Arial"/>
        </w:rPr>
        <w:t>1387720540/2700</w:t>
      </w:r>
    </w:p>
    <w:p w14:paraId="4BF4D914" w14:textId="77205630" w:rsidR="008F4B95" w:rsidRDefault="008F4B95" w:rsidP="008F4B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 obchodním rejstříku vedeném u Krajského soudu v </w:t>
      </w:r>
      <w:r w:rsidR="00B0326A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, spisová značka </w:t>
      </w:r>
      <w:r w:rsidR="00B0326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 w:rsidR="00B0326A">
        <w:rPr>
          <w:rFonts w:ascii="Arial" w:hAnsi="Arial" w:cs="Arial"/>
        </w:rPr>
        <w:t>14866</w:t>
      </w:r>
    </w:p>
    <w:p w14:paraId="744069A1" w14:textId="77777777" w:rsidR="00FA167D" w:rsidRDefault="00FA167D" w:rsidP="00FA1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Pr="004836ED">
        <w:rPr>
          <w:rFonts w:ascii="Arial" w:hAnsi="Arial" w:cs="Arial"/>
        </w:rPr>
        <w:t>[OU</w:t>
      </w:r>
      <w:r w:rsidRPr="00832117">
        <w:rPr>
          <w:rFonts w:ascii="Arial" w:hAnsi="Arial" w:cs="Arial"/>
        </w:rPr>
        <w:t xml:space="preserve"> OU]</w:t>
      </w:r>
    </w:p>
    <w:p w14:paraId="22472005" w14:textId="7841F997" w:rsidR="00F01116" w:rsidRDefault="00F01116" w:rsidP="008F4B95">
      <w:pPr>
        <w:spacing w:after="0"/>
        <w:rPr>
          <w:rFonts w:ascii="Arial" w:hAnsi="Arial" w:cs="Arial"/>
          <w:b/>
        </w:rPr>
      </w:pPr>
    </w:p>
    <w:p w14:paraId="01AEA257" w14:textId="63C89732" w:rsidR="002A1E65" w:rsidRPr="00CE2232" w:rsidRDefault="002A1E65" w:rsidP="00CE223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E2232">
        <w:rPr>
          <w:rFonts w:ascii="Arial" w:hAnsi="Arial" w:cs="Arial"/>
          <w:sz w:val="20"/>
          <w:szCs w:val="20"/>
        </w:rPr>
        <w:t>(dále jen „</w:t>
      </w:r>
      <w:r w:rsidR="00BB2691" w:rsidRPr="00CE2232">
        <w:rPr>
          <w:rFonts w:ascii="Arial" w:hAnsi="Arial" w:cs="Arial"/>
          <w:b/>
          <w:bCs/>
          <w:sz w:val="20"/>
          <w:szCs w:val="20"/>
        </w:rPr>
        <w:t>Organizátor</w:t>
      </w:r>
      <w:r w:rsidRPr="00CE2232">
        <w:rPr>
          <w:rFonts w:ascii="Arial" w:hAnsi="Arial" w:cs="Arial"/>
          <w:sz w:val="20"/>
          <w:szCs w:val="20"/>
        </w:rPr>
        <w:t>“).</w:t>
      </w:r>
    </w:p>
    <w:bookmarkEnd w:id="0"/>
    <w:p w14:paraId="36497FC7" w14:textId="77777777" w:rsidR="00A73716" w:rsidRPr="00CE2232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0"/>
          <w:szCs w:val="20"/>
        </w:rPr>
      </w:pPr>
    </w:p>
    <w:p w14:paraId="3CB7C8C3" w14:textId="1B5A2602" w:rsidR="00B17B5A" w:rsidRPr="00CE2232" w:rsidRDefault="00CE2232" w:rsidP="00646721">
      <w:pPr>
        <w:pStyle w:val="Normlnweb"/>
        <w:spacing w:after="0" w:afterAutospacing="0"/>
        <w:rPr>
          <w:rStyle w:val="Siln"/>
          <w:rFonts w:ascii="Arial" w:hAnsi="Arial" w:cs="Arial"/>
          <w:b w:val="0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(</w:t>
      </w:r>
      <w:r w:rsidR="00B17B5A" w:rsidRPr="00CE2232">
        <w:rPr>
          <w:rStyle w:val="Siln"/>
          <w:rFonts w:ascii="Arial" w:hAnsi="Arial" w:cs="Arial"/>
          <w:b w:val="0"/>
          <w:sz w:val="20"/>
          <w:szCs w:val="20"/>
        </w:rPr>
        <w:t xml:space="preserve">Společnost a </w:t>
      </w:r>
      <w:r w:rsidR="00846075">
        <w:rPr>
          <w:rStyle w:val="Siln"/>
          <w:rFonts w:ascii="Arial" w:hAnsi="Arial" w:cs="Arial"/>
          <w:b w:val="0"/>
          <w:sz w:val="20"/>
          <w:szCs w:val="20"/>
        </w:rPr>
        <w:t>Odběrná místa</w:t>
      </w:r>
      <w:r w:rsidR="00B17B5A" w:rsidRPr="00CE2232">
        <w:rPr>
          <w:rStyle w:val="Siln"/>
          <w:rFonts w:ascii="Arial" w:hAnsi="Arial" w:cs="Arial"/>
          <w:b w:val="0"/>
          <w:sz w:val="20"/>
          <w:szCs w:val="20"/>
        </w:rPr>
        <w:t xml:space="preserve"> dále společně též „</w:t>
      </w:r>
      <w:r w:rsidR="00B17B5A" w:rsidRPr="00CE2232">
        <w:rPr>
          <w:rStyle w:val="Siln"/>
          <w:rFonts w:ascii="Arial" w:hAnsi="Arial" w:cs="Arial"/>
          <w:bCs w:val="0"/>
          <w:sz w:val="20"/>
          <w:szCs w:val="20"/>
        </w:rPr>
        <w:t>Strany</w:t>
      </w:r>
      <w:r w:rsidR="00B17B5A" w:rsidRPr="00CE2232">
        <w:rPr>
          <w:rStyle w:val="Siln"/>
          <w:rFonts w:ascii="Arial" w:hAnsi="Arial" w:cs="Arial"/>
          <w:b w:val="0"/>
          <w:sz w:val="20"/>
          <w:szCs w:val="20"/>
        </w:rPr>
        <w:t>“ a jednotlivě též „</w:t>
      </w:r>
      <w:r w:rsidR="00B17B5A" w:rsidRPr="00CE2232">
        <w:rPr>
          <w:rStyle w:val="Siln"/>
          <w:rFonts w:ascii="Arial" w:hAnsi="Arial" w:cs="Arial"/>
          <w:bCs w:val="0"/>
          <w:sz w:val="20"/>
          <w:szCs w:val="20"/>
        </w:rPr>
        <w:t>Strana</w:t>
      </w:r>
      <w:r w:rsidR="00B17B5A" w:rsidRPr="00CE2232">
        <w:rPr>
          <w:rStyle w:val="Siln"/>
          <w:rFonts w:ascii="Arial" w:hAnsi="Arial" w:cs="Arial"/>
          <w:b w:val="0"/>
          <w:sz w:val="20"/>
          <w:szCs w:val="20"/>
        </w:rPr>
        <w:t>“</w:t>
      </w:r>
      <w:r>
        <w:rPr>
          <w:rStyle w:val="Siln"/>
          <w:rFonts w:ascii="Arial" w:hAnsi="Arial" w:cs="Arial"/>
          <w:b w:val="0"/>
          <w:sz w:val="20"/>
          <w:szCs w:val="20"/>
        </w:rPr>
        <w:t>)</w:t>
      </w:r>
    </w:p>
    <w:p w14:paraId="719DC803" w14:textId="77777777" w:rsidR="008D513F" w:rsidRPr="00CE2232" w:rsidRDefault="008D513F" w:rsidP="00FB6EAB">
      <w:pPr>
        <w:pStyle w:val="Normlnweb"/>
        <w:spacing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</w:rPr>
      </w:pPr>
    </w:p>
    <w:p w14:paraId="4D0F1FDD" w14:textId="5BB744A7" w:rsidR="00B17B5A" w:rsidRPr="00CE2232" w:rsidRDefault="00B17B5A" w:rsidP="00FB6EAB">
      <w:pPr>
        <w:pStyle w:val="Normlnweb"/>
        <w:spacing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</w:rPr>
      </w:pPr>
      <w:r w:rsidRPr="00CE2232">
        <w:rPr>
          <w:rStyle w:val="Siln"/>
          <w:rFonts w:ascii="Arial" w:hAnsi="Arial" w:cs="Arial"/>
          <w:bCs w:val="0"/>
          <w:sz w:val="20"/>
          <w:szCs w:val="20"/>
        </w:rPr>
        <w:t xml:space="preserve">Strany, vědomy si svých závazků v tomto </w:t>
      </w:r>
      <w:r w:rsidR="00E6105D">
        <w:rPr>
          <w:rStyle w:val="Siln"/>
          <w:rFonts w:ascii="Arial" w:hAnsi="Arial" w:cs="Arial"/>
          <w:bCs w:val="0"/>
          <w:sz w:val="20"/>
          <w:szCs w:val="20"/>
        </w:rPr>
        <w:t>D</w:t>
      </w:r>
      <w:r w:rsidRPr="00CE2232">
        <w:rPr>
          <w:rStyle w:val="Siln"/>
          <w:rFonts w:ascii="Arial" w:hAnsi="Arial" w:cs="Arial"/>
          <w:bCs w:val="0"/>
          <w:sz w:val="20"/>
          <w:szCs w:val="20"/>
        </w:rPr>
        <w:t xml:space="preserve">odatku obsažených a s úmyslem být tímto </w:t>
      </w:r>
      <w:r w:rsidR="00E6105D">
        <w:rPr>
          <w:rStyle w:val="Siln"/>
          <w:rFonts w:ascii="Arial" w:hAnsi="Arial" w:cs="Arial"/>
          <w:bCs w:val="0"/>
          <w:sz w:val="20"/>
          <w:szCs w:val="20"/>
        </w:rPr>
        <w:t>D</w:t>
      </w:r>
      <w:r w:rsidRPr="00CE2232">
        <w:rPr>
          <w:rStyle w:val="Siln"/>
          <w:rFonts w:ascii="Arial" w:hAnsi="Arial" w:cs="Arial"/>
          <w:bCs w:val="0"/>
          <w:sz w:val="20"/>
          <w:szCs w:val="20"/>
        </w:rPr>
        <w:t xml:space="preserve">odatkem vázány, dohodly se na následujícím znění </w:t>
      </w:r>
      <w:r w:rsidR="00E920C5">
        <w:rPr>
          <w:rStyle w:val="Siln"/>
          <w:rFonts w:ascii="Arial" w:hAnsi="Arial" w:cs="Arial"/>
          <w:bCs w:val="0"/>
          <w:sz w:val="20"/>
          <w:szCs w:val="20"/>
        </w:rPr>
        <w:t>D</w:t>
      </w:r>
      <w:r w:rsidRPr="00CE2232">
        <w:rPr>
          <w:rStyle w:val="Siln"/>
          <w:rFonts w:ascii="Arial" w:hAnsi="Arial" w:cs="Arial"/>
          <w:bCs w:val="0"/>
          <w:sz w:val="20"/>
          <w:szCs w:val="20"/>
        </w:rPr>
        <w:t>odatku:</w:t>
      </w:r>
    </w:p>
    <w:p w14:paraId="58463607" w14:textId="77777777" w:rsidR="008D513F" w:rsidRPr="00CE2232" w:rsidRDefault="008D513F" w:rsidP="00FB6EAB">
      <w:pPr>
        <w:pStyle w:val="Normlnweb"/>
        <w:spacing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</w:rPr>
      </w:pPr>
    </w:p>
    <w:p w14:paraId="18939518" w14:textId="77777777" w:rsidR="00A73716" w:rsidRPr="00CE2232" w:rsidRDefault="00A73716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sz w:val="20"/>
          <w:szCs w:val="20"/>
          <w:lang w:val="pl-PL"/>
        </w:rPr>
        <w:t>PREAMBULE</w:t>
      </w:r>
    </w:p>
    <w:p w14:paraId="70CB786E" w14:textId="77777777" w:rsidR="00A73716" w:rsidRPr="00CE2232" w:rsidRDefault="00A73716" w:rsidP="00FB6EA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48D81570" w14:textId="0B2BE6FC" w:rsidR="00A73716" w:rsidRPr="00CE2232" w:rsidRDefault="00A73716" w:rsidP="0084607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Strany uzavřely dne</w:t>
      </w:r>
      <w:r w:rsidR="002A158E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B0326A">
        <w:rPr>
          <w:rStyle w:val="Siln"/>
          <w:rFonts w:ascii="Arial" w:hAnsi="Arial" w:cs="Arial"/>
          <w:b w:val="0"/>
          <w:sz w:val="20"/>
          <w:szCs w:val="20"/>
          <w:lang w:val="pl-PL"/>
        </w:rPr>
        <w:t>30</w:t>
      </w:r>
      <w:r w:rsidR="008F4B95">
        <w:rPr>
          <w:rStyle w:val="Siln"/>
          <w:rFonts w:ascii="Arial" w:hAnsi="Arial" w:cs="Arial"/>
          <w:b w:val="0"/>
          <w:sz w:val="20"/>
          <w:szCs w:val="20"/>
          <w:lang w:val="pl-PL"/>
        </w:rPr>
        <w:t>.3</w:t>
      </w:r>
      <w:r w:rsidR="00882FD2">
        <w:rPr>
          <w:rFonts w:ascii="Arial" w:hAnsi="Arial" w:cs="Arial"/>
          <w:sz w:val="20"/>
          <w:szCs w:val="20"/>
        </w:rPr>
        <w:t>.2021</w:t>
      </w:r>
      <w:r w:rsidR="006A1399"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566BA8"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S</w:t>
      </w: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mlouvu č</w:t>
      </w:r>
      <w:r w:rsidR="00882FD2">
        <w:rPr>
          <w:rStyle w:val="Siln"/>
          <w:rFonts w:ascii="Arial" w:hAnsi="Arial" w:cs="Arial"/>
          <w:b w:val="0"/>
          <w:sz w:val="20"/>
          <w:szCs w:val="20"/>
          <w:lang w:val="pl-PL"/>
        </w:rPr>
        <w:t>.</w:t>
      </w:r>
      <w:r w:rsidR="002A158E">
        <w:rPr>
          <w:rStyle w:val="Siln"/>
          <w:rFonts w:ascii="Arial" w:hAnsi="Arial" w:cs="Arial"/>
          <w:b w:val="0"/>
          <w:sz w:val="20"/>
          <w:szCs w:val="20"/>
          <w:lang w:val="pl-PL"/>
        </w:rPr>
        <w:t>1</w:t>
      </w:r>
      <w:r w:rsidR="00B0326A">
        <w:rPr>
          <w:rStyle w:val="Siln"/>
          <w:rFonts w:ascii="Arial" w:hAnsi="Arial" w:cs="Arial"/>
          <w:b w:val="0"/>
          <w:sz w:val="20"/>
          <w:szCs w:val="20"/>
          <w:lang w:val="pl-PL"/>
        </w:rPr>
        <w:t>4</w:t>
      </w:r>
      <w:r w:rsidR="008124BF"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/202</w:t>
      </w:r>
      <w:r w:rsidR="00CB2134"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1</w:t>
      </w:r>
      <w:r w:rsidR="008D513F"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o </w:t>
      </w:r>
      <w:r w:rsidR="00E920C5">
        <w:rPr>
          <w:rStyle w:val="Siln"/>
          <w:rFonts w:ascii="Arial" w:hAnsi="Arial" w:cs="Arial"/>
          <w:b w:val="0"/>
          <w:sz w:val="20"/>
          <w:szCs w:val="20"/>
          <w:lang w:val="pl-PL"/>
        </w:rPr>
        <w:t>poskytnutí obratového bonusu</w:t>
      </w:r>
      <w:r w:rsidR="00B17B5A"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(</w:t>
      </w: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dále jen „</w:t>
      </w:r>
      <w:r w:rsidRPr="00CE2232">
        <w:rPr>
          <w:rStyle w:val="Siln"/>
          <w:rFonts w:ascii="Arial" w:hAnsi="Arial" w:cs="Arial"/>
          <w:sz w:val="20"/>
          <w:szCs w:val="20"/>
          <w:lang w:val="pl-PL"/>
        </w:rPr>
        <w:t>Smlouva</w:t>
      </w: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”</w:t>
      </w:r>
      <w:r w:rsidR="00B17B5A"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).</w:t>
      </w: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Organizátor na základě této Smlouvy zastupuje společně všechny provozovatele </w:t>
      </w:r>
      <w:r w:rsid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o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dběrných míst tak, jak jsou uvedeni v </w:t>
      </w:r>
      <w:r w:rsidR="00646721">
        <w:rPr>
          <w:rStyle w:val="Siln"/>
          <w:rFonts w:ascii="Arial" w:hAnsi="Arial" w:cs="Arial"/>
          <w:b w:val="0"/>
          <w:sz w:val="20"/>
          <w:szCs w:val="20"/>
          <w:lang w:val="pl-PL"/>
        </w:rPr>
        <w:t>p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>říloze č. 1 Smlouvy.</w:t>
      </w:r>
    </w:p>
    <w:p w14:paraId="60D5C3DE" w14:textId="77777777" w:rsidR="006603D7" w:rsidRPr="00CE2232" w:rsidRDefault="006603D7" w:rsidP="006603D7">
      <w:pPr>
        <w:pStyle w:val="Odstavecseseznamem"/>
        <w:spacing w:after="0"/>
        <w:rPr>
          <w:rStyle w:val="Siln"/>
          <w:rFonts w:ascii="Arial" w:eastAsiaTheme="minorEastAsia" w:hAnsi="Arial" w:cs="Arial"/>
          <w:b w:val="0"/>
          <w:sz w:val="20"/>
          <w:szCs w:val="20"/>
          <w:lang w:val="pl-PL" w:eastAsia="cs-CZ"/>
        </w:rPr>
      </w:pPr>
    </w:p>
    <w:p w14:paraId="5A90CA3B" w14:textId="377A86F1" w:rsidR="00DE3B9F" w:rsidRPr="00CE2232" w:rsidRDefault="004C5E7F" w:rsidP="00CE223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Strany 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>si přejí</w:t>
      </w:r>
      <w:r w:rsidR="008161E8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tímto Dodatkem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rozšířit </w:t>
      </w:r>
      <w:r w:rsidR="00646721">
        <w:rPr>
          <w:rStyle w:val="Siln"/>
          <w:rFonts w:ascii="Arial" w:hAnsi="Arial" w:cs="Arial"/>
          <w:b w:val="0"/>
          <w:sz w:val="20"/>
          <w:szCs w:val="20"/>
          <w:lang w:val="pl-PL"/>
        </w:rPr>
        <w:t>s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eznam </w:t>
      </w:r>
      <w:r w:rsidR="00646721">
        <w:rPr>
          <w:rStyle w:val="Siln"/>
          <w:rFonts w:ascii="Arial" w:hAnsi="Arial" w:cs="Arial"/>
          <w:b w:val="0"/>
          <w:sz w:val="20"/>
          <w:szCs w:val="20"/>
          <w:lang w:val="pl-PL"/>
        </w:rPr>
        <w:t>v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ýrobků </w:t>
      </w:r>
      <w:r w:rsidR="00646721">
        <w:rPr>
          <w:rStyle w:val="Siln"/>
          <w:rFonts w:ascii="Arial" w:hAnsi="Arial" w:cs="Arial"/>
          <w:b w:val="0"/>
          <w:sz w:val="20"/>
          <w:szCs w:val="20"/>
          <w:lang w:val="pl-PL"/>
        </w:rPr>
        <w:t>uvedený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v </w:t>
      </w:r>
      <w:r w:rsidR="00646721">
        <w:rPr>
          <w:rStyle w:val="Siln"/>
          <w:rFonts w:ascii="Arial" w:hAnsi="Arial" w:cs="Arial"/>
          <w:b w:val="0"/>
          <w:sz w:val="20"/>
          <w:szCs w:val="20"/>
          <w:lang w:val="pl-PL"/>
        </w:rPr>
        <w:t>p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říloze č. </w:t>
      </w:r>
      <w:r w:rsidR="002A158E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1 </w:t>
      </w:r>
      <w:r w:rsidR="00DE3B9F">
        <w:rPr>
          <w:rStyle w:val="Siln"/>
          <w:rFonts w:ascii="Arial" w:hAnsi="Arial" w:cs="Arial"/>
          <w:b w:val="0"/>
          <w:sz w:val="20"/>
          <w:szCs w:val="20"/>
          <w:lang w:val="pl-PL"/>
        </w:rPr>
        <w:t>Smlouvy.</w:t>
      </w:r>
    </w:p>
    <w:p w14:paraId="298BE94C" w14:textId="77777777" w:rsidR="004B56EA" w:rsidRDefault="004B56EA" w:rsidP="00CE2232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6C70DE76" w14:textId="77777777" w:rsidR="00846075" w:rsidRPr="00CE2232" w:rsidRDefault="00846075" w:rsidP="00CE2232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7781E2F8" w14:textId="73CC0DFC" w:rsidR="004C5E7F" w:rsidRPr="00CE2232" w:rsidRDefault="004C5E7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sz w:val="20"/>
          <w:szCs w:val="20"/>
          <w:lang w:val="pl-PL"/>
        </w:rPr>
        <w:t xml:space="preserve">I. </w:t>
      </w:r>
      <w:r w:rsidR="00B07745">
        <w:rPr>
          <w:rStyle w:val="Siln"/>
          <w:rFonts w:ascii="Arial" w:hAnsi="Arial" w:cs="Arial"/>
          <w:sz w:val="20"/>
          <w:szCs w:val="20"/>
          <w:lang w:val="pl-PL"/>
        </w:rPr>
        <w:t>ZMĚNA SMLO</w:t>
      </w:r>
      <w:r w:rsidR="00A674D5">
        <w:rPr>
          <w:rStyle w:val="Siln"/>
          <w:rFonts w:ascii="Arial" w:hAnsi="Arial" w:cs="Arial"/>
          <w:sz w:val="20"/>
          <w:szCs w:val="20"/>
          <w:lang w:val="pl-PL"/>
        </w:rPr>
        <w:t>U</w:t>
      </w:r>
      <w:r w:rsidR="00B07745">
        <w:rPr>
          <w:rStyle w:val="Siln"/>
          <w:rFonts w:ascii="Arial" w:hAnsi="Arial" w:cs="Arial"/>
          <w:sz w:val="20"/>
          <w:szCs w:val="20"/>
          <w:lang w:val="pl-PL"/>
        </w:rPr>
        <w:t>VY</w:t>
      </w:r>
    </w:p>
    <w:p w14:paraId="4CED468B" w14:textId="77777777" w:rsidR="004C5E7F" w:rsidRPr="00CE2232" w:rsidRDefault="004C5E7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</w:p>
    <w:p w14:paraId="45B8257A" w14:textId="351628AC" w:rsidR="004C5E7F" w:rsidRDefault="00846075" w:rsidP="00FB6EAB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V dosavadním znění přílohy č. </w:t>
      </w:r>
      <w:r w:rsidR="002A158E">
        <w:rPr>
          <w:rStyle w:val="Siln"/>
          <w:rFonts w:ascii="Arial" w:hAnsi="Arial" w:cs="Arial"/>
          <w:b w:val="0"/>
          <w:sz w:val="20"/>
          <w:szCs w:val="20"/>
          <w:lang w:val="pl-PL"/>
        </w:rPr>
        <w:t>1</w:t>
      </w:r>
      <w:r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 Smlouvy se Seznam Výrobků (tabulka obsahující určení Výrobků) s účinností tohoto Dodatku doplňuje o následující přípravky: </w:t>
      </w:r>
      <w:r w:rsidR="007F3F75" w:rsidRPr="00DE6580">
        <w:rPr>
          <w:rFonts w:asciiTheme="minorHAnsi" w:hAnsiTheme="minorHAnsi" w:cstheme="minorHAnsi"/>
        </w:rPr>
        <w:t>[XX XX]</w:t>
      </w:r>
    </w:p>
    <w:p w14:paraId="4D7EEBDA" w14:textId="77777777" w:rsidR="00846075" w:rsidRPr="00846075" w:rsidRDefault="00846075" w:rsidP="00846075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</w:rPr>
      </w:pPr>
    </w:p>
    <w:p w14:paraId="469E5FC9" w14:textId="4A68FA36" w:rsidR="00B07745" w:rsidRPr="00882FD2" w:rsidRDefault="00B07745" w:rsidP="00882FD2">
      <w:pPr>
        <w:pStyle w:val="Normlnweb"/>
        <w:tabs>
          <w:tab w:val="left" w:pos="4820"/>
        </w:tabs>
        <w:spacing w:before="0" w:beforeAutospacing="0" w:after="0" w:afterAutospacing="0"/>
        <w:ind w:right="-567"/>
        <w:jc w:val="both"/>
        <w:rPr>
          <w:rStyle w:val="Siln"/>
          <w:rFonts w:cs="Arial"/>
          <w:b w:val="0"/>
          <w:bCs w:val="0"/>
          <w:sz w:val="20"/>
        </w:rPr>
      </w:pPr>
    </w:p>
    <w:p w14:paraId="171A0403" w14:textId="77777777" w:rsidR="00F73DA9" w:rsidRPr="00CE2232" w:rsidRDefault="00F73DA9" w:rsidP="00CE2232">
      <w:pPr>
        <w:pStyle w:val="Zkladntext2"/>
        <w:tabs>
          <w:tab w:val="left" w:pos="4820"/>
        </w:tabs>
        <w:ind w:right="-567"/>
        <w:rPr>
          <w:rStyle w:val="Siln"/>
          <w:rFonts w:cs="Arial"/>
          <w:b w:val="0"/>
          <w:bCs w:val="0"/>
          <w:sz w:val="20"/>
        </w:rPr>
      </w:pPr>
    </w:p>
    <w:p w14:paraId="44829123" w14:textId="77777777" w:rsidR="004C5E7F" w:rsidRPr="00882FD2" w:rsidRDefault="004C5E7F" w:rsidP="00FB6EAB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</w:rPr>
      </w:pPr>
    </w:p>
    <w:p w14:paraId="6006C10E" w14:textId="77777777" w:rsidR="004C5E7F" w:rsidRPr="00882FD2" w:rsidRDefault="004C5E7F" w:rsidP="00FB6EAB">
      <w:pPr>
        <w:pStyle w:val="Odstavecseseznamem"/>
        <w:spacing w:after="0"/>
        <w:rPr>
          <w:rStyle w:val="Siln"/>
          <w:rFonts w:ascii="Arial" w:hAnsi="Arial" w:cs="Arial"/>
          <w:b w:val="0"/>
          <w:sz w:val="20"/>
          <w:szCs w:val="20"/>
        </w:rPr>
      </w:pPr>
    </w:p>
    <w:p w14:paraId="7E293204" w14:textId="77777777" w:rsidR="004C5E7F" w:rsidRPr="00CE2232" w:rsidRDefault="004C5E7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sz w:val="20"/>
          <w:szCs w:val="20"/>
          <w:lang w:val="pl-PL"/>
        </w:rPr>
        <w:t xml:space="preserve">II. </w:t>
      </w:r>
      <w:r w:rsidR="00B17B5A" w:rsidRPr="00CE2232">
        <w:rPr>
          <w:rStyle w:val="Siln"/>
          <w:rFonts w:ascii="Arial" w:hAnsi="Arial" w:cs="Arial"/>
          <w:sz w:val="20"/>
          <w:szCs w:val="20"/>
          <w:lang w:val="pl-PL"/>
        </w:rPr>
        <w:t>ZÁVĚREČNÁ USTANOVENÍ</w:t>
      </w:r>
    </w:p>
    <w:p w14:paraId="0D70ADEE" w14:textId="77777777" w:rsidR="004C5E7F" w:rsidRPr="00CE2232" w:rsidRDefault="004C5E7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0"/>
          <w:szCs w:val="20"/>
          <w:lang w:val="pl-PL"/>
        </w:rPr>
      </w:pPr>
    </w:p>
    <w:p w14:paraId="36CD3B49" w14:textId="77777777" w:rsidR="008D513F" w:rsidRPr="00CE2232" w:rsidRDefault="008D513F" w:rsidP="00FB6EA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Ostatní ustanovení Smlouvy zůstávají tímto Dodatkem nedotčena.</w:t>
      </w:r>
    </w:p>
    <w:p w14:paraId="0234FA21" w14:textId="77777777" w:rsidR="00FB6EAB" w:rsidRPr="00CE2232" w:rsidRDefault="00FB6EAB" w:rsidP="00D418BF">
      <w:pPr>
        <w:pStyle w:val="Odstavecseseznamem"/>
        <w:spacing w:after="0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456C63E8" w14:textId="0678F127" w:rsidR="008D513F" w:rsidRPr="00CE2232" w:rsidRDefault="008D513F" w:rsidP="00FB6EA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Tento Dodatek je sepsán ve dvou vyhotoveních, z nichž </w:t>
      </w:r>
      <w:r w:rsidR="00846075">
        <w:rPr>
          <w:rStyle w:val="Siln"/>
          <w:rFonts w:ascii="Arial" w:hAnsi="Arial" w:cs="Arial"/>
          <w:b w:val="0"/>
          <w:sz w:val="20"/>
          <w:szCs w:val="20"/>
          <w:lang w:val="pl-PL"/>
        </w:rPr>
        <w:t>jedno obdrží Společnost a jedno Organizátor pro všechna odběrná místa</w:t>
      </w: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.</w:t>
      </w:r>
    </w:p>
    <w:p w14:paraId="6A41A3A8" w14:textId="77777777" w:rsidR="00FB6EAB" w:rsidRPr="00CE2232" w:rsidRDefault="00FB6EAB" w:rsidP="00FB6EAB">
      <w:pPr>
        <w:pStyle w:val="Odstavecseseznamem"/>
        <w:spacing w:after="0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733055D8" w14:textId="73EAA1C9" w:rsidR="004C5E7F" w:rsidRPr="00CE2232" w:rsidRDefault="004C5E7F" w:rsidP="00FB6EA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Tento Dodatek nabývá platnosti </w:t>
      </w:r>
      <w:r w:rsidR="00334055">
        <w:rPr>
          <w:rStyle w:val="Siln"/>
          <w:rFonts w:ascii="Arial" w:hAnsi="Arial" w:cs="Arial"/>
          <w:b w:val="0"/>
          <w:sz w:val="20"/>
          <w:szCs w:val="20"/>
          <w:lang w:val="pl-PL"/>
        </w:rPr>
        <w:t xml:space="preserve">a účinnosti </w:t>
      </w:r>
      <w:r w:rsidRPr="00CE2232">
        <w:rPr>
          <w:rStyle w:val="Siln"/>
          <w:rFonts w:ascii="Arial" w:hAnsi="Arial" w:cs="Arial"/>
          <w:b w:val="0"/>
          <w:sz w:val="20"/>
          <w:szCs w:val="20"/>
          <w:lang w:val="pl-PL"/>
        </w:rPr>
        <w:t>dnem podpisu poslední Stranou</w:t>
      </w:r>
      <w:r w:rsidR="00334055">
        <w:rPr>
          <w:rStyle w:val="Siln"/>
          <w:rFonts w:ascii="Arial" w:hAnsi="Arial" w:cs="Arial"/>
          <w:b w:val="0"/>
          <w:sz w:val="20"/>
          <w:szCs w:val="20"/>
          <w:lang w:val="pl-PL"/>
        </w:rPr>
        <w:t>.</w:t>
      </w:r>
    </w:p>
    <w:p w14:paraId="205A3C4D" w14:textId="77777777" w:rsidR="008D513F" w:rsidRPr="00CE2232" w:rsidRDefault="008D513F" w:rsidP="00FB6EAB">
      <w:pPr>
        <w:pStyle w:val="Normlnweb"/>
        <w:spacing w:before="0" w:beforeAutospacing="0" w:after="0" w:afterAutospacing="0"/>
        <w:ind w:left="72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40C82120" w14:textId="77777777" w:rsidR="009F3B5D" w:rsidRPr="00CE2232" w:rsidRDefault="009F3B5D" w:rsidP="00FB6EAB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58ABA995" w14:textId="77777777" w:rsidR="004C5E7F" w:rsidRPr="00CE2232" w:rsidRDefault="004C5E7F" w:rsidP="00FB6EAB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0"/>
          <w:szCs w:val="20"/>
          <w:lang w:val="pl-PL"/>
        </w:rPr>
      </w:pPr>
    </w:p>
    <w:p w14:paraId="4C95949E" w14:textId="77777777" w:rsidR="008D513F" w:rsidRPr="00CE2232" w:rsidRDefault="008D513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  <w:r w:rsidRPr="00CE2232">
        <w:rPr>
          <w:rStyle w:val="Siln"/>
          <w:rFonts w:ascii="Arial" w:hAnsi="Arial" w:cs="Arial"/>
          <w:bCs w:val="0"/>
          <w:sz w:val="20"/>
          <w:szCs w:val="20"/>
          <w:lang w:val="pl-PL"/>
        </w:rPr>
        <w:t>Strany prohlašují, že si tento Dodatek přečetly, že s jeho obsahem souhlasí a na důkaz toho k němu připojují své podpisy.</w:t>
      </w:r>
    </w:p>
    <w:p w14:paraId="217342EC" w14:textId="77777777" w:rsidR="008D513F" w:rsidRPr="00CE2232" w:rsidRDefault="008D513F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</w:p>
    <w:p w14:paraId="5DDB2330" w14:textId="77777777" w:rsidR="002A1E65" w:rsidRPr="00CE2232" w:rsidRDefault="002A1E65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</w:p>
    <w:p w14:paraId="3AE1BEE8" w14:textId="77777777" w:rsidR="002A1E65" w:rsidRPr="00CE2232" w:rsidRDefault="002A1E65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</w:p>
    <w:p w14:paraId="0165954A" w14:textId="77777777" w:rsidR="002A1E65" w:rsidRPr="00CE2232" w:rsidRDefault="002A1E65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</w:p>
    <w:p w14:paraId="311CE48B" w14:textId="77777777" w:rsidR="002A1E65" w:rsidRPr="00CE2232" w:rsidRDefault="002A1E65" w:rsidP="00FB6EAB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bCs w:val="0"/>
          <w:sz w:val="20"/>
          <w:szCs w:val="20"/>
          <w:lang w:val="pl-PL"/>
        </w:rPr>
      </w:pPr>
    </w:p>
    <w:p w14:paraId="3C7865DD" w14:textId="6716C3E3" w:rsidR="002A1E65" w:rsidRPr="00CE2232" w:rsidRDefault="002A1E65" w:rsidP="002A1E65">
      <w:pPr>
        <w:pStyle w:val="Zkladntext2"/>
        <w:rPr>
          <w:rFonts w:cs="Arial"/>
          <w:b/>
          <w:sz w:val="20"/>
        </w:rPr>
      </w:pPr>
      <w:r w:rsidRPr="00CE2232">
        <w:rPr>
          <w:rFonts w:cs="Arial"/>
          <w:b/>
          <w:sz w:val="20"/>
        </w:rPr>
        <w:t>V Praze, dne</w:t>
      </w:r>
      <w:r w:rsidR="00E6105D">
        <w:rPr>
          <w:rFonts w:cs="Arial"/>
          <w:b/>
          <w:sz w:val="20"/>
        </w:rPr>
        <w:t xml:space="preserve"> </w:t>
      </w:r>
      <w:r w:rsidR="00882FD2">
        <w:rPr>
          <w:rFonts w:cs="Arial"/>
          <w:b/>
          <w:bCs/>
          <w:sz w:val="20"/>
        </w:rPr>
        <w:t xml:space="preserve">   </w:t>
      </w:r>
      <w:r w:rsidR="009243B1">
        <w:rPr>
          <w:rFonts w:cs="Arial"/>
          <w:b/>
          <w:bCs/>
          <w:sz w:val="20"/>
        </w:rPr>
        <w:t>22.6.</w:t>
      </w:r>
      <w:r w:rsidR="00134BD6" w:rsidRPr="00CE2232">
        <w:rPr>
          <w:rFonts w:cs="Arial"/>
          <w:b/>
          <w:sz w:val="20"/>
        </w:rPr>
        <w:t>2021</w:t>
      </w:r>
      <w:r w:rsidR="00134BD6" w:rsidRPr="00CE2232">
        <w:rPr>
          <w:rFonts w:cs="Arial"/>
          <w:b/>
          <w:sz w:val="20"/>
        </w:rPr>
        <w:tab/>
      </w:r>
      <w:r w:rsidRPr="00CE2232">
        <w:rPr>
          <w:rFonts w:cs="Arial"/>
          <w:b/>
          <w:sz w:val="20"/>
        </w:rPr>
        <w:tab/>
      </w:r>
      <w:r w:rsidRPr="00CE2232">
        <w:rPr>
          <w:rFonts w:cs="Arial"/>
          <w:b/>
          <w:sz w:val="20"/>
        </w:rPr>
        <w:tab/>
      </w:r>
      <w:r w:rsidRPr="00CE2232">
        <w:rPr>
          <w:rFonts w:cs="Arial"/>
          <w:b/>
          <w:sz w:val="20"/>
        </w:rPr>
        <w:tab/>
      </w:r>
      <w:r w:rsidR="00E6105D">
        <w:rPr>
          <w:rFonts w:cs="Arial"/>
          <w:b/>
          <w:sz w:val="20"/>
        </w:rPr>
        <w:tab/>
      </w:r>
      <w:r w:rsidRPr="00CE2232">
        <w:rPr>
          <w:rFonts w:cs="Arial"/>
          <w:b/>
          <w:sz w:val="20"/>
        </w:rPr>
        <w:t xml:space="preserve">V </w:t>
      </w:r>
      <w:r w:rsidR="001C0EC0">
        <w:rPr>
          <w:rFonts w:cs="Arial"/>
          <w:b/>
          <w:sz w:val="20"/>
        </w:rPr>
        <w:t>Praze</w:t>
      </w:r>
      <w:r w:rsidRPr="00CE2232">
        <w:rPr>
          <w:rFonts w:cs="Arial"/>
          <w:b/>
          <w:sz w:val="20"/>
        </w:rPr>
        <w:t xml:space="preserve">, dne </w:t>
      </w:r>
      <w:r w:rsidR="00882FD2">
        <w:rPr>
          <w:rFonts w:cs="Arial"/>
          <w:b/>
          <w:bCs/>
          <w:sz w:val="20"/>
        </w:rPr>
        <w:t xml:space="preserve">   </w:t>
      </w:r>
      <w:r w:rsidR="009243B1">
        <w:rPr>
          <w:rFonts w:cs="Arial"/>
          <w:b/>
          <w:bCs/>
          <w:sz w:val="20"/>
        </w:rPr>
        <w:t>03.08.</w:t>
      </w:r>
      <w:r w:rsidR="00134BD6" w:rsidRPr="00CE2232">
        <w:rPr>
          <w:rFonts w:cs="Arial"/>
          <w:b/>
          <w:sz w:val="20"/>
        </w:rPr>
        <w:t>2021</w:t>
      </w:r>
    </w:p>
    <w:p w14:paraId="71E8AB8E" w14:textId="77777777" w:rsidR="002A1E65" w:rsidRPr="00CE2232" w:rsidRDefault="002A1E65" w:rsidP="002A1E65">
      <w:pPr>
        <w:pStyle w:val="Zkladntext2"/>
        <w:rPr>
          <w:rFonts w:cs="Arial"/>
          <w:sz w:val="20"/>
        </w:rPr>
      </w:pPr>
    </w:p>
    <w:p w14:paraId="060A6E0F" w14:textId="77777777" w:rsidR="002A1E65" w:rsidRPr="00CE2232" w:rsidRDefault="002A1E65" w:rsidP="002A1E65">
      <w:pPr>
        <w:pStyle w:val="Zkladntext2"/>
        <w:rPr>
          <w:rFonts w:cs="Arial"/>
          <w:sz w:val="20"/>
        </w:rPr>
      </w:pPr>
    </w:p>
    <w:p w14:paraId="592CF882" w14:textId="77777777" w:rsidR="002A1E65" w:rsidRPr="00CE2232" w:rsidRDefault="002A1E65" w:rsidP="002A1E65">
      <w:pPr>
        <w:pStyle w:val="Zkladntext2"/>
        <w:rPr>
          <w:rFonts w:cs="Arial"/>
          <w:sz w:val="20"/>
        </w:rPr>
      </w:pPr>
    </w:p>
    <w:p w14:paraId="2D4682DF" w14:textId="77777777" w:rsidR="002A1E65" w:rsidRPr="00CE2232" w:rsidRDefault="002A1E65" w:rsidP="002A1E65">
      <w:pPr>
        <w:pStyle w:val="Zkladntext2"/>
        <w:rPr>
          <w:rFonts w:cs="Arial"/>
          <w:sz w:val="20"/>
        </w:rPr>
      </w:pPr>
    </w:p>
    <w:p w14:paraId="05177138" w14:textId="77777777" w:rsidR="002A1E65" w:rsidRPr="00CE2232" w:rsidRDefault="002A1E65" w:rsidP="002A1E65">
      <w:pPr>
        <w:pStyle w:val="Zkladntext2"/>
        <w:rPr>
          <w:rFonts w:cs="Arial"/>
          <w:sz w:val="20"/>
        </w:rPr>
      </w:pPr>
    </w:p>
    <w:p w14:paraId="6F5F1A67" w14:textId="77777777" w:rsidR="002A1E65" w:rsidRPr="00CE2232" w:rsidRDefault="002A1E65" w:rsidP="002A1E65">
      <w:pPr>
        <w:pStyle w:val="Zkladntext2"/>
        <w:rPr>
          <w:rFonts w:cs="Arial"/>
          <w:sz w:val="20"/>
        </w:rPr>
      </w:pPr>
    </w:p>
    <w:p w14:paraId="2E84CFF0" w14:textId="515FE291" w:rsidR="002A1E65" w:rsidRPr="00CE2232" w:rsidRDefault="002A1E65" w:rsidP="002A1E65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CE2232">
        <w:rPr>
          <w:rFonts w:cs="Arial"/>
          <w:b/>
          <w:sz w:val="20"/>
        </w:rPr>
        <w:t>__________________________</w:t>
      </w:r>
      <w:r w:rsidRPr="00CE2232">
        <w:rPr>
          <w:rFonts w:cs="Arial"/>
          <w:b/>
          <w:sz w:val="20"/>
        </w:rPr>
        <w:tab/>
      </w:r>
      <w:r w:rsidRPr="00CE2232">
        <w:rPr>
          <w:rFonts w:cs="Arial"/>
          <w:b/>
          <w:sz w:val="20"/>
        </w:rPr>
        <w:tab/>
      </w:r>
      <w:r w:rsidRPr="00CE2232">
        <w:rPr>
          <w:rFonts w:cs="Arial"/>
          <w:b/>
          <w:sz w:val="20"/>
        </w:rPr>
        <w:tab/>
      </w:r>
      <w:r w:rsidRPr="00CE2232">
        <w:rPr>
          <w:rFonts w:cs="Arial"/>
          <w:b/>
          <w:sz w:val="20"/>
        </w:rPr>
        <w:tab/>
        <w:t>____________________________</w:t>
      </w:r>
    </w:p>
    <w:p w14:paraId="67139B1B" w14:textId="684CE78A" w:rsidR="008F4B95" w:rsidRDefault="00E6105D" w:rsidP="008F4B9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A1E65" w:rsidRPr="00CE2232">
        <w:rPr>
          <w:rFonts w:ascii="Arial" w:hAnsi="Arial" w:cs="Arial"/>
          <w:b/>
          <w:bCs/>
          <w:sz w:val="20"/>
          <w:szCs w:val="20"/>
        </w:rPr>
        <w:t>Zentiva, k.s.</w:t>
      </w:r>
      <w:r w:rsidR="002A1E65" w:rsidRPr="00CE2232">
        <w:rPr>
          <w:rFonts w:ascii="Arial" w:hAnsi="Arial" w:cs="Arial"/>
          <w:b/>
          <w:bCs/>
          <w:sz w:val="20"/>
          <w:szCs w:val="20"/>
        </w:rPr>
        <w:tab/>
      </w:r>
      <w:r w:rsidR="002A1E65" w:rsidRPr="00CE2232">
        <w:rPr>
          <w:rFonts w:ascii="Arial" w:hAnsi="Arial" w:cs="Arial"/>
          <w:b/>
          <w:bCs/>
          <w:sz w:val="20"/>
          <w:szCs w:val="20"/>
        </w:rPr>
        <w:tab/>
      </w:r>
      <w:r w:rsidR="002A1E65" w:rsidRPr="00CE2232">
        <w:rPr>
          <w:rFonts w:ascii="Arial" w:hAnsi="Arial" w:cs="Arial"/>
          <w:b/>
          <w:bCs/>
          <w:sz w:val="20"/>
          <w:szCs w:val="20"/>
        </w:rPr>
        <w:tab/>
      </w:r>
      <w:r w:rsidR="002A1E65" w:rsidRPr="00CE2232"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="002A158E">
        <w:rPr>
          <w:rFonts w:cs="Arial"/>
          <w:b/>
          <w:bCs/>
          <w:sz w:val="20"/>
        </w:rPr>
        <w:t xml:space="preserve">             </w:t>
      </w:r>
      <w:r w:rsidR="002A1E65" w:rsidRPr="00CE2232">
        <w:rPr>
          <w:rFonts w:ascii="Arial" w:hAnsi="Arial" w:cs="Arial"/>
          <w:b/>
          <w:bCs/>
          <w:sz w:val="20"/>
          <w:szCs w:val="20"/>
        </w:rPr>
        <w:t xml:space="preserve"> </w:t>
      </w:r>
      <w:r w:rsidR="00B0326A">
        <w:rPr>
          <w:rFonts w:ascii="Arial" w:hAnsi="Arial" w:cs="Arial"/>
          <w:b/>
          <w:bCs/>
          <w:sz w:val="20"/>
          <w:szCs w:val="20"/>
        </w:rPr>
        <w:t>Poliklinika Prosek a.s.</w:t>
      </w:r>
    </w:p>
    <w:p w14:paraId="56DBAFE8" w14:textId="104AEB10" w:rsidR="002A158E" w:rsidRDefault="00FA167D" w:rsidP="002A158E">
      <w:pPr>
        <w:pStyle w:val="Zkladntext2"/>
        <w:tabs>
          <w:tab w:val="left" w:pos="2574"/>
          <w:tab w:val="left" w:pos="4820"/>
        </w:tabs>
        <w:spacing w:line="360" w:lineRule="auto"/>
        <w:ind w:right="-567"/>
        <w:rPr>
          <w:rFonts w:ascii="Times New Roman" w:hAnsi="Times New Roman"/>
          <w:sz w:val="24"/>
        </w:rPr>
      </w:pPr>
      <w:r>
        <w:rPr>
          <w:rFonts w:cs="Arial"/>
        </w:rPr>
        <w:t xml:space="preserve">      </w:t>
      </w:r>
      <w:r w:rsidRPr="004836ED">
        <w:rPr>
          <w:rFonts w:cs="Arial"/>
        </w:rPr>
        <w:t>[OU OU]</w:t>
      </w:r>
      <w:r w:rsidR="002A158E">
        <w:rPr>
          <w:rFonts w:cs="Arial"/>
          <w:sz w:val="20"/>
        </w:rPr>
        <w:tab/>
      </w:r>
      <w:r w:rsidR="002A158E">
        <w:tab/>
      </w:r>
      <w:r w:rsidR="008F4B95">
        <w:t xml:space="preserve">                                                </w:t>
      </w:r>
      <w:r>
        <w:t xml:space="preserve">              </w:t>
      </w:r>
      <w:r w:rsidRPr="004836ED">
        <w:rPr>
          <w:rFonts w:cs="Arial"/>
        </w:rPr>
        <w:t xml:space="preserve">[OU </w:t>
      </w:r>
      <w:r w:rsidRPr="004836ED">
        <w:rPr>
          <w:rFonts w:asciiTheme="minorHAnsi" w:hAnsiTheme="minorHAnsi" w:cs="Arial"/>
          <w:sz w:val="24"/>
        </w:rPr>
        <w:t>OU]</w:t>
      </w:r>
    </w:p>
    <w:p w14:paraId="72FD8921" w14:textId="77777777" w:rsidR="003C603F" w:rsidRPr="00CE2232" w:rsidRDefault="003C603F" w:rsidP="00CE2232">
      <w:pPr>
        <w:spacing w:after="0"/>
        <w:rPr>
          <w:rFonts w:ascii="Arial" w:hAnsi="Arial" w:cs="Arial"/>
          <w:sz w:val="20"/>
        </w:rPr>
      </w:pPr>
    </w:p>
    <w:sectPr w:rsidR="003C603F" w:rsidRPr="00CE2232" w:rsidSect="003239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4BCBD" w14:textId="77777777" w:rsidR="006665AB" w:rsidRDefault="006665AB" w:rsidP="008D513F">
      <w:pPr>
        <w:spacing w:after="0" w:line="240" w:lineRule="auto"/>
      </w:pPr>
      <w:r>
        <w:separator/>
      </w:r>
    </w:p>
  </w:endnote>
  <w:endnote w:type="continuationSeparator" w:id="0">
    <w:p w14:paraId="62DAB752" w14:textId="77777777" w:rsidR="006665AB" w:rsidRDefault="006665AB" w:rsidP="008D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459609"/>
      <w:docPartObj>
        <w:docPartGallery w:val="Page Numbers (Bottom of Page)"/>
        <w:docPartUnique/>
      </w:docPartObj>
    </w:sdtPr>
    <w:sdtEndPr/>
    <w:sdtContent>
      <w:p w14:paraId="40F2568F" w14:textId="77777777" w:rsidR="00F1526C" w:rsidRDefault="002A1102">
        <w:pPr>
          <w:pStyle w:val="Zpat"/>
          <w:jc w:val="center"/>
        </w:pPr>
        <w:r>
          <w:fldChar w:fldCharType="begin"/>
        </w:r>
        <w:r w:rsidR="00DD036F">
          <w:instrText>PAGE   \* MERGEFORMAT</w:instrText>
        </w:r>
        <w:r>
          <w:fldChar w:fldCharType="separate"/>
        </w:r>
        <w:r w:rsidR="00B54C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EF92FA" w14:textId="77777777" w:rsidR="00F1526C" w:rsidRDefault="00F152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29208" w14:textId="77777777" w:rsidR="006665AB" w:rsidRDefault="006665AB" w:rsidP="008D513F">
      <w:pPr>
        <w:spacing w:after="0" w:line="240" w:lineRule="auto"/>
      </w:pPr>
      <w:r>
        <w:separator/>
      </w:r>
    </w:p>
  </w:footnote>
  <w:footnote w:type="continuationSeparator" w:id="0">
    <w:p w14:paraId="19455D5C" w14:textId="77777777" w:rsidR="006665AB" w:rsidRDefault="006665AB" w:rsidP="008D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377BD" w14:textId="676D0B02" w:rsidR="007F3F75" w:rsidRDefault="007F3F7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4C40D7" wp14:editId="3DE52D5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3be4dad8b037eada846ee39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EE8B63" w14:textId="6739D0EB" w:rsidR="007F3F75" w:rsidRPr="007F3F75" w:rsidRDefault="007F3F75" w:rsidP="007F3F7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F3F7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C40D7" id="_x0000_t202" coordsize="21600,21600" o:spt="202" path="m,l,21600r21600,l21600,xe">
              <v:stroke joinstyle="miter"/>
              <v:path gradientshapeok="t" o:connecttype="rect"/>
            </v:shapetype>
            <v:shape id="MSIPCM73be4dad8b037eada846ee39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GlHfNivAgAARg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6DEE8B63" w14:textId="6739D0EB" w:rsidR="007F3F75" w:rsidRPr="007F3F75" w:rsidRDefault="007F3F75" w:rsidP="007F3F7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F3F75">
                      <w:rPr>
                        <w:rFonts w:ascii="Calibri" w:hAnsi="Calibri" w:cs="Calibri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720"/>
    <w:multiLevelType w:val="hybridMultilevel"/>
    <w:tmpl w:val="26E0B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A53"/>
    <w:multiLevelType w:val="hybridMultilevel"/>
    <w:tmpl w:val="7C2E7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0FF"/>
    <w:multiLevelType w:val="hybridMultilevel"/>
    <w:tmpl w:val="18361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16"/>
    <w:rsid w:val="000135DD"/>
    <w:rsid w:val="0001686D"/>
    <w:rsid w:val="0004072D"/>
    <w:rsid w:val="00084C3E"/>
    <w:rsid w:val="00094B40"/>
    <w:rsid w:val="000A1C4C"/>
    <w:rsid w:val="000A1E84"/>
    <w:rsid w:val="000B7198"/>
    <w:rsid w:val="000C1A1E"/>
    <w:rsid w:val="000C7EB9"/>
    <w:rsid w:val="000E28A4"/>
    <w:rsid w:val="000E5BCE"/>
    <w:rsid w:val="0010386E"/>
    <w:rsid w:val="00123DF5"/>
    <w:rsid w:val="00131BC8"/>
    <w:rsid w:val="00134BD6"/>
    <w:rsid w:val="00137851"/>
    <w:rsid w:val="0014628D"/>
    <w:rsid w:val="00191BDD"/>
    <w:rsid w:val="001A00B7"/>
    <w:rsid w:val="001B71B6"/>
    <w:rsid w:val="001C0EC0"/>
    <w:rsid w:val="001F7F48"/>
    <w:rsid w:val="002053D9"/>
    <w:rsid w:val="00205B9F"/>
    <w:rsid w:val="002326B6"/>
    <w:rsid w:val="0023303F"/>
    <w:rsid w:val="002415BB"/>
    <w:rsid w:val="002571C7"/>
    <w:rsid w:val="002868C1"/>
    <w:rsid w:val="002975D7"/>
    <w:rsid w:val="002A1102"/>
    <w:rsid w:val="002A158E"/>
    <w:rsid w:val="002A1E65"/>
    <w:rsid w:val="002B0ECA"/>
    <w:rsid w:val="002C2DAE"/>
    <w:rsid w:val="002D157B"/>
    <w:rsid w:val="002D7E20"/>
    <w:rsid w:val="002F5343"/>
    <w:rsid w:val="0030249D"/>
    <w:rsid w:val="00312FD7"/>
    <w:rsid w:val="00321B6D"/>
    <w:rsid w:val="00323986"/>
    <w:rsid w:val="003253B2"/>
    <w:rsid w:val="00334055"/>
    <w:rsid w:val="00383C3F"/>
    <w:rsid w:val="00395A5E"/>
    <w:rsid w:val="003C603F"/>
    <w:rsid w:val="003C70DB"/>
    <w:rsid w:val="004506A1"/>
    <w:rsid w:val="0047279A"/>
    <w:rsid w:val="004853DC"/>
    <w:rsid w:val="004922B6"/>
    <w:rsid w:val="004935FC"/>
    <w:rsid w:val="004939AB"/>
    <w:rsid w:val="004A2C7E"/>
    <w:rsid w:val="004A7A51"/>
    <w:rsid w:val="004B56EA"/>
    <w:rsid w:val="004C5E7F"/>
    <w:rsid w:val="004F7B95"/>
    <w:rsid w:val="00514095"/>
    <w:rsid w:val="00547515"/>
    <w:rsid w:val="005604F0"/>
    <w:rsid w:val="00566BA8"/>
    <w:rsid w:val="00597039"/>
    <w:rsid w:val="005B1DF5"/>
    <w:rsid w:val="005C127E"/>
    <w:rsid w:val="005D0710"/>
    <w:rsid w:val="005E385A"/>
    <w:rsid w:val="00643A5C"/>
    <w:rsid w:val="0064628B"/>
    <w:rsid w:val="00646721"/>
    <w:rsid w:val="006603D7"/>
    <w:rsid w:val="006665AB"/>
    <w:rsid w:val="006665AF"/>
    <w:rsid w:val="0067777D"/>
    <w:rsid w:val="00681142"/>
    <w:rsid w:val="006A04C6"/>
    <w:rsid w:val="006A1399"/>
    <w:rsid w:val="006B5CE8"/>
    <w:rsid w:val="006D617D"/>
    <w:rsid w:val="006F0B3B"/>
    <w:rsid w:val="006F6197"/>
    <w:rsid w:val="0071076A"/>
    <w:rsid w:val="0073257C"/>
    <w:rsid w:val="00755BBB"/>
    <w:rsid w:val="0078328A"/>
    <w:rsid w:val="007A5A3D"/>
    <w:rsid w:val="007B15F7"/>
    <w:rsid w:val="007C52ED"/>
    <w:rsid w:val="007D5C36"/>
    <w:rsid w:val="007D6FFB"/>
    <w:rsid w:val="007F3F75"/>
    <w:rsid w:val="0080449D"/>
    <w:rsid w:val="008124BF"/>
    <w:rsid w:val="008161E8"/>
    <w:rsid w:val="00835409"/>
    <w:rsid w:val="00846075"/>
    <w:rsid w:val="00882FD2"/>
    <w:rsid w:val="00883D64"/>
    <w:rsid w:val="008B1185"/>
    <w:rsid w:val="008D36E2"/>
    <w:rsid w:val="008D513F"/>
    <w:rsid w:val="008F410C"/>
    <w:rsid w:val="008F4B95"/>
    <w:rsid w:val="0090001F"/>
    <w:rsid w:val="00921C07"/>
    <w:rsid w:val="009243B1"/>
    <w:rsid w:val="00955717"/>
    <w:rsid w:val="00990324"/>
    <w:rsid w:val="009912CA"/>
    <w:rsid w:val="009A5865"/>
    <w:rsid w:val="009D5834"/>
    <w:rsid w:val="009E6250"/>
    <w:rsid w:val="009F3B5D"/>
    <w:rsid w:val="009F3C51"/>
    <w:rsid w:val="009F685F"/>
    <w:rsid w:val="00A674D5"/>
    <w:rsid w:val="00A73716"/>
    <w:rsid w:val="00A77428"/>
    <w:rsid w:val="00AD3D16"/>
    <w:rsid w:val="00B0326A"/>
    <w:rsid w:val="00B07745"/>
    <w:rsid w:val="00B17B5A"/>
    <w:rsid w:val="00B25D25"/>
    <w:rsid w:val="00B54CAE"/>
    <w:rsid w:val="00B636F8"/>
    <w:rsid w:val="00B73571"/>
    <w:rsid w:val="00BB2691"/>
    <w:rsid w:val="00BC04F1"/>
    <w:rsid w:val="00BC4BB3"/>
    <w:rsid w:val="00BE3253"/>
    <w:rsid w:val="00BE5131"/>
    <w:rsid w:val="00BE7811"/>
    <w:rsid w:val="00C20BF8"/>
    <w:rsid w:val="00C30367"/>
    <w:rsid w:val="00C31E17"/>
    <w:rsid w:val="00C75FAA"/>
    <w:rsid w:val="00C87594"/>
    <w:rsid w:val="00C90FE3"/>
    <w:rsid w:val="00C923D7"/>
    <w:rsid w:val="00CA45BA"/>
    <w:rsid w:val="00CB2134"/>
    <w:rsid w:val="00CB5283"/>
    <w:rsid w:val="00CD05CD"/>
    <w:rsid w:val="00CD50BD"/>
    <w:rsid w:val="00CE2232"/>
    <w:rsid w:val="00CF38DB"/>
    <w:rsid w:val="00D053EF"/>
    <w:rsid w:val="00D06588"/>
    <w:rsid w:val="00D14307"/>
    <w:rsid w:val="00D418BF"/>
    <w:rsid w:val="00D476A5"/>
    <w:rsid w:val="00D74D6C"/>
    <w:rsid w:val="00D766AE"/>
    <w:rsid w:val="00D953E6"/>
    <w:rsid w:val="00D9753A"/>
    <w:rsid w:val="00DB3467"/>
    <w:rsid w:val="00DC7B63"/>
    <w:rsid w:val="00DD036F"/>
    <w:rsid w:val="00DE3B9F"/>
    <w:rsid w:val="00E1082F"/>
    <w:rsid w:val="00E207B0"/>
    <w:rsid w:val="00E378A9"/>
    <w:rsid w:val="00E403C4"/>
    <w:rsid w:val="00E468E6"/>
    <w:rsid w:val="00E6105D"/>
    <w:rsid w:val="00E65156"/>
    <w:rsid w:val="00E66F10"/>
    <w:rsid w:val="00E72378"/>
    <w:rsid w:val="00E748B2"/>
    <w:rsid w:val="00E85F97"/>
    <w:rsid w:val="00E920C5"/>
    <w:rsid w:val="00EA6ECE"/>
    <w:rsid w:val="00EE4609"/>
    <w:rsid w:val="00EE68C0"/>
    <w:rsid w:val="00EF0F51"/>
    <w:rsid w:val="00F01116"/>
    <w:rsid w:val="00F1526C"/>
    <w:rsid w:val="00F203CD"/>
    <w:rsid w:val="00F2336D"/>
    <w:rsid w:val="00F277AB"/>
    <w:rsid w:val="00F52AE2"/>
    <w:rsid w:val="00F61EF6"/>
    <w:rsid w:val="00F73DA9"/>
    <w:rsid w:val="00FA167D"/>
    <w:rsid w:val="00FB18FB"/>
    <w:rsid w:val="00FB6EAB"/>
    <w:rsid w:val="00FE170E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88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A7371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737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37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1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A737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3716"/>
    <w:rPr>
      <w:b/>
      <w:bCs/>
    </w:rPr>
  </w:style>
  <w:style w:type="paragraph" w:styleId="Odstavecseseznamem">
    <w:name w:val="List Paragraph"/>
    <w:basedOn w:val="Normln"/>
    <w:uiPriority w:val="34"/>
    <w:qFormat/>
    <w:rsid w:val="004C5E7F"/>
    <w:pPr>
      <w:ind w:left="720"/>
      <w:contextualSpacing/>
    </w:pPr>
  </w:style>
  <w:style w:type="table" w:styleId="Mkatabulky">
    <w:name w:val="Table Grid"/>
    <w:basedOn w:val="Normlntabulka"/>
    <w:uiPriority w:val="39"/>
    <w:rsid w:val="004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13F"/>
  </w:style>
  <w:style w:type="paragraph" w:styleId="Zpat">
    <w:name w:val="footer"/>
    <w:basedOn w:val="Normln"/>
    <w:link w:val="ZpatChar"/>
    <w:uiPriority w:val="99"/>
    <w:unhideWhenUsed/>
    <w:rsid w:val="008D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13F"/>
  </w:style>
  <w:style w:type="paragraph" w:styleId="Zkladntext2">
    <w:name w:val="Body Text 2"/>
    <w:basedOn w:val="Normln"/>
    <w:link w:val="Zkladntext2Char"/>
    <w:semiHidden/>
    <w:rsid w:val="003C60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Arial" w:eastAsia="Times New Roman" w:hAnsi="Arial" w:cs="Times New Roman"/>
      <w:szCs w:val="20"/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603F"/>
    <w:rPr>
      <w:rFonts w:ascii="Arial" w:eastAsia="Times New Roman" w:hAnsi="Arial" w:cs="Times New Roman"/>
      <w:szCs w:val="20"/>
      <w:lang w:val="sk-SK" w:eastAsia="sk-SK"/>
    </w:rPr>
  </w:style>
  <w:style w:type="character" w:customStyle="1" w:styleId="ra">
    <w:name w:val="ra"/>
    <w:rsid w:val="003C603F"/>
  </w:style>
  <w:style w:type="character" w:styleId="Hypertextovodkaz">
    <w:name w:val="Hyperlink"/>
    <w:basedOn w:val="Standardnpsmoodstavce"/>
    <w:uiPriority w:val="99"/>
    <w:unhideWhenUsed/>
    <w:rsid w:val="002A1E6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A1E65"/>
    <w:pPr>
      <w:spacing w:after="0" w:line="240" w:lineRule="auto"/>
    </w:pPr>
  </w:style>
  <w:style w:type="paragraph" w:styleId="Revize">
    <w:name w:val="Revision"/>
    <w:hidden/>
    <w:uiPriority w:val="99"/>
    <w:semiHidden/>
    <w:rsid w:val="002B0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2021-08-10T06:22:00Z</dcterms:created>
  <dcterms:modified xsi:type="dcterms:W3CDTF">2021-08-10T06:22:00Z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7a70be-9428-4198-8dbd-5dd218ff11f4_Enabled">
    <vt:lpwstr>true</vt:lpwstr>
  </property>
  <property fmtid="{D5CDD505-2E9C-101B-9397-08002B2CF9AE}" pid="3" name="MSIP_Label_e67a70be-9428-4198-8dbd-5dd218ff11f4_SetDate">
    <vt:lpwstr>2021-08-10T06:21:59Z</vt:lpwstr>
  </property>
  <property fmtid="{D5CDD505-2E9C-101B-9397-08002B2CF9AE}" pid="4" name="MSIP_Label_e67a70be-9428-4198-8dbd-5dd218ff11f4_Method">
    <vt:lpwstr>Standard</vt:lpwstr>
  </property>
  <property fmtid="{D5CDD505-2E9C-101B-9397-08002B2CF9AE}" pid="5" name="MSIP_Label_e67a70be-9428-4198-8dbd-5dd218ff11f4_Name">
    <vt:lpwstr>L002S001</vt:lpwstr>
  </property>
  <property fmtid="{D5CDD505-2E9C-101B-9397-08002B2CF9AE}" pid="6" name="MSIP_Label_e67a70be-9428-4198-8dbd-5dd218ff11f4_SiteId">
    <vt:lpwstr>2c0d789f-2311-4d29-83c5-395a89052a25</vt:lpwstr>
  </property>
  <property fmtid="{D5CDD505-2E9C-101B-9397-08002B2CF9AE}" pid="7" name="MSIP_Label_e67a70be-9428-4198-8dbd-5dd218ff11f4_ActionId">
    <vt:lpwstr>79407e46-5de6-4415-a30a-d23200a2e010</vt:lpwstr>
  </property>
  <property fmtid="{D5CDD505-2E9C-101B-9397-08002B2CF9AE}" pid="8" name="MSIP_Label_e67a70be-9428-4198-8dbd-5dd218ff11f4_ContentBits">
    <vt:lpwstr>1</vt:lpwstr>
  </property>
</Properties>
</file>