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9D7F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4F50D3AC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6AD55E36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168C355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BE7A1B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203422D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0B29ED93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628BD4DA" w14:textId="416BB6F9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062D1A">
        <w:rPr>
          <w:rFonts w:ascii="Calibri" w:hAnsi="Calibri" w:cs="Arial"/>
          <w:sz w:val="22"/>
          <w:szCs w:val="22"/>
        </w:rPr>
        <w:t>xxx</w:t>
      </w:r>
      <w:r w:rsidR="00F66335">
        <w:rPr>
          <w:rFonts w:ascii="Calibri" w:hAnsi="Calibri" w:cs="Arial"/>
          <w:sz w:val="22"/>
          <w:szCs w:val="22"/>
        </w:rPr>
        <w:t xml:space="preserve">, </w:t>
      </w:r>
      <w:r w:rsidR="00062D1A">
        <w:rPr>
          <w:rFonts w:ascii="Calibri" w:hAnsi="Calibri" w:cs="Arial"/>
          <w:sz w:val="22"/>
          <w:szCs w:val="22"/>
        </w:rPr>
        <w:t>xxx</w:t>
      </w:r>
      <w:r w:rsidR="00F66335">
        <w:rPr>
          <w:rFonts w:ascii="Calibri" w:hAnsi="Calibri" w:cs="Arial"/>
          <w:sz w:val="22"/>
          <w:szCs w:val="22"/>
        </w:rPr>
        <w:t xml:space="preserve"> tel.: </w:t>
      </w:r>
      <w:r w:rsidR="00062D1A">
        <w:rPr>
          <w:rFonts w:ascii="Calibri" w:hAnsi="Calibri" w:cs="Arial"/>
          <w:sz w:val="22"/>
          <w:szCs w:val="22"/>
        </w:rPr>
        <w:t>xxx</w:t>
      </w:r>
    </w:p>
    <w:p w14:paraId="29718EB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047D661E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9C339A1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3186C030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1987BE18" w14:textId="30EFD7BE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2C0CB2" w:rsidRPr="002C0CB2">
        <w:rPr>
          <w:rFonts w:ascii="Calibri" w:hAnsi="Calibri" w:cs="Calibri"/>
          <w:b/>
          <w:sz w:val="22"/>
          <w:szCs w:val="22"/>
        </w:rPr>
        <w:t>Tiskárna Didot, spol. s r.o.</w:t>
      </w:r>
    </w:p>
    <w:p w14:paraId="07944B3B" w14:textId="73DE472E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2C0CB2">
        <w:rPr>
          <w:rFonts w:ascii="Calibri" w:hAnsi="Calibri" w:cs="Calibri"/>
          <w:sz w:val="22"/>
          <w:szCs w:val="22"/>
        </w:rPr>
        <w:t>Trnkova 2944/119, 628 00 Brno – Líšeň</w:t>
      </w:r>
    </w:p>
    <w:p w14:paraId="5F16C5DD" w14:textId="768F2B61" w:rsidR="008F61F4" w:rsidRPr="005E1CEA" w:rsidRDefault="002C0CB2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60723921</w:t>
      </w:r>
    </w:p>
    <w:p w14:paraId="07B1884E" w14:textId="4BE719C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2C0CB2">
        <w:rPr>
          <w:rFonts w:ascii="Calibri" w:hAnsi="Calibri" w:cs="Calibri"/>
          <w:sz w:val="22"/>
          <w:szCs w:val="22"/>
        </w:rPr>
        <w:t>CZ</w:t>
      </w:r>
      <w:r w:rsidR="002C0CB2" w:rsidRPr="002C0CB2">
        <w:rPr>
          <w:rFonts w:ascii="Calibri" w:hAnsi="Calibri" w:cs="Calibri"/>
          <w:sz w:val="22"/>
          <w:szCs w:val="22"/>
        </w:rPr>
        <w:t>60723921</w:t>
      </w:r>
    </w:p>
    <w:p w14:paraId="40C6C3B8" w14:textId="4134AC0F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2C0CB2">
        <w:rPr>
          <w:rFonts w:ascii="Calibri" w:hAnsi="Calibri" w:cs="Calibri"/>
          <w:sz w:val="22"/>
          <w:szCs w:val="22"/>
        </w:rPr>
        <w:t>Milanem Kunčákem, jednatelem</w:t>
      </w:r>
    </w:p>
    <w:p w14:paraId="244F4A34" w14:textId="492BAA82" w:rsidR="008F61F4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2C0CB2">
        <w:rPr>
          <w:rFonts w:ascii="Calibri" w:hAnsi="Calibri" w:cs="Calibri"/>
          <w:sz w:val="22"/>
          <w:szCs w:val="22"/>
        </w:rPr>
        <w:t>ČSOB, pobočka Brno, č. ú. 372551073/0300</w:t>
      </w:r>
    </w:p>
    <w:p w14:paraId="10DE76FF" w14:textId="2B024BCB" w:rsidR="008F61F4" w:rsidRDefault="008F61F4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062D1A">
        <w:rPr>
          <w:rFonts w:ascii="Calibri" w:hAnsi="Calibri" w:cs="Calibri"/>
          <w:sz w:val="22"/>
          <w:szCs w:val="22"/>
        </w:rPr>
        <w:t>xxx</w:t>
      </w:r>
      <w:r w:rsidR="002C0CB2">
        <w:rPr>
          <w:rFonts w:ascii="Calibri" w:hAnsi="Calibri" w:cs="Calibri"/>
          <w:sz w:val="22"/>
          <w:szCs w:val="22"/>
        </w:rPr>
        <w:t xml:space="preserve">, e-mail: </w:t>
      </w:r>
      <w:r w:rsidR="00062D1A" w:rsidRPr="00062D1A">
        <w:rPr>
          <w:rFonts w:ascii="Calibri" w:hAnsi="Calibri" w:cs="Calibri"/>
          <w:sz w:val="22"/>
          <w:szCs w:val="22"/>
        </w:rPr>
        <w:t>xxx</w:t>
      </w:r>
    </w:p>
    <w:p w14:paraId="3767F8E0" w14:textId="6F7FB91E" w:rsidR="002C0CB2" w:rsidRPr="005E1CEA" w:rsidRDefault="002C0CB2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</w:t>
      </w:r>
      <w:r w:rsidR="00062D1A">
        <w:rPr>
          <w:rFonts w:ascii="Calibri" w:hAnsi="Calibri" w:cs="Calibri"/>
          <w:sz w:val="22"/>
          <w:szCs w:val="22"/>
        </w:rPr>
        <w:t>xxx</w:t>
      </w:r>
    </w:p>
    <w:p w14:paraId="4187E0C4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14C687A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1F4F2AAD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3B24DEE1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108721C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B278013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56915E5" w14:textId="77777777" w:rsidR="008F61F4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3BE5E8AF" w14:textId="77777777" w:rsidR="00EA479E" w:rsidRDefault="00EA479E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7E1C593D" w14:textId="77777777" w:rsidR="00EA479E" w:rsidRPr="005E1CEA" w:rsidRDefault="00EA479E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B79C67C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19C06A27" w14:textId="77777777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DF6657">
        <w:rPr>
          <w:color w:val="000000"/>
          <w:sz w:val="22"/>
          <w:szCs w:val="22"/>
          <w:lang w:bidi="cs-CZ"/>
        </w:rPr>
        <w:t xml:space="preserve">2. 7. 2021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05B50B40" w14:textId="6F65D90A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Na základě Rámcové dohody jsou uzavírány Prováděcí smlouvy v tzv. minitendrech, tedy na základě písemné výzvy Objednatele k podání nabídky adresované všem </w:t>
      </w:r>
      <w:r w:rsidR="00CE72FF">
        <w:rPr>
          <w:color w:val="000000"/>
          <w:sz w:val="22"/>
          <w:szCs w:val="22"/>
          <w:lang w:bidi="cs-CZ"/>
        </w:rPr>
        <w:t>účastníkům Rámcové dohody</w:t>
      </w:r>
      <w:r w:rsidRPr="005E1CEA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 „NEN“), ev. č. NEN: </w:t>
      </w:r>
      <w:r w:rsidR="00CE72FF">
        <w:rPr>
          <w:rFonts w:ascii="Arial" w:hAnsi="Arial" w:cs="Arial"/>
          <w:color w:val="000000"/>
          <w:shd w:val="clear" w:color="auto" w:fill="FFFFFF"/>
        </w:rPr>
        <w:t>N006/21/V00019081</w:t>
      </w:r>
      <w:r w:rsidRPr="005E1CEA">
        <w:rPr>
          <w:color w:val="000000"/>
          <w:sz w:val="22"/>
          <w:szCs w:val="22"/>
          <w:lang w:bidi="cs-CZ"/>
        </w:rPr>
        <w:t>.</w:t>
      </w:r>
    </w:p>
    <w:p w14:paraId="0D7D48C1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 ohledem na skutečnost, že nabídka Zhotovitele byla v rámci minitendru vedeného dle článku II Rámcové dohody vyhodnocena jako nejvýhodnější, a za účelem sjednání dohody o rozsahu konkrétním plnění požadované Objednatelem od Zhotovitele, uzavírají Smluvní strany, v souladu s Rámcovou dohodou, tuto Prováděcí smlouvu.</w:t>
      </w:r>
    </w:p>
    <w:p w14:paraId="3CDD5A1A" w14:textId="77777777" w:rsidR="00EA479E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</w:p>
    <w:p w14:paraId="1A5CD7ED" w14:textId="627EF766" w:rsidR="008F61F4" w:rsidRDefault="008F61F4" w:rsidP="00EA479E">
      <w:pPr>
        <w:pStyle w:val="Zkladntext20"/>
        <w:shd w:val="clear" w:color="auto" w:fill="auto"/>
        <w:spacing w:line="240" w:lineRule="auto"/>
        <w:ind w:left="2160"/>
        <w:contextualSpacing/>
        <w:jc w:val="both"/>
        <w:rPr>
          <w:color w:val="000000"/>
          <w:sz w:val="22"/>
          <w:szCs w:val="22"/>
          <w:lang w:bidi="cs-CZ"/>
        </w:rPr>
      </w:pPr>
    </w:p>
    <w:p w14:paraId="209866EF" w14:textId="77777777" w:rsidR="00EA479E" w:rsidRPr="00CC0EAA" w:rsidRDefault="00EA479E" w:rsidP="00EA479E">
      <w:pPr>
        <w:pStyle w:val="Zkladntext20"/>
        <w:shd w:val="clear" w:color="auto" w:fill="auto"/>
        <w:spacing w:line="240" w:lineRule="auto"/>
        <w:ind w:left="2160"/>
        <w:contextualSpacing/>
        <w:jc w:val="both"/>
        <w:rPr>
          <w:color w:val="000000"/>
          <w:sz w:val="22"/>
          <w:szCs w:val="22"/>
          <w:lang w:bidi="cs-CZ"/>
        </w:rPr>
      </w:pPr>
    </w:p>
    <w:p w14:paraId="76D46155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Předmět Prováděcí smlouvy</w:t>
      </w:r>
    </w:p>
    <w:p w14:paraId="4CA6E999" w14:textId="0C762738" w:rsidR="008F61F4" w:rsidRPr="005E1CEA" w:rsidRDefault="008F61F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8A73C8">
        <w:rPr>
          <w:color w:val="000000"/>
          <w:sz w:val="22"/>
          <w:szCs w:val="22"/>
          <w:lang w:bidi="cs-CZ"/>
        </w:rPr>
        <w:t>zhotovit a předat řádně, včas a ve sjednané kvalitě dílo:</w:t>
      </w:r>
      <w:r w:rsidR="008A73C8" w:rsidRPr="008A73C8">
        <w:t xml:space="preserve"> </w:t>
      </w:r>
      <w:r w:rsidR="008A73C8" w:rsidRPr="008A73C8">
        <w:rPr>
          <w:b/>
          <w:color w:val="000000"/>
          <w:sz w:val="22"/>
          <w:szCs w:val="22"/>
          <w:lang w:bidi="cs-CZ"/>
        </w:rPr>
        <w:t>tisk publikace Výroční zpráva NPÚ za rok 2020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>Příloze č. 1 této Prováděcí smlouvy.</w:t>
      </w:r>
    </w:p>
    <w:p w14:paraId="3A5C65D4" w14:textId="77777777" w:rsidR="008F61F4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11B19659" w14:textId="77777777" w:rsidR="00EA479E" w:rsidRPr="005E1CEA" w:rsidRDefault="00EA479E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5BB484A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7CD1034A" w14:textId="77777777" w:rsidR="008F61F4" w:rsidRPr="005E1CEA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6E962C21" w14:textId="77777777" w:rsidR="003E0140" w:rsidRPr="003E0140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lastRenderedPageBreak/>
        <w:t xml:space="preserve">Smluvní strany se dohodly, že cena za poskytnutí plnění </w:t>
      </w:r>
      <w:r>
        <w:rPr>
          <w:color w:val="000000"/>
          <w:sz w:val="22"/>
          <w:szCs w:val="22"/>
          <w:lang w:bidi="cs-CZ"/>
        </w:rPr>
        <w:t>Zhotovitelem</w:t>
      </w:r>
      <w:r w:rsidRPr="005E1CEA">
        <w:rPr>
          <w:color w:val="000000"/>
          <w:sz w:val="22"/>
          <w:szCs w:val="22"/>
          <w:lang w:bidi="cs-CZ"/>
        </w:rPr>
        <w:t xml:space="preserve"> dle této Prováděcí smlouvy činí </w:t>
      </w:r>
    </w:p>
    <w:p w14:paraId="039493A1" w14:textId="280E415F" w:rsidR="00D048D4" w:rsidRPr="003E0140" w:rsidRDefault="003E0140" w:rsidP="003E0140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b/>
          <w:sz w:val="22"/>
          <w:szCs w:val="22"/>
        </w:rPr>
      </w:pPr>
      <w:r w:rsidRPr="003E0140">
        <w:rPr>
          <w:rFonts w:ascii="Calibri" w:hAnsi="Calibri" w:cs="Calibri"/>
          <w:b/>
          <w:sz w:val="22"/>
          <w:szCs w:val="22"/>
        </w:rPr>
        <w:t>63.160</w:t>
      </w:r>
      <w:r w:rsidRPr="003E0140">
        <w:rPr>
          <w:b/>
          <w:color w:val="000000"/>
          <w:sz w:val="22"/>
          <w:szCs w:val="22"/>
          <w:lang w:bidi="cs-CZ"/>
        </w:rPr>
        <w:t xml:space="preserve">,- Kč </w:t>
      </w:r>
      <w:r w:rsidR="00C02540" w:rsidRPr="003E0140">
        <w:rPr>
          <w:b/>
          <w:color w:val="000000"/>
          <w:sz w:val="22"/>
          <w:szCs w:val="22"/>
          <w:lang w:bidi="cs-CZ"/>
        </w:rPr>
        <w:t xml:space="preserve">bez </w:t>
      </w:r>
      <w:r w:rsidR="008F61F4" w:rsidRPr="003E0140">
        <w:rPr>
          <w:b/>
          <w:color w:val="000000"/>
          <w:sz w:val="22"/>
          <w:szCs w:val="22"/>
          <w:lang w:bidi="cs-CZ"/>
        </w:rPr>
        <w:t xml:space="preserve">DPH, </w:t>
      </w:r>
    </w:p>
    <w:p w14:paraId="797827DD" w14:textId="543C20F1" w:rsidR="008F61F4" w:rsidRPr="00AF79C1" w:rsidRDefault="003E0140" w:rsidP="00D048D4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 w:rsidRPr="003E0140">
        <w:rPr>
          <w:rFonts w:ascii="Calibri" w:hAnsi="Calibri" w:cs="Calibri"/>
          <w:b/>
          <w:sz w:val="22"/>
          <w:szCs w:val="22"/>
        </w:rPr>
        <w:t>69 476</w:t>
      </w:r>
      <w:r w:rsidR="008F61F4" w:rsidRPr="003E0140">
        <w:rPr>
          <w:b/>
          <w:color w:val="000000"/>
          <w:sz w:val="22"/>
          <w:szCs w:val="22"/>
          <w:lang w:bidi="cs-CZ"/>
        </w:rPr>
        <w:t>,- Kč včetně DPH</w:t>
      </w:r>
      <w:r w:rsidR="008F61F4" w:rsidRPr="005E1CEA">
        <w:rPr>
          <w:color w:val="000000"/>
          <w:sz w:val="22"/>
          <w:szCs w:val="22"/>
          <w:lang w:bidi="cs-CZ"/>
        </w:rPr>
        <w:t>.</w:t>
      </w:r>
      <w:r w:rsidR="008F61F4">
        <w:rPr>
          <w:sz w:val="22"/>
          <w:szCs w:val="22"/>
        </w:rPr>
        <w:t xml:space="preserve"> </w:t>
      </w:r>
    </w:p>
    <w:p w14:paraId="119E3E67" w14:textId="77777777"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7ECCA54B" w14:textId="77777777" w:rsidR="008F61F4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64E19EA9" w14:textId="77777777" w:rsidR="00EA479E" w:rsidRPr="0049799D" w:rsidRDefault="00EA479E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BEE311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4BDD5F12" w14:textId="33F4DCCE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bookmarkStart w:id="0" w:name="_GoBack"/>
      <w:r w:rsidRPr="005E1CEA">
        <w:rPr>
          <w:color w:val="000000"/>
          <w:lang w:bidi="cs-CZ"/>
        </w:rPr>
        <w:t xml:space="preserve">Smluvní strany se dohodly, že Zhotovitel je povinen poskytnout plnění dle této Prováděcí smlouvy nejpozději do </w:t>
      </w:r>
      <w:r w:rsidR="002114E2">
        <w:rPr>
          <w:color w:val="000000"/>
          <w:lang w:bidi="cs-CZ"/>
        </w:rPr>
        <w:t xml:space="preserve">30 </w:t>
      </w:r>
      <w:r>
        <w:rPr>
          <w:color w:val="000000"/>
          <w:lang w:bidi="cs-CZ"/>
        </w:rPr>
        <w:t>dní ode dne písemného odsouhlasení podkladů k tisku ze strany Objednatele</w:t>
      </w:r>
      <w:r w:rsidRPr="005E1CEA">
        <w:rPr>
          <w:color w:val="000000"/>
          <w:lang w:bidi="cs-CZ"/>
        </w:rPr>
        <w:t xml:space="preserve">. </w:t>
      </w:r>
      <w:r>
        <w:rPr>
          <w:rFonts w:cs="Arial"/>
        </w:rPr>
        <w:t xml:space="preserve">Lhůta pro zhotovení plotrů a nátisků je nejdéle </w:t>
      </w:r>
      <w:r w:rsidR="002114E2">
        <w:rPr>
          <w:color w:val="000000"/>
          <w:lang w:bidi="cs-CZ"/>
        </w:rPr>
        <w:t xml:space="preserve">7 </w:t>
      </w:r>
      <w:r>
        <w:rPr>
          <w:rFonts w:cs="Arial"/>
        </w:rPr>
        <w:t>pracovních dní od předání kompletních tiskových dat Zhotoviteli.</w:t>
      </w:r>
    </w:p>
    <w:bookmarkEnd w:id="0"/>
    <w:p w14:paraId="06952616" w14:textId="1AFCAE1A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Zhotovitele dle této Prováděcí smlouvy je </w:t>
      </w:r>
      <w:r w:rsidR="00DE6FA8">
        <w:rPr>
          <w:color w:val="000000"/>
          <w:lang w:bidi="cs-CZ"/>
        </w:rPr>
        <w:t xml:space="preserve">místo plnění dle Rámcové dohody, tj. </w:t>
      </w:r>
      <w:r w:rsidR="00DE6FA8" w:rsidRPr="00985020">
        <w:rPr>
          <w:color w:val="000000"/>
          <w:lang w:bidi="cs-CZ"/>
        </w:rPr>
        <w:t>Sklad publikací NPÚ, GnŘ, Liliová 219/5, 110 01 Praha 1 – Staré Město</w:t>
      </w:r>
      <w:r w:rsidRPr="00462668">
        <w:rPr>
          <w:color w:val="000000"/>
          <w:lang w:bidi="cs-CZ"/>
        </w:rPr>
        <w:t>.</w:t>
      </w:r>
    </w:p>
    <w:p w14:paraId="22E2C6B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14:paraId="70EE91E7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B603DF0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0634CCC6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32A07E54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521B3169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8435B43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4B111C8A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6A80B611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66D5A58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D3B455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55DF0D24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6907FA50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14:paraId="721ABFE7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0740EFE4" w14:textId="77777777"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14:paraId="613FB1C0" w14:textId="77777777"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63930E3B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1B95D476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E048357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6E2F7D9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EF1F3A8" w14:textId="77777777"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131D39CB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633ED857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7CFE7943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44F64F97" w14:textId="18973281" w:rsidR="00034ED1" w:rsidRDefault="008F61F4" w:rsidP="00034ED1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</w:t>
      </w:r>
    </w:p>
    <w:p w14:paraId="5630C587" w14:textId="385837D0" w:rsidR="008F61F4" w:rsidRPr="0059060B" w:rsidRDefault="008F61F4" w:rsidP="00034ED1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38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2816A9A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08765A5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3F7353DA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1015AF6D" w14:textId="77777777" w:rsidTr="00390297">
        <w:tc>
          <w:tcPr>
            <w:tcW w:w="4605" w:type="dxa"/>
          </w:tcPr>
          <w:p w14:paraId="4664B327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039BAA8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BA908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4D48630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0C4D19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F6A974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F73E0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9D1CB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633EC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BDE7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2414FF9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EA609D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52D51975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543E83D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5470A" w14:textId="61275FFF" w:rsidR="008F61F4" w:rsidRPr="005E1CEA" w:rsidRDefault="00916CC6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Brně</w:t>
            </w:r>
            <w:r w:rsidR="008F61F4" w:rsidRPr="005E1CEA">
              <w:rPr>
                <w:rFonts w:ascii="Calibri" w:hAnsi="Calibri"/>
                <w:sz w:val="22"/>
                <w:szCs w:val="22"/>
              </w:rPr>
              <w:t xml:space="preserve"> dne …………………………….</w:t>
            </w:r>
          </w:p>
          <w:p w14:paraId="4B934CB5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F2A22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44A42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5AB6F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2B496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AAC1B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D65B2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073C08E" w14:textId="0307F91C" w:rsidR="008F61F4" w:rsidRPr="005E1CEA" w:rsidRDefault="00916CC6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Milan Kunčák</w:t>
            </w:r>
          </w:p>
          <w:p w14:paraId="23AEFC2D" w14:textId="63EC698E" w:rsidR="008F61F4" w:rsidRPr="005E1CEA" w:rsidRDefault="00916CC6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  <w:p w14:paraId="0B0D161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7A31E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9398A6A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2F80008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5CA0931B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F0578E">
          <w:footerReference w:type="default" r:id="rId8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173853C5" w14:textId="342174C7" w:rsidR="002114E2" w:rsidRPr="008A73C8" w:rsidRDefault="002114E2" w:rsidP="008A73C8">
      <w:pPr>
        <w:pStyle w:val="Normal2"/>
        <w:keepNext/>
        <w:ind w:left="567"/>
        <w:contextualSpacing/>
        <w:jc w:val="left"/>
        <w:rPr>
          <w:rFonts w:ascii="Calibri" w:hAnsi="Calibr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lastRenderedPageBreak/>
        <w:t xml:space="preserve">Příloha 1: Specifikace </w:t>
      </w:r>
      <w:r w:rsidR="008A73C8">
        <w:rPr>
          <w:rFonts w:ascii="Calibri" w:hAnsi="Calibri" w:cs="Calibri"/>
          <w:b/>
          <w:bCs/>
          <w:color w:val="000000"/>
        </w:rPr>
        <w:t>plnění: tis</w:t>
      </w:r>
      <w:r w:rsidRPr="008A73C8">
        <w:rPr>
          <w:rFonts w:ascii="Calibri" w:hAnsi="Calibri"/>
          <w:b/>
        </w:rPr>
        <w:t>k publikace Výroční zpráva NPÚ za rok 2020</w:t>
      </w:r>
    </w:p>
    <w:p w14:paraId="66F261B0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sz w:val="22"/>
          <w:szCs w:val="22"/>
          <w:u w:val="single"/>
        </w:rPr>
      </w:pPr>
    </w:p>
    <w:p w14:paraId="20996439" w14:textId="37A6A6A4" w:rsidR="009B062D" w:rsidRPr="008A73C8" w:rsidRDefault="009B062D" w:rsidP="002114E2">
      <w:pPr>
        <w:spacing w:line="315" w:lineRule="atLeast"/>
        <w:ind w:left="1134"/>
        <w:rPr>
          <w:rFonts w:ascii="Calibri" w:hAnsi="Calibri"/>
          <w:b/>
          <w:sz w:val="22"/>
          <w:szCs w:val="22"/>
        </w:rPr>
      </w:pPr>
      <w:r w:rsidRPr="008A73C8">
        <w:rPr>
          <w:rFonts w:ascii="Calibri" w:hAnsi="Calibri"/>
          <w:b/>
          <w:sz w:val="22"/>
          <w:szCs w:val="22"/>
        </w:rPr>
        <w:t>Technická specifikace:</w:t>
      </w:r>
    </w:p>
    <w:p w14:paraId="7B9A94D2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formát:</w:t>
      </w:r>
      <w:r w:rsidRPr="008A73C8">
        <w:rPr>
          <w:rFonts w:ascii="Calibri" w:hAnsi="Calibri"/>
          <w:bCs/>
          <w:color w:val="000000"/>
          <w:sz w:val="22"/>
          <w:szCs w:val="22"/>
        </w:rPr>
        <w:tab/>
        <w:t>220 x 270 mm</w:t>
      </w:r>
    </w:p>
    <w:p w14:paraId="744C2E1A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obálka:</w:t>
      </w:r>
      <w:r w:rsidRPr="008A73C8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ab/>
        <w:t>300 g MK, 4/4, lamino mat 1/0</w:t>
      </w:r>
    </w:p>
    <w:p w14:paraId="2991985A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blok</w:t>
      </w:r>
      <w:r w:rsidRPr="008A73C8">
        <w:rPr>
          <w:rFonts w:ascii="Calibri" w:hAnsi="Calibri"/>
          <w:bCs/>
          <w:sz w:val="22"/>
          <w:szCs w:val="22"/>
        </w:rPr>
        <w:t xml:space="preserve">: </w:t>
      </w:r>
      <w:r w:rsidRPr="008A73C8">
        <w:rPr>
          <w:rFonts w:ascii="Calibri" w:hAnsi="Calibri"/>
          <w:bCs/>
          <w:sz w:val="22"/>
          <w:szCs w:val="22"/>
        </w:rPr>
        <w:tab/>
      </w:r>
      <w:r w:rsidRPr="008A73C8">
        <w:rPr>
          <w:rFonts w:ascii="Calibri" w:hAnsi="Calibri"/>
          <w:bCs/>
          <w:color w:val="000000"/>
          <w:sz w:val="22"/>
          <w:szCs w:val="22"/>
        </w:rPr>
        <w:t>140 stran, 135 g MK, 4/4;</w:t>
      </w:r>
      <w:r w:rsidRPr="008A73C8">
        <w:rPr>
          <w:rFonts w:ascii="Calibri" w:hAnsi="Calibri"/>
          <w:bCs/>
          <w:sz w:val="22"/>
          <w:szCs w:val="22"/>
        </w:rPr>
        <w:t xml:space="preserve"> </w:t>
      </w:r>
    </w:p>
    <w:p w14:paraId="518E86BE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vazba:</w:t>
      </w:r>
      <w:r w:rsidRPr="008A73C8">
        <w:rPr>
          <w:rFonts w:ascii="Calibri" w:hAnsi="Calibri"/>
          <w:bCs/>
          <w:color w:val="000000"/>
          <w:sz w:val="22"/>
          <w:szCs w:val="22"/>
        </w:rPr>
        <w:tab/>
        <w:t>V2</w:t>
      </w:r>
    </w:p>
    <w:p w14:paraId="63D3FCE4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náklad:</w:t>
      </w:r>
      <w:r w:rsidRPr="008A73C8">
        <w:rPr>
          <w:rFonts w:ascii="Calibri" w:hAnsi="Calibri"/>
          <w:bCs/>
          <w:color w:val="000000"/>
          <w:sz w:val="22"/>
          <w:szCs w:val="22"/>
        </w:rPr>
        <w:tab/>
        <w:t>400 ks</w:t>
      </w:r>
    </w:p>
    <w:p w14:paraId="569996CF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balení:</w:t>
      </w:r>
      <w:r w:rsidRPr="008A73C8">
        <w:rPr>
          <w:rFonts w:ascii="Calibri" w:hAnsi="Calibri"/>
          <w:bCs/>
          <w:color w:val="000000"/>
          <w:sz w:val="22"/>
          <w:szCs w:val="22"/>
        </w:rPr>
        <w:tab/>
        <w:t>skupinově po 10 ks</w:t>
      </w:r>
    </w:p>
    <w:p w14:paraId="5AEF6A45" w14:textId="77777777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2DCCB06F" w14:textId="35EB27FA" w:rsidR="009B062D" w:rsidRPr="008A73C8" w:rsidRDefault="009B062D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Náhledy:</w:t>
      </w:r>
    </w:p>
    <w:p w14:paraId="19696914" w14:textId="0CE0C6C2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Papírové plotry, doprava na adresu: NPÚ, Valdštejnské náměstí 3, 118 00 Praha 1,</w:t>
      </w:r>
    </w:p>
    <w:p w14:paraId="31B1CBB6" w14:textId="53C8BEE9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Náhled při tisku</w:t>
      </w:r>
    </w:p>
    <w:p w14:paraId="6B083BCD" w14:textId="77777777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0F53A372" w14:textId="43C155E0" w:rsidR="009B062D" w:rsidRPr="008A73C8" w:rsidRDefault="002114E2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Doprava</w:t>
      </w:r>
      <w:r w:rsidR="009B062D" w:rsidRPr="008A73C8">
        <w:rPr>
          <w:rFonts w:ascii="Calibri" w:hAnsi="Calibri"/>
          <w:b/>
          <w:bCs/>
          <w:color w:val="000000"/>
          <w:sz w:val="22"/>
          <w:szCs w:val="22"/>
        </w:rPr>
        <w:t>:</w:t>
      </w:r>
      <w:r w:rsidRPr="008A73C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5D3B7730" w14:textId="16B1F2EE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 xml:space="preserve">na adresu: </w:t>
      </w:r>
      <w:r w:rsidRPr="008A73C8">
        <w:rPr>
          <w:rFonts w:ascii="Calibri" w:hAnsi="Calibri"/>
          <w:color w:val="000000"/>
          <w:sz w:val="22"/>
          <w:szCs w:val="22"/>
          <w:lang w:bidi="cs-CZ"/>
        </w:rPr>
        <w:t>Sklad publikací NPÚ, GnŘ, Liliová 219/5, 110 01 Praha 1 – Staré Město</w:t>
      </w:r>
    </w:p>
    <w:p w14:paraId="4D584D2B" w14:textId="77777777" w:rsidR="00572EE0" w:rsidRPr="008A73C8" w:rsidRDefault="00572EE0">
      <w:pPr>
        <w:rPr>
          <w:rFonts w:ascii="Calibri" w:hAnsi="Calibri"/>
          <w:sz w:val="22"/>
          <w:szCs w:val="22"/>
        </w:rPr>
      </w:pPr>
    </w:p>
    <w:sectPr w:rsidR="00572EE0" w:rsidRPr="008A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B515" w14:textId="77777777" w:rsidR="00045421" w:rsidRDefault="00045421">
      <w:r>
        <w:separator/>
      </w:r>
    </w:p>
  </w:endnote>
  <w:endnote w:type="continuationSeparator" w:id="0">
    <w:p w14:paraId="12AA1D40" w14:textId="77777777" w:rsidR="00045421" w:rsidRDefault="0004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83D4928" w14:textId="15337E5F" w:rsidR="00F556AA" w:rsidRDefault="00DF6657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62D1A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62D1A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22C5F64" w14:textId="77777777" w:rsidR="00F556AA" w:rsidRDefault="00045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E880" w14:textId="77777777" w:rsidR="00045421" w:rsidRDefault="00045421">
      <w:r>
        <w:separator/>
      </w:r>
    </w:p>
  </w:footnote>
  <w:footnote w:type="continuationSeparator" w:id="0">
    <w:p w14:paraId="011FF5A1" w14:textId="77777777" w:rsidR="00045421" w:rsidRDefault="0004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4"/>
    <w:rsid w:val="00034ED1"/>
    <w:rsid w:val="00045421"/>
    <w:rsid w:val="00062D1A"/>
    <w:rsid w:val="00192FF6"/>
    <w:rsid w:val="002114E2"/>
    <w:rsid w:val="002C0CB2"/>
    <w:rsid w:val="003E0140"/>
    <w:rsid w:val="00483463"/>
    <w:rsid w:val="00572EE0"/>
    <w:rsid w:val="007501DD"/>
    <w:rsid w:val="00771D62"/>
    <w:rsid w:val="008A73C8"/>
    <w:rsid w:val="008F61F4"/>
    <w:rsid w:val="00916CC6"/>
    <w:rsid w:val="009B062D"/>
    <w:rsid w:val="00BE39A9"/>
    <w:rsid w:val="00C02540"/>
    <w:rsid w:val="00C26F79"/>
    <w:rsid w:val="00CE72FF"/>
    <w:rsid w:val="00D048D4"/>
    <w:rsid w:val="00DB3722"/>
    <w:rsid w:val="00DD1795"/>
    <w:rsid w:val="00DE6FA8"/>
    <w:rsid w:val="00DF6657"/>
    <w:rsid w:val="00E30E26"/>
    <w:rsid w:val="00EA479E"/>
    <w:rsid w:val="00EE0BBE"/>
    <w:rsid w:val="00F37213"/>
    <w:rsid w:val="00F66335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E31D"/>
  <w15:docId w15:val="{0415C12E-117B-4F85-AC23-DC502007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9374-8DCD-400C-BDE4-C595B6B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12</cp:revision>
  <dcterms:created xsi:type="dcterms:W3CDTF">2021-07-22T08:11:00Z</dcterms:created>
  <dcterms:modified xsi:type="dcterms:W3CDTF">2021-08-31T13:49:00Z</dcterms:modified>
</cp:coreProperties>
</file>