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1DD82" w14:textId="77777777" w:rsidR="00630784" w:rsidRPr="00630784" w:rsidRDefault="00630784" w:rsidP="00630784">
      <w:pPr>
        <w:spacing w:after="0"/>
        <w:sectPr w:rsidR="00630784" w:rsidRPr="00630784" w:rsidSect="00630784">
          <w:headerReference w:type="default" r:id="rId7"/>
          <w:footerReference w:type="default" r:id="rId8"/>
          <w:headerReference w:type="first" r:id="rId9"/>
          <w:footerReference w:type="first" r:id="rId10"/>
          <w:type w:val="continuous"/>
          <w:pgSz w:w="11906" w:h="16838" w:code="9"/>
          <w:pgMar w:top="2268" w:right="1701" w:bottom="1588" w:left="1701" w:header="567" w:footer="1134" w:gutter="0"/>
          <w:cols w:space="708"/>
          <w:titlePg/>
          <w:docGrid w:linePitch="360"/>
        </w:sectPr>
      </w:pPr>
    </w:p>
    <w:p w14:paraId="058B7442" w14:textId="77777777" w:rsidR="008F5F4E" w:rsidRDefault="008F5F4E" w:rsidP="008F5F4E">
      <w:pPr>
        <w:spacing w:after="0"/>
        <w:jc w:val="center"/>
        <w:rPr>
          <w:rFonts w:ascii="Garamond" w:hAnsi="Garamond"/>
          <w:b/>
          <w:bCs/>
          <w:sz w:val="32"/>
          <w:szCs w:val="32"/>
          <w:lang w:eastAsia="cs-CZ"/>
        </w:rPr>
      </w:pPr>
      <w:r>
        <w:rPr>
          <w:rFonts w:ascii="Garamond" w:hAnsi="Garamond"/>
          <w:b/>
          <w:bCs/>
          <w:sz w:val="32"/>
          <w:szCs w:val="32"/>
          <w:lang w:eastAsia="cs-CZ"/>
        </w:rPr>
        <w:t>Smlouva o dílo</w:t>
      </w:r>
    </w:p>
    <w:p w14:paraId="51F7CC03" w14:textId="77777777" w:rsidR="008F5F4E" w:rsidRDefault="008F5F4E" w:rsidP="008F5F4E">
      <w:pPr>
        <w:spacing w:after="0"/>
        <w:jc w:val="center"/>
        <w:rPr>
          <w:rFonts w:ascii="Garamond" w:hAnsi="Garamond"/>
        </w:rPr>
      </w:pPr>
      <w:r>
        <w:rPr>
          <w:rFonts w:ascii="Garamond" w:hAnsi="Garamond"/>
        </w:rPr>
        <w:t>uzavřená mezi níže uvedenými smluvními stranami dle zák. č. 89/2012 Sb., občanský zákoník</w:t>
      </w:r>
    </w:p>
    <w:p w14:paraId="2A5A663C" w14:textId="77777777" w:rsidR="008F5F4E" w:rsidRDefault="008F5F4E" w:rsidP="008F5F4E">
      <w:pPr>
        <w:spacing w:after="0"/>
        <w:rPr>
          <w:rFonts w:ascii="Garamond" w:hAnsi="Garamond"/>
          <w:b/>
          <w:bCs/>
          <w:lang w:eastAsia="cs-CZ"/>
        </w:rPr>
      </w:pPr>
    </w:p>
    <w:p w14:paraId="6910C8C9" w14:textId="77777777" w:rsidR="008F5F4E" w:rsidRDefault="008F5F4E" w:rsidP="008F5F4E">
      <w:pPr>
        <w:numPr>
          <w:ilvl w:val="0"/>
          <w:numId w:val="1"/>
        </w:numPr>
        <w:spacing w:after="0" w:line="276" w:lineRule="auto"/>
        <w:rPr>
          <w:rFonts w:ascii="Garamond" w:hAnsi="Garamond"/>
          <w:b/>
          <w:bCs/>
          <w:u w:val="single"/>
        </w:rPr>
      </w:pPr>
      <w:r>
        <w:rPr>
          <w:rFonts w:ascii="Garamond" w:hAnsi="Garamond"/>
          <w:b/>
          <w:bCs/>
          <w:u w:val="single"/>
        </w:rPr>
        <w:t>Smluvní strany</w:t>
      </w:r>
    </w:p>
    <w:p w14:paraId="43F3C1AD" w14:textId="77777777" w:rsidR="008F5F4E" w:rsidRDefault="008F5F4E" w:rsidP="008F5F4E">
      <w:pPr>
        <w:spacing w:after="0"/>
        <w:rPr>
          <w:rFonts w:ascii="Garamond" w:hAnsi="Garamond"/>
          <w:b/>
          <w:bCs/>
        </w:rPr>
      </w:pPr>
      <w:proofErr w:type="gramStart"/>
      <w:r>
        <w:rPr>
          <w:rFonts w:ascii="Garamond" w:hAnsi="Garamond"/>
          <w:b/>
          <w:bCs/>
        </w:rPr>
        <w:t>Objednatel:   </w:t>
      </w:r>
      <w:proofErr w:type="gramEnd"/>
      <w:r>
        <w:rPr>
          <w:rFonts w:ascii="Garamond" w:hAnsi="Garamond"/>
          <w:b/>
          <w:bCs/>
        </w:rPr>
        <w:t>   České vysoké učení technické v Praze</w:t>
      </w:r>
    </w:p>
    <w:p w14:paraId="7959F0F2" w14:textId="77777777" w:rsidR="008F5F4E" w:rsidRDefault="008F5F4E" w:rsidP="008F5F4E">
      <w:pPr>
        <w:spacing w:after="0"/>
        <w:ind w:left="1425"/>
        <w:rPr>
          <w:rFonts w:ascii="Garamond" w:hAnsi="Garamond"/>
          <w:b/>
          <w:bCs/>
        </w:rPr>
      </w:pPr>
      <w:r>
        <w:rPr>
          <w:rFonts w:ascii="Garamond" w:hAnsi="Garamond"/>
          <w:b/>
          <w:bCs/>
        </w:rPr>
        <w:t>Univerzitní centrum energeticky efektivních budov (dále také i UCEEB)</w:t>
      </w:r>
    </w:p>
    <w:p w14:paraId="0A7D71B9" w14:textId="77777777" w:rsidR="008F5F4E" w:rsidRDefault="008F5F4E" w:rsidP="008F5F4E">
      <w:pPr>
        <w:spacing w:after="0"/>
        <w:rPr>
          <w:rFonts w:ascii="Garamond" w:hAnsi="Garamond"/>
          <w:b/>
          <w:bCs/>
        </w:rPr>
      </w:pPr>
      <w:r>
        <w:rPr>
          <w:rFonts w:ascii="Garamond" w:hAnsi="Garamond"/>
          <w:b/>
          <w:bCs/>
        </w:rPr>
        <w:t>                        Třinecká 1024, 273 43 Buštěhrad</w:t>
      </w:r>
    </w:p>
    <w:p w14:paraId="098078CA" w14:textId="77777777" w:rsidR="008F5F4E" w:rsidRDefault="008F5F4E" w:rsidP="008F5F4E">
      <w:pPr>
        <w:spacing w:after="0"/>
        <w:rPr>
          <w:rFonts w:ascii="Garamond" w:hAnsi="Garamond"/>
          <w:b/>
          <w:bCs/>
        </w:rPr>
      </w:pPr>
      <w:r>
        <w:rPr>
          <w:rFonts w:ascii="Garamond" w:hAnsi="Garamond"/>
          <w:b/>
          <w:bCs/>
        </w:rPr>
        <w:t xml:space="preserve">                        </w:t>
      </w:r>
      <w:proofErr w:type="gramStart"/>
      <w:r>
        <w:rPr>
          <w:rFonts w:ascii="Garamond" w:hAnsi="Garamond"/>
          <w:b/>
          <w:bCs/>
        </w:rPr>
        <w:t>Zastoupena:   </w:t>
      </w:r>
      <w:proofErr w:type="gramEnd"/>
      <w:r>
        <w:rPr>
          <w:rFonts w:ascii="Garamond" w:hAnsi="Garamond"/>
          <w:b/>
          <w:bCs/>
        </w:rPr>
        <w:t xml:space="preserve"> </w:t>
      </w:r>
      <w:r w:rsidR="0048187D">
        <w:rPr>
          <w:rFonts w:ascii="Garamond" w:hAnsi="Garamond"/>
          <w:b/>
          <w:bCs/>
        </w:rPr>
        <w:t>Ing. Robertem Járou</w:t>
      </w:r>
      <w:r>
        <w:rPr>
          <w:rFonts w:ascii="Garamond" w:hAnsi="Garamond"/>
          <w:b/>
          <w:bCs/>
        </w:rPr>
        <w:t>, Ph.D., ředitelem</w:t>
      </w:r>
    </w:p>
    <w:p w14:paraId="20A681CD" w14:textId="77777777" w:rsidR="008F5F4E" w:rsidRDefault="008F5F4E" w:rsidP="008F5F4E">
      <w:pPr>
        <w:spacing w:after="0"/>
        <w:rPr>
          <w:rFonts w:ascii="Garamond" w:hAnsi="Garamond"/>
          <w:b/>
          <w:bCs/>
        </w:rPr>
      </w:pPr>
      <w:r>
        <w:rPr>
          <w:rFonts w:ascii="Garamond" w:hAnsi="Garamond"/>
          <w:b/>
          <w:bCs/>
        </w:rPr>
        <w:t xml:space="preserve">                        </w:t>
      </w:r>
      <w:proofErr w:type="gramStart"/>
      <w:r>
        <w:rPr>
          <w:rFonts w:ascii="Garamond" w:hAnsi="Garamond"/>
          <w:b/>
          <w:bCs/>
        </w:rPr>
        <w:t>IČ :</w:t>
      </w:r>
      <w:proofErr w:type="gramEnd"/>
      <w:r>
        <w:rPr>
          <w:rFonts w:ascii="Garamond" w:hAnsi="Garamond"/>
          <w:b/>
          <w:bCs/>
        </w:rPr>
        <w:t xml:space="preserve"> 68407700, DIČ: CZ68407700</w:t>
      </w:r>
    </w:p>
    <w:p w14:paraId="2ECE5397" w14:textId="0C15AA3E" w:rsidR="008F5F4E" w:rsidRDefault="008F5F4E" w:rsidP="008F5F4E">
      <w:pPr>
        <w:spacing w:after="0"/>
        <w:ind w:left="708" w:firstLine="708"/>
        <w:rPr>
          <w:rFonts w:ascii="Garamond" w:hAnsi="Garamond"/>
          <w:b/>
          <w:bCs/>
        </w:rPr>
      </w:pPr>
      <w:r>
        <w:rPr>
          <w:rFonts w:ascii="Garamond" w:hAnsi="Garamond"/>
          <w:b/>
          <w:bCs/>
        </w:rPr>
        <w:t xml:space="preserve">Č.Ú.: </w:t>
      </w:r>
      <w:r w:rsidR="00DE51C4">
        <w:rPr>
          <w:rFonts w:ascii="Garamond" w:hAnsi="Garamond"/>
          <w:b/>
          <w:bCs/>
        </w:rPr>
        <w:t>XXXXXXXXXXXXXX</w:t>
      </w:r>
    </w:p>
    <w:p w14:paraId="3C699196" w14:textId="77777777" w:rsidR="008F5F4E" w:rsidRDefault="008F5F4E" w:rsidP="008F5F4E">
      <w:pPr>
        <w:spacing w:after="0"/>
        <w:ind w:left="1418" w:hanging="1418"/>
        <w:rPr>
          <w:rFonts w:ascii="Garamond" w:hAnsi="Garamond"/>
          <w:b/>
          <w:bCs/>
        </w:rPr>
      </w:pPr>
    </w:p>
    <w:p w14:paraId="3902F724" w14:textId="77777777" w:rsidR="008F5F4E" w:rsidRDefault="008F5F4E" w:rsidP="008F5F4E">
      <w:pPr>
        <w:spacing w:after="0"/>
        <w:rPr>
          <w:rFonts w:ascii="Garamond" w:hAnsi="Garamond"/>
          <w:b/>
          <w:bCs/>
        </w:rPr>
      </w:pPr>
      <w:proofErr w:type="gramStart"/>
      <w:r>
        <w:rPr>
          <w:rFonts w:ascii="Garamond" w:hAnsi="Garamond"/>
          <w:b/>
          <w:bCs/>
        </w:rPr>
        <w:t>Zhotovitel:   </w:t>
      </w:r>
      <w:proofErr w:type="gramEnd"/>
      <w:r>
        <w:rPr>
          <w:rFonts w:ascii="Garamond" w:hAnsi="Garamond"/>
          <w:b/>
          <w:bCs/>
        </w:rPr>
        <w:t xml:space="preserve">    </w:t>
      </w:r>
      <w:proofErr w:type="spellStart"/>
      <w:r>
        <w:rPr>
          <w:rFonts w:ascii="Garamond" w:hAnsi="Garamond"/>
          <w:b/>
          <w:bCs/>
        </w:rPr>
        <w:t>Spectrasol</w:t>
      </w:r>
      <w:proofErr w:type="spellEnd"/>
      <w:r>
        <w:rPr>
          <w:rFonts w:ascii="Garamond" w:hAnsi="Garamond"/>
          <w:b/>
          <w:bCs/>
        </w:rPr>
        <w:t>, s.r.o.</w:t>
      </w:r>
    </w:p>
    <w:p w14:paraId="41CFFD24" w14:textId="77777777" w:rsidR="008F5F4E" w:rsidRDefault="008F5F4E" w:rsidP="008F5F4E">
      <w:pPr>
        <w:spacing w:after="0"/>
        <w:rPr>
          <w:rFonts w:ascii="Garamond" w:hAnsi="Garamond"/>
          <w:b/>
          <w:bCs/>
        </w:rPr>
      </w:pPr>
      <w:r>
        <w:rPr>
          <w:rFonts w:ascii="Garamond" w:hAnsi="Garamond"/>
          <w:b/>
          <w:bCs/>
        </w:rPr>
        <w:t>                        Hájkova 1682/1</w:t>
      </w:r>
    </w:p>
    <w:p w14:paraId="632F187B" w14:textId="77777777" w:rsidR="008F5F4E" w:rsidRDefault="008F5F4E" w:rsidP="008F5F4E">
      <w:pPr>
        <w:spacing w:after="0"/>
        <w:ind w:left="708" w:firstLine="708"/>
        <w:rPr>
          <w:rFonts w:ascii="Garamond" w:hAnsi="Garamond"/>
          <w:b/>
          <w:bCs/>
        </w:rPr>
      </w:pPr>
      <w:r>
        <w:rPr>
          <w:rFonts w:ascii="Garamond" w:hAnsi="Garamond"/>
          <w:b/>
          <w:bCs/>
        </w:rPr>
        <w:t>13000 Žižkov, Praha 3</w:t>
      </w:r>
    </w:p>
    <w:p w14:paraId="20CB0EB0" w14:textId="77777777" w:rsidR="008F5F4E" w:rsidRDefault="008F5F4E" w:rsidP="008F5F4E">
      <w:pPr>
        <w:spacing w:after="0"/>
        <w:rPr>
          <w:rFonts w:ascii="Garamond" w:hAnsi="Garamond"/>
          <w:b/>
          <w:bCs/>
        </w:rPr>
      </w:pPr>
      <w:r>
        <w:rPr>
          <w:rFonts w:ascii="Garamond" w:hAnsi="Garamond"/>
          <w:b/>
          <w:bCs/>
        </w:rPr>
        <w:t xml:space="preserve">                        </w:t>
      </w:r>
      <w:bookmarkStart w:id="0" w:name="_Hlk40695477"/>
      <w:r>
        <w:rPr>
          <w:rFonts w:ascii="Garamond" w:hAnsi="Garamond"/>
          <w:b/>
          <w:bCs/>
        </w:rPr>
        <w:t>zastoupena Danielem Jesenským,</w:t>
      </w:r>
      <w:r>
        <w:t xml:space="preserve"> </w:t>
      </w:r>
      <w:r>
        <w:rPr>
          <w:rFonts w:ascii="Garamond" w:hAnsi="Garamond"/>
          <w:b/>
          <w:bCs/>
        </w:rPr>
        <w:t>Ph.D., MSc., MBA</w:t>
      </w:r>
    </w:p>
    <w:bookmarkEnd w:id="0"/>
    <w:p w14:paraId="28FF2DE9" w14:textId="77777777" w:rsidR="008F5F4E" w:rsidRDefault="008F5F4E" w:rsidP="008F5F4E">
      <w:pPr>
        <w:spacing w:after="0"/>
        <w:rPr>
          <w:rFonts w:ascii="Garamond" w:hAnsi="Garamond"/>
          <w:b/>
          <w:bCs/>
        </w:rPr>
      </w:pPr>
      <w:r>
        <w:rPr>
          <w:rFonts w:ascii="Garamond" w:hAnsi="Garamond"/>
          <w:b/>
          <w:bCs/>
        </w:rPr>
        <w:t>                        IČ: 07149794, DIČ: CZ07149794</w:t>
      </w:r>
    </w:p>
    <w:p w14:paraId="6091116B" w14:textId="39EF2847" w:rsidR="008F5F4E" w:rsidRDefault="008F5F4E" w:rsidP="008F5F4E">
      <w:pPr>
        <w:spacing w:after="0"/>
        <w:rPr>
          <w:rFonts w:ascii="Garamond" w:hAnsi="Garamond"/>
          <w:b/>
          <w:bCs/>
        </w:rPr>
      </w:pPr>
      <w:r>
        <w:rPr>
          <w:rFonts w:ascii="Garamond" w:hAnsi="Garamond"/>
          <w:b/>
          <w:bCs/>
        </w:rPr>
        <w:t xml:space="preserve">                        </w:t>
      </w:r>
      <w:proofErr w:type="spellStart"/>
      <w:r>
        <w:rPr>
          <w:rFonts w:ascii="Garamond" w:hAnsi="Garamond"/>
          <w:b/>
          <w:bCs/>
        </w:rPr>
        <w:t>Č.ú</w:t>
      </w:r>
      <w:proofErr w:type="spellEnd"/>
      <w:r>
        <w:rPr>
          <w:rFonts w:ascii="Garamond" w:hAnsi="Garamond"/>
          <w:b/>
          <w:bCs/>
        </w:rPr>
        <w:t xml:space="preserve">.: </w:t>
      </w:r>
      <w:r w:rsidR="00DE51C4">
        <w:rPr>
          <w:rFonts w:ascii="Garamond" w:hAnsi="Garamond"/>
          <w:b/>
          <w:bCs/>
        </w:rPr>
        <w:t>XXXXXXXXXXXXXXXXX</w:t>
      </w:r>
    </w:p>
    <w:p w14:paraId="3856248A" w14:textId="77777777" w:rsidR="008F5F4E" w:rsidRDefault="008F5F4E" w:rsidP="008F5F4E">
      <w:pPr>
        <w:spacing w:after="0"/>
        <w:rPr>
          <w:rFonts w:ascii="Garamond" w:hAnsi="Garamond"/>
        </w:rPr>
      </w:pPr>
    </w:p>
    <w:p w14:paraId="5BC4A6D6" w14:textId="77777777" w:rsidR="008F5F4E" w:rsidRDefault="008F5F4E" w:rsidP="008F5F4E">
      <w:pPr>
        <w:pStyle w:val="Nadpis1h1H1"/>
        <w:spacing w:before="0" w:after="0"/>
        <w:ind w:left="357" w:hanging="357"/>
        <w:jc w:val="center"/>
        <w:rPr>
          <w:rFonts w:ascii="Garamond" w:hAnsi="Garamond"/>
          <w:caps w:val="0"/>
          <w:color w:val="auto"/>
        </w:rPr>
      </w:pPr>
      <w:r>
        <w:rPr>
          <w:rFonts w:ascii="Garamond" w:hAnsi="Garamond"/>
          <w:caps w:val="0"/>
          <w:color w:val="auto"/>
        </w:rPr>
        <w:t>I.</w:t>
      </w:r>
    </w:p>
    <w:p w14:paraId="22413E61" w14:textId="77777777" w:rsidR="008F5F4E" w:rsidRDefault="008F5F4E" w:rsidP="008F5F4E">
      <w:pPr>
        <w:pStyle w:val="Nadpis1h1H1"/>
        <w:spacing w:before="0" w:after="0"/>
        <w:ind w:left="357" w:hanging="357"/>
        <w:jc w:val="center"/>
        <w:rPr>
          <w:rFonts w:ascii="Garamond" w:hAnsi="Garamond"/>
          <w:caps w:val="0"/>
          <w:color w:val="auto"/>
        </w:rPr>
      </w:pPr>
      <w:r>
        <w:rPr>
          <w:rFonts w:ascii="Garamond" w:hAnsi="Garamond"/>
          <w:caps w:val="0"/>
          <w:color w:val="auto"/>
        </w:rPr>
        <w:t>Předmět a účel smlouvy</w:t>
      </w:r>
    </w:p>
    <w:p w14:paraId="3C02D286" w14:textId="77777777" w:rsidR="008F5F4E" w:rsidRDefault="008F5F4E" w:rsidP="008F5F4E">
      <w:pPr>
        <w:pStyle w:val="Nadpis2"/>
        <w:keepNext w:val="0"/>
        <w:keepLines w:val="0"/>
        <w:numPr>
          <w:ilvl w:val="0"/>
          <w:numId w:val="2"/>
        </w:numPr>
        <w:spacing w:before="0" w:line="240" w:lineRule="auto"/>
        <w:ind w:left="360"/>
        <w:rPr>
          <w:rFonts w:ascii="Garamond" w:eastAsia="Times New Roman" w:hAnsi="Garamond"/>
          <w:sz w:val="22"/>
          <w:szCs w:val="22"/>
        </w:rPr>
      </w:pPr>
      <w:r>
        <w:rPr>
          <w:rFonts w:ascii="Garamond" w:eastAsia="Times New Roman" w:hAnsi="Garamond"/>
          <w:sz w:val="22"/>
          <w:szCs w:val="22"/>
        </w:rPr>
        <w:t>Předmětem této smlo</w:t>
      </w:r>
      <w:r w:rsidR="0048187D">
        <w:rPr>
          <w:rFonts w:ascii="Garamond" w:eastAsia="Times New Roman" w:hAnsi="Garamond"/>
          <w:sz w:val="22"/>
          <w:szCs w:val="22"/>
        </w:rPr>
        <w:t xml:space="preserve">uvy je „Rekonstrukce osvětlení 6 </w:t>
      </w:r>
      <w:proofErr w:type="gramStart"/>
      <w:r w:rsidR="0048187D">
        <w:rPr>
          <w:rFonts w:ascii="Garamond" w:eastAsia="Times New Roman" w:hAnsi="Garamond"/>
          <w:sz w:val="22"/>
          <w:szCs w:val="22"/>
        </w:rPr>
        <w:t>učeben  a</w:t>
      </w:r>
      <w:proofErr w:type="gramEnd"/>
      <w:r w:rsidR="0048187D">
        <w:rPr>
          <w:rFonts w:ascii="Garamond" w:eastAsia="Times New Roman" w:hAnsi="Garamond"/>
          <w:sz w:val="22"/>
          <w:szCs w:val="22"/>
        </w:rPr>
        <w:t xml:space="preserve"> 16</w:t>
      </w:r>
      <w:r>
        <w:rPr>
          <w:rFonts w:ascii="Garamond" w:eastAsia="Times New Roman" w:hAnsi="Garamond"/>
          <w:sz w:val="22"/>
          <w:szCs w:val="22"/>
        </w:rPr>
        <w:t xml:space="preserve"> kabinetů- dodávka moderního osvětlení do vybraných učeben školy s použitím úspornějších zdrojů světla“</w:t>
      </w:r>
    </w:p>
    <w:p w14:paraId="53533CDD" w14:textId="77777777" w:rsidR="008F5F4E" w:rsidRDefault="008F5F4E" w:rsidP="008F5F4E">
      <w:pPr>
        <w:pStyle w:val="Nadpis2"/>
        <w:keepNext w:val="0"/>
        <w:keepLines w:val="0"/>
        <w:numPr>
          <w:ilvl w:val="0"/>
          <w:numId w:val="2"/>
        </w:numPr>
        <w:spacing w:before="0" w:line="240" w:lineRule="auto"/>
        <w:ind w:left="360"/>
        <w:rPr>
          <w:rFonts w:ascii="Garamond" w:eastAsia="Times New Roman" w:hAnsi="Garamond"/>
          <w:sz w:val="22"/>
          <w:szCs w:val="22"/>
        </w:rPr>
      </w:pPr>
      <w:r>
        <w:rPr>
          <w:rFonts w:ascii="Garamond" w:eastAsia="Times New Roman" w:hAnsi="Garamond"/>
          <w:sz w:val="22"/>
          <w:szCs w:val="22"/>
        </w:rPr>
        <w:t>Podrobná specifikace díla je v příloze č. 1 Specifikace díla.</w:t>
      </w:r>
    </w:p>
    <w:p w14:paraId="3B52D07D" w14:textId="77777777" w:rsidR="008F5F4E" w:rsidRDefault="008F5F4E" w:rsidP="008F5F4E">
      <w:pPr>
        <w:pStyle w:val="Nadpis2"/>
        <w:keepNext w:val="0"/>
        <w:keepLines w:val="0"/>
        <w:numPr>
          <w:ilvl w:val="0"/>
          <w:numId w:val="2"/>
        </w:numPr>
        <w:spacing w:before="0" w:line="240" w:lineRule="auto"/>
        <w:ind w:left="360"/>
        <w:rPr>
          <w:rFonts w:ascii="Garamond" w:eastAsia="Times New Roman" w:hAnsi="Garamond"/>
          <w:sz w:val="22"/>
          <w:szCs w:val="22"/>
        </w:rPr>
      </w:pPr>
      <w:r>
        <w:rPr>
          <w:rFonts w:ascii="Garamond" w:eastAsia="Times New Roman" w:hAnsi="Garamond"/>
          <w:sz w:val="22"/>
          <w:szCs w:val="22"/>
        </w:rPr>
        <w:t>Dílo bude Zhotovitelem provedeno v termínech dle čl. III této smlouvy.</w:t>
      </w:r>
    </w:p>
    <w:p w14:paraId="73151BF5" w14:textId="77777777" w:rsidR="008F5F4E" w:rsidRDefault="008F5F4E" w:rsidP="008F5F4E">
      <w:pPr>
        <w:pStyle w:val="Nadpis2"/>
        <w:keepNext w:val="0"/>
        <w:keepLines w:val="0"/>
        <w:numPr>
          <w:ilvl w:val="0"/>
          <w:numId w:val="2"/>
        </w:numPr>
        <w:spacing w:before="0" w:line="240" w:lineRule="auto"/>
        <w:ind w:left="360"/>
        <w:rPr>
          <w:rFonts w:ascii="Garamond" w:eastAsia="Times New Roman" w:hAnsi="Garamond"/>
          <w:sz w:val="22"/>
          <w:szCs w:val="22"/>
        </w:rPr>
      </w:pPr>
      <w:r>
        <w:rPr>
          <w:rFonts w:ascii="Garamond" w:eastAsia="Times New Roman" w:hAnsi="Garamond"/>
          <w:sz w:val="22"/>
          <w:szCs w:val="22"/>
        </w:rPr>
        <w:t>Zhotovitel se zavazuje dílo zhotovit dle nabídky v příloze č. 1 a předat v termínech stanovených čl. III této smlouvy</w:t>
      </w:r>
    </w:p>
    <w:p w14:paraId="0BDE69F6" w14:textId="77777777" w:rsidR="008F5F4E" w:rsidRDefault="008F5F4E" w:rsidP="008F5F4E">
      <w:pPr>
        <w:pStyle w:val="Nadpis2"/>
        <w:keepNext w:val="0"/>
        <w:keepLines w:val="0"/>
        <w:numPr>
          <w:ilvl w:val="0"/>
          <w:numId w:val="2"/>
        </w:numPr>
        <w:spacing w:before="0" w:line="240" w:lineRule="auto"/>
        <w:ind w:left="360"/>
        <w:rPr>
          <w:rFonts w:ascii="Garamond" w:eastAsia="Times New Roman" w:hAnsi="Garamond"/>
          <w:sz w:val="22"/>
          <w:szCs w:val="22"/>
        </w:rPr>
      </w:pPr>
      <w:r>
        <w:rPr>
          <w:rFonts w:ascii="Garamond" w:eastAsia="Times New Roman" w:hAnsi="Garamond"/>
          <w:sz w:val="22"/>
          <w:szCs w:val="22"/>
        </w:rPr>
        <w:t>Objednatel se zavazuje řádně provedené Dílo převzít v souladu s čl. III této smlouvy a zaplatit za něj cenu uvedenou v čl. IV této smlouvy.</w:t>
      </w:r>
    </w:p>
    <w:p w14:paraId="6E93C1D4" w14:textId="77777777" w:rsidR="008F5F4E" w:rsidRDefault="008F5F4E" w:rsidP="008F5F4E">
      <w:pPr>
        <w:pStyle w:val="Nadpis2"/>
        <w:spacing w:before="0"/>
        <w:rPr>
          <w:rFonts w:ascii="Garamond" w:eastAsia="Times New Roman" w:hAnsi="Garamond"/>
          <w:b/>
          <w:sz w:val="22"/>
          <w:szCs w:val="22"/>
        </w:rPr>
      </w:pPr>
    </w:p>
    <w:p w14:paraId="357FDC73" w14:textId="77777777" w:rsidR="008F5F4E" w:rsidRDefault="008F5F4E" w:rsidP="008F5F4E">
      <w:pPr>
        <w:spacing w:after="0"/>
        <w:rPr>
          <w:rFonts w:ascii="Garamond" w:hAnsi="Garamond"/>
          <w:b/>
          <w:bCs/>
        </w:rPr>
      </w:pPr>
      <w:r>
        <w:rPr>
          <w:rFonts w:ascii="Garamond" w:hAnsi="Garamond"/>
          <w:b/>
          <w:bCs/>
        </w:rPr>
        <w:t xml:space="preserve">                                                                          II.                                        </w:t>
      </w:r>
    </w:p>
    <w:p w14:paraId="0538FA21" w14:textId="77777777" w:rsidR="008F5F4E" w:rsidRDefault="008F5F4E" w:rsidP="008F5F4E">
      <w:pPr>
        <w:spacing w:after="0"/>
        <w:jc w:val="center"/>
        <w:rPr>
          <w:rFonts w:ascii="Garamond" w:hAnsi="Garamond"/>
          <w:b/>
          <w:bCs/>
        </w:rPr>
      </w:pPr>
      <w:r>
        <w:rPr>
          <w:rFonts w:ascii="Garamond" w:hAnsi="Garamond"/>
          <w:b/>
          <w:bCs/>
        </w:rPr>
        <w:t>Práva a povinnosti smluvních stran</w:t>
      </w:r>
    </w:p>
    <w:p w14:paraId="75E06900" w14:textId="77777777" w:rsidR="008F5F4E" w:rsidRDefault="008F5F4E" w:rsidP="008F5F4E">
      <w:pPr>
        <w:spacing w:after="0"/>
        <w:rPr>
          <w:rFonts w:ascii="Garamond" w:hAnsi="Garamond"/>
        </w:rPr>
      </w:pPr>
    </w:p>
    <w:p w14:paraId="3D291ADD" w14:textId="77777777" w:rsidR="008F5F4E" w:rsidRDefault="008F5F4E" w:rsidP="008F5F4E">
      <w:pPr>
        <w:pStyle w:val="Nadpis2"/>
        <w:keepNext w:val="0"/>
        <w:keepLines w:val="0"/>
        <w:numPr>
          <w:ilvl w:val="0"/>
          <w:numId w:val="3"/>
        </w:numPr>
        <w:spacing w:before="0" w:line="240" w:lineRule="auto"/>
        <w:rPr>
          <w:rFonts w:ascii="Garamond" w:eastAsia="Times New Roman" w:hAnsi="Garamond"/>
          <w:sz w:val="22"/>
          <w:szCs w:val="22"/>
        </w:rPr>
      </w:pPr>
      <w:r>
        <w:rPr>
          <w:rFonts w:ascii="Garamond" w:eastAsia="Times New Roman" w:hAnsi="Garamond"/>
          <w:sz w:val="22"/>
          <w:szCs w:val="22"/>
        </w:rPr>
        <w:t xml:space="preserve">Objednatel se zavazuje při realizaci Díla, poskytnout Zhotoviteli potřebnou součinnost, zejména poskytovat Zhotoviteli dokumentaci a informace potřebné pro provedení Díla. Dále pak </w:t>
      </w:r>
      <w:r w:rsidR="0048187D">
        <w:rPr>
          <w:rFonts w:ascii="Garamond" w:eastAsia="Times New Roman" w:hAnsi="Garamond"/>
          <w:sz w:val="22"/>
          <w:szCs w:val="22"/>
        </w:rPr>
        <w:t xml:space="preserve">postupně podle domluveného postupu rekonstrukce </w:t>
      </w:r>
      <w:r>
        <w:rPr>
          <w:rFonts w:ascii="Garamond" w:eastAsia="Times New Roman" w:hAnsi="Garamond"/>
          <w:sz w:val="22"/>
          <w:szCs w:val="22"/>
        </w:rPr>
        <w:t xml:space="preserve">předat Zhotoviteli prostory, ve kterých má proběhnout instalace nového osvětlovacího systému, a to nejpozději </w:t>
      </w:r>
      <w:r w:rsidR="0048187D">
        <w:rPr>
          <w:rFonts w:ascii="Garamond" w:eastAsia="Times New Roman" w:hAnsi="Garamond"/>
          <w:color w:val="000000"/>
          <w:sz w:val="22"/>
          <w:szCs w:val="22"/>
        </w:rPr>
        <w:t>od 1.9. 2021</w:t>
      </w:r>
      <w:r>
        <w:rPr>
          <w:rFonts w:ascii="Garamond" w:eastAsia="Times New Roman" w:hAnsi="Garamond"/>
          <w:sz w:val="22"/>
          <w:szCs w:val="22"/>
        </w:rPr>
        <w:t>.</w:t>
      </w:r>
    </w:p>
    <w:p w14:paraId="6CF85F7B" w14:textId="77777777" w:rsidR="008F5F4E" w:rsidRDefault="008F5F4E" w:rsidP="008F5F4E">
      <w:pPr>
        <w:pStyle w:val="Nadpis2"/>
        <w:keepNext w:val="0"/>
        <w:keepLines w:val="0"/>
        <w:numPr>
          <w:ilvl w:val="0"/>
          <w:numId w:val="3"/>
        </w:numPr>
        <w:spacing w:before="0" w:line="240" w:lineRule="auto"/>
        <w:rPr>
          <w:rFonts w:ascii="Garamond" w:eastAsia="Times New Roman" w:hAnsi="Garamond"/>
          <w:sz w:val="22"/>
          <w:szCs w:val="22"/>
        </w:rPr>
      </w:pPr>
      <w:r>
        <w:rPr>
          <w:rFonts w:ascii="Garamond" w:eastAsia="Times New Roman" w:hAnsi="Garamond"/>
          <w:sz w:val="22"/>
          <w:szCs w:val="22"/>
        </w:rPr>
        <w:t>Zhotovitel se v souvislosti s realizací předmětu této smlouvy zavazuje zejména:</w:t>
      </w:r>
    </w:p>
    <w:p w14:paraId="0F73F1AA"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během provedení Díla umožnit Objednateli potřebnou kontrolu dokončených fází Díla, pokud tato kontrola je objektivně možná a nemůže způsobit překážky plnění Zhotovitele nebo nemůže mít vliv na dodržení termínu plnění;</w:t>
      </w:r>
    </w:p>
    <w:p w14:paraId="6E0AC386"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informovat bezodkladně Objednatele o jakýchkoliv zjištěných překážkách plnění, byť by za ně Zhotovitel neodpovídal;</w:t>
      </w:r>
    </w:p>
    <w:p w14:paraId="2DFBD16F" w14:textId="77777777" w:rsidR="008F5F4E" w:rsidRDefault="008F5F4E" w:rsidP="008F5F4E">
      <w:pPr>
        <w:rPr>
          <w:rFonts w:ascii="Calibri" w:hAnsi="Calibri"/>
        </w:rPr>
      </w:pPr>
    </w:p>
    <w:p w14:paraId="309E5C94" w14:textId="77777777" w:rsidR="008F5F4E" w:rsidRDefault="008F5F4E" w:rsidP="008F5F4E">
      <w:pPr>
        <w:pStyle w:val="Nadpis2"/>
        <w:keepNext w:val="0"/>
        <w:keepLines w:val="0"/>
        <w:numPr>
          <w:ilvl w:val="0"/>
          <w:numId w:val="3"/>
        </w:numPr>
        <w:spacing w:before="0" w:line="240" w:lineRule="auto"/>
        <w:rPr>
          <w:rFonts w:ascii="Garamond" w:eastAsia="Times New Roman" w:hAnsi="Garamond"/>
          <w:sz w:val="22"/>
          <w:szCs w:val="22"/>
        </w:rPr>
      </w:pPr>
      <w:r>
        <w:rPr>
          <w:rFonts w:ascii="Garamond" w:eastAsia="Times New Roman" w:hAnsi="Garamond"/>
          <w:sz w:val="22"/>
          <w:szCs w:val="22"/>
        </w:rPr>
        <w:t xml:space="preserve">Zhotovitel je povinen realizovat Dílo dle této smlouvy dle pokynů Objednatele, a to na svůj náklad a na své nebezpečí ve sjednané době, Objednatel však neodpovídá za vhodnost pokynů </w:t>
      </w:r>
      <w:r>
        <w:rPr>
          <w:rFonts w:ascii="Garamond" w:eastAsia="Times New Roman" w:hAnsi="Garamond"/>
          <w:sz w:val="22"/>
          <w:szCs w:val="22"/>
        </w:rPr>
        <w:lastRenderedPageBreak/>
        <w:t>daných Zhotoviteli. Na případnou nevhodnost pokynů je Zhotovitel povinen neprodleně písemně upozornit Objednatele.</w:t>
      </w:r>
    </w:p>
    <w:p w14:paraId="465257A8" w14:textId="77777777" w:rsidR="008F5F4E" w:rsidRDefault="008F5F4E" w:rsidP="008F5F4E">
      <w:pPr>
        <w:pStyle w:val="Nadpis2"/>
        <w:keepNext w:val="0"/>
        <w:keepLines w:val="0"/>
        <w:numPr>
          <w:ilvl w:val="0"/>
          <w:numId w:val="3"/>
        </w:numPr>
        <w:spacing w:before="0" w:line="240" w:lineRule="auto"/>
        <w:rPr>
          <w:rFonts w:ascii="Garamond" w:eastAsia="Times New Roman" w:hAnsi="Garamond"/>
          <w:sz w:val="22"/>
          <w:szCs w:val="22"/>
        </w:rPr>
      </w:pPr>
      <w:r>
        <w:rPr>
          <w:rFonts w:ascii="Garamond" w:eastAsia="Times New Roman" w:hAnsi="Garamond"/>
          <w:sz w:val="22"/>
          <w:szCs w:val="22"/>
        </w:rPr>
        <w:t>Zhotovitel je povinen realizovat Dílo v souladu se všemi příslušnými právními předpisy a požadavky na předmětnou činnost a předmět Díla.</w:t>
      </w:r>
    </w:p>
    <w:p w14:paraId="5FF9A338" w14:textId="77777777" w:rsidR="008F5F4E" w:rsidRDefault="008F5F4E" w:rsidP="008F5F4E">
      <w:pPr>
        <w:pStyle w:val="Nadpis2"/>
        <w:keepNext w:val="0"/>
        <w:keepLines w:val="0"/>
        <w:numPr>
          <w:ilvl w:val="0"/>
          <w:numId w:val="3"/>
        </w:numPr>
        <w:spacing w:before="0" w:line="240" w:lineRule="auto"/>
        <w:rPr>
          <w:rFonts w:ascii="Garamond" w:eastAsia="Times New Roman" w:hAnsi="Garamond"/>
          <w:sz w:val="22"/>
          <w:szCs w:val="22"/>
        </w:rPr>
      </w:pPr>
      <w:r>
        <w:rPr>
          <w:rFonts w:ascii="Garamond" w:eastAsia="Times New Roman" w:hAnsi="Garamond"/>
          <w:sz w:val="22"/>
          <w:szCs w:val="22"/>
        </w:rPr>
        <w:t>Veškerá komunikace mezi smluvními stranami je činěna písemně, není-li touto smlouvou stanoveno jinak. Písemná komunikace se činí v listinné nebo elektronické podobě prostřednictvím doporučené pošty, e-mailu nebo faxu na adresy či tel. čísla smluvních stran uvedená v záhlaví této smlouvy.</w:t>
      </w:r>
    </w:p>
    <w:p w14:paraId="06F7775C" w14:textId="77777777" w:rsidR="008F5F4E" w:rsidRDefault="008F5F4E" w:rsidP="008F5F4E">
      <w:pPr>
        <w:pStyle w:val="Nadpis2"/>
        <w:spacing w:before="0"/>
        <w:ind w:left="360"/>
        <w:rPr>
          <w:rFonts w:ascii="Garamond" w:eastAsia="Times New Roman" w:hAnsi="Garamond"/>
          <w:sz w:val="22"/>
          <w:szCs w:val="22"/>
        </w:rPr>
      </w:pPr>
    </w:p>
    <w:p w14:paraId="5EAAB9FE" w14:textId="77777777" w:rsidR="008F5F4E" w:rsidRDefault="008F5F4E" w:rsidP="008F5F4E">
      <w:pPr>
        <w:pStyle w:val="Nadpis1h1H1"/>
        <w:spacing w:before="0" w:after="0"/>
        <w:ind w:left="0" w:firstLine="0"/>
        <w:jc w:val="center"/>
        <w:rPr>
          <w:rFonts w:ascii="Garamond" w:hAnsi="Garamond"/>
          <w:caps w:val="0"/>
          <w:color w:val="auto"/>
        </w:rPr>
      </w:pPr>
      <w:r>
        <w:rPr>
          <w:rFonts w:ascii="Garamond" w:hAnsi="Garamond"/>
          <w:caps w:val="0"/>
          <w:color w:val="auto"/>
        </w:rPr>
        <w:t xml:space="preserve">III. </w:t>
      </w:r>
    </w:p>
    <w:p w14:paraId="56AE409B" w14:textId="77777777" w:rsidR="008F5F4E" w:rsidRDefault="008F5F4E" w:rsidP="008F5F4E">
      <w:pPr>
        <w:pStyle w:val="Nadpis1h1H1"/>
        <w:spacing w:before="0" w:after="0"/>
        <w:ind w:left="0" w:firstLine="0"/>
        <w:jc w:val="center"/>
        <w:rPr>
          <w:rFonts w:ascii="Garamond" w:hAnsi="Garamond"/>
          <w:caps w:val="0"/>
          <w:color w:val="auto"/>
        </w:rPr>
      </w:pPr>
      <w:r>
        <w:rPr>
          <w:rFonts w:ascii="Garamond" w:hAnsi="Garamond"/>
          <w:caps w:val="0"/>
          <w:color w:val="auto"/>
        </w:rPr>
        <w:t xml:space="preserve">Místo a doba plnění smlouvy a způsob předání a převzetí Díla </w:t>
      </w:r>
    </w:p>
    <w:p w14:paraId="75F15365" w14:textId="77777777" w:rsidR="008F5F4E" w:rsidRDefault="008F5F4E" w:rsidP="008F5F4E">
      <w:pPr>
        <w:pStyle w:val="Nadpis2"/>
        <w:keepNext w:val="0"/>
        <w:keepLines w:val="0"/>
        <w:numPr>
          <w:ilvl w:val="0"/>
          <w:numId w:val="5"/>
        </w:numPr>
        <w:spacing w:before="0" w:line="240" w:lineRule="auto"/>
        <w:rPr>
          <w:rFonts w:ascii="Garamond" w:eastAsia="Times New Roman" w:hAnsi="Garamond"/>
          <w:sz w:val="22"/>
          <w:szCs w:val="22"/>
        </w:rPr>
      </w:pPr>
      <w:r>
        <w:rPr>
          <w:rFonts w:ascii="Garamond" w:eastAsia="Times New Roman" w:hAnsi="Garamond"/>
          <w:sz w:val="22"/>
          <w:szCs w:val="22"/>
        </w:rPr>
        <w:t xml:space="preserve">Místem plnění smlouvy a předáním Díla je Gymnázium, Praha 8, U Libeňského zámku 1. </w:t>
      </w:r>
    </w:p>
    <w:p w14:paraId="461948C5" w14:textId="77777777" w:rsidR="008F5F4E" w:rsidRDefault="008F5F4E" w:rsidP="008F5F4E">
      <w:pPr>
        <w:pStyle w:val="Nadpis2"/>
        <w:keepNext w:val="0"/>
        <w:keepLines w:val="0"/>
        <w:numPr>
          <w:ilvl w:val="0"/>
          <w:numId w:val="5"/>
        </w:numPr>
        <w:spacing w:before="0" w:line="240" w:lineRule="auto"/>
        <w:rPr>
          <w:rFonts w:ascii="Garamond" w:eastAsia="Times New Roman" w:hAnsi="Garamond"/>
          <w:sz w:val="22"/>
          <w:szCs w:val="22"/>
        </w:rPr>
      </w:pPr>
      <w:r>
        <w:rPr>
          <w:rFonts w:ascii="Garamond" w:eastAsia="Times New Roman" w:hAnsi="Garamond"/>
          <w:sz w:val="22"/>
          <w:szCs w:val="22"/>
        </w:rPr>
        <w:t xml:space="preserve">K převzetí Díla Objednatelem dojde podpisem Předávacího protokolu odpovědnými pracovníky (nebo jejich zástupci) obou smluvních stran. </w:t>
      </w:r>
    </w:p>
    <w:p w14:paraId="530989CD" w14:textId="77777777" w:rsidR="008F5F4E" w:rsidRDefault="0048187D" w:rsidP="008F5F4E">
      <w:pPr>
        <w:pStyle w:val="Nadpis2"/>
        <w:keepNext w:val="0"/>
        <w:keepLines w:val="0"/>
        <w:numPr>
          <w:ilvl w:val="0"/>
          <w:numId w:val="5"/>
        </w:numPr>
        <w:spacing w:before="0" w:line="240" w:lineRule="auto"/>
        <w:rPr>
          <w:rFonts w:ascii="Garamond" w:eastAsia="Times New Roman" w:hAnsi="Garamond"/>
          <w:sz w:val="22"/>
          <w:szCs w:val="22"/>
        </w:rPr>
      </w:pPr>
      <w:r>
        <w:rPr>
          <w:rFonts w:ascii="Garamond" w:eastAsia="Times New Roman" w:hAnsi="Garamond"/>
          <w:sz w:val="22"/>
          <w:szCs w:val="22"/>
        </w:rPr>
        <w:t>Dílo bude vyhotoveno do 30.11.2021</w:t>
      </w:r>
      <w:r w:rsidR="008F5F4E">
        <w:rPr>
          <w:rFonts w:ascii="Garamond" w:eastAsia="Times New Roman" w:hAnsi="Garamond"/>
          <w:sz w:val="22"/>
          <w:szCs w:val="22"/>
        </w:rPr>
        <w:t>.</w:t>
      </w:r>
    </w:p>
    <w:p w14:paraId="2FF86E51" w14:textId="77777777" w:rsidR="008F5F4E" w:rsidRDefault="008F5F4E" w:rsidP="008F5F4E">
      <w:pPr>
        <w:rPr>
          <w:rFonts w:ascii="Calibri" w:hAnsi="Calibri"/>
        </w:rPr>
      </w:pPr>
    </w:p>
    <w:p w14:paraId="68ACE207" w14:textId="77777777" w:rsidR="008F5F4E" w:rsidRDefault="008F5F4E" w:rsidP="008F5F4E">
      <w:pPr>
        <w:pStyle w:val="Nadpis1h1H1"/>
        <w:spacing w:before="0" w:after="0"/>
        <w:ind w:left="0" w:firstLine="0"/>
        <w:jc w:val="center"/>
        <w:rPr>
          <w:rFonts w:ascii="Garamond" w:hAnsi="Garamond"/>
          <w:caps w:val="0"/>
          <w:color w:val="auto"/>
        </w:rPr>
      </w:pPr>
      <w:r>
        <w:rPr>
          <w:rFonts w:ascii="Garamond" w:hAnsi="Garamond"/>
          <w:caps w:val="0"/>
          <w:color w:val="auto"/>
        </w:rPr>
        <w:t>IV.</w:t>
      </w:r>
    </w:p>
    <w:p w14:paraId="4B68271F" w14:textId="77777777" w:rsidR="008F5F4E" w:rsidRDefault="008F5F4E" w:rsidP="008F5F4E">
      <w:pPr>
        <w:pStyle w:val="Nadpis1h1H1"/>
        <w:spacing w:before="0" w:after="0"/>
        <w:ind w:left="0" w:firstLine="0"/>
        <w:jc w:val="center"/>
        <w:rPr>
          <w:rFonts w:ascii="Garamond" w:hAnsi="Garamond"/>
          <w:caps w:val="0"/>
          <w:color w:val="auto"/>
        </w:rPr>
      </w:pPr>
      <w:r>
        <w:rPr>
          <w:rFonts w:ascii="Garamond" w:hAnsi="Garamond"/>
          <w:caps w:val="0"/>
          <w:color w:val="auto"/>
        </w:rPr>
        <w:t>Cena Díla</w:t>
      </w:r>
    </w:p>
    <w:p w14:paraId="75B19E69" w14:textId="36C880A4" w:rsidR="008F5F4E" w:rsidRDefault="008F5F4E" w:rsidP="008F5F4E">
      <w:pPr>
        <w:pStyle w:val="Nadpis2"/>
        <w:keepNext w:val="0"/>
        <w:keepLines w:val="0"/>
        <w:numPr>
          <w:ilvl w:val="0"/>
          <w:numId w:val="6"/>
        </w:numPr>
        <w:spacing w:before="0" w:line="240" w:lineRule="auto"/>
        <w:rPr>
          <w:rFonts w:ascii="Garamond" w:eastAsia="Times New Roman" w:hAnsi="Garamond"/>
          <w:sz w:val="22"/>
          <w:szCs w:val="22"/>
        </w:rPr>
      </w:pPr>
      <w:r>
        <w:rPr>
          <w:rFonts w:ascii="Garamond" w:eastAsia="Times New Roman" w:hAnsi="Garamond"/>
          <w:sz w:val="22"/>
          <w:szCs w:val="22"/>
        </w:rPr>
        <w:t xml:space="preserve">Cena za Dílo v celkovém rozsahu dle čl. I této smlouvy činí </w:t>
      </w:r>
      <w:r w:rsidR="007F49A4">
        <w:rPr>
          <w:rFonts w:ascii="Garamond" w:eastAsia="Times New Roman" w:hAnsi="Garamond"/>
          <w:b/>
          <w:bCs w:val="0"/>
          <w:sz w:val="22"/>
          <w:szCs w:val="22"/>
        </w:rPr>
        <w:t>XXXXXXX</w:t>
      </w:r>
      <w:r>
        <w:rPr>
          <w:rFonts w:ascii="Garamond" w:eastAsia="Times New Roman" w:hAnsi="Garamond"/>
          <w:b/>
          <w:bCs w:val="0"/>
          <w:sz w:val="22"/>
          <w:szCs w:val="22"/>
        </w:rPr>
        <w:t xml:space="preserve"> Kč bez DPH</w:t>
      </w:r>
      <w:r>
        <w:rPr>
          <w:rFonts w:ascii="Garamond" w:eastAsia="Times New Roman" w:hAnsi="Garamond"/>
          <w:sz w:val="22"/>
          <w:szCs w:val="22"/>
        </w:rPr>
        <w:t xml:space="preserve"> (slovy</w:t>
      </w:r>
      <w:r w:rsidR="0048187D">
        <w:rPr>
          <w:rFonts w:ascii="Garamond" w:eastAsia="Times New Roman" w:hAnsi="Garamond"/>
          <w:sz w:val="22"/>
          <w:szCs w:val="22"/>
        </w:rPr>
        <w:t xml:space="preserve">: </w:t>
      </w:r>
      <w:r w:rsidR="007F49A4">
        <w:rPr>
          <w:rFonts w:ascii="Garamond" w:eastAsia="Times New Roman" w:hAnsi="Garamond"/>
          <w:sz w:val="22"/>
          <w:szCs w:val="22"/>
        </w:rPr>
        <w:t>XXXXXXXXXXXXXXXXXXXXXXXXXXXXXXXXXXXX</w:t>
      </w:r>
      <w:r>
        <w:rPr>
          <w:rFonts w:ascii="Garamond" w:eastAsia="Times New Roman" w:hAnsi="Garamond"/>
          <w:sz w:val="22"/>
          <w:szCs w:val="22"/>
        </w:rPr>
        <w:t>).</w:t>
      </w:r>
    </w:p>
    <w:p w14:paraId="3A170D4B" w14:textId="271132A2" w:rsidR="008F5F4E" w:rsidRDefault="008F5F4E" w:rsidP="008F5F4E">
      <w:pPr>
        <w:pStyle w:val="Nadpis2"/>
        <w:keepNext w:val="0"/>
        <w:keepLines w:val="0"/>
        <w:numPr>
          <w:ilvl w:val="0"/>
          <w:numId w:val="6"/>
        </w:numPr>
        <w:spacing w:before="0" w:line="240" w:lineRule="auto"/>
        <w:rPr>
          <w:rFonts w:ascii="Garamond" w:eastAsia="Times New Roman" w:hAnsi="Garamond"/>
          <w:sz w:val="22"/>
          <w:szCs w:val="22"/>
        </w:rPr>
      </w:pPr>
      <w:r>
        <w:rPr>
          <w:rFonts w:ascii="Garamond" w:eastAsia="Times New Roman" w:hAnsi="Garamond"/>
          <w:sz w:val="22"/>
          <w:szCs w:val="22"/>
        </w:rPr>
        <w:t>Smluvní strany se doho</w:t>
      </w:r>
      <w:r w:rsidR="0048187D">
        <w:rPr>
          <w:rFonts w:ascii="Garamond" w:eastAsia="Times New Roman" w:hAnsi="Garamond"/>
          <w:sz w:val="22"/>
          <w:szCs w:val="22"/>
        </w:rPr>
        <w:t xml:space="preserve">dly, že část ceny díla ve výši </w:t>
      </w:r>
      <w:r w:rsidR="007F49A4">
        <w:rPr>
          <w:rFonts w:ascii="Garamond" w:eastAsia="Times New Roman" w:hAnsi="Garamond"/>
          <w:sz w:val="22"/>
          <w:szCs w:val="22"/>
        </w:rPr>
        <w:t>XXXXXXX</w:t>
      </w:r>
      <w:r>
        <w:rPr>
          <w:rFonts w:ascii="Garamond" w:eastAsia="Times New Roman" w:hAnsi="Garamond"/>
          <w:sz w:val="22"/>
          <w:szCs w:val="22"/>
        </w:rPr>
        <w:t xml:space="preserve"> Kč bez DPH (slovy:</w:t>
      </w:r>
      <w:r w:rsidR="0048187D">
        <w:rPr>
          <w:rFonts w:ascii="Garamond" w:eastAsia="Times New Roman" w:hAnsi="Garamond"/>
          <w:sz w:val="22"/>
          <w:szCs w:val="22"/>
        </w:rPr>
        <w:t xml:space="preserve"> </w:t>
      </w:r>
      <w:r w:rsidR="007F49A4">
        <w:rPr>
          <w:rFonts w:ascii="Garamond" w:eastAsia="Times New Roman" w:hAnsi="Garamond"/>
          <w:sz w:val="22"/>
          <w:szCs w:val="22"/>
        </w:rPr>
        <w:t>XXXXXXXXXXXXXXXX</w:t>
      </w:r>
      <w:r>
        <w:rPr>
          <w:rFonts w:ascii="Garamond" w:eastAsia="Times New Roman" w:hAnsi="Garamond"/>
          <w:sz w:val="22"/>
          <w:szCs w:val="22"/>
        </w:rPr>
        <w:t xml:space="preserve">) bude hrazena zálohově po dodání materiálu pro realizaci díla. </w:t>
      </w:r>
    </w:p>
    <w:p w14:paraId="2165C67F" w14:textId="77777777" w:rsidR="008F5F4E" w:rsidRDefault="008F5F4E" w:rsidP="008F5F4E">
      <w:pPr>
        <w:rPr>
          <w:rFonts w:ascii="Calibri" w:hAnsi="Calibri"/>
        </w:rPr>
      </w:pPr>
    </w:p>
    <w:p w14:paraId="587CBE37" w14:textId="77777777" w:rsidR="008F5F4E" w:rsidRDefault="008F5F4E" w:rsidP="008F5F4E">
      <w:pPr>
        <w:pStyle w:val="Nadpis2"/>
        <w:spacing w:before="0"/>
        <w:jc w:val="center"/>
        <w:rPr>
          <w:rFonts w:ascii="Garamond" w:eastAsia="Times New Roman" w:hAnsi="Garamond"/>
          <w:b/>
          <w:sz w:val="22"/>
          <w:szCs w:val="22"/>
        </w:rPr>
      </w:pPr>
      <w:r>
        <w:rPr>
          <w:rFonts w:ascii="Garamond" w:eastAsia="Times New Roman" w:hAnsi="Garamond"/>
          <w:b/>
          <w:bCs w:val="0"/>
          <w:sz w:val="22"/>
          <w:szCs w:val="22"/>
        </w:rPr>
        <w:t>V.</w:t>
      </w:r>
    </w:p>
    <w:p w14:paraId="449A3A24" w14:textId="77777777" w:rsidR="008F5F4E" w:rsidRDefault="008F5F4E" w:rsidP="008F5F4E">
      <w:pPr>
        <w:pStyle w:val="Nadpis2"/>
        <w:spacing w:before="0"/>
        <w:jc w:val="center"/>
        <w:rPr>
          <w:rFonts w:ascii="Garamond" w:eastAsia="Times New Roman" w:hAnsi="Garamond"/>
          <w:b/>
          <w:bCs w:val="0"/>
          <w:sz w:val="22"/>
          <w:szCs w:val="22"/>
        </w:rPr>
      </w:pPr>
      <w:r>
        <w:rPr>
          <w:rFonts w:ascii="Garamond" w:eastAsia="Times New Roman" w:hAnsi="Garamond"/>
          <w:b/>
          <w:bCs w:val="0"/>
          <w:sz w:val="22"/>
          <w:szCs w:val="22"/>
        </w:rPr>
        <w:t xml:space="preserve">Platební a fakturační podmínky </w:t>
      </w:r>
    </w:p>
    <w:p w14:paraId="6BB56213" w14:textId="77777777" w:rsidR="008F5F4E" w:rsidRDefault="008F5F4E" w:rsidP="008F5F4E">
      <w:pPr>
        <w:pStyle w:val="Nadpis2"/>
        <w:keepNext w:val="0"/>
        <w:keepLines w:val="0"/>
        <w:numPr>
          <w:ilvl w:val="0"/>
          <w:numId w:val="7"/>
        </w:numPr>
        <w:spacing w:before="0" w:line="240" w:lineRule="auto"/>
        <w:rPr>
          <w:rFonts w:ascii="Garamond" w:eastAsia="Times New Roman" w:hAnsi="Garamond"/>
          <w:bCs w:val="0"/>
          <w:sz w:val="22"/>
          <w:szCs w:val="22"/>
        </w:rPr>
      </w:pPr>
      <w:r>
        <w:rPr>
          <w:rFonts w:ascii="Garamond" w:eastAsia="Times New Roman" w:hAnsi="Garamond"/>
          <w:sz w:val="22"/>
          <w:szCs w:val="22"/>
        </w:rPr>
        <w:t>Objednatel se zavazuje uhradit zhotoviteli cenu Díla specifikovanou v čl. IV této smlouvy na základě faktury vystavené Zhotovitelem (a podpisu Předávacího protokolu) splatné do 30 kalendářních dnů ode dne jejího vystavení. Faktura se má za uhrazenou okamžikem odepsání fakturované částky z účtu Objednatele.</w:t>
      </w:r>
    </w:p>
    <w:p w14:paraId="28805B6E" w14:textId="77777777" w:rsidR="008F5F4E" w:rsidRDefault="008F5F4E" w:rsidP="008F5F4E">
      <w:pPr>
        <w:pStyle w:val="Nadpis2"/>
        <w:keepNext w:val="0"/>
        <w:keepLines w:val="0"/>
        <w:numPr>
          <w:ilvl w:val="0"/>
          <w:numId w:val="7"/>
        </w:numPr>
        <w:spacing w:before="0" w:line="240" w:lineRule="auto"/>
        <w:rPr>
          <w:rFonts w:ascii="Garamond" w:eastAsia="Times New Roman" w:hAnsi="Garamond"/>
          <w:sz w:val="22"/>
          <w:szCs w:val="22"/>
        </w:rPr>
      </w:pPr>
      <w:r>
        <w:rPr>
          <w:rFonts w:ascii="Garamond" w:eastAsia="Times New Roman" w:hAnsi="Garamond"/>
          <w:sz w:val="22"/>
          <w:szCs w:val="22"/>
        </w:rPr>
        <w:t>Faktury vystavené Zhotovitelem dle této smlouvy musí obsahovat náležitosti řádného daňového dokladu podle příslušných právních předpisů, zejména pak zákona o dani z přidané hodnoty, a zejména tyto údaje:</w:t>
      </w:r>
    </w:p>
    <w:p w14:paraId="5F404D6C"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označení smlouvy;</w:t>
      </w:r>
    </w:p>
    <w:p w14:paraId="40E7067F"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označení objednávky;</w:t>
      </w:r>
    </w:p>
    <w:p w14:paraId="79F0FCF1"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místo a datum dodání Díla;</w:t>
      </w:r>
    </w:p>
    <w:p w14:paraId="2D249C58"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popis fakturovaného Díla;</w:t>
      </w:r>
    </w:p>
    <w:p w14:paraId="708E99EF"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platební podmínky v souladu se smlouvou;</w:t>
      </w:r>
    </w:p>
    <w:p w14:paraId="29B447FB"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přílohou je kopie Předávacího protokolu podepsaného Objednatelem.</w:t>
      </w:r>
    </w:p>
    <w:p w14:paraId="043A403A" w14:textId="1E8CDFEE" w:rsidR="008F5F4E" w:rsidRDefault="008F5F4E" w:rsidP="008F5F4E">
      <w:pPr>
        <w:pStyle w:val="Nadpis2"/>
        <w:keepNext w:val="0"/>
        <w:keepLines w:val="0"/>
        <w:numPr>
          <w:ilvl w:val="0"/>
          <w:numId w:val="7"/>
        </w:numPr>
        <w:spacing w:before="0" w:line="240" w:lineRule="auto"/>
        <w:rPr>
          <w:rFonts w:ascii="Garamond" w:eastAsia="Times New Roman" w:hAnsi="Garamond"/>
          <w:sz w:val="22"/>
          <w:szCs w:val="22"/>
        </w:rPr>
      </w:pPr>
      <w:r>
        <w:rPr>
          <w:rFonts w:ascii="Garamond" w:eastAsia="Times New Roman" w:hAnsi="Garamond"/>
          <w:sz w:val="22"/>
          <w:szCs w:val="22"/>
        </w:rPr>
        <w:t>Platba bude provedena v Kč formou bankovního převodu na účet Zhotovitele                     č. </w:t>
      </w:r>
      <w:r w:rsidR="005C0AA0">
        <w:rPr>
          <w:rFonts w:ascii="Garamond" w:eastAsia="Times New Roman" w:hAnsi="Garamond"/>
          <w:sz w:val="22"/>
          <w:szCs w:val="22"/>
        </w:rPr>
        <w:t>XXXXXXXXXXXXX</w:t>
      </w:r>
      <w:r>
        <w:rPr>
          <w:rFonts w:ascii="Garamond" w:eastAsia="Times New Roman" w:hAnsi="Garamond"/>
          <w:sz w:val="22"/>
          <w:szCs w:val="22"/>
        </w:rPr>
        <w:t xml:space="preserve"> vedený u </w:t>
      </w:r>
      <w:r w:rsidR="005C0AA0">
        <w:rPr>
          <w:rFonts w:ascii="Garamond" w:eastAsia="Times New Roman" w:hAnsi="Garamond"/>
          <w:sz w:val="22"/>
          <w:szCs w:val="22"/>
        </w:rPr>
        <w:t>XXXXXXXXXXXXX.</w:t>
      </w:r>
    </w:p>
    <w:p w14:paraId="49BEB4F5" w14:textId="77777777" w:rsidR="00442C36" w:rsidRDefault="00442C36" w:rsidP="00442C36">
      <w:pPr>
        <w:pStyle w:val="Nadpis2"/>
        <w:keepNext w:val="0"/>
        <w:keepLines w:val="0"/>
        <w:numPr>
          <w:ilvl w:val="0"/>
          <w:numId w:val="7"/>
        </w:numPr>
        <w:spacing w:before="0" w:line="240" w:lineRule="auto"/>
        <w:rPr>
          <w:rFonts w:ascii="Garamond" w:hAnsi="Garamond"/>
          <w:sz w:val="22"/>
          <w:szCs w:val="22"/>
        </w:rPr>
      </w:pPr>
      <w:r>
        <w:rPr>
          <w:rFonts w:ascii="Garamond" w:hAnsi="Garamond"/>
          <w:sz w:val="22"/>
          <w:szCs w:val="22"/>
        </w:rPr>
        <w:t xml:space="preserve">V případě prodlení Objednatele se zaplacením faktur </w:t>
      </w:r>
      <w:r w:rsidRPr="00442C36">
        <w:rPr>
          <w:rFonts w:ascii="Garamond" w:hAnsi="Garamond"/>
          <w:sz w:val="22"/>
          <w:szCs w:val="22"/>
        </w:rPr>
        <w:t>není</w:t>
      </w:r>
      <w:r>
        <w:rPr>
          <w:rFonts w:ascii="Garamond" w:hAnsi="Garamond"/>
          <w:sz w:val="22"/>
          <w:szCs w:val="22"/>
        </w:rPr>
        <w:t xml:space="preserve"> Zhotovitel oprávněn požadovat od Objednatele úrok z prodlení v souladu s nařízením vlády č. 351/2013 Sb., kterým se určuje výše úroků z prodlení.</w:t>
      </w:r>
    </w:p>
    <w:p w14:paraId="3430E436" w14:textId="77777777" w:rsidR="008F5F4E" w:rsidRDefault="008F5F4E" w:rsidP="008F5F4E">
      <w:pPr>
        <w:rPr>
          <w:rFonts w:ascii="Calibri" w:hAnsi="Calibri"/>
        </w:rPr>
      </w:pPr>
    </w:p>
    <w:p w14:paraId="52AFB0DA" w14:textId="77777777" w:rsidR="008F5F4E" w:rsidRDefault="008F5F4E" w:rsidP="008F5F4E">
      <w:pPr>
        <w:pStyle w:val="Nadpis1h1H1"/>
        <w:spacing w:before="0" w:after="0"/>
        <w:ind w:left="0" w:firstLine="0"/>
        <w:jc w:val="center"/>
        <w:rPr>
          <w:rFonts w:ascii="Garamond" w:hAnsi="Garamond"/>
          <w:caps w:val="0"/>
          <w:color w:val="auto"/>
        </w:rPr>
      </w:pPr>
      <w:r>
        <w:rPr>
          <w:rFonts w:ascii="Garamond" w:hAnsi="Garamond"/>
          <w:caps w:val="0"/>
          <w:color w:val="auto"/>
        </w:rPr>
        <w:lastRenderedPageBreak/>
        <w:t>VI.</w:t>
      </w:r>
    </w:p>
    <w:p w14:paraId="39206EBE" w14:textId="77777777" w:rsidR="008F5F4E" w:rsidRDefault="008F5F4E" w:rsidP="008F5F4E">
      <w:pPr>
        <w:pStyle w:val="Nadpis1h1H1"/>
        <w:spacing w:before="0" w:after="0"/>
        <w:ind w:left="0" w:firstLine="0"/>
        <w:jc w:val="center"/>
        <w:rPr>
          <w:rFonts w:ascii="Garamond" w:hAnsi="Garamond"/>
          <w:caps w:val="0"/>
          <w:color w:val="auto"/>
        </w:rPr>
      </w:pPr>
      <w:r>
        <w:rPr>
          <w:rFonts w:ascii="Garamond" w:hAnsi="Garamond"/>
          <w:caps w:val="0"/>
          <w:color w:val="auto"/>
        </w:rPr>
        <w:t>Ukončení smlouvy</w:t>
      </w:r>
    </w:p>
    <w:p w14:paraId="2C4536CE" w14:textId="77777777" w:rsidR="008F5F4E" w:rsidRDefault="008F5F4E" w:rsidP="008F5F4E">
      <w:pPr>
        <w:pStyle w:val="Nadpis2"/>
        <w:keepNext w:val="0"/>
        <w:keepLines w:val="0"/>
        <w:numPr>
          <w:ilvl w:val="0"/>
          <w:numId w:val="8"/>
        </w:numPr>
        <w:spacing w:before="0" w:line="240" w:lineRule="auto"/>
        <w:rPr>
          <w:rFonts w:ascii="Garamond" w:eastAsia="Times New Roman" w:hAnsi="Garamond"/>
          <w:sz w:val="22"/>
          <w:szCs w:val="22"/>
        </w:rPr>
      </w:pPr>
      <w:r>
        <w:rPr>
          <w:rFonts w:ascii="Garamond" w:eastAsia="Times New Roman" w:hAnsi="Garamond"/>
          <w:sz w:val="22"/>
          <w:szCs w:val="22"/>
        </w:rPr>
        <w:t>Předčasně ukončit tuto smlouvu lze písemnou dohodou smluvních stran nebo jednostranným odstoupením v případě podstatného porušení smlouvy ze zákonných důvodů a z důvodů v této smlouvě uvedených.</w:t>
      </w:r>
    </w:p>
    <w:p w14:paraId="7654571F" w14:textId="77777777" w:rsidR="008F5F4E" w:rsidRDefault="008F5F4E" w:rsidP="008F5F4E">
      <w:pPr>
        <w:pStyle w:val="Nadpis2"/>
        <w:keepNext w:val="0"/>
        <w:keepLines w:val="0"/>
        <w:numPr>
          <w:ilvl w:val="0"/>
          <w:numId w:val="8"/>
        </w:numPr>
        <w:spacing w:before="0" w:line="240" w:lineRule="auto"/>
        <w:rPr>
          <w:rFonts w:ascii="Garamond" w:eastAsia="Times New Roman" w:hAnsi="Garamond"/>
          <w:sz w:val="22"/>
          <w:szCs w:val="22"/>
        </w:rPr>
      </w:pPr>
      <w:r>
        <w:rPr>
          <w:rFonts w:ascii="Garamond" w:eastAsia="Times New Roman" w:hAnsi="Garamond"/>
          <w:sz w:val="22"/>
          <w:szCs w:val="22"/>
        </w:rPr>
        <w:t>Za podstatné porušení této smlouvy se považují ve smyslu § 2002 občanského zákoníku zejména případy, kdy:</w:t>
      </w:r>
    </w:p>
    <w:p w14:paraId="1C9F3BBF"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je Objednatel v prodlení s úhradou faktur dle čl. V této smlouvy vystavených na základě a v souladu s podmínkami této smlouvy déle než třicet dnů;</w:t>
      </w:r>
    </w:p>
    <w:p w14:paraId="23C3CF0D"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je Zhotovitel v prodlení s prováděním Díla v termínu dle čl. III této smlouvy déle než třicet dnů;</w:t>
      </w:r>
    </w:p>
    <w:p w14:paraId="29EAF633" w14:textId="77777777" w:rsidR="008F5F4E" w:rsidRDefault="008F5F4E" w:rsidP="008F5F4E">
      <w:pPr>
        <w:pStyle w:val="Nadpis3"/>
        <w:keepNext w:val="0"/>
        <w:keepLines w:val="0"/>
        <w:numPr>
          <w:ilvl w:val="0"/>
          <w:numId w:val="4"/>
        </w:numPr>
        <w:spacing w:before="0" w:line="240" w:lineRule="auto"/>
        <w:rPr>
          <w:rFonts w:ascii="Garamond" w:eastAsia="Times New Roman" w:hAnsi="Garamond"/>
          <w:sz w:val="22"/>
        </w:rPr>
      </w:pPr>
      <w:r>
        <w:rPr>
          <w:rFonts w:ascii="Garamond" w:eastAsia="Times New Roman" w:hAnsi="Garamond"/>
          <w:sz w:val="22"/>
        </w:rPr>
        <w:t>Objednatel opakovaně neposkytnul Zhotoviteli potřebnou součinnost;</w:t>
      </w:r>
    </w:p>
    <w:p w14:paraId="35F3B927" w14:textId="77777777" w:rsidR="008F5F4E" w:rsidRDefault="008F5F4E" w:rsidP="008F5F4E">
      <w:pPr>
        <w:pStyle w:val="Nadpis2"/>
        <w:keepNext w:val="0"/>
        <w:keepLines w:val="0"/>
        <w:numPr>
          <w:ilvl w:val="0"/>
          <w:numId w:val="8"/>
        </w:numPr>
        <w:spacing w:before="0" w:line="240" w:lineRule="auto"/>
        <w:rPr>
          <w:rFonts w:ascii="Garamond" w:eastAsia="Times New Roman" w:hAnsi="Garamond"/>
          <w:sz w:val="22"/>
          <w:szCs w:val="22"/>
        </w:rPr>
      </w:pPr>
      <w:r>
        <w:rPr>
          <w:rFonts w:ascii="Garamond" w:eastAsia="Times New Roman" w:hAnsi="Garamond"/>
          <w:sz w:val="22"/>
          <w:szCs w:val="22"/>
        </w:rPr>
        <w:t>Odstupuje-li od smlouvy kterákoliv ze smluvních stran, oznámí písemně tuto skutečnost druhé smluvní straně. Odstoupení je účinné doručením písemného oznámení o odstoupení druhé smluvní straně. V případě nemožnosti doručení odstoupení od smlouvy druhé smluvní straně, je odstoupení účinné dnem vrácení zásilky obsahující odstoupení od smlouvy odstupující smluvní straně. V oznámení o odstoupení z důvodu podstatného porušení smlouvy uvede odstupující strana vždy důvod svého odstoupení. Plnění ze smlouvy poskytnutá ke dni zániku smlouvy odstoupením, si smluvní strany nebudou vracet.</w:t>
      </w:r>
    </w:p>
    <w:p w14:paraId="6212D09A" w14:textId="77777777" w:rsidR="008F5F4E" w:rsidRDefault="008F5F4E" w:rsidP="008F5F4E">
      <w:pPr>
        <w:rPr>
          <w:rFonts w:ascii="Calibri" w:hAnsi="Calibri"/>
        </w:rPr>
      </w:pPr>
    </w:p>
    <w:p w14:paraId="06D99012" w14:textId="77777777" w:rsidR="008F5F4E" w:rsidRDefault="008F5F4E" w:rsidP="008F5F4E">
      <w:pPr>
        <w:pStyle w:val="Nadpis1h1H1"/>
        <w:spacing w:before="0" w:after="0"/>
        <w:ind w:left="0" w:firstLine="0"/>
        <w:jc w:val="center"/>
        <w:rPr>
          <w:rFonts w:ascii="Garamond" w:hAnsi="Garamond"/>
          <w:caps w:val="0"/>
          <w:color w:val="auto"/>
        </w:rPr>
      </w:pPr>
      <w:r>
        <w:rPr>
          <w:rFonts w:ascii="Garamond" w:hAnsi="Garamond"/>
          <w:caps w:val="0"/>
          <w:color w:val="auto"/>
        </w:rPr>
        <w:t xml:space="preserve">VII. </w:t>
      </w:r>
    </w:p>
    <w:p w14:paraId="6378BA22" w14:textId="77777777" w:rsidR="008F5F4E" w:rsidRDefault="008F5F4E" w:rsidP="008F5F4E">
      <w:pPr>
        <w:pStyle w:val="Nadpis1h1H1"/>
        <w:spacing w:before="0" w:after="0"/>
        <w:ind w:left="0" w:firstLine="0"/>
        <w:jc w:val="center"/>
        <w:rPr>
          <w:rFonts w:ascii="Garamond" w:hAnsi="Garamond"/>
          <w:caps w:val="0"/>
          <w:color w:val="auto"/>
        </w:rPr>
      </w:pPr>
      <w:r>
        <w:rPr>
          <w:rFonts w:ascii="Garamond" w:hAnsi="Garamond"/>
          <w:caps w:val="0"/>
          <w:color w:val="auto"/>
        </w:rPr>
        <w:t>Další ujednání</w:t>
      </w:r>
    </w:p>
    <w:p w14:paraId="2989A204" w14:textId="77777777" w:rsidR="008F5F4E" w:rsidRDefault="008F5F4E" w:rsidP="008F5F4E">
      <w:pPr>
        <w:pStyle w:val="Nadpis2"/>
        <w:keepNext w:val="0"/>
        <w:keepLines w:val="0"/>
        <w:numPr>
          <w:ilvl w:val="0"/>
          <w:numId w:val="9"/>
        </w:numPr>
        <w:spacing w:before="0" w:line="240" w:lineRule="auto"/>
        <w:rPr>
          <w:rFonts w:ascii="Garamond" w:eastAsia="Times New Roman" w:hAnsi="Garamond"/>
          <w:sz w:val="22"/>
          <w:szCs w:val="22"/>
        </w:rPr>
      </w:pPr>
      <w:r>
        <w:rPr>
          <w:rFonts w:ascii="Garamond" w:eastAsia="Times New Roman" w:hAnsi="Garamond"/>
          <w:sz w:val="22"/>
          <w:szCs w:val="22"/>
        </w:rPr>
        <w:t>Zhotovitel je povinen po předchozí výzvě objednatele umožnit všem oprávněným subjektům k výkonu kontroly projektu provést kontrolu dokladů souvisejících s plněním zakázky, a to po dobu danou právními předpisy ČR k jejich archivaci (dle zákona 563/1991 Sb. a 235/2004 Sb.).</w:t>
      </w:r>
    </w:p>
    <w:p w14:paraId="20192A01" w14:textId="77777777" w:rsidR="008F5F4E" w:rsidRDefault="008F5F4E" w:rsidP="008F5F4E">
      <w:pPr>
        <w:pStyle w:val="Nadpis2"/>
        <w:keepNext w:val="0"/>
        <w:keepLines w:val="0"/>
        <w:numPr>
          <w:ilvl w:val="0"/>
          <w:numId w:val="9"/>
        </w:numPr>
        <w:spacing w:before="0" w:line="240" w:lineRule="auto"/>
        <w:rPr>
          <w:rFonts w:ascii="Garamond" w:eastAsia="Times New Roman" w:hAnsi="Garamond"/>
          <w:sz w:val="22"/>
          <w:szCs w:val="22"/>
        </w:rPr>
      </w:pPr>
      <w:r>
        <w:rPr>
          <w:rFonts w:ascii="Garamond" w:eastAsia="Times New Roman" w:hAnsi="Garamond"/>
          <w:sz w:val="22"/>
          <w:szCs w:val="22"/>
        </w:rPr>
        <w:t>Zhotovitel poskytuje na dílo záruku 24 měsíců od data podpisu předávacího protokolu zakázky.</w:t>
      </w:r>
    </w:p>
    <w:p w14:paraId="006D24D6" w14:textId="77777777" w:rsidR="008F5F4E" w:rsidRDefault="008F5F4E" w:rsidP="008F5F4E">
      <w:pPr>
        <w:pStyle w:val="Nadpis2"/>
        <w:spacing w:before="0"/>
        <w:ind w:left="720" w:hanging="720"/>
        <w:rPr>
          <w:rFonts w:ascii="Garamond" w:eastAsia="Times New Roman" w:hAnsi="Garamond"/>
          <w:sz w:val="22"/>
          <w:szCs w:val="22"/>
        </w:rPr>
      </w:pPr>
    </w:p>
    <w:p w14:paraId="762AC941" w14:textId="77777777" w:rsidR="008F5F4E" w:rsidRDefault="008F5F4E" w:rsidP="008F5F4E">
      <w:pPr>
        <w:pStyle w:val="Nadpis1h1H1"/>
        <w:spacing w:before="0" w:after="0"/>
        <w:ind w:left="0" w:firstLine="0"/>
        <w:jc w:val="center"/>
        <w:rPr>
          <w:rFonts w:ascii="Garamond" w:hAnsi="Garamond"/>
          <w:caps w:val="0"/>
          <w:color w:val="auto"/>
        </w:rPr>
      </w:pPr>
      <w:r>
        <w:rPr>
          <w:rFonts w:ascii="Garamond" w:hAnsi="Garamond"/>
          <w:caps w:val="0"/>
          <w:color w:val="auto"/>
        </w:rPr>
        <w:t>VIII.</w:t>
      </w:r>
    </w:p>
    <w:p w14:paraId="6277C690" w14:textId="77777777" w:rsidR="008F5F4E" w:rsidRDefault="008F5F4E" w:rsidP="008F5F4E">
      <w:pPr>
        <w:pStyle w:val="Nadpis1h1H1"/>
        <w:spacing w:before="0" w:after="0"/>
        <w:ind w:left="0" w:firstLine="0"/>
        <w:jc w:val="center"/>
        <w:rPr>
          <w:rFonts w:ascii="Garamond" w:hAnsi="Garamond"/>
          <w:caps w:val="0"/>
          <w:color w:val="auto"/>
        </w:rPr>
      </w:pPr>
      <w:r>
        <w:rPr>
          <w:rFonts w:ascii="Garamond" w:hAnsi="Garamond"/>
          <w:caps w:val="0"/>
          <w:color w:val="auto"/>
        </w:rPr>
        <w:t>Závěrečná ustanovení</w:t>
      </w:r>
    </w:p>
    <w:p w14:paraId="280962BF" w14:textId="77777777" w:rsidR="008F5F4E" w:rsidRDefault="008F5F4E" w:rsidP="008F5F4E">
      <w:pPr>
        <w:pStyle w:val="Nadpis2"/>
        <w:keepNext w:val="0"/>
        <w:keepLines w:val="0"/>
        <w:numPr>
          <w:ilvl w:val="0"/>
          <w:numId w:val="10"/>
        </w:numPr>
        <w:spacing w:before="0" w:line="240" w:lineRule="auto"/>
        <w:rPr>
          <w:rFonts w:ascii="Garamond" w:eastAsia="Times New Roman" w:hAnsi="Garamond"/>
          <w:sz w:val="22"/>
          <w:szCs w:val="22"/>
        </w:rPr>
      </w:pPr>
      <w:r>
        <w:rPr>
          <w:rFonts w:ascii="Garamond" w:eastAsia="Times New Roman" w:hAnsi="Garamond"/>
          <w:sz w:val="22"/>
          <w:szCs w:val="22"/>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0B1E0A76" w14:textId="77777777" w:rsidR="008F5F4E" w:rsidRDefault="008F5F4E" w:rsidP="008F5F4E">
      <w:pPr>
        <w:pStyle w:val="Nadpis2"/>
        <w:keepNext w:val="0"/>
        <w:keepLines w:val="0"/>
        <w:numPr>
          <w:ilvl w:val="0"/>
          <w:numId w:val="10"/>
        </w:numPr>
        <w:spacing w:before="0" w:line="240" w:lineRule="auto"/>
        <w:rPr>
          <w:rFonts w:ascii="Garamond" w:eastAsia="Times New Roman" w:hAnsi="Garamond"/>
          <w:sz w:val="22"/>
          <w:szCs w:val="22"/>
        </w:rPr>
      </w:pPr>
      <w:r>
        <w:rPr>
          <w:rFonts w:ascii="Garamond" w:eastAsia="Times New Roman" w:hAnsi="Garamond"/>
          <w:sz w:val="22"/>
          <w:szCs w:val="22"/>
        </w:rPr>
        <w:t xml:space="preserve">Změny a doplňky této smlouvy lze provádět pouze písemnými a vzestupně očíslovanými dodatky, přičemž každá ze smluvních stran se zavazuje spravedlivě zvážit návrhy druhé smluvní strany. </w:t>
      </w:r>
    </w:p>
    <w:p w14:paraId="1A8418E0" w14:textId="77777777" w:rsidR="008F5F4E" w:rsidRDefault="008F5F4E" w:rsidP="008F5F4E">
      <w:pPr>
        <w:pStyle w:val="Odstavecseseznamem"/>
        <w:numPr>
          <w:ilvl w:val="0"/>
          <w:numId w:val="10"/>
        </w:numPr>
        <w:spacing w:after="0"/>
        <w:jc w:val="both"/>
        <w:rPr>
          <w:rFonts w:ascii="Garamond" w:hAnsi="Garamond"/>
        </w:rPr>
      </w:pPr>
      <w:r>
        <w:rPr>
          <w:rFonts w:ascii="Garamond" w:hAnsi="Garamond"/>
        </w:rPr>
        <w:t>Tato smlouva se řídí ustanoveními zákona č. 89/2012 Sb., občanským zákoníkem, v platném znění, s těmito výhradami:</w:t>
      </w:r>
    </w:p>
    <w:p w14:paraId="58BB1234" w14:textId="77777777" w:rsidR="008F5F4E" w:rsidRDefault="008F5F4E" w:rsidP="008F5F4E">
      <w:pPr>
        <w:numPr>
          <w:ilvl w:val="2"/>
          <w:numId w:val="10"/>
        </w:numPr>
        <w:spacing w:after="0" w:line="276" w:lineRule="auto"/>
        <w:ind w:left="1080"/>
        <w:rPr>
          <w:rFonts w:ascii="Garamond" w:hAnsi="Garamond"/>
        </w:rPr>
      </w:pPr>
      <w:r>
        <w:rPr>
          <w:rFonts w:ascii="Garamond" w:hAnsi="Garamond"/>
        </w:rPr>
        <w:t>Podmínky této smlouvy lze měnit a od této smlouvy lze odstoupit pouze písemným ujednáním obou smluvních stran.</w:t>
      </w:r>
    </w:p>
    <w:p w14:paraId="1BB64403" w14:textId="77777777" w:rsidR="003B577F" w:rsidRDefault="003B577F" w:rsidP="008F5F4E">
      <w:pPr>
        <w:numPr>
          <w:ilvl w:val="2"/>
          <w:numId w:val="10"/>
        </w:numPr>
        <w:spacing w:after="0" w:line="276" w:lineRule="auto"/>
        <w:ind w:left="1080"/>
        <w:rPr>
          <w:rFonts w:ascii="Garamond" w:hAnsi="Garamond"/>
        </w:rPr>
      </w:pPr>
      <w:r>
        <w:rPr>
          <w:rFonts w:ascii="Garamond" w:hAnsi="Garamond"/>
        </w:rPr>
        <w:t xml:space="preserve">   Obě strany berou na vědomí, že uzavírání smluv podléhá na obou stranách interním předpisům a schvalovacím procesům. Uzavření smluvního vztahu je možné uskutečnit</w:t>
      </w:r>
    </w:p>
    <w:p w14:paraId="3A5BE8E1" w14:textId="77777777" w:rsidR="008F5F4E" w:rsidRDefault="008F5F4E" w:rsidP="003B577F">
      <w:pPr>
        <w:spacing w:after="0" w:line="276" w:lineRule="auto"/>
        <w:ind w:left="900"/>
        <w:rPr>
          <w:rFonts w:ascii="Garamond" w:hAnsi="Garamond"/>
        </w:rPr>
      </w:pPr>
      <w:r>
        <w:rPr>
          <w:rFonts w:ascii="Garamond" w:hAnsi="Garamond"/>
        </w:rPr>
        <w:lastRenderedPageBreak/>
        <w:t xml:space="preserve">pouze písemně nebo elektronicky podepsaným e-mailem formou objednávky, potvrzení nabídky nebo podpisem smlouvy. K podpisu jsou oprávněni statutární zástupci obou stran a dle Statutu ČVUT dále ředitel </w:t>
      </w:r>
      <w:proofErr w:type="spellStart"/>
      <w:r>
        <w:rPr>
          <w:rFonts w:ascii="Garamond" w:hAnsi="Garamond"/>
        </w:rPr>
        <w:t>UCEEBu</w:t>
      </w:r>
      <w:proofErr w:type="spellEnd"/>
      <w:r>
        <w:rPr>
          <w:rFonts w:ascii="Garamond" w:hAnsi="Garamond"/>
        </w:rPr>
        <w:t>.</w:t>
      </w:r>
    </w:p>
    <w:p w14:paraId="7301C5A5" w14:textId="77777777" w:rsidR="008F5F4E" w:rsidRDefault="008F5F4E" w:rsidP="008F5F4E">
      <w:pPr>
        <w:numPr>
          <w:ilvl w:val="2"/>
          <w:numId w:val="10"/>
        </w:numPr>
        <w:spacing w:after="0" w:line="276" w:lineRule="auto"/>
        <w:ind w:left="1080"/>
        <w:rPr>
          <w:rFonts w:ascii="Garamond" w:hAnsi="Garamond"/>
        </w:rPr>
      </w:pPr>
      <w:r>
        <w:rPr>
          <w:rFonts w:ascii="Garamond" w:hAnsi="Garamond"/>
        </w:rPr>
        <w:t>Obě strany prohlašují, že mezi nimi nejsou zavedeny žádné zvyklosti ani zavedená praxe stran. Smluvní strany nemají v úmyslu zvyklosti ani zavedenou praxi stran zavádět jinak než písemně formou Smlouvy o dílo podepsanou oprávněnými osobami.</w:t>
      </w:r>
    </w:p>
    <w:p w14:paraId="260836D7" w14:textId="77777777" w:rsidR="008F5F4E" w:rsidRDefault="008F5F4E" w:rsidP="008F5F4E">
      <w:pPr>
        <w:numPr>
          <w:ilvl w:val="2"/>
          <w:numId w:val="10"/>
        </w:numPr>
        <w:spacing w:after="0" w:line="276" w:lineRule="auto"/>
        <w:ind w:left="1080"/>
        <w:rPr>
          <w:rFonts w:ascii="Garamond" w:hAnsi="Garamond"/>
        </w:rPr>
      </w:pPr>
      <w:r>
        <w:rPr>
          <w:rFonts w:ascii="Garamond" w:hAnsi="Garamond"/>
        </w:rPr>
        <w:t>V rámci obchodního styku se obě strany dohodly, že vzájemně vylučují možnost přijetí nabídky s dodatkem nebo odchylkou.</w:t>
      </w:r>
    </w:p>
    <w:p w14:paraId="242C9F2A" w14:textId="77777777" w:rsidR="008F5F4E" w:rsidRDefault="008F5F4E" w:rsidP="008F5F4E">
      <w:pPr>
        <w:pStyle w:val="Nadpis2"/>
        <w:keepNext w:val="0"/>
        <w:keepLines w:val="0"/>
        <w:numPr>
          <w:ilvl w:val="0"/>
          <w:numId w:val="10"/>
        </w:numPr>
        <w:spacing w:before="0" w:line="240" w:lineRule="auto"/>
        <w:rPr>
          <w:rFonts w:ascii="Garamond" w:eastAsia="Times New Roman" w:hAnsi="Garamond"/>
          <w:sz w:val="22"/>
          <w:szCs w:val="22"/>
        </w:rPr>
      </w:pPr>
      <w:r>
        <w:rPr>
          <w:rFonts w:ascii="Garamond" w:eastAsia="Times New Roman" w:hAnsi="Garamond"/>
          <w:sz w:val="22"/>
          <w:szCs w:val="22"/>
        </w:rPr>
        <w:t xml:space="preserve">Tato smlouva je vyhotovena ve dvou rovnocenných vyhotoveních, z nichž každé má platnost originálu. Každá ze smluvních stran obdrží po jednom vyhotovení. </w:t>
      </w:r>
    </w:p>
    <w:p w14:paraId="5EE2C58E" w14:textId="77777777" w:rsidR="008F5F4E" w:rsidRDefault="008F5F4E" w:rsidP="008F5F4E">
      <w:pPr>
        <w:pStyle w:val="Nadpis2"/>
        <w:keepNext w:val="0"/>
        <w:keepLines w:val="0"/>
        <w:numPr>
          <w:ilvl w:val="0"/>
          <w:numId w:val="10"/>
        </w:numPr>
        <w:spacing w:before="0" w:line="240" w:lineRule="auto"/>
        <w:rPr>
          <w:rFonts w:ascii="Garamond" w:eastAsia="Times New Roman" w:hAnsi="Garamond"/>
          <w:sz w:val="22"/>
          <w:szCs w:val="22"/>
        </w:rPr>
      </w:pPr>
      <w:r>
        <w:rPr>
          <w:rFonts w:ascii="Garamond" w:eastAsia="Times New Roman" w:hAnsi="Garamond"/>
          <w:sz w:val="22"/>
          <w:szCs w:val="22"/>
        </w:rPr>
        <w:t>Smluvní strany prohlašují, že tato smlouva je projevem jejich pravé a svobodné vůle a nebyla sjednána v tísni ani za jinak jednostranně nevýhodných podmínek. Na důkaz toho připojují smluvní strany své podpisy.</w:t>
      </w:r>
    </w:p>
    <w:p w14:paraId="3CC1B460" w14:textId="77777777" w:rsidR="008F5F4E" w:rsidRDefault="008F5F4E" w:rsidP="008F5F4E">
      <w:pPr>
        <w:pStyle w:val="Odstavecseseznamem"/>
        <w:numPr>
          <w:ilvl w:val="0"/>
          <w:numId w:val="10"/>
        </w:numPr>
        <w:rPr>
          <w:rFonts w:ascii="Garamond" w:hAnsi="Garamond"/>
        </w:rPr>
      </w:pPr>
      <w:r>
        <w:rPr>
          <w:rFonts w:ascii="Garamond" w:hAnsi="Garamond"/>
        </w:rPr>
        <w:t xml:space="preserve">Smlouva nabývá platnosti dnem podpisu obou smluvních stran a účinnosti dnem uveřejnění v registru smluv. </w:t>
      </w:r>
    </w:p>
    <w:p w14:paraId="6E318DE8" w14:textId="77777777" w:rsidR="008F5F4E" w:rsidRDefault="008F5F4E" w:rsidP="008F5F4E">
      <w:pPr>
        <w:pStyle w:val="Odstavecseseznamem"/>
        <w:numPr>
          <w:ilvl w:val="0"/>
          <w:numId w:val="10"/>
        </w:numPr>
        <w:rPr>
          <w:rFonts w:ascii="Garamond" w:eastAsia="Times New Roman" w:hAnsi="Garamond"/>
          <w:sz w:val="20"/>
          <w:szCs w:val="20"/>
        </w:rPr>
      </w:pPr>
      <w:r>
        <w:rPr>
          <w:rFonts w:ascii="Garamond" w:hAnsi="Garamond"/>
        </w:rPr>
        <w:t xml:space="preserve">Smluvní strany smlouvy výslovně sjednávají, že uveřejnění této smlouvy v registru smluv dle zákona č. 340/2015 Sb., o zvláštních podmínkách účinnosti některých smluv, uveřejňování těchto smluv a o registru smluv (zákon o registru smluv) </w:t>
      </w:r>
      <w:proofErr w:type="gramStart"/>
      <w:r>
        <w:rPr>
          <w:rFonts w:ascii="Garamond" w:hAnsi="Garamond"/>
        </w:rPr>
        <w:t>zajistí  v</w:t>
      </w:r>
      <w:proofErr w:type="gramEnd"/>
      <w:r>
        <w:rPr>
          <w:rFonts w:ascii="Garamond" w:hAnsi="Garamond"/>
        </w:rPr>
        <w:t> případě, že to zákon vyžaduje České vysoké učení technické v Praze.</w:t>
      </w:r>
    </w:p>
    <w:p w14:paraId="7E1DDE9C" w14:textId="77777777" w:rsidR="008F5F4E" w:rsidRDefault="008F5F4E" w:rsidP="008F5F4E">
      <w:pPr>
        <w:pStyle w:val="Odstavecseseznamem"/>
        <w:numPr>
          <w:ilvl w:val="0"/>
          <w:numId w:val="10"/>
        </w:numPr>
        <w:rPr>
          <w:rFonts w:ascii="Garamond" w:hAnsi="Garamond"/>
        </w:rPr>
      </w:pPr>
      <w:r>
        <w:rPr>
          <w:rFonts w:ascii="Garamond" w:hAnsi="Garamond"/>
        </w:rPr>
        <w:t>Obě smluvní strany se budou řídit obecným nařízení EU 2016/679 o ochraně osobních údajů (GDPR).</w:t>
      </w:r>
    </w:p>
    <w:p w14:paraId="5AF20513" w14:textId="77777777" w:rsidR="008F5F4E" w:rsidRDefault="008F5F4E" w:rsidP="008F5F4E">
      <w:pPr>
        <w:pStyle w:val="Odstavecseseznamem"/>
        <w:numPr>
          <w:ilvl w:val="0"/>
          <w:numId w:val="10"/>
        </w:numPr>
        <w:rPr>
          <w:rFonts w:ascii="Garamond" w:hAnsi="Garamond"/>
        </w:rPr>
      </w:pPr>
      <w:r>
        <w:rPr>
          <w:rFonts w:ascii="Garamond" w:hAnsi="Garamond"/>
        </w:rPr>
        <w:t xml:space="preserve">Odpovědní za naplnění této smlouvy jsou níže podepsaní zástupci zúčastněných organizací. </w:t>
      </w:r>
    </w:p>
    <w:p w14:paraId="11B9943B" w14:textId="77777777" w:rsidR="008F5F4E" w:rsidRDefault="008F5F4E" w:rsidP="008F5F4E">
      <w:pPr>
        <w:spacing w:after="0"/>
        <w:rPr>
          <w:rFonts w:ascii="Garamond" w:hAnsi="Garamond"/>
        </w:rPr>
      </w:pPr>
    </w:p>
    <w:p w14:paraId="1778453F" w14:textId="77777777" w:rsidR="008F5F4E" w:rsidRDefault="008F5F4E" w:rsidP="008F5F4E">
      <w:pPr>
        <w:spacing w:after="0"/>
        <w:rPr>
          <w:rFonts w:ascii="Garamond" w:hAnsi="Garamond"/>
        </w:rPr>
      </w:pPr>
      <w:r>
        <w:rPr>
          <w:rFonts w:ascii="Garamond" w:hAnsi="Garamond"/>
        </w:rPr>
        <w:t xml:space="preserve">V Buštěhradu dne..............................                                      </w:t>
      </w:r>
      <w:proofErr w:type="gramStart"/>
      <w:r w:rsidR="00442C36">
        <w:rPr>
          <w:rFonts w:ascii="Garamond" w:hAnsi="Garamond"/>
        </w:rPr>
        <w:t xml:space="preserve">V </w:t>
      </w:r>
      <w:r>
        <w:rPr>
          <w:rFonts w:ascii="Garamond" w:hAnsi="Garamond"/>
        </w:rPr>
        <w:t xml:space="preserve"> Praze</w:t>
      </w:r>
      <w:proofErr w:type="gramEnd"/>
      <w:r>
        <w:rPr>
          <w:rFonts w:ascii="Garamond" w:hAnsi="Garamond"/>
        </w:rPr>
        <w:t>...</w:t>
      </w:r>
      <w:r w:rsidR="00442C36">
        <w:rPr>
          <w:rFonts w:ascii="Garamond" w:hAnsi="Garamond"/>
        </w:rPr>
        <w:t>dne</w:t>
      </w:r>
      <w:r>
        <w:rPr>
          <w:rFonts w:ascii="Garamond" w:hAnsi="Garamond"/>
        </w:rPr>
        <w:t>...........................</w:t>
      </w:r>
    </w:p>
    <w:p w14:paraId="7C0542FF" w14:textId="77777777" w:rsidR="008F5F4E" w:rsidRDefault="008F5F4E" w:rsidP="008F5F4E">
      <w:pPr>
        <w:spacing w:after="0"/>
        <w:rPr>
          <w:rFonts w:ascii="Garamond" w:hAnsi="Garamond"/>
        </w:rPr>
      </w:pPr>
    </w:p>
    <w:p w14:paraId="70E82AEB" w14:textId="77777777" w:rsidR="008F5F4E" w:rsidRDefault="008F5F4E" w:rsidP="008F5F4E">
      <w:pPr>
        <w:spacing w:after="0"/>
        <w:rPr>
          <w:rFonts w:ascii="Garamond" w:hAnsi="Garamond"/>
        </w:rPr>
      </w:pPr>
    </w:p>
    <w:p w14:paraId="15C363FF" w14:textId="77777777" w:rsidR="008F5F4E" w:rsidRDefault="008F5F4E" w:rsidP="008F5F4E">
      <w:pPr>
        <w:spacing w:after="0"/>
        <w:rPr>
          <w:rFonts w:ascii="Garamond" w:hAnsi="Garamond"/>
        </w:rPr>
      </w:pPr>
    </w:p>
    <w:p w14:paraId="03DFF366" w14:textId="77777777" w:rsidR="008F5F4E" w:rsidRDefault="008F5F4E" w:rsidP="008F5F4E">
      <w:pPr>
        <w:spacing w:after="0"/>
        <w:rPr>
          <w:rFonts w:ascii="Garamond" w:hAnsi="Garamond"/>
        </w:rPr>
      </w:pPr>
    </w:p>
    <w:p w14:paraId="418947A7" w14:textId="77777777" w:rsidR="008F5F4E" w:rsidRDefault="008F5F4E" w:rsidP="008F5F4E">
      <w:pPr>
        <w:spacing w:after="0"/>
        <w:rPr>
          <w:rFonts w:ascii="Garamond" w:hAnsi="Garamond"/>
        </w:rPr>
      </w:pPr>
    </w:p>
    <w:p w14:paraId="4A8EA2F7" w14:textId="77777777" w:rsidR="008F5F4E" w:rsidRDefault="008F5F4E" w:rsidP="008F5F4E">
      <w:pPr>
        <w:spacing w:after="0"/>
        <w:rPr>
          <w:rFonts w:ascii="Garamond" w:hAnsi="Garamond"/>
        </w:rPr>
      </w:pPr>
      <w:r>
        <w:rPr>
          <w:rFonts w:ascii="Garamond" w:hAnsi="Garamond"/>
        </w:rPr>
        <w:t>                 ........................................................                           ....................................................................</w:t>
      </w:r>
    </w:p>
    <w:p w14:paraId="5D0EBAA4" w14:textId="77777777" w:rsidR="008F5F4E" w:rsidRDefault="003B577F" w:rsidP="008F5F4E">
      <w:pPr>
        <w:spacing w:after="0"/>
        <w:ind w:left="708"/>
        <w:rPr>
          <w:rFonts w:ascii="Garamond" w:hAnsi="Garamond"/>
        </w:rPr>
      </w:pPr>
      <w:r>
        <w:rPr>
          <w:rFonts w:ascii="Garamond" w:hAnsi="Garamond"/>
          <w:b/>
          <w:bCs/>
        </w:rPr>
        <w:t>Ing. Robert Jára</w:t>
      </w:r>
      <w:r w:rsidR="008F5F4E">
        <w:rPr>
          <w:rFonts w:ascii="Garamond" w:hAnsi="Garamond"/>
          <w:b/>
          <w:bCs/>
        </w:rPr>
        <w:t>, Ph.D., ředitel               Daniel Jesenský, Ph.D., MSc., MBA</w:t>
      </w:r>
    </w:p>
    <w:p w14:paraId="191B0869" w14:textId="77777777" w:rsidR="008F5F4E" w:rsidRDefault="008F5F4E" w:rsidP="008F5F4E">
      <w:pPr>
        <w:spacing w:after="0"/>
        <w:rPr>
          <w:rFonts w:ascii="Garamond" w:hAnsi="Garamond"/>
          <w:i/>
          <w:iCs/>
        </w:rPr>
      </w:pPr>
      <w:r>
        <w:rPr>
          <w:rFonts w:ascii="Garamond" w:hAnsi="Garamond"/>
          <w:i/>
          <w:iCs/>
        </w:rPr>
        <w:t>                                     objednatel                                                           zhotovitel</w:t>
      </w:r>
    </w:p>
    <w:p w14:paraId="3D1E6E06" w14:textId="77777777" w:rsidR="008F5F4E" w:rsidRDefault="008F5F4E" w:rsidP="008F5F4E">
      <w:pPr>
        <w:spacing w:after="0"/>
        <w:rPr>
          <w:rFonts w:ascii="Calibri" w:hAnsi="Calibri"/>
        </w:rPr>
      </w:pPr>
    </w:p>
    <w:p w14:paraId="536FB9C4" w14:textId="77777777" w:rsidR="008F5F4E" w:rsidRDefault="008F5F4E" w:rsidP="008F5F4E">
      <w:pPr>
        <w:spacing w:after="0"/>
      </w:pPr>
    </w:p>
    <w:p w14:paraId="00366907" w14:textId="77777777" w:rsidR="008F5F4E" w:rsidRDefault="008F5F4E" w:rsidP="008F5F4E">
      <w:pPr>
        <w:spacing w:after="0"/>
      </w:pPr>
    </w:p>
    <w:p w14:paraId="4267D655" w14:textId="77777777" w:rsidR="005C5FA4" w:rsidRDefault="005C5FA4" w:rsidP="005C5FA4"/>
    <w:p w14:paraId="24965BD7" w14:textId="77777777" w:rsidR="003B577F" w:rsidRDefault="003B577F" w:rsidP="005C5FA4"/>
    <w:p w14:paraId="374E0A9E" w14:textId="77777777" w:rsidR="003B577F" w:rsidRDefault="003B577F" w:rsidP="005C5FA4"/>
    <w:p w14:paraId="47FA1C20" w14:textId="77777777" w:rsidR="003B577F" w:rsidRDefault="003B577F" w:rsidP="005C5FA4"/>
    <w:p w14:paraId="6115D176" w14:textId="77777777" w:rsidR="003B577F" w:rsidRDefault="003B577F" w:rsidP="005C5FA4"/>
    <w:p w14:paraId="1D1193E8" w14:textId="77777777" w:rsidR="003B577F" w:rsidRDefault="003B577F" w:rsidP="005C5FA4"/>
    <w:p w14:paraId="4663DE4F" w14:textId="77777777" w:rsidR="003B577F" w:rsidRDefault="003B577F" w:rsidP="005C5FA4">
      <w:r>
        <w:lastRenderedPageBreak/>
        <w:t>Příloha č.1</w:t>
      </w:r>
    </w:p>
    <w:p w14:paraId="00544AEE" w14:textId="77777777" w:rsidR="003B577F" w:rsidRDefault="003B577F" w:rsidP="005C5FA4"/>
    <w:p w14:paraId="42F78723" w14:textId="4DA30E83" w:rsidR="003B577F" w:rsidRDefault="00A071E5" w:rsidP="003B577F">
      <w:pPr>
        <w:autoSpaceDE w:val="0"/>
        <w:autoSpaceDN w:val="0"/>
        <w:rPr>
          <w:rFonts w:ascii="Verdana" w:hAnsi="Verdana"/>
          <w:color w:val="000000"/>
        </w:rPr>
      </w:pPr>
      <w:r>
        <w:t>XXXXXXXXXXXXXXXXXXXXXXXXXXXXXXXX</w:t>
      </w:r>
      <w:bookmarkStart w:id="1" w:name="_GoBack"/>
      <w:bookmarkEnd w:id="1"/>
    </w:p>
    <w:p w14:paraId="2D081CA9" w14:textId="77777777" w:rsidR="003B577F" w:rsidRPr="00B26E8E" w:rsidRDefault="003B577F" w:rsidP="005C5FA4"/>
    <w:sectPr w:rsidR="003B577F" w:rsidRPr="00B26E8E" w:rsidSect="00382D47">
      <w:type w:val="continuous"/>
      <w:pgSz w:w="11906" w:h="16838" w:code="9"/>
      <w:pgMar w:top="2552" w:right="1701"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49D61" w14:textId="77777777" w:rsidR="00100FDA" w:rsidRDefault="00100FDA" w:rsidP="004010A7">
      <w:pPr>
        <w:spacing w:line="240" w:lineRule="auto"/>
      </w:pPr>
      <w:r>
        <w:separator/>
      </w:r>
    </w:p>
  </w:endnote>
  <w:endnote w:type="continuationSeparator" w:id="0">
    <w:p w14:paraId="61731325" w14:textId="77777777" w:rsidR="00100FDA" w:rsidRDefault="00100FDA"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723E45C1" w14:textId="77777777" w:rsidTr="002D4758">
      <w:trPr>
        <w:trHeight w:val="800"/>
      </w:trPr>
      <w:tc>
        <w:tcPr>
          <w:tcW w:w="5000" w:type="pct"/>
          <w:shd w:val="clear" w:color="auto" w:fill="auto"/>
        </w:tcPr>
        <w:p w14:paraId="74C7F175" w14:textId="77777777" w:rsidR="00B26E8E" w:rsidRDefault="00B26E8E" w:rsidP="007569BA">
          <w:pPr>
            <w:pStyle w:val="Zpat"/>
            <w:rPr>
              <w:caps w:val="0"/>
              <w:lang w:val="en-GB"/>
            </w:rPr>
          </w:pPr>
        </w:p>
        <w:p w14:paraId="35871EC6" w14:textId="77777777" w:rsidR="00B26E8E" w:rsidRDefault="00B26E8E" w:rsidP="007569BA">
          <w:pPr>
            <w:pStyle w:val="Zpat"/>
            <w:rPr>
              <w:caps w:val="0"/>
              <w:lang w:val="en-GB"/>
            </w:rPr>
          </w:pPr>
        </w:p>
        <w:p w14:paraId="1BB462C8" w14:textId="77777777" w:rsidR="00B26E8E" w:rsidRPr="00B26E8E" w:rsidRDefault="00B26E8E" w:rsidP="007569BA">
          <w:pPr>
            <w:pStyle w:val="Zpat"/>
            <w:jc w:val="right"/>
          </w:pPr>
          <w:r>
            <w:fldChar w:fldCharType="begin"/>
          </w:r>
          <w:r>
            <w:instrText xml:space="preserve"> PAGE   \* MERGEFORMAT </w:instrText>
          </w:r>
          <w:r>
            <w:fldChar w:fldCharType="separate"/>
          </w:r>
          <w:r w:rsidR="003B577F">
            <w:rPr>
              <w:noProof/>
            </w:rPr>
            <w:t>3</w:t>
          </w:r>
          <w:r>
            <w:fldChar w:fldCharType="end"/>
          </w:r>
          <w:r w:rsidR="000120A8">
            <w:t xml:space="preserve"> / </w:t>
          </w:r>
          <w:fldSimple w:instr=" NUMPAGES   \* MERGEFORMAT ">
            <w:r w:rsidR="003B577F">
              <w:rPr>
                <w:noProof/>
              </w:rPr>
              <w:t>6</w:t>
            </w:r>
          </w:fldSimple>
        </w:p>
      </w:tc>
    </w:tr>
  </w:tbl>
  <w:p w14:paraId="5A06F8AB"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97"/>
      <w:gridCol w:w="1922"/>
      <w:gridCol w:w="2793"/>
      <w:gridCol w:w="1793"/>
    </w:tblGrid>
    <w:tr w:rsidR="00B26E8E" w14:paraId="01A5A8CF" w14:textId="77777777" w:rsidTr="00382D47">
      <w:trPr>
        <w:trHeight w:val="567"/>
      </w:trPr>
      <w:tc>
        <w:tcPr>
          <w:tcW w:w="2041" w:type="dxa"/>
          <w:shd w:val="clear" w:color="auto" w:fill="auto"/>
        </w:tcPr>
        <w:p w14:paraId="36E571D3" w14:textId="77777777" w:rsidR="00BB0493" w:rsidRDefault="00BB0493" w:rsidP="00BB0493">
          <w:pPr>
            <w:pStyle w:val="Zpat"/>
            <w:rPr>
              <w:caps w:val="0"/>
              <w:lang w:val="en-GB"/>
            </w:rPr>
          </w:pPr>
          <w:r>
            <w:rPr>
              <w:lang w:val="en-GB"/>
            </w:rPr>
            <w:t>ČVUT UCEEB</w:t>
          </w:r>
        </w:p>
        <w:p w14:paraId="1B4C7D8D" w14:textId="77777777" w:rsidR="00BB0493" w:rsidRDefault="00BB0493" w:rsidP="00BB0493">
          <w:pPr>
            <w:pStyle w:val="Zpat"/>
            <w:rPr>
              <w:caps w:val="0"/>
              <w:lang w:val="en-GB"/>
            </w:rPr>
          </w:pPr>
          <w:r>
            <w:rPr>
              <w:caps w:val="0"/>
              <w:lang w:val="en-GB"/>
            </w:rPr>
            <w:t>T</w:t>
          </w:r>
          <w:r w:rsidRPr="005B0E46">
            <w:rPr>
              <w:lang w:val="en-GB"/>
            </w:rPr>
            <w:t>řinecká 1024</w:t>
          </w:r>
        </w:p>
        <w:p w14:paraId="60795227"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9518A65" w14:textId="189A73A4" w:rsidR="00B26E8E" w:rsidRPr="00B26E8E" w:rsidRDefault="00C70E52" w:rsidP="00B26E8E">
          <w:pPr>
            <w:pStyle w:val="Zpat"/>
            <w:rPr>
              <w:caps w:val="0"/>
            </w:rPr>
          </w:pPr>
          <w:r>
            <w:t>XXXXXXXXXXXXX</w:t>
          </w:r>
        </w:p>
        <w:p w14:paraId="38371192" w14:textId="699FE43A" w:rsidR="00B26E8E" w:rsidRPr="00B26E8E" w:rsidRDefault="00C70E52" w:rsidP="00B26E8E">
          <w:pPr>
            <w:pStyle w:val="Zpat"/>
            <w:rPr>
              <w:caps w:val="0"/>
            </w:rPr>
          </w:pPr>
          <w:r>
            <w:t>XXXXXXXXXXXXX</w:t>
          </w:r>
        </w:p>
        <w:p w14:paraId="33A9CF74" w14:textId="77777777" w:rsidR="00B26E8E" w:rsidRDefault="00B26E8E" w:rsidP="00B26E8E">
          <w:pPr>
            <w:pStyle w:val="Zpat"/>
            <w:rPr>
              <w:caps w:val="0"/>
            </w:rPr>
          </w:pPr>
          <w:r w:rsidRPr="00B26E8E">
            <w:t>www.uceeb.cz</w:t>
          </w:r>
        </w:p>
      </w:tc>
      <w:tc>
        <w:tcPr>
          <w:tcW w:w="2840" w:type="dxa"/>
          <w:shd w:val="clear" w:color="auto" w:fill="auto"/>
        </w:tcPr>
        <w:p w14:paraId="14885E93" w14:textId="77777777" w:rsidR="00B26E8E" w:rsidRPr="00B26E8E" w:rsidRDefault="00B26E8E" w:rsidP="00B26E8E">
          <w:pPr>
            <w:pStyle w:val="Zpat"/>
            <w:rPr>
              <w:caps w:val="0"/>
            </w:rPr>
          </w:pPr>
          <w:r w:rsidRPr="00B26E8E">
            <w:t>IČ 68407700 | DIČ CZ68407700</w:t>
          </w:r>
        </w:p>
        <w:p w14:paraId="4EA0E12D" w14:textId="52B86FFD" w:rsidR="00B26E8E" w:rsidRPr="00B26E8E" w:rsidRDefault="00B26E8E" w:rsidP="00B26E8E">
          <w:pPr>
            <w:pStyle w:val="Zpat"/>
            <w:rPr>
              <w:caps w:val="0"/>
            </w:rPr>
          </w:pPr>
          <w:r w:rsidRPr="00B26E8E">
            <w:t xml:space="preserve">BANKOVNÍ SPOJENÍ </w:t>
          </w:r>
          <w:r w:rsidR="00C70E52">
            <w:t>XXXXXX</w:t>
          </w:r>
        </w:p>
        <w:p w14:paraId="0CEB68E5" w14:textId="725E66BB" w:rsidR="00B26E8E" w:rsidRPr="00B26E8E" w:rsidRDefault="00B26E8E" w:rsidP="00B26E8E">
          <w:pPr>
            <w:pStyle w:val="Zpat"/>
            <w:rPr>
              <w:caps w:val="0"/>
              <w:lang w:val="en-GB"/>
            </w:rPr>
          </w:pPr>
          <w:r w:rsidRPr="000403B8">
            <w:rPr>
              <w:lang w:val="en-GB"/>
            </w:rPr>
            <w:t xml:space="preserve">Č. Ú. </w:t>
          </w:r>
          <w:r w:rsidR="00C70E52">
            <w:rPr>
              <w:lang w:val="en-GB"/>
            </w:rPr>
            <w:t>XXXXXXXXXXXXXXXXX</w:t>
          </w:r>
        </w:p>
      </w:tc>
      <w:tc>
        <w:tcPr>
          <w:tcW w:w="1860" w:type="dxa"/>
          <w:tcMar>
            <w:right w:w="0" w:type="dxa"/>
          </w:tcMar>
          <w:vAlign w:val="bottom"/>
        </w:tcPr>
        <w:p w14:paraId="3E23E219" w14:textId="77777777" w:rsidR="00B26E8E" w:rsidRPr="00B26E8E" w:rsidRDefault="00B26E8E" w:rsidP="00B26E8E">
          <w:pPr>
            <w:pStyle w:val="Zpat"/>
            <w:jc w:val="right"/>
          </w:pPr>
          <w:r>
            <w:fldChar w:fldCharType="begin"/>
          </w:r>
          <w:r>
            <w:instrText xml:space="preserve"> PAGE   \* MERGEFORMAT </w:instrText>
          </w:r>
          <w:r>
            <w:fldChar w:fldCharType="separate"/>
          </w:r>
          <w:r w:rsidR="003B577F">
            <w:rPr>
              <w:noProof/>
            </w:rPr>
            <w:t>1</w:t>
          </w:r>
          <w:r>
            <w:fldChar w:fldCharType="end"/>
          </w:r>
          <w:r w:rsidR="000120A8">
            <w:t xml:space="preserve"> / </w:t>
          </w:r>
          <w:fldSimple w:instr=" NUMPAGES   \* MERGEFORMAT ">
            <w:r w:rsidR="003B577F">
              <w:rPr>
                <w:noProof/>
              </w:rPr>
              <w:t>6</w:t>
            </w:r>
          </w:fldSimple>
        </w:p>
      </w:tc>
    </w:tr>
  </w:tbl>
  <w:p w14:paraId="4B49CADD"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38087" w14:textId="77777777" w:rsidR="00100FDA" w:rsidRDefault="00100FDA" w:rsidP="004010A7">
      <w:pPr>
        <w:spacing w:line="240" w:lineRule="auto"/>
      </w:pPr>
      <w:r>
        <w:separator/>
      </w:r>
    </w:p>
  </w:footnote>
  <w:footnote w:type="continuationSeparator" w:id="0">
    <w:p w14:paraId="3864D964" w14:textId="77777777" w:rsidR="00100FDA" w:rsidRDefault="00100FDA"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42781" w14:textId="77777777" w:rsidR="000120A8" w:rsidRDefault="000120A8" w:rsidP="000120A8">
    <w:pPr>
      <w:pStyle w:val="Zhlav"/>
      <w:ind w:left="-1134"/>
    </w:pPr>
    <w:r>
      <w:rPr>
        <w:noProof/>
        <w:lang w:eastAsia="cs-CZ"/>
      </w:rPr>
      <w:drawing>
        <wp:inline distT="0" distB="0" distL="0" distR="0" wp14:anchorId="19FE8EC5" wp14:editId="55B7EA64">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13C6982A" w14:textId="77777777" w:rsidTr="00060B77">
      <w:trPr>
        <w:trHeight w:val="1138"/>
      </w:trPr>
      <w:tc>
        <w:tcPr>
          <w:tcW w:w="2835" w:type="dxa"/>
        </w:tcPr>
        <w:p w14:paraId="0DBA7920" w14:textId="77777777" w:rsidR="00564C9D" w:rsidRDefault="001D4182">
          <w:pPr>
            <w:pStyle w:val="Zhlav"/>
          </w:pPr>
          <w:r>
            <w:rPr>
              <w:b/>
              <w:noProof/>
              <w:lang w:eastAsia="cs-CZ"/>
            </w:rPr>
            <mc:AlternateContent>
              <mc:Choice Requires="wps">
                <w:drawing>
                  <wp:anchor distT="0" distB="0" distL="114300" distR="114300" simplePos="0" relativeHeight="251660800" behindDoc="0" locked="0" layoutInCell="1" allowOverlap="1" wp14:anchorId="0BA7DB78" wp14:editId="419B359A">
                    <wp:simplePos x="0" y="0"/>
                    <wp:positionH relativeFrom="column">
                      <wp:posOffset>1492250</wp:posOffset>
                    </wp:positionH>
                    <wp:positionV relativeFrom="paragraph">
                      <wp:posOffset>310515</wp:posOffset>
                    </wp:positionV>
                    <wp:extent cx="4643120" cy="0"/>
                    <wp:effectExtent l="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1F02E3" id="Přímá spojnice 1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4.45pt" to="483.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" strokecolor="#005fb3 [3044]" strokeweight="3pt"/>
                </w:pict>
              </mc:Fallback>
            </mc:AlternateContent>
          </w:r>
          <w:r w:rsidRPr="008626C6">
            <w:rPr>
              <w:b/>
              <w:noProof/>
              <w:lang w:eastAsia="cs-CZ"/>
            </w:rPr>
            <mc:AlternateContent>
              <mc:Choice Requires="wps">
                <w:drawing>
                  <wp:anchor distT="45720" distB="45720" distL="114300" distR="114300" simplePos="0" relativeHeight="251657728" behindDoc="0" locked="0" layoutInCell="1" allowOverlap="1" wp14:anchorId="7A6438D2" wp14:editId="71E4D55C">
                    <wp:simplePos x="0" y="0"/>
                    <wp:positionH relativeFrom="column">
                      <wp:posOffset>1414780</wp:posOffset>
                    </wp:positionH>
                    <wp:positionV relativeFrom="paragraph">
                      <wp:posOffset>-27940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68C4FB2F" w14:textId="77777777" w:rsidR="008626C6" w:rsidRPr="008626C6" w:rsidRDefault="008626C6" w:rsidP="008626C6">
                                <w:pPr>
                                  <w:spacing w:after="0" w:line="240" w:lineRule="auto"/>
                                  <w:jc w:val="right"/>
                                  <w:rPr>
                                    <w:b/>
                                    <w:sz w:val="18"/>
                                  </w:rPr>
                                </w:pPr>
                                <w:r w:rsidRPr="008626C6">
                                  <w:rPr>
                                    <w:b/>
                                    <w:sz w:val="18"/>
                                  </w:rPr>
                                  <w:t xml:space="preserve">ČESKÉ VYSOKÉ UČENÍ TECHNICKÉ V PRAZE </w:t>
                                </w:r>
                              </w:p>
                              <w:p w14:paraId="67E5304F"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5E7B38AA" w14:textId="77777777" w:rsidR="008626C6" w:rsidRDefault="008626C6" w:rsidP="008626C6">
                                <w:pPr>
                                  <w:spacing w:after="0" w:line="240" w:lineRule="auto"/>
                                  <w:jc w:val="right"/>
                                  <w:rPr>
                                    <w:sz w:val="16"/>
                                  </w:rPr>
                                </w:pPr>
                              </w:p>
                              <w:p w14:paraId="3839B62A" w14:textId="77777777" w:rsidR="008626C6" w:rsidRDefault="008626C6" w:rsidP="008626C6">
                                <w:pPr>
                                  <w:spacing w:after="0" w:line="240" w:lineRule="auto"/>
                                  <w:jc w:val="right"/>
                                  <w:rPr>
                                    <w:sz w:val="16"/>
                                  </w:rPr>
                                </w:pPr>
                                <w:r w:rsidRPr="008626C6">
                                  <w:rPr>
                                    <w:sz w:val="16"/>
                                  </w:rPr>
                                  <w:t>TŘINECKÁ 1024, 273 43 BUŠTĚHRAD</w:t>
                                </w:r>
                              </w:p>
                              <w:p w14:paraId="190E2C06"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438D2" id="_x0000_t202" coordsize="21600,21600" o:spt="202" path="m,l,21600r21600,l21600,xe">
                    <v:stroke joinstyle="miter"/>
                    <v:path gradientshapeok="t" o:connecttype="rect"/>
                  </v:shapetype>
                  <v:shape id="Textové pole 2" o:spid="_x0000_s1026" type="#_x0000_t202" style="position:absolute;left:0;text-align:left;margin-left:111.4pt;margin-top:-2.2pt;width:378.7pt;height:5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" filled="f" stroked="f">
                    <v:textbox>
                      <w:txbxContent>
                        <w:p w14:paraId="68C4FB2F" w14:textId="77777777" w:rsidR="008626C6" w:rsidRPr="008626C6" w:rsidRDefault="008626C6" w:rsidP="008626C6">
                          <w:pPr>
                            <w:spacing w:after="0" w:line="240" w:lineRule="auto"/>
                            <w:jc w:val="right"/>
                            <w:rPr>
                              <w:b/>
                              <w:sz w:val="18"/>
                            </w:rPr>
                          </w:pPr>
                          <w:r w:rsidRPr="008626C6">
                            <w:rPr>
                              <w:b/>
                              <w:sz w:val="18"/>
                            </w:rPr>
                            <w:t xml:space="preserve">ČESKÉ VYSOKÉ UČENÍ TECHNICKÉ V PRAZE </w:t>
                          </w:r>
                        </w:p>
                        <w:p w14:paraId="67E5304F"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5E7B38AA" w14:textId="77777777" w:rsidR="008626C6" w:rsidRDefault="008626C6" w:rsidP="008626C6">
                          <w:pPr>
                            <w:spacing w:after="0" w:line="240" w:lineRule="auto"/>
                            <w:jc w:val="right"/>
                            <w:rPr>
                              <w:sz w:val="16"/>
                            </w:rPr>
                          </w:pPr>
                        </w:p>
                        <w:p w14:paraId="3839B62A" w14:textId="77777777" w:rsidR="008626C6" w:rsidRDefault="008626C6" w:rsidP="008626C6">
                          <w:pPr>
                            <w:spacing w:after="0" w:line="240" w:lineRule="auto"/>
                            <w:jc w:val="right"/>
                            <w:rPr>
                              <w:sz w:val="16"/>
                            </w:rPr>
                          </w:pPr>
                          <w:r w:rsidRPr="008626C6">
                            <w:rPr>
                              <w:sz w:val="16"/>
                            </w:rPr>
                            <w:t>TŘINECKÁ 1024, 273 43 BUŠTĚHRAD</w:t>
                          </w:r>
                        </w:p>
                        <w:p w14:paraId="190E2C06"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tc>
      <w:tc>
        <w:tcPr>
          <w:tcW w:w="6804" w:type="dxa"/>
        </w:tcPr>
        <w:p w14:paraId="45C57380" w14:textId="77777777" w:rsidR="00060B77" w:rsidRPr="00060B77" w:rsidRDefault="00060B77" w:rsidP="00060B77">
          <w:pPr>
            <w:pStyle w:val="VUT"/>
            <w:spacing w:line="276" w:lineRule="auto"/>
            <w:ind w:left="705"/>
            <w:jc w:val="left"/>
            <w:rPr>
              <w:sz w:val="18"/>
            </w:rPr>
          </w:pPr>
        </w:p>
        <w:p w14:paraId="42ECDC27" w14:textId="77777777" w:rsidR="00564C9D" w:rsidRPr="00060B77" w:rsidRDefault="00564C9D" w:rsidP="00060B77">
          <w:pPr>
            <w:pStyle w:val="VUT"/>
            <w:spacing w:line="276" w:lineRule="auto"/>
            <w:ind w:left="705"/>
            <w:jc w:val="left"/>
            <w:rPr>
              <w:b w:val="0"/>
            </w:rPr>
          </w:pPr>
        </w:p>
      </w:tc>
    </w:tr>
  </w:tbl>
  <w:p w14:paraId="44C84E7C" w14:textId="77777777" w:rsidR="00564C9D" w:rsidRPr="004F2D73" w:rsidRDefault="00060B77" w:rsidP="004F2D73">
    <w:pPr>
      <w:pStyle w:val="Zhlav"/>
      <w:spacing w:after="0"/>
      <w:rPr>
        <w:sz w:val="2"/>
      </w:rPr>
    </w:pPr>
    <w:r>
      <w:rPr>
        <w:noProof/>
        <w:lang w:eastAsia="cs-CZ"/>
      </w:rPr>
      <w:drawing>
        <wp:anchor distT="0" distB="0" distL="114300" distR="114300" simplePos="0" relativeHeight="251654656" behindDoc="0" locked="0" layoutInCell="1" allowOverlap="1" wp14:anchorId="72DA1B09" wp14:editId="344C28C6">
          <wp:simplePos x="0" y="0"/>
          <wp:positionH relativeFrom="column">
            <wp:posOffset>-742950</wp:posOffset>
          </wp:positionH>
          <wp:positionV relativeFrom="paragraph">
            <wp:posOffset>-755955</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9B5"/>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78952D8"/>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7B3506A"/>
    <w:multiLevelType w:val="multilevel"/>
    <w:tmpl w:val="65E6ABA6"/>
    <w:lvl w:ilvl="0">
      <w:start w:val="1"/>
      <w:numFmt w:val="decimal"/>
      <w:lvlText w:val="%1."/>
      <w:lvlJc w:val="left"/>
      <w:pPr>
        <w:ind w:left="644" w:hanging="360"/>
      </w:pPr>
      <w:rPr>
        <w:b/>
      </w:rPr>
    </w:lvl>
    <w:lvl w:ilvl="1">
      <w:start w:val="2"/>
      <w:numFmt w:val="decimal"/>
      <w:isLgl/>
      <w:lvlText w:val="%1.%2."/>
      <w:lvlJc w:val="left"/>
      <w:pPr>
        <w:ind w:left="674" w:hanging="390"/>
      </w:pPr>
      <w:rPr>
        <w:b/>
      </w:rPr>
    </w:lvl>
    <w:lvl w:ilvl="2">
      <w:start w:val="1"/>
      <w:numFmt w:val="decimal"/>
      <w:isLgl/>
      <w:lvlText w:val="%1.%2.%3."/>
      <w:lvlJc w:val="left"/>
      <w:pPr>
        <w:ind w:left="1004" w:hanging="720"/>
      </w:pPr>
      <w:rPr>
        <w:b/>
      </w:rPr>
    </w:lvl>
    <w:lvl w:ilvl="3">
      <w:start w:val="1"/>
      <w:numFmt w:val="decimal"/>
      <w:isLgl/>
      <w:lvlText w:val="%1.%2.%3.%4."/>
      <w:lvlJc w:val="left"/>
      <w:pPr>
        <w:ind w:left="1004" w:hanging="720"/>
      </w:pPr>
      <w:rPr>
        <w:b/>
      </w:rPr>
    </w:lvl>
    <w:lvl w:ilvl="4">
      <w:start w:val="1"/>
      <w:numFmt w:val="decimal"/>
      <w:isLgl/>
      <w:lvlText w:val="%1.%2.%3.%4.%5."/>
      <w:lvlJc w:val="left"/>
      <w:pPr>
        <w:ind w:left="1364" w:hanging="1080"/>
      </w:pPr>
      <w:rPr>
        <w:b/>
      </w:rPr>
    </w:lvl>
    <w:lvl w:ilvl="5">
      <w:start w:val="1"/>
      <w:numFmt w:val="decimal"/>
      <w:isLgl/>
      <w:lvlText w:val="%1.%2.%3.%4.%5.%6."/>
      <w:lvlJc w:val="left"/>
      <w:pPr>
        <w:ind w:left="1364" w:hanging="1080"/>
      </w:pPr>
      <w:rPr>
        <w:b/>
      </w:rPr>
    </w:lvl>
    <w:lvl w:ilvl="6">
      <w:start w:val="1"/>
      <w:numFmt w:val="decimal"/>
      <w:isLgl/>
      <w:lvlText w:val="%1.%2.%3.%4.%5.%6.%7."/>
      <w:lvlJc w:val="left"/>
      <w:pPr>
        <w:ind w:left="1724" w:hanging="1440"/>
      </w:pPr>
      <w:rPr>
        <w:b/>
      </w:rPr>
    </w:lvl>
    <w:lvl w:ilvl="7">
      <w:start w:val="1"/>
      <w:numFmt w:val="decimal"/>
      <w:isLgl/>
      <w:lvlText w:val="%1.%2.%3.%4.%5.%6.%7.%8."/>
      <w:lvlJc w:val="left"/>
      <w:pPr>
        <w:ind w:left="1724" w:hanging="1440"/>
      </w:pPr>
      <w:rPr>
        <w:b/>
      </w:rPr>
    </w:lvl>
    <w:lvl w:ilvl="8">
      <w:start w:val="1"/>
      <w:numFmt w:val="decimal"/>
      <w:isLgl/>
      <w:lvlText w:val="%1.%2.%3.%4.%5.%6.%7.%8.%9."/>
      <w:lvlJc w:val="left"/>
      <w:pPr>
        <w:ind w:left="2084" w:hanging="1800"/>
      </w:pPr>
      <w:rPr>
        <w:b/>
      </w:rPr>
    </w:lvl>
  </w:abstractNum>
  <w:abstractNum w:abstractNumId="3" w15:restartNumberingAfterBreak="0">
    <w:nsid w:val="1E0443E6"/>
    <w:multiLevelType w:val="hybridMultilevel"/>
    <w:tmpl w:val="36E8EE82"/>
    <w:lvl w:ilvl="0" w:tplc="C9CC222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FBC35D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491156AA"/>
    <w:multiLevelType w:val="hybridMultilevel"/>
    <w:tmpl w:val="1BC6B9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469130D"/>
    <w:multiLevelType w:val="hybridMultilevel"/>
    <w:tmpl w:val="0344BA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5C8C4272"/>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71563C43"/>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EB"/>
    <w:rsid w:val="00006D32"/>
    <w:rsid w:val="000120A8"/>
    <w:rsid w:val="0004382C"/>
    <w:rsid w:val="000550D5"/>
    <w:rsid w:val="00060B77"/>
    <w:rsid w:val="00066B3C"/>
    <w:rsid w:val="0007051F"/>
    <w:rsid w:val="000762DD"/>
    <w:rsid w:val="000B7BC0"/>
    <w:rsid w:val="000C5559"/>
    <w:rsid w:val="000E26C5"/>
    <w:rsid w:val="00100FDA"/>
    <w:rsid w:val="00103A68"/>
    <w:rsid w:val="001134EB"/>
    <w:rsid w:val="00114211"/>
    <w:rsid w:val="001407B8"/>
    <w:rsid w:val="00152FDC"/>
    <w:rsid w:val="00166AE1"/>
    <w:rsid w:val="001707BB"/>
    <w:rsid w:val="001A4FE6"/>
    <w:rsid w:val="001A60B5"/>
    <w:rsid w:val="001A65A3"/>
    <w:rsid w:val="001C274E"/>
    <w:rsid w:val="001C2EE2"/>
    <w:rsid w:val="001D4182"/>
    <w:rsid w:val="001D6326"/>
    <w:rsid w:val="00213898"/>
    <w:rsid w:val="00230E37"/>
    <w:rsid w:val="0023470A"/>
    <w:rsid w:val="002405CE"/>
    <w:rsid w:val="00242A5C"/>
    <w:rsid w:val="002C06B0"/>
    <w:rsid w:val="002C0FE4"/>
    <w:rsid w:val="002D4758"/>
    <w:rsid w:val="002E070B"/>
    <w:rsid w:val="002F0598"/>
    <w:rsid w:val="002F4C99"/>
    <w:rsid w:val="002F607F"/>
    <w:rsid w:val="00333AE8"/>
    <w:rsid w:val="00333C14"/>
    <w:rsid w:val="0033654D"/>
    <w:rsid w:val="00347324"/>
    <w:rsid w:val="00350402"/>
    <w:rsid w:val="003770BC"/>
    <w:rsid w:val="003815E8"/>
    <w:rsid w:val="00382D47"/>
    <w:rsid w:val="00383D41"/>
    <w:rsid w:val="003A31D5"/>
    <w:rsid w:val="003A56CF"/>
    <w:rsid w:val="003B577F"/>
    <w:rsid w:val="003C7672"/>
    <w:rsid w:val="003D27B5"/>
    <w:rsid w:val="003D2E57"/>
    <w:rsid w:val="0040069A"/>
    <w:rsid w:val="004010A7"/>
    <w:rsid w:val="00432321"/>
    <w:rsid w:val="00442706"/>
    <w:rsid w:val="00442C36"/>
    <w:rsid w:val="00451539"/>
    <w:rsid w:val="0047113A"/>
    <w:rsid w:val="0048187D"/>
    <w:rsid w:val="00485C5E"/>
    <w:rsid w:val="00497EF6"/>
    <w:rsid w:val="004A00AD"/>
    <w:rsid w:val="004A2BDC"/>
    <w:rsid w:val="004A5B59"/>
    <w:rsid w:val="004C4C07"/>
    <w:rsid w:val="004D0F0A"/>
    <w:rsid w:val="004E4329"/>
    <w:rsid w:val="004E556B"/>
    <w:rsid w:val="004F2D73"/>
    <w:rsid w:val="004F787D"/>
    <w:rsid w:val="00503544"/>
    <w:rsid w:val="005068EB"/>
    <w:rsid w:val="00507DA8"/>
    <w:rsid w:val="005224B1"/>
    <w:rsid w:val="00542302"/>
    <w:rsid w:val="0055423B"/>
    <w:rsid w:val="0055793C"/>
    <w:rsid w:val="00562109"/>
    <w:rsid w:val="00563241"/>
    <w:rsid w:val="00564C9D"/>
    <w:rsid w:val="005A6706"/>
    <w:rsid w:val="005A744D"/>
    <w:rsid w:val="005C0AA0"/>
    <w:rsid w:val="005C5FA4"/>
    <w:rsid w:val="00607A9F"/>
    <w:rsid w:val="00630784"/>
    <w:rsid w:val="006322CE"/>
    <w:rsid w:val="0063586E"/>
    <w:rsid w:val="00667C0C"/>
    <w:rsid w:val="00674FF1"/>
    <w:rsid w:val="00677466"/>
    <w:rsid w:val="00686C3E"/>
    <w:rsid w:val="006C2022"/>
    <w:rsid w:val="006C4FF1"/>
    <w:rsid w:val="006E083E"/>
    <w:rsid w:val="006E30A4"/>
    <w:rsid w:val="006E6177"/>
    <w:rsid w:val="006F5C50"/>
    <w:rsid w:val="007146F4"/>
    <w:rsid w:val="00723EAD"/>
    <w:rsid w:val="00757C55"/>
    <w:rsid w:val="00766E50"/>
    <w:rsid w:val="00770BE2"/>
    <w:rsid w:val="00773F09"/>
    <w:rsid w:val="007856C6"/>
    <w:rsid w:val="00787207"/>
    <w:rsid w:val="00792E9E"/>
    <w:rsid w:val="007D60C7"/>
    <w:rsid w:val="007F49A4"/>
    <w:rsid w:val="0080339B"/>
    <w:rsid w:val="00823FF3"/>
    <w:rsid w:val="008276F4"/>
    <w:rsid w:val="00833ABF"/>
    <w:rsid w:val="008368F1"/>
    <w:rsid w:val="00842F1B"/>
    <w:rsid w:val="008445A1"/>
    <w:rsid w:val="008626C6"/>
    <w:rsid w:val="00870FE3"/>
    <w:rsid w:val="0087399B"/>
    <w:rsid w:val="008A75A8"/>
    <w:rsid w:val="008B2B9A"/>
    <w:rsid w:val="008F5F4E"/>
    <w:rsid w:val="00901C5E"/>
    <w:rsid w:val="009129F4"/>
    <w:rsid w:val="0092707D"/>
    <w:rsid w:val="00940F67"/>
    <w:rsid w:val="009621A9"/>
    <w:rsid w:val="009650A0"/>
    <w:rsid w:val="00973DB2"/>
    <w:rsid w:val="00980766"/>
    <w:rsid w:val="009B7C14"/>
    <w:rsid w:val="009C5AA8"/>
    <w:rsid w:val="00A071E5"/>
    <w:rsid w:val="00A07944"/>
    <w:rsid w:val="00A132F9"/>
    <w:rsid w:val="00A25BBB"/>
    <w:rsid w:val="00A26235"/>
    <w:rsid w:val="00A40C58"/>
    <w:rsid w:val="00A559FD"/>
    <w:rsid w:val="00AD65F7"/>
    <w:rsid w:val="00AE0509"/>
    <w:rsid w:val="00AE6164"/>
    <w:rsid w:val="00B01461"/>
    <w:rsid w:val="00B26E8E"/>
    <w:rsid w:val="00B54DE0"/>
    <w:rsid w:val="00B63060"/>
    <w:rsid w:val="00B64223"/>
    <w:rsid w:val="00B73C81"/>
    <w:rsid w:val="00B76D6B"/>
    <w:rsid w:val="00B85697"/>
    <w:rsid w:val="00BB0493"/>
    <w:rsid w:val="00BD0426"/>
    <w:rsid w:val="00BF6F63"/>
    <w:rsid w:val="00C22ADE"/>
    <w:rsid w:val="00C37D08"/>
    <w:rsid w:val="00C40B3C"/>
    <w:rsid w:val="00C42999"/>
    <w:rsid w:val="00C621E2"/>
    <w:rsid w:val="00C70E52"/>
    <w:rsid w:val="00C7182E"/>
    <w:rsid w:val="00C84DC1"/>
    <w:rsid w:val="00C86641"/>
    <w:rsid w:val="00CA2C25"/>
    <w:rsid w:val="00CB6AF1"/>
    <w:rsid w:val="00D05FF6"/>
    <w:rsid w:val="00D117E6"/>
    <w:rsid w:val="00D12333"/>
    <w:rsid w:val="00D16E0C"/>
    <w:rsid w:val="00D20B4A"/>
    <w:rsid w:val="00D2764A"/>
    <w:rsid w:val="00D54EBA"/>
    <w:rsid w:val="00D551C2"/>
    <w:rsid w:val="00D87ACC"/>
    <w:rsid w:val="00DA7072"/>
    <w:rsid w:val="00DB3C7F"/>
    <w:rsid w:val="00DB417A"/>
    <w:rsid w:val="00DE51C4"/>
    <w:rsid w:val="00DF0463"/>
    <w:rsid w:val="00DF3E80"/>
    <w:rsid w:val="00DF491C"/>
    <w:rsid w:val="00E01898"/>
    <w:rsid w:val="00E217C8"/>
    <w:rsid w:val="00E2668D"/>
    <w:rsid w:val="00E56F67"/>
    <w:rsid w:val="00E65D41"/>
    <w:rsid w:val="00E81487"/>
    <w:rsid w:val="00E93946"/>
    <w:rsid w:val="00EA3140"/>
    <w:rsid w:val="00ED42A1"/>
    <w:rsid w:val="00ED57BC"/>
    <w:rsid w:val="00EE061A"/>
    <w:rsid w:val="00EE11D4"/>
    <w:rsid w:val="00EE5214"/>
    <w:rsid w:val="00F03350"/>
    <w:rsid w:val="00F16777"/>
    <w:rsid w:val="00F23646"/>
    <w:rsid w:val="00F23A3A"/>
    <w:rsid w:val="00F25B6A"/>
    <w:rsid w:val="00F367CB"/>
    <w:rsid w:val="00F41BBC"/>
    <w:rsid w:val="00F55AA0"/>
    <w:rsid w:val="00F82FED"/>
    <w:rsid w:val="00FA2F8D"/>
    <w:rsid w:val="00FB3A05"/>
    <w:rsid w:val="00FC3A34"/>
    <w:rsid w:val="00FC3DA6"/>
    <w:rsid w:val="00FC5BA7"/>
    <w:rsid w:val="00FC7FF9"/>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5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uiPriority w:val="9"/>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iPriority w:val="9"/>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character" w:customStyle="1" w:styleId="OdstavecseseznamemChar">
    <w:name w:val="Odstavec se seznamem Char"/>
    <w:aliases w:val="Tučné Char,Nad Char,Odstavec cíl se seznamem Char,Odstavec se seznamem5 Char"/>
    <w:basedOn w:val="Standardnpsmoodstavce"/>
    <w:link w:val="Odstavecseseznamem"/>
    <w:uiPriority w:val="34"/>
    <w:locked/>
    <w:rsid w:val="008F5F4E"/>
  </w:style>
  <w:style w:type="paragraph" w:styleId="Odstavecseseznamem">
    <w:name w:val="List Paragraph"/>
    <w:aliases w:val="Tučné,Nad,Odstavec cíl se seznamem,Odstavec se seznamem5"/>
    <w:basedOn w:val="Normln"/>
    <w:link w:val="OdstavecseseznamemChar"/>
    <w:uiPriority w:val="34"/>
    <w:qFormat/>
    <w:rsid w:val="008F5F4E"/>
    <w:pPr>
      <w:spacing w:after="200" w:line="276" w:lineRule="auto"/>
      <w:ind w:left="720"/>
      <w:contextualSpacing/>
      <w:jc w:val="left"/>
    </w:pPr>
  </w:style>
  <w:style w:type="paragraph" w:customStyle="1" w:styleId="Nadpis1h1H1">
    <w:name w:val="Nadpis 1.h1.H1"/>
    <w:basedOn w:val="Normln"/>
    <w:rsid w:val="008F5F4E"/>
    <w:pPr>
      <w:keepNext/>
      <w:spacing w:before="300" w:after="200" w:line="240" w:lineRule="auto"/>
      <w:ind w:left="360" w:hanging="360"/>
    </w:pPr>
    <w:rPr>
      <w:rFonts w:ascii="Arial" w:hAnsi="Arial" w:cs="Arial"/>
      <w:b/>
      <w:bCs/>
      <w:caps/>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UCEEB_obecna_sablona_v2</Template>
  <TotalTime>0</TotalTime>
  <Pages>5</Pages>
  <Words>1413</Words>
  <Characters>8342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2021-08-17T09:19:00Z</dcterms:created>
  <dcterms:modified xsi:type="dcterms:W3CDTF">2021-08-31T12:35:00Z</dcterms:modified>
</cp:coreProperties>
</file>