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27EC" w14:textId="77777777" w:rsidR="000215C8" w:rsidRPr="00FE12C7" w:rsidRDefault="00AB5787">
      <w:pPr>
        <w:pBdr>
          <w:top w:val="nil"/>
          <w:left w:val="nil"/>
          <w:bottom w:val="nil"/>
          <w:right w:val="nil"/>
          <w:between w:val="nil"/>
        </w:pBdr>
        <w:spacing w:after="40" w:line="276" w:lineRule="auto"/>
        <w:ind w:left="0" w:right="357" w:firstLine="0"/>
        <w:jc w:val="center"/>
        <w:rPr>
          <w:rFonts w:eastAsia="Times New Roman" w:cs="Times New Roman"/>
          <w:b/>
          <w:sz w:val="26"/>
          <w:szCs w:val="26"/>
          <w:lang w:val="cs-CZ"/>
        </w:rPr>
      </w:pPr>
      <w:r w:rsidRPr="00FE12C7">
        <w:rPr>
          <w:rFonts w:eastAsia="Times New Roman" w:cs="Times New Roman"/>
          <w:b/>
          <w:sz w:val="26"/>
          <w:szCs w:val="26"/>
          <w:lang w:val="cs-CZ"/>
        </w:rPr>
        <w:t xml:space="preserve">Smlouva o účasti na řešení projektu </w:t>
      </w:r>
    </w:p>
    <w:p w14:paraId="5F5364E5" w14:textId="77777777" w:rsidR="000215C8" w:rsidRPr="00FE12C7" w:rsidRDefault="00AB5787">
      <w:pPr>
        <w:pBdr>
          <w:top w:val="nil"/>
          <w:left w:val="nil"/>
          <w:bottom w:val="nil"/>
          <w:right w:val="nil"/>
          <w:between w:val="nil"/>
        </w:pBdr>
        <w:spacing w:after="40" w:line="276" w:lineRule="auto"/>
        <w:ind w:left="0" w:right="357" w:firstLine="0"/>
        <w:jc w:val="center"/>
        <w:rPr>
          <w:rFonts w:eastAsia="Times New Roman" w:cs="Times New Roman"/>
          <w:b/>
          <w:sz w:val="26"/>
          <w:szCs w:val="26"/>
          <w:lang w:val="cs-CZ"/>
        </w:rPr>
      </w:pPr>
      <w:r w:rsidRPr="00FE12C7">
        <w:rPr>
          <w:rFonts w:eastAsia="Times New Roman" w:cs="Times New Roman"/>
          <w:b/>
          <w:sz w:val="26"/>
          <w:szCs w:val="26"/>
          <w:lang w:val="cs-CZ"/>
        </w:rPr>
        <w:t xml:space="preserve">č. FW03010028 s názvem </w:t>
      </w:r>
    </w:p>
    <w:p w14:paraId="1D528F11" w14:textId="77777777" w:rsidR="000215C8" w:rsidRPr="00FE12C7" w:rsidRDefault="00AB5787">
      <w:pPr>
        <w:pBdr>
          <w:top w:val="nil"/>
          <w:left w:val="nil"/>
          <w:bottom w:val="nil"/>
          <w:right w:val="nil"/>
          <w:between w:val="nil"/>
        </w:pBdr>
        <w:spacing w:after="145" w:line="259" w:lineRule="auto"/>
        <w:ind w:left="0" w:right="360" w:firstLine="0"/>
        <w:jc w:val="center"/>
        <w:rPr>
          <w:rFonts w:eastAsia="Times New Roman" w:cs="Times New Roman"/>
          <w:b/>
          <w:sz w:val="26"/>
          <w:szCs w:val="26"/>
          <w:lang w:val="cs-CZ"/>
        </w:rPr>
      </w:pPr>
      <w:r w:rsidRPr="00FE12C7">
        <w:rPr>
          <w:rFonts w:eastAsia="Times New Roman" w:cs="Times New Roman"/>
          <w:b/>
          <w:sz w:val="26"/>
          <w:szCs w:val="26"/>
          <w:lang w:val="cs-CZ"/>
        </w:rPr>
        <w:t xml:space="preserve">„Dynamický model provozování vodohospodářské infrastruktury“ </w:t>
      </w:r>
    </w:p>
    <w:p w14:paraId="6137B6C1" w14:textId="77777777" w:rsidR="000215C8" w:rsidRPr="00FE12C7" w:rsidRDefault="00AB5787">
      <w:pPr>
        <w:pBdr>
          <w:top w:val="nil"/>
          <w:left w:val="nil"/>
          <w:bottom w:val="nil"/>
          <w:right w:val="nil"/>
          <w:between w:val="nil"/>
        </w:pBdr>
        <w:spacing w:after="0" w:line="276" w:lineRule="auto"/>
        <w:ind w:left="0" w:firstLine="0"/>
        <w:jc w:val="center"/>
        <w:rPr>
          <w:rFonts w:eastAsia="Times New Roman" w:cs="Times New Roman"/>
          <w:lang w:val="cs-CZ"/>
        </w:rPr>
      </w:pPr>
      <w:r w:rsidRPr="00FE12C7">
        <w:rPr>
          <w:rFonts w:eastAsia="Times New Roman" w:cs="Times New Roman"/>
          <w:lang w:val="cs-CZ"/>
        </w:rPr>
        <w:t>uzavřená v souladu s ustanovením § 2 odst. 2 písm. h) zákona č. 130/2002 Sb., o podpoře výzkumu, experimentálního vývoje a inovací z veřejných prostředků a o</w:t>
      </w:r>
      <w:r w:rsidRPr="00FE12C7">
        <w:rPr>
          <w:rFonts w:cs="Times New Roman"/>
          <w:lang w:val="cs-CZ"/>
        </w:rPr>
        <w:t xml:space="preserve"> </w:t>
      </w:r>
      <w:r w:rsidRPr="00FE12C7">
        <w:rPr>
          <w:rFonts w:eastAsia="Times New Roman" w:cs="Times New Roman"/>
          <w:lang w:val="cs-CZ"/>
        </w:rPr>
        <w:t xml:space="preserve">některých souvisejících zákonů (zákon o podpoře výzkumu a vývoje), v platném znění </w:t>
      </w:r>
    </w:p>
    <w:p w14:paraId="316B0227" w14:textId="77777777" w:rsidR="000215C8" w:rsidRPr="00FE12C7" w:rsidRDefault="00AB5787">
      <w:pPr>
        <w:pBdr>
          <w:top w:val="nil"/>
          <w:left w:val="nil"/>
          <w:bottom w:val="nil"/>
          <w:right w:val="nil"/>
          <w:between w:val="nil"/>
        </w:pBdr>
        <w:spacing w:after="0" w:line="276" w:lineRule="auto"/>
        <w:ind w:left="0" w:firstLine="0"/>
        <w:jc w:val="center"/>
        <w:rPr>
          <w:rFonts w:eastAsia="Times New Roman" w:cs="Times New Roman"/>
          <w:lang w:val="cs-CZ"/>
        </w:rPr>
      </w:pPr>
      <w:r w:rsidRPr="00FE12C7">
        <w:rPr>
          <w:rFonts w:eastAsia="Times New Roman" w:cs="Times New Roman"/>
          <w:lang w:val="cs-CZ"/>
        </w:rPr>
        <w:t>(dále jen „</w:t>
      </w:r>
      <w:r w:rsidRPr="00FE12C7">
        <w:rPr>
          <w:rFonts w:eastAsia="Times New Roman" w:cs="Times New Roman"/>
          <w:b/>
          <w:lang w:val="cs-CZ"/>
        </w:rPr>
        <w:t>Smlouva</w:t>
      </w:r>
      <w:r w:rsidRPr="00FE12C7">
        <w:rPr>
          <w:rFonts w:eastAsia="Times New Roman" w:cs="Times New Roman"/>
          <w:lang w:val="cs-CZ"/>
        </w:rPr>
        <w:t>“)</w:t>
      </w:r>
    </w:p>
    <w:p w14:paraId="713E5C32" w14:textId="77777777" w:rsidR="000215C8" w:rsidRPr="00FE12C7" w:rsidRDefault="000215C8">
      <w:pPr>
        <w:pBdr>
          <w:top w:val="nil"/>
          <w:left w:val="nil"/>
          <w:bottom w:val="nil"/>
          <w:right w:val="nil"/>
          <w:between w:val="nil"/>
        </w:pBdr>
        <w:spacing w:after="0" w:line="225" w:lineRule="auto"/>
        <w:ind w:left="0" w:firstLine="0"/>
        <w:jc w:val="center"/>
        <w:rPr>
          <w:rFonts w:eastAsia="Times New Roman" w:cs="Times New Roman"/>
          <w:lang w:val="cs-CZ"/>
        </w:rPr>
      </w:pPr>
    </w:p>
    <w:p w14:paraId="0063D5B1" w14:textId="77777777" w:rsidR="000215C8" w:rsidRPr="00FE12C7" w:rsidRDefault="000215C8">
      <w:pPr>
        <w:pBdr>
          <w:top w:val="nil"/>
          <w:left w:val="nil"/>
          <w:bottom w:val="nil"/>
          <w:right w:val="nil"/>
          <w:between w:val="nil"/>
        </w:pBdr>
        <w:spacing w:after="0" w:line="225" w:lineRule="auto"/>
        <w:ind w:left="0" w:firstLine="0"/>
        <w:jc w:val="center"/>
        <w:rPr>
          <w:rFonts w:eastAsia="Times New Roman" w:cs="Times New Roman"/>
          <w:lang w:val="cs-CZ"/>
        </w:rPr>
      </w:pPr>
    </w:p>
    <w:p w14:paraId="11098D98" w14:textId="77777777" w:rsidR="000215C8" w:rsidRPr="00FE12C7" w:rsidRDefault="00AB5787">
      <w:pPr>
        <w:pBdr>
          <w:top w:val="nil"/>
          <w:left w:val="nil"/>
          <w:bottom w:val="nil"/>
          <w:right w:val="nil"/>
          <w:between w:val="nil"/>
        </w:pBdr>
        <w:spacing w:after="0" w:line="225" w:lineRule="auto"/>
        <w:ind w:left="0" w:firstLine="0"/>
        <w:jc w:val="center"/>
        <w:rPr>
          <w:rFonts w:eastAsia="Times New Roman" w:cs="Times New Roman"/>
          <w:b/>
          <w:lang w:val="cs-CZ"/>
        </w:rPr>
      </w:pPr>
      <w:r w:rsidRPr="00FE12C7">
        <w:rPr>
          <w:rFonts w:eastAsia="Times New Roman" w:cs="Times New Roman"/>
          <w:b/>
          <w:lang w:val="cs-CZ"/>
        </w:rPr>
        <w:t>Článek I.</w:t>
      </w:r>
    </w:p>
    <w:p w14:paraId="3689ACBB" w14:textId="77777777" w:rsidR="000215C8" w:rsidRPr="00FE12C7" w:rsidRDefault="00AB5787">
      <w:pPr>
        <w:pBdr>
          <w:top w:val="nil"/>
          <w:left w:val="nil"/>
          <w:bottom w:val="nil"/>
          <w:right w:val="nil"/>
          <w:between w:val="nil"/>
        </w:pBdr>
        <w:spacing w:after="0" w:line="225" w:lineRule="auto"/>
        <w:ind w:left="0" w:firstLine="0"/>
        <w:jc w:val="center"/>
        <w:rPr>
          <w:rFonts w:eastAsia="Times New Roman" w:cs="Times New Roman"/>
          <w:b/>
          <w:lang w:val="cs-CZ"/>
        </w:rPr>
      </w:pPr>
      <w:r w:rsidRPr="00FE12C7">
        <w:rPr>
          <w:rFonts w:eastAsia="Times New Roman" w:cs="Times New Roman"/>
          <w:b/>
          <w:lang w:val="cs-CZ"/>
        </w:rPr>
        <w:t>Smluvní strany</w:t>
      </w:r>
    </w:p>
    <w:p w14:paraId="5AB43FBB" w14:textId="77777777" w:rsidR="000215C8" w:rsidRPr="00FE12C7" w:rsidRDefault="000215C8">
      <w:pPr>
        <w:pBdr>
          <w:top w:val="nil"/>
          <w:left w:val="nil"/>
          <w:bottom w:val="nil"/>
          <w:right w:val="nil"/>
          <w:between w:val="nil"/>
        </w:pBdr>
        <w:spacing w:after="0" w:line="225" w:lineRule="auto"/>
        <w:ind w:left="0" w:firstLine="0"/>
        <w:jc w:val="center"/>
        <w:rPr>
          <w:rFonts w:eastAsia="Times New Roman" w:cs="Times New Roman"/>
          <w:b/>
          <w:lang w:val="cs-CZ"/>
        </w:rPr>
      </w:pPr>
    </w:p>
    <w:p w14:paraId="4FFDC505" w14:textId="77777777" w:rsidR="000215C8" w:rsidRPr="00FE12C7" w:rsidRDefault="00AB5787">
      <w:pPr>
        <w:numPr>
          <w:ilvl w:val="0"/>
          <w:numId w:val="12"/>
        </w:numPr>
        <w:pBdr>
          <w:top w:val="nil"/>
          <w:left w:val="nil"/>
          <w:bottom w:val="nil"/>
          <w:right w:val="nil"/>
          <w:between w:val="nil"/>
        </w:pBdr>
        <w:spacing w:after="15" w:line="248" w:lineRule="auto"/>
        <w:jc w:val="left"/>
        <w:rPr>
          <w:rFonts w:eastAsia="Times New Roman" w:cs="Times New Roman"/>
          <w:b/>
          <w:lang w:val="cs-CZ"/>
        </w:rPr>
      </w:pPr>
      <w:r w:rsidRPr="00FE12C7">
        <w:rPr>
          <w:rFonts w:eastAsia="Times New Roman" w:cs="Times New Roman"/>
          <w:b/>
          <w:lang w:val="cs-CZ"/>
        </w:rPr>
        <w:t>Hlavní příjemce podpory</w:t>
      </w:r>
    </w:p>
    <w:p w14:paraId="557C33B9" w14:textId="77777777" w:rsidR="000215C8" w:rsidRPr="00FE12C7" w:rsidRDefault="00AB5787">
      <w:pPr>
        <w:pBdr>
          <w:top w:val="nil"/>
          <w:left w:val="nil"/>
          <w:bottom w:val="nil"/>
          <w:right w:val="nil"/>
          <w:between w:val="nil"/>
        </w:pBdr>
        <w:spacing w:after="15" w:line="248" w:lineRule="auto"/>
        <w:ind w:left="0" w:firstLine="0"/>
        <w:jc w:val="left"/>
        <w:rPr>
          <w:rFonts w:cs="Times New Roman"/>
          <w:b/>
          <w:lang w:val="cs-CZ"/>
        </w:rPr>
      </w:pPr>
      <w:r w:rsidRPr="00FE12C7">
        <w:rPr>
          <w:rFonts w:eastAsia="Times New Roman" w:cs="Times New Roman"/>
          <w:lang w:val="cs-CZ"/>
        </w:rPr>
        <w:t>Název:</w:t>
      </w:r>
      <w:r w:rsidRPr="00FE12C7">
        <w:rPr>
          <w:rFonts w:eastAsia="Times New Roman" w:cs="Times New Roman"/>
          <w:lang w:val="cs-CZ"/>
        </w:rPr>
        <w:tab/>
      </w:r>
      <w:r w:rsidRPr="00FE12C7">
        <w:rPr>
          <w:rFonts w:cs="Times New Roman"/>
          <w:b/>
          <w:lang w:val="cs-CZ"/>
        </w:rPr>
        <w:t>D-PLUS PROJEKTOVÁ A INŽENÝRSKÁ a.s.</w:t>
      </w:r>
    </w:p>
    <w:p w14:paraId="18D9110F" w14:textId="77777777" w:rsidR="000215C8" w:rsidRPr="00FE12C7" w:rsidRDefault="00AB5787">
      <w:pPr>
        <w:pBdr>
          <w:top w:val="nil"/>
          <w:left w:val="nil"/>
          <w:bottom w:val="nil"/>
          <w:right w:val="nil"/>
          <w:between w:val="nil"/>
        </w:pBdr>
        <w:spacing w:after="0" w:line="259" w:lineRule="auto"/>
        <w:ind w:left="0" w:firstLine="0"/>
        <w:rPr>
          <w:rFonts w:eastAsia="Times New Roman" w:cs="Times New Roman"/>
          <w:lang w:val="cs-CZ"/>
        </w:rPr>
      </w:pPr>
      <w:r w:rsidRPr="00FE12C7">
        <w:rPr>
          <w:rFonts w:eastAsia="Times New Roman" w:cs="Times New Roman"/>
          <w:lang w:val="cs-CZ"/>
        </w:rPr>
        <w:t xml:space="preserve">Se sídlem: Sokolovská 16/45, Praha </w:t>
      </w:r>
      <w:proofErr w:type="gramStart"/>
      <w:r w:rsidRPr="00FE12C7">
        <w:rPr>
          <w:rFonts w:eastAsia="Times New Roman" w:cs="Times New Roman"/>
          <w:lang w:val="cs-CZ"/>
        </w:rPr>
        <w:t>8-Karlín</w:t>
      </w:r>
      <w:proofErr w:type="gramEnd"/>
      <w:r w:rsidRPr="00FE12C7">
        <w:rPr>
          <w:rFonts w:eastAsia="Times New Roman" w:cs="Times New Roman"/>
          <w:lang w:val="cs-CZ"/>
        </w:rPr>
        <w:t>, PSČ 186 00</w:t>
      </w:r>
    </w:p>
    <w:p w14:paraId="5A701F8D" w14:textId="77777777" w:rsidR="000215C8" w:rsidRPr="00FE12C7" w:rsidRDefault="00AB5787">
      <w:pPr>
        <w:pBdr>
          <w:top w:val="nil"/>
          <w:left w:val="nil"/>
          <w:bottom w:val="nil"/>
          <w:right w:val="nil"/>
          <w:between w:val="nil"/>
        </w:pBdr>
        <w:spacing w:after="15" w:line="248" w:lineRule="auto"/>
        <w:ind w:left="0" w:firstLine="0"/>
        <w:jc w:val="left"/>
        <w:rPr>
          <w:rFonts w:eastAsia="Times New Roman" w:cs="Times New Roman"/>
          <w:lang w:val="cs-CZ"/>
        </w:rPr>
      </w:pPr>
      <w:r w:rsidRPr="00FE12C7">
        <w:rPr>
          <w:rFonts w:eastAsia="Times New Roman" w:cs="Times New Roman"/>
          <w:lang w:val="cs-CZ"/>
        </w:rPr>
        <w:t>IČ: 26760312</w:t>
      </w:r>
      <w:r w:rsidRPr="00FE12C7">
        <w:rPr>
          <w:rFonts w:eastAsia="Times New Roman" w:cs="Times New Roman"/>
          <w:lang w:val="cs-CZ"/>
        </w:rPr>
        <w:tab/>
      </w:r>
      <w:r w:rsidRPr="00FE12C7">
        <w:rPr>
          <w:rFonts w:eastAsia="Times New Roman" w:cs="Times New Roman"/>
          <w:lang w:val="cs-CZ"/>
        </w:rPr>
        <w:tab/>
      </w:r>
    </w:p>
    <w:p w14:paraId="1A77396B" w14:textId="77777777" w:rsidR="000215C8" w:rsidRPr="00FE12C7" w:rsidRDefault="00AB5787">
      <w:pPr>
        <w:pBdr>
          <w:top w:val="nil"/>
          <w:left w:val="nil"/>
          <w:bottom w:val="nil"/>
          <w:right w:val="nil"/>
          <w:between w:val="nil"/>
        </w:pBdr>
        <w:spacing w:after="15" w:line="248" w:lineRule="auto"/>
        <w:ind w:left="0" w:firstLine="0"/>
        <w:jc w:val="left"/>
        <w:rPr>
          <w:rFonts w:eastAsia="Times New Roman" w:cs="Times New Roman"/>
          <w:lang w:val="cs-CZ"/>
        </w:rPr>
      </w:pPr>
      <w:r w:rsidRPr="00FE12C7">
        <w:rPr>
          <w:rFonts w:eastAsia="Times New Roman" w:cs="Times New Roman"/>
          <w:lang w:val="cs-CZ"/>
        </w:rPr>
        <w:t>DIČ: CZ 26760312</w:t>
      </w:r>
      <w:r w:rsidRPr="00FE12C7">
        <w:rPr>
          <w:rFonts w:eastAsia="Times New Roman" w:cs="Times New Roman"/>
          <w:lang w:val="cs-CZ"/>
        </w:rPr>
        <w:tab/>
      </w:r>
      <w:r w:rsidRPr="00FE12C7">
        <w:rPr>
          <w:rFonts w:eastAsia="Times New Roman" w:cs="Times New Roman"/>
          <w:lang w:val="cs-CZ"/>
        </w:rPr>
        <w:tab/>
      </w:r>
    </w:p>
    <w:p w14:paraId="6AE28580" w14:textId="77777777" w:rsidR="000215C8" w:rsidRPr="00FE12C7" w:rsidRDefault="00AB5787">
      <w:pPr>
        <w:pBdr>
          <w:top w:val="nil"/>
          <w:left w:val="nil"/>
          <w:bottom w:val="nil"/>
          <w:right w:val="nil"/>
          <w:between w:val="nil"/>
        </w:pBdr>
        <w:spacing w:after="50" w:line="248" w:lineRule="auto"/>
        <w:ind w:left="14" w:right="14" w:firstLine="0"/>
        <w:rPr>
          <w:rFonts w:eastAsia="Times New Roman" w:cs="Times New Roman"/>
          <w:lang w:val="cs-CZ"/>
        </w:rPr>
      </w:pPr>
      <w:r w:rsidRPr="00FE12C7">
        <w:rPr>
          <w:rFonts w:eastAsia="Times New Roman" w:cs="Times New Roman"/>
          <w:lang w:val="cs-CZ"/>
        </w:rPr>
        <w:t xml:space="preserve">Statutární zástupce: Ing. Karel </w:t>
      </w:r>
      <w:proofErr w:type="spellStart"/>
      <w:r w:rsidRPr="00FE12C7">
        <w:rPr>
          <w:rFonts w:eastAsia="Times New Roman" w:cs="Times New Roman"/>
          <w:lang w:val="cs-CZ"/>
        </w:rPr>
        <w:t>Janoch</w:t>
      </w:r>
      <w:proofErr w:type="spellEnd"/>
      <w:r w:rsidRPr="00FE12C7">
        <w:rPr>
          <w:rFonts w:eastAsia="Times New Roman" w:cs="Times New Roman"/>
          <w:lang w:val="cs-CZ"/>
        </w:rPr>
        <w:t>, předse</w:t>
      </w:r>
      <w:r w:rsidRPr="00FE12C7">
        <w:rPr>
          <w:rFonts w:cs="Times New Roman"/>
          <w:lang w:val="cs-CZ"/>
        </w:rPr>
        <w:t xml:space="preserve">da představenstva  </w:t>
      </w:r>
    </w:p>
    <w:p w14:paraId="0F287238" w14:textId="77777777" w:rsidR="000215C8" w:rsidRPr="00FE12C7" w:rsidRDefault="00AB5787">
      <w:pPr>
        <w:pBdr>
          <w:top w:val="nil"/>
          <w:left w:val="nil"/>
          <w:bottom w:val="nil"/>
          <w:right w:val="nil"/>
          <w:between w:val="nil"/>
        </w:pBdr>
        <w:spacing w:after="15" w:line="248" w:lineRule="auto"/>
        <w:ind w:left="14" w:right="2199" w:firstLine="0"/>
        <w:rPr>
          <w:rFonts w:eastAsia="Times New Roman" w:cs="Times New Roman"/>
          <w:lang w:val="cs-CZ"/>
        </w:rPr>
      </w:pPr>
      <w:r w:rsidRPr="00FE12C7">
        <w:rPr>
          <w:rFonts w:eastAsia="Times New Roman" w:cs="Times New Roman"/>
          <w:lang w:val="cs-CZ"/>
        </w:rPr>
        <w:t xml:space="preserve">Bankovní spojení: 581094323/0300 </w:t>
      </w:r>
    </w:p>
    <w:p w14:paraId="1DB2856B" w14:textId="77777777" w:rsidR="000215C8" w:rsidRPr="00FE12C7" w:rsidRDefault="00AB5787">
      <w:pPr>
        <w:pBdr>
          <w:top w:val="nil"/>
          <w:left w:val="nil"/>
          <w:bottom w:val="nil"/>
          <w:right w:val="nil"/>
          <w:between w:val="nil"/>
        </w:pBdr>
        <w:spacing w:after="15" w:line="248" w:lineRule="auto"/>
        <w:ind w:left="14" w:right="2199" w:firstLine="0"/>
        <w:rPr>
          <w:rFonts w:eastAsia="Times New Roman" w:cs="Times New Roman"/>
          <w:lang w:val="cs-CZ"/>
        </w:rPr>
      </w:pPr>
      <w:r w:rsidRPr="00FE12C7">
        <w:rPr>
          <w:rFonts w:eastAsia="Times New Roman" w:cs="Times New Roman"/>
          <w:lang w:val="cs-CZ"/>
        </w:rPr>
        <w:t>(dále jen „</w:t>
      </w:r>
      <w:r w:rsidRPr="00FE12C7">
        <w:rPr>
          <w:rFonts w:eastAsia="Times New Roman" w:cs="Times New Roman"/>
          <w:b/>
          <w:lang w:val="cs-CZ"/>
        </w:rPr>
        <w:t>Hlavní příjemce</w:t>
      </w:r>
      <w:r w:rsidRPr="00FE12C7">
        <w:rPr>
          <w:rFonts w:eastAsia="Times New Roman" w:cs="Times New Roman"/>
          <w:lang w:val="cs-CZ"/>
        </w:rPr>
        <w:t>“)</w:t>
      </w:r>
    </w:p>
    <w:p w14:paraId="6C3F9DDC" w14:textId="067D36AE" w:rsidR="00FE12C7" w:rsidRPr="00FE12C7" w:rsidRDefault="00FE12C7" w:rsidP="00FE12C7">
      <w:pPr>
        <w:pBdr>
          <w:top w:val="nil"/>
          <w:left w:val="nil"/>
          <w:bottom w:val="nil"/>
          <w:right w:val="nil"/>
          <w:between w:val="nil"/>
        </w:pBdr>
        <w:spacing w:after="70" w:line="259" w:lineRule="auto"/>
        <w:ind w:left="0" w:right="355" w:firstLine="0"/>
        <w:jc w:val="center"/>
        <w:rPr>
          <w:rFonts w:eastAsia="Times New Roman" w:cs="Times New Roman"/>
          <w:lang w:val="cs-CZ"/>
        </w:rPr>
      </w:pPr>
      <w:r w:rsidRPr="00FE12C7">
        <w:rPr>
          <w:rFonts w:eastAsia="Times New Roman" w:cs="Times New Roman"/>
          <w:lang w:val="cs-CZ"/>
        </w:rPr>
        <w:t>a</w:t>
      </w:r>
    </w:p>
    <w:p w14:paraId="0CA77001" w14:textId="77777777" w:rsidR="00FE12C7" w:rsidRPr="00FE12C7" w:rsidRDefault="00FE12C7" w:rsidP="00FE12C7">
      <w:pPr>
        <w:pBdr>
          <w:top w:val="nil"/>
          <w:left w:val="nil"/>
          <w:bottom w:val="nil"/>
          <w:right w:val="nil"/>
          <w:between w:val="nil"/>
        </w:pBdr>
        <w:spacing w:after="70" w:line="259" w:lineRule="auto"/>
        <w:ind w:left="0" w:right="355" w:firstLine="0"/>
        <w:jc w:val="center"/>
        <w:rPr>
          <w:rFonts w:eastAsia="Times New Roman" w:cs="Times New Roman"/>
          <w:lang w:val="cs-CZ"/>
        </w:rPr>
      </w:pPr>
    </w:p>
    <w:p w14:paraId="13B65F83" w14:textId="77777777" w:rsidR="000215C8" w:rsidRPr="00FE12C7" w:rsidRDefault="00AB5787">
      <w:pPr>
        <w:numPr>
          <w:ilvl w:val="0"/>
          <w:numId w:val="12"/>
        </w:numPr>
        <w:pBdr>
          <w:top w:val="nil"/>
          <w:left w:val="nil"/>
          <w:bottom w:val="nil"/>
          <w:right w:val="nil"/>
          <w:between w:val="nil"/>
        </w:pBdr>
        <w:spacing w:after="0" w:line="259" w:lineRule="auto"/>
        <w:jc w:val="left"/>
        <w:rPr>
          <w:rFonts w:eastAsia="Times New Roman" w:cs="Times New Roman"/>
          <w:b/>
          <w:lang w:val="cs-CZ"/>
        </w:rPr>
      </w:pPr>
      <w:r w:rsidRPr="00FE12C7">
        <w:rPr>
          <w:rFonts w:eastAsia="Times New Roman" w:cs="Times New Roman"/>
          <w:b/>
          <w:lang w:val="cs-CZ"/>
        </w:rPr>
        <w:t>Další účastník projektu</w:t>
      </w:r>
    </w:p>
    <w:p w14:paraId="567ADE6F" w14:textId="77777777" w:rsidR="000215C8" w:rsidRPr="00FE12C7" w:rsidRDefault="00AB5787">
      <w:pPr>
        <w:pBdr>
          <w:top w:val="nil"/>
          <w:left w:val="nil"/>
          <w:bottom w:val="nil"/>
          <w:right w:val="nil"/>
          <w:between w:val="nil"/>
        </w:pBdr>
        <w:spacing w:after="15" w:line="248" w:lineRule="auto"/>
        <w:ind w:left="0" w:firstLine="0"/>
        <w:jc w:val="left"/>
        <w:rPr>
          <w:rFonts w:eastAsia="Times New Roman" w:cs="Times New Roman"/>
          <w:b/>
          <w:lang w:val="cs-CZ"/>
        </w:rPr>
      </w:pPr>
      <w:r w:rsidRPr="00FE12C7">
        <w:rPr>
          <w:rFonts w:eastAsia="Times New Roman" w:cs="Times New Roman"/>
          <w:lang w:val="cs-CZ"/>
        </w:rPr>
        <w:t>Název:</w:t>
      </w:r>
      <w:r w:rsidRPr="00FE12C7">
        <w:rPr>
          <w:rFonts w:eastAsia="Times New Roman" w:cs="Times New Roman"/>
          <w:lang w:val="cs-CZ"/>
        </w:rPr>
        <w:tab/>
      </w:r>
      <w:r w:rsidRPr="00FE12C7">
        <w:rPr>
          <w:rFonts w:cs="Times New Roman"/>
          <w:b/>
          <w:lang w:val="cs-CZ"/>
        </w:rPr>
        <w:t>P</w:t>
      </w:r>
      <w:r w:rsidRPr="00FE12C7">
        <w:rPr>
          <w:rFonts w:eastAsia="Times New Roman" w:cs="Times New Roman"/>
          <w:b/>
          <w:lang w:val="cs-CZ"/>
        </w:rPr>
        <w:t xml:space="preserve">rague </w:t>
      </w:r>
      <w:proofErr w:type="spellStart"/>
      <w:r w:rsidRPr="00FE12C7">
        <w:rPr>
          <w:rFonts w:eastAsia="Times New Roman" w:cs="Times New Roman"/>
          <w:b/>
          <w:lang w:val="cs-CZ"/>
        </w:rPr>
        <w:t>Advanced</w:t>
      </w:r>
      <w:proofErr w:type="spellEnd"/>
      <w:r w:rsidRPr="00FE12C7">
        <w:rPr>
          <w:rFonts w:eastAsia="Times New Roman" w:cs="Times New Roman"/>
          <w:b/>
          <w:lang w:val="cs-CZ"/>
        </w:rPr>
        <w:t xml:space="preserve"> Technology and </w:t>
      </w:r>
      <w:proofErr w:type="spellStart"/>
      <w:r w:rsidRPr="00FE12C7">
        <w:rPr>
          <w:rFonts w:eastAsia="Times New Roman" w:cs="Times New Roman"/>
          <w:b/>
          <w:lang w:val="cs-CZ"/>
        </w:rPr>
        <w:t>Research</w:t>
      </w:r>
      <w:proofErr w:type="spellEnd"/>
      <w:r w:rsidRPr="00FE12C7">
        <w:rPr>
          <w:rFonts w:eastAsia="Times New Roman" w:cs="Times New Roman"/>
          <w:b/>
          <w:lang w:val="cs-CZ"/>
        </w:rPr>
        <w:t xml:space="preserve"> Innovation Center, a.s.</w:t>
      </w:r>
    </w:p>
    <w:p w14:paraId="42B42ADB" w14:textId="77777777" w:rsidR="000215C8" w:rsidRPr="00FE12C7" w:rsidRDefault="00AB5787">
      <w:pPr>
        <w:pBdr>
          <w:top w:val="nil"/>
          <w:left w:val="nil"/>
          <w:bottom w:val="nil"/>
          <w:right w:val="nil"/>
          <w:between w:val="nil"/>
        </w:pBdr>
        <w:spacing w:after="0" w:line="259" w:lineRule="auto"/>
        <w:ind w:left="0" w:firstLine="0"/>
        <w:rPr>
          <w:rFonts w:eastAsia="Times New Roman" w:cs="Times New Roman"/>
          <w:lang w:val="cs-CZ"/>
        </w:rPr>
      </w:pPr>
      <w:r w:rsidRPr="00FE12C7">
        <w:rPr>
          <w:rFonts w:eastAsia="Times New Roman" w:cs="Times New Roman"/>
          <w:lang w:val="cs-CZ"/>
        </w:rPr>
        <w:t xml:space="preserve">Se sídlem: Jugoslávských </w:t>
      </w:r>
      <w:r w:rsidRPr="00106F67">
        <w:rPr>
          <w:rFonts w:cs="Times New Roman"/>
          <w:lang w:val="cs-CZ"/>
        </w:rPr>
        <w:t>P</w:t>
      </w:r>
      <w:r w:rsidRPr="00FE12C7">
        <w:rPr>
          <w:rFonts w:eastAsia="Times New Roman" w:cs="Times New Roman"/>
          <w:lang w:val="cs-CZ"/>
        </w:rPr>
        <w:t>artyzánů 1580/3, Dejvice, 160 00 Praha 6</w:t>
      </w:r>
      <w:r w:rsidRPr="00FE12C7">
        <w:rPr>
          <w:rFonts w:eastAsia="Times New Roman" w:cs="Times New Roman"/>
          <w:lang w:val="cs-CZ"/>
        </w:rPr>
        <w:tab/>
      </w:r>
    </w:p>
    <w:p w14:paraId="14DCE7EE" w14:textId="77777777" w:rsidR="000215C8" w:rsidRPr="00FE12C7" w:rsidRDefault="00AB5787">
      <w:pPr>
        <w:pBdr>
          <w:top w:val="nil"/>
          <w:left w:val="nil"/>
          <w:bottom w:val="nil"/>
          <w:right w:val="nil"/>
          <w:between w:val="nil"/>
        </w:pBdr>
        <w:spacing w:after="15" w:line="248" w:lineRule="auto"/>
        <w:ind w:left="0" w:firstLine="0"/>
        <w:jc w:val="left"/>
        <w:rPr>
          <w:rFonts w:eastAsia="Times New Roman" w:cs="Times New Roman"/>
          <w:lang w:val="cs-CZ"/>
        </w:rPr>
      </w:pPr>
      <w:r w:rsidRPr="00FE12C7">
        <w:rPr>
          <w:rFonts w:eastAsia="Times New Roman" w:cs="Times New Roman"/>
          <w:lang w:val="cs-CZ"/>
        </w:rPr>
        <w:t>IČ: 08197903</w:t>
      </w:r>
      <w:r w:rsidRPr="00FE12C7">
        <w:rPr>
          <w:rFonts w:eastAsia="Times New Roman" w:cs="Times New Roman"/>
          <w:lang w:val="cs-CZ"/>
        </w:rPr>
        <w:tab/>
      </w:r>
      <w:r w:rsidRPr="00FE12C7">
        <w:rPr>
          <w:rFonts w:eastAsia="Times New Roman" w:cs="Times New Roman"/>
          <w:lang w:val="cs-CZ"/>
        </w:rPr>
        <w:tab/>
      </w:r>
    </w:p>
    <w:p w14:paraId="79BA5D2A" w14:textId="77777777" w:rsidR="000215C8" w:rsidRPr="00FE12C7" w:rsidRDefault="00AB5787">
      <w:pPr>
        <w:pBdr>
          <w:top w:val="nil"/>
          <w:left w:val="nil"/>
          <w:bottom w:val="nil"/>
          <w:right w:val="nil"/>
          <w:between w:val="nil"/>
        </w:pBdr>
        <w:spacing w:after="15" w:line="248" w:lineRule="auto"/>
        <w:ind w:left="0" w:firstLine="0"/>
        <w:jc w:val="left"/>
        <w:rPr>
          <w:rFonts w:eastAsia="Times New Roman" w:cs="Times New Roman"/>
          <w:lang w:val="cs-CZ"/>
        </w:rPr>
      </w:pPr>
      <w:r w:rsidRPr="00FE12C7">
        <w:rPr>
          <w:rFonts w:eastAsia="Times New Roman" w:cs="Times New Roman"/>
          <w:lang w:val="cs-CZ"/>
        </w:rPr>
        <w:t>DIČ: CZ08197903</w:t>
      </w:r>
      <w:r w:rsidRPr="00FE12C7">
        <w:rPr>
          <w:rFonts w:eastAsia="Times New Roman" w:cs="Times New Roman"/>
          <w:lang w:val="cs-CZ"/>
        </w:rPr>
        <w:tab/>
      </w:r>
      <w:r w:rsidRPr="00FE12C7">
        <w:rPr>
          <w:rFonts w:eastAsia="Times New Roman" w:cs="Times New Roman"/>
          <w:lang w:val="cs-CZ"/>
        </w:rPr>
        <w:tab/>
      </w:r>
    </w:p>
    <w:p w14:paraId="7D950DF0" w14:textId="77777777" w:rsidR="000215C8" w:rsidRPr="00FE12C7" w:rsidRDefault="00AB5787">
      <w:pPr>
        <w:pBdr>
          <w:top w:val="nil"/>
          <w:left w:val="nil"/>
          <w:bottom w:val="nil"/>
          <w:right w:val="nil"/>
          <w:between w:val="nil"/>
        </w:pBdr>
        <w:spacing w:after="50" w:line="248" w:lineRule="auto"/>
        <w:ind w:left="14" w:right="14" w:firstLine="0"/>
        <w:rPr>
          <w:rFonts w:eastAsia="Times New Roman" w:cs="Times New Roman"/>
          <w:lang w:val="cs-CZ"/>
        </w:rPr>
      </w:pPr>
      <w:r w:rsidRPr="00FE12C7">
        <w:rPr>
          <w:rFonts w:eastAsia="Times New Roman" w:cs="Times New Roman"/>
          <w:lang w:val="cs-CZ"/>
        </w:rPr>
        <w:t>Zastoupen</w:t>
      </w:r>
      <w:r w:rsidRPr="00FE12C7">
        <w:rPr>
          <w:rFonts w:cs="Times New Roman"/>
          <w:lang w:val="cs-CZ"/>
        </w:rPr>
        <w:t>á</w:t>
      </w:r>
      <w:r w:rsidRPr="00FE12C7">
        <w:rPr>
          <w:rFonts w:eastAsia="Times New Roman" w:cs="Times New Roman"/>
          <w:lang w:val="cs-CZ"/>
        </w:rPr>
        <w:t xml:space="preserve">: Mgr. Robertem Perglem, předsedou představenstva, a Ing. Petrem </w:t>
      </w:r>
      <w:proofErr w:type="spellStart"/>
      <w:r w:rsidRPr="00FE12C7">
        <w:rPr>
          <w:rFonts w:eastAsia="Times New Roman" w:cs="Times New Roman"/>
          <w:lang w:val="cs-CZ"/>
        </w:rPr>
        <w:t>Gamanem</w:t>
      </w:r>
      <w:proofErr w:type="spellEnd"/>
      <w:r w:rsidRPr="00FE12C7">
        <w:rPr>
          <w:rFonts w:eastAsia="Times New Roman" w:cs="Times New Roman"/>
          <w:lang w:val="cs-CZ"/>
        </w:rPr>
        <w:t>, místopředsedou představenstva</w:t>
      </w:r>
    </w:p>
    <w:p w14:paraId="5A44AFCA" w14:textId="77777777" w:rsidR="000215C8" w:rsidRPr="00FE12C7" w:rsidRDefault="00AB5787">
      <w:pPr>
        <w:pBdr>
          <w:top w:val="nil"/>
          <w:left w:val="nil"/>
          <w:bottom w:val="nil"/>
          <w:right w:val="nil"/>
          <w:between w:val="nil"/>
        </w:pBdr>
        <w:spacing w:after="15" w:line="248" w:lineRule="auto"/>
        <w:ind w:left="14" w:firstLine="0"/>
        <w:rPr>
          <w:rFonts w:eastAsia="Times New Roman" w:cs="Times New Roman"/>
          <w:lang w:val="cs-CZ"/>
        </w:rPr>
      </w:pPr>
      <w:r w:rsidRPr="00FE12C7">
        <w:rPr>
          <w:rFonts w:eastAsia="Times New Roman" w:cs="Times New Roman"/>
          <w:lang w:val="cs-CZ"/>
        </w:rPr>
        <w:t>Osoba odpovědná za smluvní vztah: Mgr. Robert Pergl</w:t>
      </w:r>
    </w:p>
    <w:p w14:paraId="1818BF1D" w14:textId="77777777" w:rsidR="000215C8" w:rsidRPr="00FE12C7" w:rsidRDefault="00AB5787">
      <w:pPr>
        <w:pBdr>
          <w:top w:val="nil"/>
          <w:left w:val="nil"/>
          <w:bottom w:val="nil"/>
          <w:right w:val="nil"/>
          <w:between w:val="nil"/>
        </w:pBdr>
        <w:spacing w:after="15" w:line="248" w:lineRule="auto"/>
        <w:ind w:left="14" w:right="2199" w:firstLine="0"/>
        <w:rPr>
          <w:rFonts w:eastAsia="Times New Roman" w:cs="Times New Roman"/>
          <w:lang w:val="cs-CZ"/>
        </w:rPr>
      </w:pPr>
      <w:r w:rsidRPr="00FE12C7">
        <w:rPr>
          <w:rFonts w:eastAsia="Times New Roman" w:cs="Times New Roman"/>
          <w:lang w:val="cs-CZ"/>
        </w:rPr>
        <w:t>Bankovní spojení: 5165020002/4000</w:t>
      </w:r>
    </w:p>
    <w:p w14:paraId="08687023" w14:textId="77777777" w:rsidR="000215C8" w:rsidRPr="00FE12C7" w:rsidRDefault="00AB5787">
      <w:pPr>
        <w:pBdr>
          <w:top w:val="nil"/>
          <w:left w:val="nil"/>
          <w:bottom w:val="nil"/>
          <w:right w:val="nil"/>
          <w:between w:val="nil"/>
        </w:pBdr>
        <w:spacing w:after="0" w:line="259" w:lineRule="auto"/>
        <w:ind w:left="0" w:firstLine="0"/>
        <w:jc w:val="left"/>
        <w:rPr>
          <w:rFonts w:eastAsia="Times New Roman" w:cs="Times New Roman"/>
          <w:lang w:val="cs-CZ"/>
        </w:rPr>
      </w:pPr>
      <w:r w:rsidRPr="00FE12C7">
        <w:rPr>
          <w:rFonts w:eastAsia="Times New Roman" w:cs="Times New Roman"/>
          <w:lang w:val="cs-CZ"/>
        </w:rPr>
        <w:t>(dále jen „</w:t>
      </w:r>
      <w:r w:rsidRPr="00FE12C7">
        <w:rPr>
          <w:rFonts w:eastAsia="Times New Roman" w:cs="Times New Roman"/>
          <w:b/>
          <w:lang w:val="cs-CZ"/>
        </w:rPr>
        <w:t>Další účastník 1</w:t>
      </w:r>
      <w:r w:rsidRPr="00FE12C7">
        <w:rPr>
          <w:rFonts w:eastAsia="Times New Roman" w:cs="Times New Roman"/>
          <w:lang w:val="cs-CZ"/>
        </w:rPr>
        <w:t>“)</w:t>
      </w:r>
    </w:p>
    <w:p w14:paraId="29A2B5D3" w14:textId="77777777" w:rsidR="000215C8" w:rsidRPr="00FE12C7" w:rsidRDefault="00AB5787">
      <w:pPr>
        <w:pBdr>
          <w:top w:val="nil"/>
          <w:left w:val="nil"/>
          <w:bottom w:val="nil"/>
          <w:right w:val="nil"/>
          <w:between w:val="nil"/>
        </w:pBdr>
        <w:spacing w:after="70" w:line="259" w:lineRule="auto"/>
        <w:ind w:left="0" w:right="355" w:firstLine="0"/>
        <w:jc w:val="center"/>
        <w:rPr>
          <w:rFonts w:eastAsia="Times New Roman" w:cs="Times New Roman"/>
          <w:lang w:val="cs-CZ"/>
        </w:rPr>
      </w:pPr>
      <w:r w:rsidRPr="00FE12C7">
        <w:rPr>
          <w:rFonts w:eastAsia="Times New Roman" w:cs="Times New Roman"/>
          <w:lang w:val="cs-CZ"/>
        </w:rPr>
        <w:t>a</w:t>
      </w:r>
    </w:p>
    <w:p w14:paraId="62262196" w14:textId="77777777" w:rsidR="000215C8" w:rsidRPr="00FE12C7" w:rsidRDefault="000215C8">
      <w:pPr>
        <w:pBdr>
          <w:top w:val="nil"/>
          <w:left w:val="nil"/>
          <w:bottom w:val="nil"/>
          <w:right w:val="nil"/>
          <w:between w:val="nil"/>
        </w:pBdr>
        <w:spacing w:after="70" w:line="259" w:lineRule="auto"/>
        <w:ind w:left="0" w:right="355" w:firstLine="0"/>
        <w:jc w:val="center"/>
        <w:rPr>
          <w:rFonts w:cs="Times New Roman"/>
          <w:lang w:val="cs-CZ"/>
        </w:rPr>
      </w:pPr>
    </w:p>
    <w:p w14:paraId="6BE371B3" w14:textId="77777777" w:rsidR="000215C8" w:rsidRPr="00FE12C7" w:rsidRDefault="00AB5787">
      <w:pPr>
        <w:numPr>
          <w:ilvl w:val="0"/>
          <w:numId w:val="12"/>
        </w:numPr>
        <w:pBdr>
          <w:top w:val="nil"/>
          <w:left w:val="nil"/>
          <w:bottom w:val="nil"/>
          <w:right w:val="nil"/>
          <w:between w:val="nil"/>
        </w:pBdr>
        <w:spacing w:after="0" w:line="259" w:lineRule="auto"/>
        <w:jc w:val="left"/>
        <w:rPr>
          <w:rFonts w:eastAsia="Times New Roman" w:cs="Times New Roman"/>
          <w:b/>
          <w:lang w:val="cs-CZ"/>
        </w:rPr>
      </w:pPr>
      <w:r w:rsidRPr="00FE12C7">
        <w:rPr>
          <w:rFonts w:eastAsia="Times New Roman" w:cs="Times New Roman"/>
          <w:b/>
          <w:lang w:val="cs-CZ"/>
        </w:rPr>
        <w:t>Další účastník projektu</w:t>
      </w:r>
    </w:p>
    <w:p w14:paraId="0F8DC3AF" w14:textId="77777777" w:rsidR="000215C8" w:rsidRPr="00FE12C7" w:rsidRDefault="00AB5787">
      <w:pPr>
        <w:pBdr>
          <w:top w:val="nil"/>
          <w:left w:val="nil"/>
          <w:bottom w:val="nil"/>
          <w:right w:val="nil"/>
          <w:between w:val="nil"/>
        </w:pBdr>
        <w:spacing w:after="15" w:line="248" w:lineRule="auto"/>
        <w:ind w:left="0" w:firstLine="0"/>
        <w:jc w:val="left"/>
        <w:rPr>
          <w:rFonts w:eastAsia="Times New Roman" w:cs="Times New Roman"/>
          <w:b/>
          <w:lang w:val="cs-CZ"/>
        </w:rPr>
      </w:pPr>
      <w:r w:rsidRPr="00FE12C7">
        <w:rPr>
          <w:rFonts w:eastAsia="Times New Roman" w:cs="Times New Roman"/>
          <w:lang w:val="cs-CZ"/>
        </w:rPr>
        <w:t>Název:</w:t>
      </w:r>
      <w:r w:rsidRPr="00FE12C7">
        <w:rPr>
          <w:rFonts w:eastAsia="Times New Roman" w:cs="Times New Roman"/>
          <w:lang w:val="cs-CZ"/>
        </w:rPr>
        <w:tab/>
      </w:r>
      <w:r w:rsidRPr="00FE12C7">
        <w:rPr>
          <w:rFonts w:eastAsia="Times New Roman" w:cs="Times New Roman"/>
          <w:b/>
          <w:lang w:val="cs-CZ"/>
        </w:rPr>
        <w:t>České vysoké učení technické v Praze</w:t>
      </w:r>
    </w:p>
    <w:p w14:paraId="4C98DA87" w14:textId="77777777" w:rsidR="000215C8" w:rsidRPr="00FE12C7" w:rsidRDefault="00AB5787">
      <w:pPr>
        <w:pBdr>
          <w:top w:val="nil"/>
          <w:left w:val="nil"/>
          <w:bottom w:val="nil"/>
          <w:right w:val="nil"/>
          <w:between w:val="nil"/>
        </w:pBdr>
        <w:spacing w:after="0" w:line="259" w:lineRule="auto"/>
        <w:ind w:left="0" w:firstLine="0"/>
        <w:rPr>
          <w:rFonts w:eastAsia="Times New Roman" w:cs="Times New Roman"/>
          <w:lang w:val="cs-CZ"/>
        </w:rPr>
      </w:pPr>
      <w:r w:rsidRPr="00FE12C7">
        <w:rPr>
          <w:rFonts w:eastAsia="Times New Roman" w:cs="Times New Roman"/>
          <w:lang w:val="cs-CZ"/>
        </w:rPr>
        <w:t>Se sídlem: Jugoslávských partyzánů 1580/3, Dejvice, 160 00 Praha 6</w:t>
      </w:r>
    </w:p>
    <w:p w14:paraId="1F045199" w14:textId="77777777" w:rsidR="000215C8" w:rsidRPr="00FE12C7" w:rsidRDefault="00AB5787">
      <w:pPr>
        <w:pBdr>
          <w:top w:val="nil"/>
          <w:left w:val="nil"/>
          <w:bottom w:val="nil"/>
          <w:right w:val="nil"/>
          <w:between w:val="nil"/>
        </w:pBdr>
        <w:spacing w:after="15" w:line="248" w:lineRule="auto"/>
        <w:ind w:left="0" w:firstLine="0"/>
        <w:jc w:val="left"/>
        <w:rPr>
          <w:rFonts w:eastAsia="Times New Roman" w:cs="Times New Roman"/>
          <w:lang w:val="cs-CZ"/>
        </w:rPr>
      </w:pPr>
      <w:r w:rsidRPr="00FE12C7">
        <w:rPr>
          <w:rFonts w:eastAsia="Times New Roman" w:cs="Times New Roman"/>
          <w:lang w:val="cs-CZ"/>
        </w:rPr>
        <w:t>IČ: 68407700</w:t>
      </w:r>
    </w:p>
    <w:p w14:paraId="03BB2B49"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DIČ: CZ68407700</w:t>
      </w:r>
    </w:p>
    <w:p w14:paraId="3E7834AF" w14:textId="77777777" w:rsidR="000215C8" w:rsidRPr="00FE12C7" w:rsidRDefault="00AB5787">
      <w:pPr>
        <w:pBdr>
          <w:top w:val="nil"/>
          <w:left w:val="nil"/>
          <w:bottom w:val="nil"/>
          <w:right w:val="nil"/>
          <w:between w:val="nil"/>
        </w:pBdr>
        <w:spacing w:after="50" w:line="248" w:lineRule="auto"/>
        <w:ind w:left="14" w:right="14" w:firstLine="0"/>
        <w:rPr>
          <w:rFonts w:cs="Times New Roman"/>
          <w:lang w:val="cs-CZ"/>
        </w:rPr>
      </w:pPr>
      <w:r w:rsidRPr="00FE12C7">
        <w:rPr>
          <w:rFonts w:cs="Times New Roman"/>
          <w:lang w:val="cs-CZ"/>
        </w:rPr>
        <w:t>Statutární zástupce: doc. RNDr. Vojtěch Petráček, CSc., rektor</w:t>
      </w:r>
    </w:p>
    <w:p w14:paraId="2489FB03" w14:textId="77777777" w:rsidR="000215C8" w:rsidRPr="00FE12C7" w:rsidRDefault="00AB5787">
      <w:pPr>
        <w:pBdr>
          <w:top w:val="nil"/>
          <w:left w:val="nil"/>
          <w:bottom w:val="nil"/>
          <w:right w:val="nil"/>
          <w:between w:val="nil"/>
        </w:pBdr>
        <w:spacing w:after="15" w:line="248" w:lineRule="auto"/>
        <w:ind w:left="14" w:right="14" w:firstLine="0"/>
        <w:rPr>
          <w:rFonts w:cs="Times New Roman"/>
          <w:lang w:val="cs-CZ"/>
        </w:rPr>
      </w:pPr>
      <w:r w:rsidRPr="00FE12C7">
        <w:rPr>
          <w:rFonts w:cs="Times New Roman"/>
          <w:lang w:val="cs-CZ"/>
        </w:rPr>
        <w:t xml:space="preserve">Řešitelské pracoviště: </w:t>
      </w:r>
      <w:r w:rsidRPr="00FE12C7">
        <w:rPr>
          <w:rFonts w:cs="Times New Roman"/>
          <w:b/>
          <w:lang w:val="cs-CZ"/>
        </w:rPr>
        <w:t>Fakulta strojní</w:t>
      </w:r>
    </w:p>
    <w:p w14:paraId="5C6F68F8" w14:textId="77777777" w:rsidR="000215C8" w:rsidRPr="00FE12C7" w:rsidRDefault="00AB5787">
      <w:pPr>
        <w:pBdr>
          <w:top w:val="nil"/>
          <w:left w:val="nil"/>
          <w:bottom w:val="nil"/>
          <w:right w:val="nil"/>
          <w:between w:val="nil"/>
        </w:pBdr>
        <w:tabs>
          <w:tab w:val="left" w:pos="1418"/>
          <w:tab w:val="center" w:pos="4016"/>
        </w:tabs>
        <w:spacing w:after="15" w:line="248" w:lineRule="auto"/>
        <w:ind w:left="0" w:firstLine="0"/>
        <w:jc w:val="left"/>
        <w:rPr>
          <w:rFonts w:cs="Times New Roman"/>
          <w:lang w:val="cs-CZ"/>
        </w:rPr>
      </w:pPr>
      <w:r w:rsidRPr="00FE12C7">
        <w:rPr>
          <w:rFonts w:cs="Times New Roman"/>
          <w:lang w:val="cs-CZ"/>
        </w:rPr>
        <w:t>Se sídlem: Technická 4, 160 00 Praha 6, Česká republika</w:t>
      </w:r>
    </w:p>
    <w:p w14:paraId="391AEBDA" w14:textId="77777777" w:rsidR="000215C8" w:rsidRPr="00FE12C7" w:rsidRDefault="00AB5787">
      <w:pPr>
        <w:pBdr>
          <w:top w:val="nil"/>
          <w:left w:val="nil"/>
          <w:bottom w:val="nil"/>
          <w:right w:val="nil"/>
          <w:between w:val="nil"/>
        </w:pBdr>
        <w:tabs>
          <w:tab w:val="center" w:pos="4016"/>
        </w:tabs>
        <w:spacing w:after="15" w:line="248" w:lineRule="auto"/>
        <w:ind w:left="1" w:hanging="1"/>
        <w:jc w:val="left"/>
        <w:rPr>
          <w:rFonts w:cs="Times New Roman"/>
          <w:lang w:val="cs-CZ"/>
        </w:rPr>
      </w:pPr>
      <w:r w:rsidRPr="00FE12C7">
        <w:rPr>
          <w:rFonts w:cs="Times New Roman"/>
          <w:lang w:val="cs-CZ"/>
        </w:rPr>
        <w:t>Zastoupená: na základě rektorova zmocnění prof. Ing. Michaelem Valáškem, DrSc., děkanem fakulty</w:t>
      </w:r>
    </w:p>
    <w:p w14:paraId="58D6EA67" w14:textId="77777777" w:rsidR="000215C8" w:rsidRPr="00FE12C7" w:rsidRDefault="00AB5787">
      <w:pPr>
        <w:pBdr>
          <w:top w:val="nil"/>
          <w:left w:val="nil"/>
          <w:bottom w:val="nil"/>
          <w:right w:val="nil"/>
          <w:between w:val="nil"/>
        </w:pBdr>
        <w:spacing w:after="15" w:line="248" w:lineRule="auto"/>
        <w:ind w:left="14" w:right="2199" w:firstLine="0"/>
        <w:rPr>
          <w:rFonts w:cs="Times New Roman"/>
          <w:lang w:val="cs-CZ"/>
        </w:rPr>
      </w:pPr>
      <w:r w:rsidRPr="00FE12C7">
        <w:rPr>
          <w:rFonts w:cs="Times New Roman"/>
          <w:lang w:val="cs-CZ"/>
        </w:rPr>
        <w:lastRenderedPageBreak/>
        <w:t>Osoba odpovědná za smluvní vztah: Ing. Michal Schmirler, Ph.D., Bankovní spojení: 94-10038061/0710</w:t>
      </w:r>
    </w:p>
    <w:p w14:paraId="47EB53F3" w14:textId="77777777" w:rsidR="000215C8" w:rsidRPr="00FE12C7" w:rsidRDefault="00AB5787">
      <w:pPr>
        <w:pBdr>
          <w:top w:val="nil"/>
          <w:left w:val="nil"/>
          <w:bottom w:val="nil"/>
          <w:right w:val="nil"/>
          <w:between w:val="nil"/>
        </w:pBdr>
        <w:spacing w:after="0" w:line="259" w:lineRule="auto"/>
        <w:ind w:left="0" w:firstLine="0"/>
        <w:jc w:val="left"/>
        <w:rPr>
          <w:rFonts w:cs="Times New Roman"/>
          <w:b/>
          <w:lang w:val="cs-CZ"/>
        </w:rPr>
      </w:pPr>
      <w:r w:rsidRPr="00FE12C7">
        <w:rPr>
          <w:rFonts w:cs="Times New Roman"/>
          <w:lang w:val="cs-CZ"/>
        </w:rPr>
        <w:t>(dále jen „</w:t>
      </w:r>
      <w:r w:rsidRPr="00FE12C7">
        <w:rPr>
          <w:rFonts w:cs="Times New Roman"/>
          <w:b/>
          <w:lang w:val="cs-CZ"/>
        </w:rPr>
        <w:t>Další účastník 2</w:t>
      </w:r>
      <w:r w:rsidRPr="00FE12C7">
        <w:rPr>
          <w:rFonts w:cs="Times New Roman"/>
          <w:lang w:val="cs-CZ"/>
        </w:rPr>
        <w:t>“)</w:t>
      </w:r>
    </w:p>
    <w:p w14:paraId="2A0065A6" w14:textId="77777777" w:rsidR="000215C8" w:rsidRPr="00FE12C7" w:rsidRDefault="00AB5787">
      <w:pPr>
        <w:pBdr>
          <w:top w:val="nil"/>
          <w:left w:val="nil"/>
          <w:bottom w:val="nil"/>
          <w:right w:val="nil"/>
          <w:between w:val="nil"/>
        </w:pBdr>
        <w:spacing w:after="0" w:line="259" w:lineRule="auto"/>
        <w:ind w:left="3600" w:firstLine="720"/>
        <w:jc w:val="left"/>
        <w:rPr>
          <w:rFonts w:cs="Times New Roman"/>
          <w:lang w:val="cs-CZ"/>
        </w:rPr>
      </w:pPr>
      <w:r w:rsidRPr="00FE12C7">
        <w:rPr>
          <w:rFonts w:cs="Times New Roman"/>
          <w:lang w:val="cs-CZ"/>
        </w:rPr>
        <w:t>a</w:t>
      </w:r>
    </w:p>
    <w:p w14:paraId="6C485902" w14:textId="77777777" w:rsidR="000215C8" w:rsidRPr="00FE12C7" w:rsidRDefault="000215C8">
      <w:pPr>
        <w:pBdr>
          <w:top w:val="nil"/>
          <w:left w:val="nil"/>
          <w:bottom w:val="nil"/>
          <w:right w:val="nil"/>
          <w:between w:val="nil"/>
        </w:pBdr>
        <w:spacing w:after="0" w:line="259" w:lineRule="auto"/>
        <w:ind w:left="0" w:firstLine="0"/>
        <w:jc w:val="left"/>
        <w:rPr>
          <w:rFonts w:cs="Times New Roman"/>
          <w:b/>
          <w:lang w:val="cs-CZ"/>
        </w:rPr>
      </w:pPr>
    </w:p>
    <w:p w14:paraId="2E8B9B69" w14:textId="77777777" w:rsidR="000215C8" w:rsidRPr="00FE12C7" w:rsidRDefault="00AB5787">
      <w:pPr>
        <w:numPr>
          <w:ilvl w:val="0"/>
          <w:numId w:val="12"/>
        </w:numPr>
        <w:pBdr>
          <w:top w:val="nil"/>
          <w:left w:val="nil"/>
          <w:bottom w:val="nil"/>
          <w:right w:val="nil"/>
          <w:between w:val="nil"/>
        </w:pBdr>
        <w:spacing w:after="15" w:line="248" w:lineRule="auto"/>
        <w:jc w:val="left"/>
        <w:rPr>
          <w:rFonts w:cs="Times New Roman"/>
          <w:lang w:val="cs-CZ"/>
        </w:rPr>
      </w:pPr>
      <w:r w:rsidRPr="00FE12C7">
        <w:rPr>
          <w:rFonts w:cs="Times New Roman"/>
          <w:b/>
          <w:lang w:val="cs-CZ"/>
        </w:rPr>
        <w:t>Další účastník projektu</w:t>
      </w:r>
    </w:p>
    <w:p w14:paraId="3CD5E462" w14:textId="77777777" w:rsidR="000215C8" w:rsidRPr="00FE12C7" w:rsidRDefault="00AB5787">
      <w:pPr>
        <w:pBdr>
          <w:top w:val="nil"/>
          <w:left w:val="nil"/>
          <w:bottom w:val="nil"/>
          <w:right w:val="nil"/>
          <w:between w:val="nil"/>
        </w:pBdr>
        <w:spacing w:after="15" w:line="248" w:lineRule="auto"/>
        <w:ind w:left="0" w:firstLine="0"/>
        <w:jc w:val="left"/>
        <w:rPr>
          <w:rFonts w:cs="Times New Roman"/>
          <w:b/>
          <w:lang w:val="cs-CZ"/>
        </w:rPr>
      </w:pPr>
      <w:r w:rsidRPr="00FE12C7">
        <w:rPr>
          <w:rFonts w:cs="Times New Roman"/>
          <w:lang w:val="cs-CZ"/>
        </w:rPr>
        <w:t>Název:</w:t>
      </w:r>
      <w:r w:rsidRPr="00FE12C7">
        <w:rPr>
          <w:rFonts w:cs="Times New Roman"/>
          <w:lang w:val="cs-CZ"/>
        </w:rPr>
        <w:tab/>
      </w:r>
      <w:proofErr w:type="spellStart"/>
      <w:r w:rsidRPr="00FE12C7">
        <w:rPr>
          <w:rFonts w:cs="Times New Roman"/>
          <w:b/>
          <w:lang w:val="cs-CZ"/>
        </w:rPr>
        <w:t>Sweco</w:t>
      </w:r>
      <w:proofErr w:type="spellEnd"/>
      <w:r w:rsidRPr="00FE12C7">
        <w:rPr>
          <w:rFonts w:cs="Times New Roman"/>
          <w:b/>
          <w:lang w:val="cs-CZ"/>
        </w:rPr>
        <w:t xml:space="preserve"> </w:t>
      </w:r>
      <w:proofErr w:type="spellStart"/>
      <w:r w:rsidRPr="00FE12C7">
        <w:rPr>
          <w:rFonts w:cs="Times New Roman"/>
          <w:b/>
          <w:lang w:val="cs-CZ"/>
        </w:rPr>
        <w:t>Hydroprojekt</w:t>
      </w:r>
      <w:proofErr w:type="spellEnd"/>
      <w:r w:rsidRPr="00FE12C7">
        <w:rPr>
          <w:rFonts w:cs="Times New Roman"/>
          <w:b/>
          <w:lang w:val="cs-CZ"/>
        </w:rPr>
        <w:t xml:space="preserve"> a.s. </w:t>
      </w:r>
    </w:p>
    <w:p w14:paraId="74A76A40"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Se sídlem: Praha 4, Táborská 31, PSČ 14016</w:t>
      </w:r>
    </w:p>
    <w:p w14:paraId="55A4139B"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IČ:</w:t>
      </w:r>
      <w:r w:rsidRPr="00FE12C7">
        <w:rPr>
          <w:rFonts w:cs="Times New Roman"/>
          <w:lang w:val="cs-CZ"/>
        </w:rPr>
        <w:tab/>
        <w:t>26475081</w:t>
      </w:r>
      <w:r w:rsidRPr="00FE12C7">
        <w:rPr>
          <w:rFonts w:cs="Times New Roman"/>
          <w:lang w:val="cs-CZ"/>
        </w:rPr>
        <w:tab/>
      </w:r>
    </w:p>
    <w:p w14:paraId="129112FA"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DIČ:</w:t>
      </w:r>
      <w:r w:rsidRPr="00FE12C7">
        <w:rPr>
          <w:rFonts w:cs="Times New Roman"/>
          <w:lang w:val="cs-CZ"/>
        </w:rPr>
        <w:tab/>
        <w:t>CZ26475081</w:t>
      </w:r>
      <w:r w:rsidRPr="00FE12C7">
        <w:rPr>
          <w:rFonts w:cs="Times New Roman"/>
          <w:lang w:val="cs-CZ"/>
        </w:rPr>
        <w:tab/>
      </w:r>
    </w:p>
    <w:p w14:paraId="6291C959" w14:textId="77777777" w:rsidR="000215C8" w:rsidRPr="00FE12C7" w:rsidRDefault="00AB5787">
      <w:pPr>
        <w:pBdr>
          <w:top w:val="nil"/>
          <w:left w:val="nil"/>
          <w:bottom w:val="nil"/>
          <w:right w:val="nil"/>
          <w:between w:val="nil"/>
        </w:pBdr>
        <w:spacing w:after="50" w:line="248" w:lineRule="auto"/>
        <w:ind w:left="14" w:right="14" w:firstLine="0"/>
        <w:rPr>
          <w:rFonts w:cs="Times New Roman"/>
          <w:lang w:val="cs-CZ"/>
        </w:rPr>
      </w:pPr>
      <w:r w:rsidRPr="00FE12C7">
        <w:rPr>
          <w:rFonts w:cs="Times New Roman"/>
          <w:lang w:val="cs-CZ"/>
        </w:rPr>
        <w:t xml:space="preserve">Statutární zástupce: Ing. Vladimír </w:t>
      </w:r>
      <w:proofErr w:type="spellStart"/>
      <w:r w:rsidRPr="00FE12C7">
        <w:rPr>
          <w:rFonts w:cs="Times New Roman"/>
          <w:lang w:val="cs-CZ"/>
        </w:rPr>
        <w:t>Mikule</w:t>
      </w:r>
      <w:proofErr w:type="spellEnd"/>
      <w:r w:rsidRPr="00FE12C7">
        <w:rPr>
          <w:rFonts w:cs="Times New Roman"/>
          <w:lang w:val="cs-CZ"/>
        </w:rPr>
        <w:t xml:space="preserve">, předseda představenstva a Ing. Nikola </w:t>
      </w:r>
      <w:proofErr w:type="spellStart"/>
      <w:r w:rsidRPr="00FE12C7">
        <w:rPr>
          <w:rFonts w:cs="Times New Roman"/>
          <w:lang w:val="cs-CZ"/>
        </w:rPr>
        <w:t>Gorelová</w:t>
      </w:r>
      <w:proofErr w:type="spellEnd"/>
      <w:r w:rsidRPr="00FE12C7">
        <w:rPr>
          <w:rFonts w:cs="Times New Roman"/>
          <w:lang w:val="cs-CZ"/>
        </w:rPr>
        <w:t xml:space="preserve">, členka představenstva </w:t>
      </w:r>
    </w:p>
    <w:p w14:paraId="0DE654F2" w14:textId="77777777" w:rsidR="000215C8" w:rsidRPr="00FE12C7" w:rsidRDefault="00AB5787">
      <w:pPr>
        <w:pBdr>
          <w:top w:val="nil"/>
          <w:left w:val="nil"/>
          <w:bottom w:val="nil"/>
          <w:right w:val="nil"/>
          <w:between w:val="nil"/>
        </w:pBdr>
        <w:spacing w:after="50" w:line="248" w:lineRule="auto"/>
        <w:ind w:left="14" w:right="14" w:firstLine="0"/>
        <w:rPr>
          <w:rFonts w:cs="Times New Roman"/>
          <w:lang w:val="cs-CZ"/>
        </w:rPr>
      </w:pPr>
      <w:r w:rsidRPr="00FE12C7">
        <w:rPr>
          <w:rFonts w:cs="Times New Roman"/>
          <w:lang w:val="cs-CZ"/>
        </w:rPr>
        <w:t>Bankovní spojení: 1700041/0100</w:t>
      </w:r>
    </w:p>
    <w:p w14:paraId="585573D2" w14:textId="77777777" w:rsidR="000215C8" w:rsidRPr="00FE12C7" w:rsidRDefault="00AB5787">
      <w:pPr>
        <w:pBdr>
          <w:top w:val="nil"/>
          <w:left w:val="nil"/>
          <w:bottom w:val="nil"/>
          <w:right w:val="nil"/>
          <w:between w:val="nil"/>
        </w:pBdr>
        <w:spacing w:after="206" w:line="248" w:lineRule="auto"/>
        <w:ind w:left="0" w:right="14" w:firstLine="0"/>
        <w:rPr>
          <w:rFonts w:cs="Times New Roman"/>
          <w:lang w:val="cs-CZ"/>
        </w:rPr>
      </w:pPr>
      <w:r w:rsidRPr="00FE12C7">
        <w:rPr>
          <w:rFonts w:cs="Times New Roman"/>
          <w:lang w:val="cs-CZ"/>
        </w:rPr>
        <w:t>(dále jen „</w:t>
      </w:r>
      <w:r w:rsidRPr="00FE12C7">
        <w:rPr>
          <w:rFonts w:cs="Times New Roman"/>
          <w:b/>
          <w:lang w:val="cs-CZ"/>
        </w:rPr>
        <w:t>Další účastník 3</w:t>
      </w:r>
      <w:r w:rsidRPr="00FE12C7">
        <w:rPr>
          <w:rFonts w:cs="Times New Roman"/>
          <w:lang w:val="cs-CZ"/>
        </w:rPr>
        <w:t>“)</w:t>
      </w:r>
    </w:p>
    <w:p w14:paraId="61492A0F" w14:textId="77777777" w:rsidR="000215C8" w:rsidRPr="00FE12C7" w:rsidRDefault="00AB5787">
      <w:pPr>
        <w:pBdr>
          <w:top w:val="nil"/>
          <w:left w:val="nil"/>
          <w:bottom w:val="nil"/>
          <w:right w:val="nil"/>
          <w:between w:val="nil"/>
        </w:pBdr>
        <w:spacing w:after="0" w:line="259" w:lineRule="auto"/>
        <w:ind w:left="3600" w:firstLine="720"/>
        <w:jc w:val="left"/>
        <w:rPr>
          <w:rFonts w:cs="Times New Roman"/>
          <w:lang w:val="cs-CZ"/>
        </w:rPr>
      </w:pPr>
      <w:r w:rsidRPr="00FE12C7">
        <w:rPr>
          <w:rFonts w:cs="Times New Roman"/>
          <w:lang w:val="cs-CZ"/>
        </w:rPr>
        <w:t>a</w:t>
      </w:r>
    </w:p>
    <w:p w14:paraId="4EDF7B6F" w14:textId="77777777" w:rsidR="000215C8" w:rsidRPr="00FE12C7" w:rsidRDefault="000215C8">
      <w:pPr>
        <w:pBdr>
          <w:top w:val="nil"/>
          <w:left w:val="nil"/>
          <w:bottom w:val="nil"/>
          <w:right w:val="nil"/>
          <w:between w:val="nil"/>
        </w:pBdr>
        <w:spacing w:after="0" w:line="259" w:lineRule="auto"/>
        <w:ind w:left="0" w:firstLine="0"/>
        <w:jc w:val="left"/>
        <w:rPr>
          <w:rFonts w:cs="Times New Roman"/>
          <w:b/>
          <w:lang w:val="cs-CZ"/>
        </w:rPr>
      </w:pPr>
    </w:p>
    <w:p w14:paraId="6E8F2012" w14:textId="77777777" w:rsidR="000215C8" w:rsidRPr="00FE12C7" w:rsidRDefault="00AB5787">
      <w:pPr>
        <w:numPr>
          <w:ilvl w:val="0"/>
          <w:numId w:val="12"/>
        </w:numPr>
        <w:pBdr>
          <w:top w:val="nil"/>
          <w:left w:val="nil"/>
          <w:bottom w:val="nil"/>
          <w:right w:val="nil"/>
          <w:between w:val="nil"/>
        </w:pBdr>
        <w:spacing w:after="15" w:line="248" w:lineRule="auto"/>
        <w:jc w:val="left"/>
        <w:rPr>
          <w:rFonts w:cs="Times New Roman"/>
          <w:lang w:val="cs-CZ"/>
        </w:rPr>
      </w:pPr>
      <w:r w:rsidRPr="00FE12C7">
        <w:rPr>
          <w:rFonts w:cs="Times New Roman"/>
          <w:b/>
          <w:lang w:val="cs-CZ"/>
        </w:rPr>
        <w:t>Další účastník projektu</w:t>
      </w:r>
    </w:p>
    <w:p w14:paraId="03CE4F13" w14:textId="77777777" w:rsidR="000215C8" w:rsidRPr="00FE12C7" w:rsidRDefault="00AB5787">
      <w:pPr>
        <w:pBdr>
          <w:top w:val="nil"/>
          <w:left w:val="nil"/>
          <w:bottom w:val="nil"/>
          <w:right w:val="nil"/>
          <w:between w:val="nil"/>
        </w:pBdr>
        <w:spacing w:after="15" w:line="248" w:lineRule="auto"/>
        <w:ind w:left="0" w:firstLine="0"/>
        <w:jc w:val="left"/>
        <w:rPr>
          <w:rFonts w:cs="Times New Roman"/>
          <w:b/>
          <w:lang w:val="cs-CZ"/>
        </w:rPr>
      </w:pPr>
      <w:r w:rsidRPr="00FE12C7">
        <w:rPr>
          <w:rFonts w:cs="Times New Roman"/>
          <w:lang w:val="cs-CZ"/>
        </w:rPr>
        <w:t>Název:</w:t>
      </w:r>
      <w:r w:rsidRPr="00FE12C7">
        <w:rPr>
          <w:rFonts w:cs="Times New Roman"/>
          <w:lang w:val="cs-CZ"/>
        </w:rPr>
        <w:tab/>
      </w:r>
      <w:r w:rsidRPr="00FE12C7">
        <w:rPr>
          <w:rFonts w:cs="Times New Roman"/>
          <w:b/>
          <w:lang w:val="cs-CZ"/>
        </w:rPr>
        <w:t xml:space="preserve">Pražské vodovody a kanalizace, a.s. </w:t>
      </w:r>
    </w:p>
    <w:p w14:paraId="1CBC3B2F"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 xml:space="preserve">Se sídlem: Ke </w:t>
      </w:r>
      <w:proofErr w:type="spellStart"/>
      <w:r w:rsidRPr="00FE12C7">
        <w:rPr>
          <w:rFonts w:cs="Times New Roman"/>
          <w:lang w:val="cs-CZ"/>
        </w:rPr>
        <w:t>Kablu</w:t>
      </w:r>
      <w:proofErr w:type="spellEnd"/>
      <w:r w:rsidRPr="00FE12C7">
        <w:rPr>
          <w:rFonts w:cs="Times New Roman"/>
          <w:lang w:val="cs-CZ"/>
        </w:rPr>
        <w:t xml:space="preserve"> 971/1, 102 00 Praha 10 - Hostivař</w:t>
      </w:r>
    </w:p>
    <w:p w14:paraId="7C374526"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IČ:</w:t>
      </w:r>
      <w:r w:rsidRPr="00FE12C7">
        <w:rPr>
          <w:rFonts w:cs="Times New Roman"/>
          <w:lang w:val="cs-CZ"/>
        </w:rPr>
        <w:tab/>
        <w:t xml:space="preserve">      25656635</w:t>
      </w:r>
      <w:r w:rsidRPr="00FE12C7">
        <w:rPr>
          <w:rFonts w:cs="Times New Roman"/>
          <w:lang w:val="cs-CZ"/>
        </w:rPr>
        <w:tab/>
      </w:r>
    </w:p>
    <w:p w14:paraId="6F64C327"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DIČ:          CZ25656635</w:t>
      </w:r>
    </w:p>
    <w:p w14:paraId="079FB538" w14:textId="77777777" w:rsidR="000215C8" w:rsidRPr="00FE12C7" w:rsidRDefault="00AB5787">
      <w:pPr>
        <w:pBdr>
          <w:top w:val="nil"/>
          <w:left w:val="nil"/>
          <w:bottom w:val="nil"/>
          <w:right w:val="nil"/>
          <w:between w:val="nil"/>
        </w:pBdr>
        <w:spacing w:after="50" w:line="248" w:lineRule="auto"/>
        <w:ind w:left="14" w:right="14" w:firstLine="0"/>
        <w:rPr>
          <w:rFonts w:cs="Times New Roman"/>
          <w:lang w:val="cs-CZ"/>
        </w:rPr>
      </w:pPr>
      <w:r w:rsidRPr="00FE12C7">
        <w:rPr>
          <w:rFonts w:cs="Times New Roman"/>
          <w:lang w:val="cs-CZ"/>
        </w:rPr>
        <w:t>Statutární zástupce: Ing. Petr Mrkos, místopředseda představenstva a Ing. Miluše Poláková, člen představenstva</w:t>
      </w:r>
    </w:p>
    <w:p w14:paraId="14F7D72D" w14:textId="77777777" w:rsidR="000215C8" w:rsidRPr="00FE12C7" w:rsidRDefault="00AB5787">
      <w:pPr>
        <w:pBdr>
          <w:top w:val="nil"/>
          <w:left w:val="nil"/>
          <w:bottom w:val="nil"/>
          <w:right w:val="nil"/>
          <w:between w:val="nil"/>
        </w:pBdr>
        <w:spacing w:after="50" w:line="248" w:lineRule="auto"/>
        <w:ind w:left="14" w:right="14" w:firstLine="0"/>
        <w:rPr>
          <w:rFonts w:cs="Times New Roman"/>
          <w:lang w:val="cs-CZ"/>
        </w:rPr>
      </w:pPr>
      <w:r w:rsidRPr="00FE12C7">
        <w:rPr>
          <w:rFonts w:cs="Times New Roman"/>
          <w:lang w:val="cs-CZ"/>
        </w:rPr>
        <w:t>Bankovní spojení: 115-9532880257/0100</w:t>
      </w:r>
    </w:p>
    <w:p w14:paraId="030684CF" w14:textId="77777777" w:rsidR="000215C8" w:rsidRPr="00FE12C7" w:rsidRDefault="00AB5787">
      <w:pPr>
        <w:pBdr>
          <w:top w:val="nil"/>
          <w:left w:val="nil"/>
          <w:bottom w:val="nil"/>
          <w:right w:val="nil"/>
          <w:between w:val="nil"/>
        </w:pBdr>
        <w:spacing w:after="206" w:line="248" w:lineRule="auto"/>
        <w:ind w:left="0" w:right="14" w:firstLine="0"/>
        <w:rPr>
          <w:rFonts w:cs="Times New Roman"/>
          <w:lang w:val="cs-CZ"/>
        </w:rPr>
      </w:pPr>
      <w:r w:rsidRPr="00FE12C7">
        <w:rPr>
          <w:rFonts w:cs="Times New Roman"/>
          <w:lang w:val="cs-CZ"/>
        </w:rPr>
        <w:t>(dále jen „</w:t>
      </w:r>
      <w:r w:rsidRPr="00FE12C7">
        <w:rPr>
          <w:rFonts w:cs="Times New Roman"/>
          <w:b/>
          <w:lang w:val="cs-CZ"/>
        </w:rPr>
        <w:t>Další účastník 4</w:t>
      </w:r>
      <w:r w:rsidRPr="00FE12C7">
        <w:rPr>
          <w:rFonts w:cs="Times New Roman"/>
          <w:lang w:val="cs-CZ"/>
        </w:rPr>
        <w:t>“)</w:t>
      </w:r>
    </w:p>
    <w:p w14:paraId="2C21BA2A" w14:textId="77777777" w:rsidR="000215C8" w:rsidRPr="00FE12C7" w:rsidRDefault="00AB5787">
      <w:pPr>
        <w:pBdr>
          <w:top w:val="nil"/>
          <w:left w:val="nil"/>
          <w:bottom w:val="nil"/>
          <w:right w:val="nil"/>
          <w:between w:val="nil"/>
        </w:pBdr>
        <w:spacing w:after="0" w:line="259" w:lineRule="auto"/>
        <w:ind w:left="3600" w:firstLine="720"/>
        <w:jc w:val="left"/>
        <w:rPr>
          <w:rFonts w:cs="Times New Roman"/>
          <w:lang w:val="cs-CZ"/>
        </w:rPr>
      </w:pPr>
      <w:r w:rsidRPr="00FE12C7">
        <w:rPr>
          <w:rFonts w:cs="Times New Roman"/>
          <w:lang w:val="cs-CZ"/>
        </w:rPr>
        <w:t>a</w:t>
      </w:r>
    </w:p>
    <w:p w14:paraId="24EFA33F" w14:textId="77777777" w:rsidR="000215C8" w:rsidRPr="00FE12C7" w:rsidRDefault="000215C8">
      <w:pPr>
        <w:pBdr>
          <w:top w:val="nil"/>
          <w:left w:val="nil"/>
          <w:bottom w:val="nil"/>
          <w:right w:val="nil"/>
          <w:between w:val="nil"/>
        </w:pBdr>
        <w:spacing w:after="0" w:line="259" w:lineRule="auto"/>
        <w:ind w:left="0" w:firstLine="0"/>
        <w:jc w:val="left"/>
        <w:rPr>
          <w:rFonts w:cs="Times New Roman"/>
          <w:b/>
          <w:lang w:val="cs-CZ"/>
        </w:rPr>
      </w:pPr>
    </w:p>
    <w:p w14:paraId="18566508" w14:textId="77777777" w:rsidR="000215C8" w:rsidRPr="00FE12C7" w:rsidRDefault="00AB5787">
      <w:pPr>
        <w:numPr>
          <w:ilvl w:val="0"/>
          <w:numId w:val="12"/>
        </w:numPr>
        <w:pBdr>
          <w:top w:val="nil"/>
          <w:left w:val="nil"/>
          <w:bottom w:val="nil"/>
          <w:right w:val="nil"/>
          <w:between w:val="nil"/>
        </w:pBdr>
        <w:spacing w:after="15" w:line="248" w:lineRule="auto"/>
        <w:jc w:val="left"/>
        <w:rPr>
          <w:rFonts w:cs="Times New Roman"/>
          <w:lang w:val="cs-CZ"/>
        </w:rPr>
      </w:pPr>
      <w:r w:rsidRPr="00FE12C7">
        <w:rPr>
          <w:rFonts w:cs="Times New Roman"/>
          <w:b/>
          <w:lang w:val="cs-CZ"/>
        </w:rPr>
        <w:t>Další účastník projektu</w:t>
      </w:r>
    </w:p>
    <w:p w14:paraId="456E9FC6" w14:textId="77777777" w:rsidR="000215C8" w:rsidRPr="00FE12C7" w:rsidRDefault="00AB5787">
      <w:pPr>
        <w:pBdr>
          <w:top w:val="nil"/>
          <w:left w:val="nil"/>
          <w:bottom w:val="nil"/>
          <w:right w:val="nil"/>
          <w:between w:val="nil"/>
        </w:pBdr>
        <w:spacing w:after="15" w:line="248" w:lineRule="auto"/>
        <w:ind w:left="0" w:firstLine="0"/>
        <w:jc w:val="left"/>
        <w:rPr>
          <w:rFonts w:cs="Times New Roman"/>
          <w:b/>
          <w:lang w:val="cs-CZ"/>
        </w:rPr>
      </w:pPr>
      <w:r w:rsidRPr="00FE12C7">
        <w:rPr>
          <w:rFonts w:cs="Times New Roman"/>
          <w:lang w:val="cs-CZ"/>
        </w:rPr>
        <w:t>Název:</w:t>
      </w:r>
      <w:r w:rsidRPr="00FE12C7">
        <w:rPr>
          <w:rFonts w:cs="Times New Roman"/>
          <w:lang w:val="cs-CZ"/>
        </w:rPr>
        <w:tab/>
      </w:r>
      <w:r w:rsidRPr="00FE12C7">
        <w:rPr>
          <w:rFonts w:cs="Times New Roman"/>
          <w:b/>
          <w:lang w:val="cs-CZ"/>
        </w:rPr>
        <w:t xml:space="preserve">Mezinárodní bezpečnostní institut, z. ú </w:t>
      </w:r>
    </w:p>
    <w:p w14:paraId="3FF44DCA"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Se sídlem: Na Ořechovce 580/4, Střešovice, 162 00 Praha 6</w:t>
      </w:r>
    </w:p>
    <w:p w14:paraId="1A591693"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IČ:             07313209</w:t>
      </w:r>
    </w:p>
    <w:p w14:paraId="66C3D739"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 xml:space="preserve">DIČ:          CZ07313209 </w:t>
      </w:r>
    </w:p>
    <w:p w14:paraId="02248D0A" w14:textId="77777777" w:rsidR="000215C8" w:rsidRPr="00FE12C7" w:rsidRDefault="00AB5787">
      <w:pPr>
        <w:pBdr>
          <w:top w:val="nil"/>
          <w:left w:val="nil"/>
          <w:bottom w:val="nil"/>
          <w:right w:val="nil"/>
          <w:between w:val="nil"/>
        </w:pBdr>
        <w:spacing w:after="50" w:line="248" w:lineRule="auto"/>
        <w:ind w:left="14" w:right="14" w:firstLine="0"/>
        <w:rPr>
          <w:rFonts w:cs="Times New Roman"/>
          <w:lang w:val="cs-CZ"/>
        </w:rPr>
      </w:pPr>
      <w:r w:rsidRPr="00FE12C7">
        <w:rPr>
          <w:rFonts w:cs="Times New Roman"/>
          <w:lang w:val="cs-CZ"/>
        </w:rPr>
        <w:t>Statutární zástupce: Štěpánka Zusková, ředitelka</w:t>
      </w:r>
    </w:p>
    <w:p w14:paraId="4F435840" w14:textId="77777777" w:rsidR="000215C8" w:rsidRPr="00FE12C7" w:rsidRDefault="00AB5787">
      <w:pPr>
        <w:pBdr>
          <w:top w:val="nil"/>
          <w:left w:val="nil"/>
          <w:bottom w:val="nil"/>
          <w:right w:val="nil"/>
          <w:between w:val="nil"/>
        </w:pBdr>
        <w:spacing w:after="50" w:line="248" w:lineRule="auto"/>
        <w:ind w:left="14" w:right="14" w:firstLine="0"/>
        <w:rPr>
          <w:rFonts w:cs="Times New Roman"/>
          <w:lang w:val="cs-CZ"/>
        </w:rPr>
      </w:pPr>
      <w:r w:rsidRPr="00FE12C7">
        <w:rPr>
          <w:rFonts w:cs="Times New Roman"/>
          <w:lang w:val="cs-CZ"/>
        </w:rPr>
        <w:t>Bankovní spojení: 100887139/2250</w:t>
      </w:r>
    </w:p>
    <w:p w14:paraId="659D821E" w14:textId="77777777" w:rsidR="000215C8" w:rsidRPr="00FE12C7" w:rsidRDefault="00AB5787">
      <w:pPr>
        <w:pBdr>
          <w:top w:val="nil"/>
          <w:left w:val="nil"/>
          <w:bottom w:val="nil"/>
          <w:right w:val="nil"/>
          <w:between w:val="nil"/>
        </w:pBdr>
        <w:spacing w:after="206" w:line="248" w:lineRule="auto"/>
        <w:ind w:left="0" w:right="14" w:firstLine="0"/>
        <w:rPr>
          <w:rFonts w:cs="Times New Roman"/>
          <w:lang w:val="cs-CZ"/>
        </w:rPr>
      </w:pPr>
      <w:r w:rsidRPr="00FE12C7">
        <w:rPr>
          <w:rFonts w:cs="Times New Roman"/>
          <w:lang w:val="cs-CZ"/>
        </w:rPr>
        <w:t>(dále jen „</w:t>
      </w:r>
      <w:r w:rsidRPr="00FE12C7">
        <w:rPr>
          <w:rFonts w:cs="Times New Roman"/>
          <w:b/>
          <w:lang w:val="cs-CZ"/>
        </w:rPr>
        <w:t>Další účastník 5</w:t>
      </w:r>
      <w:r w:rsidRPr="00FE12C7">
        <w:rPr>
          <w:rFonts w:cs="Times New Roman"/>
          <w:lang w:val="cs-CZ"/>
        </w:rPr>
        <w:t>“)</w:t>
      </w:r>
    </w:p>
    <w:p w14:paraId="669594D5" w14:textId="77777777" w:rsidR="000215C8" w:rsidRPr="00FE12C7" w:rsidRDefault="00AB5787">
      <w:pPr>
        <w:pBdr>
          <w:top w:val="nil"/>
          <w:left w:val="nil"/>
          <w:bottom w:val="nil"/>
          <w:right w:val="nil"/>
          <w:between w:val="nil"/>
        </w:pBdr>
        <w:spacing w:after="0" w:line="259" w:lineRule="auto"/>
        <w:ind w:left="3600" w:firstLine="720"/>
        <w:jc w:val="left"/>
        <w:rPr>
          <w:rFonts w:cs="Times New Roman"/>
          <w:lang w:val="cs-CZ"/>
        </w:rPr>
      </w:pPr>
      <w:r w:rsidRPr="00FE12C7">
        <w:rPr>
          <w:rFonts w:cs="Times New Roman"/>
          <w:lang w:val="cs-CZ"/>
        </w:rPr>
        <w:t>a</w:t>
      </w:r>
    </w:p>
    <w:p w14:paraId="137BAAB7" w14:textId="77777777" w:rsidR="000215C8" w:rsidRPr="00FE12C7" w:rsidRDefault="000215C8">
      <w:pPr>
        <w:pBdr>
          <w:top w:val="nil"/>
          <w:left w:val="nil"/>
          <w:bottom w:val="nil"/>
          <w:right w:val="nil"/>
          <w:between w:val="nil"/>
        </w:pBdr>
        <w:spacing w:after="0" w:line="259" w:lineRule="auto"/>
        <w:ind w:left="0" w:firstLine="0"/>
        <w:jc w:val="left"/>
        <w:rPr>
          <w:rFonts w:cs="Times New Roman"/>
          <w:b/>
          <w:lang w:val="cs-CZ"/>
        </w:rPr>
      </w:pPr>
    </w:p>
    <w:p w14:paraId="0A50E136" w14:textId="77777777" w:rsidR="000215C8" w:rsidRPr="00FE12C7" w:rsidRDefault="00AB5787">
      <w:pPr>
        <w:numPr>
          <w:ilvl w:val="0"/>
          <w:numId w:val="12"/>
        </w:numPr>
        <w:pBdr>
          <w:top w:val="nil"/>
          <w:left w:val="nil"/>
          <w:bottom w:val="nil"/>
          <w:right w:val="nil"/>
          <w:between w:val="nil"/>
        </w:pBdr>
        <w:spacing w:after="15" w:line="248" w:lineRule="auto"/>
        <w:jc w:val="left"/>
        <w:rPr>
          <w:rFonts w:cs="Times New Roman"/>
          <w:lang w:val="cs-CZ"/>
        </w:rPr>
      </w:pPr>
      <w:r w:rsidRPr="00FE12C7">
        <w:rPr>
          <w:rFonts w:cs="Times New Roman"/>
          <w:b/>
          <w:lang w:val="cs-CZ"/>
        </w:rPr>
        <w:t>Další účastník projektu</w:t>
      </w:r>
    </w:p>
    <w:p w14:paraId="5BDC86F8" w14:textId="77777777" w:rsidR="000215C8" w:rsidRPr="00FE12C7" w:rsidRDefault="00AB5787">
      <w:pPr>
        <w:pBdr>
          <w:top w:val="nil"/>
          <w:left w:val="nil"/>
          <w:bottom w:val="nil"/>
          <w:right w:val="nil"/>
          <w:between w:val="nil"/>
        </w:pBdr>
        <w:spacing w:after="15" w:line="248" w:lineRule="auto"/>
        <w:ind w:left="0" w:firstLine="0"/>
        <w:jc w:val="left"/>
        <w:rPr>
          <w:rFonts w:cs="Times New Roman"/>
          <w:b/>
          <w:lang w:val="cs-CZ"/>
        </w:rPr>
      </w:pPr>
      <w:r w:rsidRPr="00FE12C7">
        <w:rPr>
          <w:rFonts w:cs="Times New Roman"/>
          <w:lang w:val="cs-CZ"/>
        </w:rPr>
        <w:t>Název:</w:t>
      </w:r>
      <w:r w:rsidRPr="00FE12C7">
        <w:rPr>
          <w:rFonts w:cs="Times New Roman"/>
          <w:lang w:val="cs-CZ"/>
        </w:rPr>
        <w:tab/>
      </w:r>
      <w:r w:rsidRPr="00FE12C7">
        <w:rPr>
          <w:rFonts w:cs="Times New Roman"/>
          <w:b/>
          <w:lang w:val="cs-CZ"/>
        </w:rPr>
        <w:t xml:space="preserve">Vysoké učení technické v Brně </w:t>
      </w:r>
    </w:p>
    <w:p w14:paraId="3632B455"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Se sídlem: Antonínská 548/1, 601 90 Brno</w:t>
      </w:r>
    </w:p>
    <w:p w14:paraId="523CEB5B"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IČ:             00216305</w:t>
      </w:r>
      <w:r w:rsidRPr="00FE12C7">
        <w:rPr>
          <w:rFonts w:cs="Times New Roman"/>
          <w:lang w:val="cs-CZ"/>
        </w:rPr>
        <w:tab/>
      </w:r>
      <w:r w:rsidRPr="00FE12C7">
        <w:rPr>
          <w:rFonts w:cs="Times New Roman"/>
          <w:lang w:val="cs-CZ"/>
        </w:rPr>
        <w:tab/>
      </w:r>
    </w:p>
    <w:p w14:paraId="061DF108" w14:textId="77777777" w:rsidR="000215C8" w:rsidRPr="00FE12C7" w:rsidRDefault="00AB5787">
      <w:pPr>
        <w:pBdr>
          <w:top w:val="nil"/>
          <w:left w:val="nil"/>
          <w:bottom w:val="nil"/>
          <w:right w:val="nil"/>
          <w:between w:val="nil"/>
        </w:pBdr>
        <w:spacing w:after="15" w:line="248" w:lineRule="auto"/>
        <w:ind w:left="0" w:firstLine="0"/>
        <w:jc w:val="left"/>
        <w:rPr>
          <w:rFonts w:cs="Times New Roman"/>
          <w:lang w:val="cs-CZ"/>
        </w:rPr>
      </w:pPr>
      <w:r w:rsidRPr="00FE12C7">
        <w:rPr>
          <w:rFonts w:cs="Times New Roman"/>
          <w:lang w:val="cs-CZ"/>
        </w:rPr>
        <w:t>DIČ:          CZ00216305</w:t>
      </w:r>
      <w:r w:rsidRPr="00FE12C7">
        <w:rPr>
          <w:rFonts w:cs="Times New Roman"/>
          <w:lang w:val="cs-CZ"/>
        </w:rPr>
        <w:tab/>
      </w:r>
      <w:r w:rsidRPr="00FE12C7">
        <w:rPr>
          <w:rFonts w:cs="Times New Roman"/>
          <w:lang w:val="cs-CZ"/>
        </w:rPr>
        <w:tab/>
      </w:r>
    </w:p>
    <w:p w14:paraId="45B473C2" w14:textId="77777777" w:rsidR="000215C8" w:rsidRPr="00FE12C7" w:rsidRDefault="00AB5787">
      <w:pPr>
        <w:pBdr>
          <w:top w:val="nil"/>
          <w:left w:val="nil"/>
          <w:bottom w:val="nil"/>
          <w:right w:val="nil"/>
          <w:between w:val="nil"/>
        </w:pBdr>
        <w:spacing w:after="50" w:line="248" w:lineRule="auto"/>
        <w:ind w:left="14" w:right="14" w:firstLine="0"/>
        <w:rPr>
          <w:rFonts w:cs="Times New Roman"/>
          <w:lang w:val="cs-CZ"/>
        </w:rPr>
      </w:pPr>
      <w:r w:rsidRPr="00FE12C7">
        <w:rPr>
          <w:rFonts w:cs="Times New Roman"/>
          <w:lang w:val="cs-CZ"/>
        </w:rPr>
        <w:t>Statutární zástupce: prof. RNDr. Ing. Petrem Štěpánkem, CSc., rektorem</w:t>
      </w:r>
    </w:p>
    <w:p w14:paraId="36C9A7A1" w14:textId="70F68F07" w:rsidR="000215C8" w:rsidRPr="00FE12C7" w:rsidRDefault="00AB5787">
      <w:pPr>
        <w:pBdr>
          <w:top w:val="nil"/>
          <w:left w:val="nil"/>
          <w:bottom w:val="nil"/>
          <w:right w:val="nil"/>
          <w:between w:val="nil"/>
        </w:pBdr>
        <w:spacing w:after="50" w:line="248" w:lineRule="auto"/>
        <w:ind w:left="14" w:right="14" w:firstLine="0"/>
        <w:rPr>
          <w:rFonts w:cs="Times New Roman"/>
          <w:lang w:val="cs-CZ"/>
        </w:rPr>
      </w:pPr>
      <w:r w:rsidRPr="00FE12C7">
        <w:rPr>
          <w:rFonts w:cs="Times New Roman"/>
          <w:lang w:val="cs-CZ"/>
        </w:rPr>
        <w:t>Bankovní spojení: 11104</w:t>
      </w:r>
      <w:r w:rsidR="00F300FE">
        <w:rPr>
          <w:rFonts w:cs="Times New Roman"/>
          <w:lang w:val="cs-CZ"/>
        </w:rPr>
        <w:t>4081</w:t>
      </w:r>
      <w:r w:rsidRPr="00FE12C7">
        <w:rPr>
          <w:rFonts w:cs="Times New Roman"/>
          <w:lang w:val="cs-CZ"/>
        </w:rPr>
        <w:t>/0300 vedený u ČSOB</w:t>
      </w:r>
    </w:p>
    <w:p w14:paraId="71309045" w14:textId="77777777" w:rsidR="000215C8" w:rsidRPr="00FE12C7" w:rsidRDefault="00AB5787">
      <w:pPr>
        <w:pBdr>
          <w:top w:val="nil"/>
          <w:left w:val="nil"/>
          <w:bottom w:val="nil"/>
          <w:right w:val="nil"/>
          <w:between w:val="nil"/>
        </w:pBdr>
        <w:spacing w:after="206" w:line="248" w:lineRule="auto"/>
        <w:ind w:left="0" w:right="14" w:firstLine="0"/>
        <w:rPr>
          <w:rFonts w:cs="Times New Roman"/>
          <w:lang w:val="cs-CZ"/>
        </w:rPr>
      </w:pPr>
      <w:r w:rsidRPr="00FE12C7">
        <w:rPr>
          <w:rFonts w:cs="Times New Roman"/>
          <w:lang w:val="cs-CZ"/>
        </w:rPr>
        <w:lastRenderedPageBreak/>
        <w:t>(dále jen „</w:t>
      </w:r>
      <w:r w:rsidRPr="00FE12C7">
        <w:rPr>
          <w:rFonts w:cs="Times New Roman"/>
          <w:b/>
          <w:lang w:val="cs-CZ"/>
        </w:rPr>
        <w:t>Další účastník 6</w:t>
      </w:r>
      <w:r w:rsidRPr="00FE12C7">
        <w:rPr>
          <w:rFonts w:cs="Times New Roman"/>
          <w:lang w:val="cs-CZ"/>
        </w:rPr>
        <w:t>“)</w:t>
      </w:r>
    </w:p>
    <w:p w14:paraId="6F1B9D87" w14:textId="77777777" w:rsidR="000215C8" w:rsidRPr="00FE12C7" w:rsidRDefault="000215C8">
      <w:pPr>
        <w:pBdr>
          <w:top w:val="nil"/>
          <w:left w:val="nil"/>
          <w:bottom w:val="nil"/>
          <w:right w:val="nil"/>
          <w:between w:val="nil"/>
        </w:pBdr>
        <w:spacing w:after="0" w:line="259" w:lineRule="auto"/>
        <w:ind w:left="0" w:firstLine="0"/>
        <w:jc w:val="left"/>
        <w:rPr>
          <w:rFonts w:cs="Times New Roman"/>
          <w:lang w:val="cs-CZ"/>
        </w:rPr>
      </w:pPr>
    </w:p>
    <w:p w14:paraId="117724A1" w14:textId="77777777" w:rsidR="000215C8" w:rsidRPr="00FE12C7" w:rsidRDefault="00AB5787">
      <w:pPr>
        <w:pBdr>
          <w:top w:val="nil"/>
          <w:left w:val="nil"/>
          <w:bottom w:val="nil"/>
          <w:right w:val="nil"/>
          <w:between w:val="nil"/>
        </w:pBdr>
        <w:spacing w:after="0" w:line="259" w:lineRule="auto"/>
        <w:ind w:left="0" w:firstLine="0"/>
        <w:jc w:val="left"/>
        <w:rPr>
          <w:rFonts w:cs="Times New Roman"/>
          <w:b/>
          <w:lang w:val="cs-CZ"/>
        </w:rPr>
      </w:pPr>
      <w:r w:rsidRPr="00FE12C7">
        <w:rPr>
          <w:rFonts w:cs="Times New Roman"/>
          <w:lang w:val="cs-CZ"/>
        </w:rPr>
        <w:t>(Další účastník 1,</w:t>
      </w:r>
      <w:r w:rsidRPr="00FE12C7">
        <w:rPr>
          <w:rFonts w:cs="Times New Roman"/>
          <w:b/>
          <w:lang w:val="cs-CZ"/>
        </w:rPr>
        <w:t xml:space="preserve"> </w:t>
      </w:r>
      <w:r w:rsidRPr="00FE12C7">
        <w:rPr>
          <w:rFonts w:cs="Times New Roman"/>
          <w:lang w:val="cs-CZ"/>
        </w:rPr>
        <w:t>Další účastník 2, Další účastník 3, Další účastník 4, Další účastník 5 a Další účastník 6 též souhrnně jako</w:t>
      </w:r>
      <w:r w:rsidRPr="00FE12C7">
        <w:rPr>
          <w:rFonts w:cs="Times New Roman"/>
          <w:b/>
          <w:lang w:val="cs-CZ"/>
        </w:rPr>
        <w:t xml:space="preserve"> „Další účastníci</w:t>
      </w:r>
      <w:r w:rsidRPr="00FE12C7">
        <w:rPr>
          <w:rFonts w:cs="Times New Roman"/>
          <w:lang w:val="cs-CZ"/>
        </w:rPr>
        <w:t>“ nebo jednotlivě jako „</w:t>
      </w:r>
      <w:r w:rsidRPr="00FE12C7">
        <w:rPr>
          <w:rFonts w:cs="Times New Roman"/>
          <w:b/>
          <w:lang w:val="cs-CZ"/>
        </w:rPr>
        <w:t>Další účastník</w:t>
      </w:r>
      <w:r w:rsidRPr="00FE12C7">
        <w:rPr>
          <w:rFonts w:cs="Times New Roman"/>
          <w:lang w:val="cs-CZ"/>
        </w:rPr>
        <w:t>“)</w:t>
      </w:r>
    </w:p>
    <w:p w14:paraId="22C4ED36" w14:textId="77777777" w:rsidR="000215C8" w:rsidRPr="00FE12C7" w:rsidRDefault="000215C8">
      <w:pPr>
        <w:pBdr>
          <w:top w:val="nil"/>
          <w:left w:val="nil"/>
          <w:bottom w:val="nil"/>
          <w:right w:val="nil"/>
          <w:between w:val="nil"/>
        </w:pBdr>
        <w:spacing w:after="0" w:line="259" w:lineRule="auto"/>
        <w:ind w:left="0" w:firstLine="0"/>
        <w:jc w:val="left"/>
        <w:rPr>
          <w:rFonts w:cs="Times New Roman"/>
          <w:b/>
          <w:lang w:val="cs-CZ"/>
        </w:rPr>
      </w:pPr>
    </w:p>
    <w:p w14:paraId="77CCF759" w14:textId="5BB696A1" w:rsidR="000215C8" w:rsidRPr="00FE12C7" w:rsidRDefault="00AB5787" w:rsidP="00FE12C7">
      <w:pPr>
        <w:pStyle w:val="Bezmezer"/>
        <w:rPr>
          <w:rFonts w:cs="Times New Roman"/>
          <w:lang w:val="cs-CZ"/>
        </w:rPr>
      </w:pPr>
      <w:r w:rsidRPr="00FE12C7">
        <w:rPr>
          <w:rFonts w:cs="Times New Roman"/>
          <w:lang w:val="cs-CZ"/>
        </w:rPr>
        <w:t>(všichni společně pak jednotlivě jako „</w:t>
      </w:r>
      <w:r w:rsidRPr="00FE12C7">
        <w:rPr>
          <w:rFonts w:cs="Times New Roman"/>
          <w:b/>
          <w:lang w:val="cs-CZ"/>
        </w:rPr>
        <w:t>Smluvní strana</w:t>
      </w:r>
      <w:r w:rsidRPr="00FE12C7">
        <w:rPr>
          <w:rFonts w:cs="Times New Roman"/>
          <w:lang w:val="cs-CZ"/>
        </w:rPr>
        <w:t>“ a souhrnně jako „</w:t>
      </w:r>
      <w:r w:rsidRPr="00FE12C7">
        <w:rPr>
          <w:rFonts w:cs="Times New Roman"/>
          <w:b/>
          <w:lang w:val="cs-CZ"/>
        </w:rPr>
        <w:t>Smluvní strany</w:t>
      </w:r>
      <w:r w:rsidRPr="00FE12C7">
        <w:rPr>
          <w:rFonts w:cs="Times New Roman"/>
          <w:lang w:val="cs-CZ"/>
        </w:rPr>
        <w:t>“)</w:t>
      </w:r>
    </w:p>
    <w:p w14:paraId="06BD970D" w14:textId="7D6500E2" w:rsidR="00FE12C7" w:rsidRPr="00FE12C7" w:rsidRDefault="00FE12C7" w:rsidP="00FE12C7">
      <w:pPr>
        <w:pStyle w:val="Bezmezer"/>
        <w:rPr>
          <w:rFonts w:cs="Times New Roman"/>
          <w:lang w:val="cs-CZ"/>
        </w:rPr>
      </w:pPr>
    </w:p>
    <w:p w14:paraId="26DFD40A" w14:textId="77777777" w:rsidR="00FE12C7" w:rsidRPr="00FE12C7" w:rsidRDefault="00FE12C7" w:rsidP="00FE12C7">
      <w:pPr>
        <w:pStyle w:val="Bezmezer"/>
        <w:rPr>
          <w:rFonts w:cs="Times New Roman"/>
          <w:lang w:val="cs-CZ"/>
        </w:rPr>
      </w:pPr>
    </w:p>
    <w:p w14:paraId="0E864491" w14:textId="77777777" w:rsidR="00FE12C7" w:rsidRPr="00FE12C7" w:rsidRDefault="00FE12C7" w:rsidP="00FE12C7">
      <w:pPr>
        <w:pStyle w:val="Bezmezer"/>
        <w:rPr>
          <w:rFonts w:cs="Times New Roman"/>
          <w:lang w:val="cs-CZ"/>
        </w:rPr>
      </w:pPr>
    </w:p>
    <w:p w14:paraId="0D39FD28" w14:textId="77777777" w:rsidR="000215C8" w:rsidRPr="00FE12C7" w:rsidRDefault="00AB5787">
      <w:pPr>
        <w:pStyle w:val="Nadpis1"/>
        <w:ind w:left="0" w:firstLine="0"/>
        <w:rPr>
          <w:b/>
          <w:sz w:val="24"/>
          <w:szCs w:val="24"/>
          <w:lang w:val="cs-CZ"/>
        </w:rPr>
      </w:pPr>
      <w:r w:rsidRPr="00FE12C7">
        <w:rPr>
          <w:b/>
          <w:sz w:val="24"/>
          <w:szCs w:val="24"/>
          <w:lang w:val="cs-CZ"/>
        </w:rPr>
        <w:t>Preambule</w:t>
      </w:r>
    </w:p>
    <w:p w14:paraId="04B1A9B2" w14:textId="77777777" w:rsidR="000215C8" w:rsidRPr="00FE12C7" w:rsidRDefault="000215C8">
      <w:pPr>
        <w:pBdr>
          <w:top w:val="nil"/>
          <w:left w:val="nil"/>
          <w:bottom w:val="nil"/>
          <w:right w:val="nil"/>
          <w:between w:val="nil"/>
        </w:pBdr>
        <w:rPr>
          <w:rFonts w:cs="Times New Roman"/>
          <w:lang w:val="cs-CZ"/>
        </w:rPr>
      </w:pPr>
    </w:p>
    <w:p w14:paraId="2EC7D40D" w14:textId="24BCA1BD" w:rsidR="000215C8" w:rsidRPr="00FE12C7" w:rsidRDefault="00AB5787">
      <w:pPr>
        <w:pBdr>
          <w:top w:val="nil"/>
          <w:left w:val="nil"/>
          <w:bottom w:val="nil"/>
          <w:right w:val="nil"/>
          <w:between w:val="nil"/>
        </w:pBdr>
        <w:spacing w:after="0" w:line="276" w:lineRule="auto"/>
        <w:ind w:left="0" w:right="23" w:firstLine="11"/>
        <w:rPr>
          <w:rFonts w:eastAsia="Times New Roman" w:cs="Times New Roman"/>
          <w:lang w:val="cs-CZ"/>
        </w:rPr>
      </w:pPr>
      <w:r w:rsidRPr="00FE12C7">
        <w:rPr>
          <w:rFonts w:cs="Times New Roman"/>
          <w:lang w:val="cs-CZ"/>
        </w:rPr>
        <w:t xml:space="preserve">Návrh projektu č. FW03010028 s názvem </w:t>
      </w:r>
      <w:r w:rsidRPr="00FE12C7">
        <w:rPr>
          <w:rFonts w:cs="Times New Roman"/>
          <w:b/>
          <w:lang w:val="cs-CZ"/>
        </w:rPr>
        <w:t>„Dynamický model provozování vodohospodářské infrastruktury“</w:t>
      </w:r>
      <w:r w:rsidRPr="00FE12C7">
        <w:rPr>
          <w:rFonts w:cs="Times New Roman"/>
          <w:lang w:val="cs-CZ"/>
        </w:rPr>
        <w:t xml:space="preserve"> (dále jen „Projekt“), podaný Hlavním příjemcem do 3. veřejné soutěže Programu </w:t>
      </w:r>
      <w:r w:rsidRPr="00FE12C7">
        <w:rPr>
          <w:rFonts w:cs="Times New Roman"/>
          <w:highlight w:val="white"/>
          <w:lang w:val="cs-CZ"/>
        </w:rPr>
        <w:t>průmyslového výzkumu a experimentálního vývoje TREND, Podprogramu 1 – „Technologičtí lídři“</w:t>
      </w:r>
      <w:r w:rsidRPr="00FE12C7">
        <w:rPr>
          <w:rFonts w:cs="Times New Roman"/>
          <w:lang w:val="cs-CZ"/>
        </w:rPr>
        <w:t xml:space="preserve"> (dále jen „program podpory“), vyhlášené Technologickou agenturou České republiky (dále jen „Poskytovatel“), byl Poskytovatelem přijat k podpoře. Jelikož Hlavní příjemce uzavře s Poskytovatelem Smlouvu o poskytnutí podpory na řešení Projektu (dále jen „Smlouva o poskytnutí podpory“), uzavírají Smluvní strany tuto </w:t>
      </w:r>
      <w:r w:rsidR="009C0F58" w:rsidRPr="00FE12C7">
        <w:rPr>
          <w:rFonts w:cs="Times New Roman"/>
          <w:lang w:val="cs-CZ"/>
        </w:rPr>
        <w:t>smlouvu o účasti</w:t>
      </w:r>
      <w:r w:rsidRPr="00FE12C7">
        <w:rPr>
          <w:rFonts w:cs="Times New Roman"/>
          <w:lang w:val="cs-CZ"/>
        </w:rPr>
        <w:t xml:space="preserve"> na řešení Projektu (dále jen „Smlouva“) a zavazují se ke spolupráci na využití výsledků výzkumu a </w:t>
      </w:r>
      <w:r w:rsidR="009C0F58" w:rsidRPr="00FE12C7">
        <w:rPr>
          <w:rFonts w:cs="Times New Roman"/>
          <w:lang w:val="cs-CZ"/>
        </w:rPr>
        <w:t>vývoje z Projektu</w:t>
      </w:r>
      <w:r w:rsidRPr="00FE12C7">
        <w:rPr>
          <w:rFonts w:cs="Times New Roman"/>
          <w:lang w:val="cs-CZ"/>
        </w:rPr>
        <w:t xml:space="preserve"> v praxi, a to v souladu se zákonem č. 130/2002 Sb., o podpoře výzkumu, experimentálního vývoje a inovací z veřejných prostředků a o změně některých souvisejících zákonů (zákon o podpoře výzkumu a vývoje) (dále jen „zákon o podpoře výzkumu a vývoje“), zákonem č. 218/2000 Sb., o rozpočtových pravidlech a o změně některých souvisejících zákonů (rozpočtová pravidla) (dále jen „zákon o rozpočtových pravidlech“, Nařízením Komise (EU) č. 651/2014 ze dne června 2014, kterým se v souladu s </w:t>
      </w:r>
      <w:r w:rsidRPr="00FE12C7">
        <w:rPr>
          <w:rFonts w:eastAsia="Times New Roman" w:cs="Times New Roman"/>
          <w:lang w:val="cs-CZ"/>
        </w:rPr>
        <w:t xml:space="preserve">články 107 a 108 Smlouvy o fungování Evropské unie prohlašují určité kategorie podpory za slučitelné s vnitřním trhem </w:t>
      </w:r>
      <w:r w:rsidRPr="00FE12C7">
        <w:rPr>
          <w:rFonts w:eastAsia="Times New Roman" w:cs="Times New Roman"/>
          <w:highlight w:val="white"/>
          <w:lang w:val="cs-CZ"/>
        </w:rPr>
        <w:t>–</w:t>
      </w:r>
      <w:r w:rsidRPr="00FE12C7">
        <w:rPr>
          <w:rFonts w:eastAsia="Times New Roman" w:cs="Times New Roman"/>
          <w:lang w:val="cs-CZ"/>
        </w:rPr>
        <w:t xml:space="preserve"> Úřední věstník Evropské unie L 187, 26. června 2014 (dále jen „Nařízení“), zejm. články 25, 28 a 29, a Rámcem pro státní podporu výzkumu, vývoje a inovací </w:t>
      </w:r>
      <w:r w:rsidRPr="00FE12C7">
        <w:rPr>
          <w:rFonts w:eastAsia="Times New Roman" w:cs="Times New Roman"/>
          <w:highlight w:val="white"/>
          <w:lang w:val="cs-CZ"/>
        </w:rPr>
        <w:t xml:space="preserve">– </w:t>
      </w:r>
      <w:r w:rsidRPr="00FE12C7">
        <w:rPr>
          <w:rFonts w:eastAsia="Times New Roman" w:cs="Times New Roman"/>
          <w:lang w:val="cs-CZ"/>
        </w:rPr>
        <w:t>Úřední věstník Evropské unie C 198, 21. června 2014 a dalších právních předpisů.</w:t>
      </w:r>
    </w:p>
    <w:p w14:paraId="431ECE04" w14:textId="77777777" w:rsidR="000215C8" w:rsidRPr="00FE12C7" w:rsidRDefault="000215C8">
      <w:pPr>
        <w:pBdr>
          <w:top w:val="nil"/>
          <w:left w:val="nil"/>
          <w:bottom w:val="nil"/>
          <w:right w:val="nil"/>
          <w:between w:val="nil"/>
        </w:pBdr>
        <w:spacing w:after="0" w:line="276" w:lineRule="auto"/>
        <w:ind w:left="14" w:right="14" w:firstLine="5"/>
        <w:rPr>
          <w:rFonts w:eastAsia="Times New Roman" w:cs="Times New Roman"/>
          <w:lang w:val="cs-CZ"/>
        </w:rPr>
      </w:pPr>
    </w:p>
    <w:p w14:paraId="0FD23A62" w14:textId="77777777" w:rsidR="000215C8" w:rsidRPr="00FE12C7" w:rsidRDefault="000215C8">
      <w:pPr>
        <w:pBdr>
          <w:top w:val="nil"/>
          <w:left w:val="nil"/>
          <w:bottom w:val="nil"/>
          <w:right w:val="nil"/>
          <w:between w:val="nil"/>
        </w:pBdr>
        <w:spacing w:after="0" w:line="276" w:lineRule="auto"/>
        <w:ind w:left="14" w:right="14" w:firstLine="5"/>
        <w:rPr>
          <w:rFonts w:cs="Times New Roman"/>
          <w:lang w:val="cs-CZ"/>
        </w:rPr>
      </w:pPr>
    </w:p>
    <w:p w14:paraId="0F168DA8" w14:textId="77777777" w:rsidR="000215C8" w:rsidRPr="00FE12C7" w:rsidRDefault="00AB5787">
      <w:pPr>
        <w:pBdr>
          <w:top w:val="nil"/>
          <w:left w:val="nil"/>
          <w:bottom w:val="nil"/>
          <w:right w:val="nil"/>
          <w:between w:val="nil"/>
        </w:pBdr>
        <w:spacing w:after="0" w:line="276" w:lineRule="auto"/>
        <w:ind w:left="0" w:right="648" w:firstLine="19"/>
        <w:jc w:val="center"/>
        <w:rPr>
          <w:rFonts w:eastAsia="Times New Roman" w:cs="Times New Roman"/>
          <w:b/>
          <w:lang w:val="cs-CZ"/>
        </w:rPr>
      </w:pPr>
      <w:r w:rsidRPr="00FE12C7">
        <w:rPr>
          <w:rFonts w:eastAsia="Times New Roman" w:cs="Times New Roman"/>
          <w:b/>
          <w:lang w:val="cs-CZ"/>
        </w:rPr>
        <w:t>Článek II.</w:t>
      </w:r>
    </w:p>
    <w:p w14:paraId="6F452784" w14:textId="77777777" w:rsidR="000215C8" w:rsidRPr="00FE12C7" w:rsidRDefault="00AB5787">
      <w:pPr>
        <w:pBdr>
          <w:top w:val="nil"/>
          <w:left w:val="nil"/>
          <w:bottom w:val="nil"/>
          <w:right w:val="nil"/>
          <w:between w:val="nil"/>
        </w:pBdr>
        <w:spacing w:after="0" w:line="276" w:lineRule="auto"/>
        <w:ind w:left="0" w:right="648" w:firstLine="19"/>
        <w:jc w:val="center"/>
        <w:rPr>
          <w:rFonts w:eastAsia="Times New Roman" w:cs="Times New Roman"/>
          <w:b/>
          <w:lang w:val="cs-CZ"/>
        </w:rPr>
      </w:pPr>
      <w:r w:rsidRPr="00FE12C7">
        <w:rPr>
          <w:rFonts w:eastAsia="Times New Roman" w:cs="Times New Roman"/>
          <w:b/>
          <w:lang w:val="cs-CZ"/>
        </w:rPr>
        <w:t>Předmět Smlouvy</w:t>
      </w:r>
    </w:p>
    <w:p w14:paraId="4B09E9B7" w14:textId="77777777" w:rsidR="000215C8" w:rsidRPr="00FE12C7" w:rsidRDefault="000215C8">
      <w:pPr>
        <w:pBdr>
          <w:top w:val="nil"/>
          <w:left w:val="nil"/>
          <w:bottom w:val="nil"/>
          <w:right w:val="nil"/>
          <w:between w:val="nil"/>
        </w:pBdr>
        <w:rPr>
          <w:rFonts w:eastAsia="Times New Roman" w:cs="Times New Roman"/>
          <w:lang w:val="cs-CZ"/>
        </w:rPr>
      </w:pPr>
    </w:p>
    <w:p w14:paraId="5657E792" w14:textId="77777777" w:rsidR="000215C8" w:rsidRPr="00FE12C7" w:rsidRDefault="00AB5787">
      <w:pPr>
        <w:numPr>
          <w:ilvl w:val="0"/>
          <w:numId w:val="4"/>
        </w:numPr>
        <w:pBdr>
          <w:top w:val="nil"/>
          <w:left w:val="nil"/>
          <w:bottom w:val="nil"/>
          <w:right w:val="nil"/>
          <w:between w:val="nil"/>
        </w:pBdr>
        <w:spacing w:after="40" w:line="276" w:lineRule="auto"/>
        <w:ind w:left="567" w:right="11" w:hanging="567"/>
        <w:rPr>
          <w:rFonts w:eastAsia="Times New Roman" w:cs="Times New Roman"/>
          <w:lang w:val="cs-CZ"/>
        </w:rPr>
      </w:pPr>
      <w:r w:rsidRPr="00FE12C7">
        <w:rPr>
          <w:rFonts w:eastAsia="Times New Roman" w:cs="Times New Roman"/>
          <w:lang w:val="cs-CZ"/>
        </w:rPr>
        <w:t>Předmětem Smlouvy je stanovit vzájemná práva a povinnosti Smluvních stran, zajistit naplnění všech cílů Projektu a ochránit majetkový zájem Smluvních stran, a to zejména majetkový zájem Hlavního příjemce, který má závazky vůči Poskytovateli. Smluvní strany sjednávají, že veškerá ujednání obsažená v této Smlouvě musí být vykládána a naplňována takovým způsobem, aby byly naplněny cíle Projektu nebo závazky, které má Hlavní příjemce vůči Poskytovateli. Naplňování cílů Projektu a závazků vůči Poskytovateli je společným zájmem a povinností všech Smluvních stran.</w:t>
      </w:r>
    </w:p>
    <w:p w14:paraId="055BC0EE" w14:textId="0F888DDF" w:rsidR="000215C8" w:rsidRPr="00FE12C7" w:rsidRDefault="00AB5787">
      <w:pPr>
        <w:numPr>
          <w:ilvl w:val="1"/>
          <w:numId w:val="4"/>
        </w:numPr>
        <w:pBdr>
          <w:top w:val="nil"/>
          <w:left w:val="nil"/>
          <w:bottom w:val="nil"/>
          <w:right w:val="nil"/>
          <w:between w:val="nil"/>
        </w:pBdr>
        <w:spacing w:after="40" w:line="276" w:lineRule="auto"/>
        <w:ind w:right="11"/>
        <w:rPr>
          <w:rFonts w:eastAsia="Times New Roman" w:cs="Times New Roman"/>
          <w:lang w:val="cs-CZ"/>
        </w:rPr>
      </w:pPr>
      <w:r w:rsidRPr="00FE12C7">
        <w:rPr>
          <w:rFonts w:eastAsia="Times New Roman" w:cs="Times New Roman"/>
          <w:lang w:val="cs-CZ"/>
        </w:rPr>
        <w:t xml:space="preserve">Předmětem Smlouvy jsou také práva a povinnosti Smluvních stran a jejich </w:t>
      </w:r>
      <w:r w:rsidR="00C74531" w:rsidRPr="00FE12C7">
        <w:rPr>
          <w:rFonts w:eastAsia="Times New Roman" w:cs="Times New Roman"/>
          <w:lang w:val="cs-CZ"/>
        </w:rPr>
        <w:t>závazek k níže</w:t>
      </w:r>
      <w:r w:rsidRPr="00FE12C7">
        <w:rPr>
          <w:rFonts w:eastAsia="Times New Roman" w:cs="Times New Roman"/>
          <w:lang w:val="cs-CZ"/>
        </w:rPr>
        <w:t xml:space="preserve"> uvedeným činnostem během řešení Projektu a v období následujícím. Obdobím následujícím se rozumí </w:t>
      </w:r>
      <w:r w:rsidRPr="00FE12C7">
        <w:rPr>
          <w:rFonts w:cs="Times New Roman"/>
          <w:lang w:val="cs-CZ"/>
        </w:rPr>
        <w:t>tříleté o</w:t>
      </w:r>
      <w:r w:rsidRPr="00FE12C7">
        <w:rPr>
          <w:rFonts w:eastAsia="Times New Roman" w:cs="Times New Roman"/>
          <w:lang w:val="cs-CZ"/>
        </w:rPr>
        <w:t xml:space="preserve">bdobí po ukončení řešení Projektu, ve kterém </w:t>
      </w:r>
      <w:r w:rsidRPr="00FE12C7">
        <w:rPr>
          <w:rFonts w:eastAsia="Times New Roman" w:cs="Times New Roman"/>
          <w:lang w:val="cs-CZ"/>
        </w:rPr>
        <w:lastRenderedPageBreak/>
        <w:t>Poskytovatel provádí vyhodnocení výsledků řešení Projektu, vypořádání poskytnuté podpory a monitoring implementace výsledků v praxi. Za tímto účelem Poskytovatel zavazuje Smlouvou o poskytnutí podpory Hlavního příjemce k součinnosti při provádění těchto činností.</w:t>
      </w:r>
    </w:p>
    <w:p w14:paraId="2C052BBA" w14:textId="77777777" w:rsidR="000215C8" w:rsidRPr="00FE12C7" w:rsidRDefault="00AB5787">
      <w:pPr>
        <w:numPr>
          <w:ilvl w:val="1"/>
          <w:numId w:val="4"/>
        </w:numPr>
        <w:pBdr>
          <w:top w:val="nil"/>
          <w:left w:val="nil"/>
          <w:bottom w:val="nil"/>
          <w:right w:val="nil"/>
          <w:between w:val="nil"/>
        </w:pBdr>
        <w:spacing w:after="40" w:line="276" w:lineRule="auto"/>
        <w:ind w:right="11"/>
        <w:rPr>
          <w:rFonts w:eastAsia="Times New Roman" w:cs="Times New Roman"/>
          <w:lang w:val="cs-CZ"/>
        </w:rPr>
      </w:pPr>
      <w:r w:rsidRPr="00FE12C7">
        <w:rPr>
          <w:rFonts w:eastAsia="Times New Roman" w:cs="Times New Roman"/>
          <w:lang w:val="cs-CZ"/>
        </w:rPr>
        <w:t>Předmětem Smlouvy je dále úprava vzájemných práv a povinností Smluvních stran při naplňování cílů Projektu a</w:t>
      </w:r>
    </w:p>
    <w:p w14:paraId="5D6B3A10" w14:textId="77777777" w:rsidR="000215C8" w:rsidRPr="00FE12C7" w:rsidRDefault="00AB5787">
      <w:pPr>
        <w:numPr>
          <w:ilvl w:val="0"/>
          <w:numId w:val="1"/>
        </w:numPr>
        <w:pBdr>
          <w:top w:val="nil"/>
          <w:left w:val="nil"/>
          <w:bottom w:val="nil"/>
          <w:right w:val="nil"/>
          <w:between w:val="nil"/>
        </w:pBdr>
        <w:spacing w:after="0" w:line="276" w:lineRule="auto"/>
        <w:ind w:right="11"/>
        <w:rPr>
          <w:rFonts w:cs="Times New Roman"/>
          <w:lang w:val="cs-CZ"/>
        </w:rPr>
      </w:pPr>
      <w:r w:rsidRPr="00FE12C7">
        <w:rPr>
          <w:rFonts w:eastAsia="Times New Roman" w:cs="Times New Roman"/>
          <w:lang w:val="cs-CZ"/>
        </w:rPr>
        <w:t>rozdělení práv k výsledkům vzniklým při plnění úkolů (společnou činností osob zapojených do realizace Projektu);</w:t>
      </w:r>
    </w:p>
    <w:p w14:paraId="759F5A31" w14:textId="77777777" w:rsidR="000215C8" w:rsidRPr="00FE12C7" w:rsidRDefault="00AB5787">
      <w:pPr>
        <w:numPr>
          <w:ilvl w:val="0"/>
          <w:numId w:val="1"/>
        </w:numPr>
        <w:pBdr>
          <w:top w:val="nil"/>
          <w:left w:val="nil"/>
          <w:bottom w:val="nil"/>
          <w:right w:val="nil"/>
          <w:between w:val="nil"/>
        </w:pBdr>
        <w:spacing w:after="0" w:line="276" w:lineRule="auto"/>
        <w:ind w:right="11"/>
        <w:rPr>
          <w:rFonts w:cs="Times New Roman"/>
          <w:lang w:val="cs-CZ"/>
        </w:rPr>
      </w:pPr>
      <w:r w:rsidRPr="00FE12C7">
        <w:rPr>
          <w:rFonts w:eastAsia="Times New Roman" w:cs="Times New Roman"/>
          <w:lang w:val="cs-CZ"/>
        </w:rPr>
        <w:t>úprava, řízení a kontrola vnesených a během řešení Projektu pořízených či vytvořených práv, která jsou nezbytná pro řešení Projektu;</w:t>
      </w:r>
    </w:p>
    <w:p w14:paraId="7D53F698" w14:textId="77777777" w:rsidR="000215C8" w:rsidRPr="00FE12C7" w:rsidRDefault="00AB5787">
      <w:pPr>
        <w:numPr>
          <w:ilvl w:val="0"/>
          <w:numId w:val="1"/>
        </w:numPr>
        <w:pBdr>
          <w:top w:val="nil"/>
          <w:left w:val="nil"/>
          <w:bottom w:val="nil"/>
          <w:right w:val="nil"/>
          <w:between w:val="nil"/>
        </w:pBdr>
        <w:spacing w:after="0" w:line="276" w:lineRule="auto"/>
        <w:ind w:right="11"/>
        <w:rPr>
          <w:rFonts w:cs="Times New Roman"/>
          <w:lang w:val="cs-CZ"/>
        </w:rPr>
      </w:pPr>
      <w:r w:rsidRPr="00FE12C7">
        <w:rPr>
          <w:rFonts w:eastAsia="Times New Roman" w:cs="Times New Roman"/>
          <w:lang w:val="cs-CZ"/>
        </w:rPr>
        <w:t>závazek k dodržování povinností podle článku 4 Všeobecných podmínek Poskytovatele všemi Smluvními stranami, popř. poskytování veškeré potřebné součinnosti za účelem dodržení těchto povinností Hlavním příjemcem;</w:t>
      </w:r>
    </w:p>
    <w:p w14:paraId="19281B89" w14:textId="77777777" w:rsidR="000215C8" w:rsidRPr="00FE12C7" w:rsidRDefault="00AB5787">
      <w:pPr>
        <w:numPr>
          <w:ilvl w:val="0"/>
          <w:numId w:val="1"/>
        </w:numPr>
        <w:pBdr>
          <w:top w:val="nil"/>
          <w:left w:val="nil"/>
          <w:bottom w:val="nil"/>
          <w:right w:val="nil"/>
          <w:between w:val="nil"/>
        </w:pBdr>
        <w:spacing w:after="0" w:line="276" w:lineRule="auto"/>
        <w:ind w:right="11"/>
        <w:rPr>
          <w:rFonts w:cs="Times New Roman"/>
          <w:lang w:val="cs-CZ"/>
        </w:rPr>
      </w:pPr>
      <w:r w:rsidRPr="00FE12C7">
        <w:rPr>
          <w:rFonts w:eastAsia="Times New Roman" w:cs="Times New Roman"/>
          <w:lang w:val="cs-CZ"/>
        </w:rPr>
        <w:t>závazek Hlavního příjemce k převodu příslušné části podpory ze svého bankovního účtu na bankovní účty Dalších účastníků včetně stanovení lhůty k tomuto převodu;</w:t>
      </w:r>
    </w:p>
    <w:p w14:paraId="32B5030E" w14:textId="77777777" w:rsidR="000215C8" w:rsidRPr="00FE12C7" w:rsidRDefault="00AB5787">
      <w:pPr>
        <w:numPr>
          <w:ilvl w:val="0"/>
          <w:numId w:val="1"/>
        </w:numPr>
        <w:pBdr>
          <w:top w:val="nil"/>
          <w:left w:val="nil"/>
          <w:bottom w:val="nil"/>
          <w:right w:val="nil"/>
          <w:between w:val="nil"/>
        </w:pBdr>
        <w:spacing w:after="0" w:line="276" w:lineRule="auto"/>
        <w:ind w:right="11"/>
        <w:rPr>
          <w:rFonts w:cs="Times New Roman"/>
          <w:lang w:val="cs-CZ"/>
        </w:rPr>
      </w:pPr>
      <w:r w:rsidRPr="00FE12C7">
        <w:rPr>
          <w:rFonts w:eastAsia="Times New Roman" w:cs="Times New Roman"/>
          <w:lang w:val="cs-CZ"/>
        </w:rPr>
        <w:t>závazek Smluvních stran k mlčenlivosti ohledně veškerých informací vztahujících se k řešení Projektu včetně jeho návrhu tak, aby nebyly ohroženy výsledky a cíle jeho řešení;</w:t>
      </w:r>
    </w:p>
    <w:p w14:paraId="6542F0F9" w14:textId="77777777" w:rsidR="000215C8" w:rsidRPr="00FE12C7" w:rsidRDefault="00AB5787">
      <w:pPr>
        <w:numPr>
          <w:ilvl w:val="0"/>
          <w:numId w:val="1"/>
        </w:numPr>
        <w:pBdr>
          <w:top w:val="nil"/>
          <w:left w:val="nil"/>
          <w:bottom w:val="nil"/>
          <w:right w:val="nil"/>
          <w:between w:val="nil"/>
        </w:pBdr>
        <w:spacing w:after="40" w:line="276" w:lineRule="auto"/>
        <w:ind w:right="11"/>
        <w:rPr>
          <w:rFonts w:cs="Times New Roman"/>
          <w:lang w:val="cs-CZ"/>
        </w:rPr>
      </w:pPr>
      <w:r w:rsidRPr="00FE12C7">
        <w:rPr>
          <w:rFonts w:eastAsia="Times New Roman" w:cs="Times New Roman"/>
          <w:lang w:val="cs-CZ"/>
        </w:rPr>
        <w:t>vymezení práva a povinností k hmotnému majetku nutnému k řešení Projektu a nabytému účastníky Projektu.</w:t>
      </w:r>
    </w:p>
    <w:p w14:paraId="542365D6" w14:textId="77777777" w:rsidR="000215C8" w:rsidRPr="00FE12C7" w:rsidRDefault="00AB5787">
      <w:pPr>
        <w:numPr>
          <w:ilvl w:val="1"/>
          <w:numId w:val="7"/>
        </w:numPr>
        <w:pBdr>
          <w:top w:val="nil"/>
          <w:left w:val="nil"/>
          <w:bottom w:val="nil"/>
          <w:right w:val="nil"/>
          <w:between w:val="nil"/>
        </w:pBdr>
        <w:spacing w:after="0" w:line="276" w:lineRule="auto"/>
        <w:ind w:right="14"/>
        <w:rPr>
          <w:rFonts w:eastAsia="Times New Roman" w:cs="Times New Roman"/>
          <w:lang w:val="cs-CZ"/>
        </w:rPr>
      </w:pPr>
      <w:r w:rsidRPr="00FE12C7">
        <w:rPr>
          <w:rFonts w:eastAsia="Times New Roman" w:cs="Times New Roman"/>
          <w:lang w:val="cs-CZ"/>
        </w:rPr>
        <w:t xml:space="preserve">Předmět řešení Projektu, cíle Projektu, časový plán, poměr účasti Smluvních stran na řešení Projektu a deklarované výsledky výzkumu a vývoje jsou podrobně specifikovány ve schváleném návrhu Projektu a jeho případných přílohách, následně pak v Závazných parametrech řešení projektu, které jsou generovány informačním systémem Poskytovatele ISTA, a jsou tak dostupné všem Smluvním stranám. </w:t>
      </w:r>
    </w:p>
    <w:p w14:paraId="6D06935D" w14:textId="77777777" w:rsidR="000215C8" w:rsidRPr="00FE12C7" w:rsidRDefault="000215C8">
      <w:pPr>
        <w:pBdr>
          <w:top w:val="nil"/>
          <w:left w:val="nil"/>
          <w:bottom w:val="nil"/>
          <w:right w:val="nil"/>
          <w:between w:val="nil"/>
        </w:pBdr>
        <w:spacing w:after="0" w:line="276" w:lineRule="auto"/>
        <w:ind w:left="552" w:right="14"/>
        <w:rPr>
          <w:rFonts w:cs="Times New Roman"/>
          <w:lang w:val="cs-CZ"/>
        </w:rPr>
      </w:pPr>
    </w:p>
    <w:p w14:paraId="305041B6" w14:textId="77777777" w:rsidR="000215C8" w:rsidRPr="00FE12C7" w:rsidRDefault="000215C8">
      <w:pPr>
        <w:pBdr>
          <w:top w:val="nil"/>
          <w:left w:val="nil"/>
          <w:bottom w:val="nil"/>
          <w:right w:val="nil"/>
          <w:between w:val="nil"/>
        </w:pBdr>
        <w:spacing w:after="0" w:line="276" w:lineRule="auto"/>
        <w:ind w:left="552" w:right="14"/>
        <w:rPr>
          <w:rFonts w:eastAsia="Times New Roman" w:cs="Times New Roman"/>
          <w:lang w:val="cs-CZ"/>
        </w:rPr>
      </w:pPr>
    </w:p>
    <w:p w14:paraId="11F59E63" w14:textId="77777777" w:rsidR="000215C8" w:rsidRPr="00FE12C7" w:rsidRDefault="00AB5787">
      <w:pPr>
        <w:pBdr>
          <w:top w:val="nil"/>
          <w:left w:val="nil"/>
          <w:bottom w:val="nil"/>
          <w:right w:val="nil"/>
          <w:between w:val="nil"/>
        </w:pBdr>
        <w:spacing w:after="0" w:line="276" w:lineRule="auto"/>
        <w:ind w:left="351" w:right="413" w:hanging="10"/>
        <w:jc w:val="center"/>
        <w:rPr>
          <w:rFonts w:eastAsia="Times New Roman" w:cs="Times New Roman"/>
          <w:b/>
          <w:lang w:val="cs-CZ"/>
        </w:rPr>
      </w:pPr>
      <w:r w:rsidRPr="00FE12C7">
        <w:rPr>
          <w:rFonts w:eastAsia="Times New Roman" w:cs="Times New Roman"/>
          <w:b/>
          <w:lang w:val="cs-CZ"/>
        </w:rPr>
        <w:t>Článek III.</w:t>
      </w:r>
    </w:p>
    <w:p w14:paraId="16CA0972" w14:textId="77777777" w:rsidR="000215C8" w:rsidRPr="00FE12C7" w:rsidRDefault="00AB5787">
      <w:pPr>
        <w:pBdr>
          <w:top w:val="nil"/>
          <w:left w:val="nil"/>
          <w:bottom w:val="nil"/>
          <w:right w:val="nil"/>
          <w:between w:val="nil"/>
        </w:pBdr>
        <w:spacing w:after="0" w:line="276" w:lineRule="auto"/>
        <w:ind w:left="351" w:right="403" w:hanging="10"/>
        <w:jc w:val="center"/>
        <w:rPr>
          <w:rFonts w:eastAsia="Times New Roman" w:cs="Times New Roman"/>
          <w:b/>
          <w:lang w:val="cs-CZ"/>
        </w:rPr>
      </w:pPr>
      <w:r w:rsidRPr="00FE12C7">
        <w:rPr>
          <w:rFonts w:eastAsia="Times New Roman" w:cs="Times New Roman"/>
          <w:b/>
          <w:lang w:val="cs-CZ"/>
        </w:rPr>
        <w:t>Podmínky spolupráce Smluvních stran</w:t>
      </w:r>
    </w:p>
    <w:p w14:paraId="5FD906D8" w14:textId="77777777" w:rsidR="000215C8" w:rsidRPr="00FE12C7" w:rsidRDefault="000215C8">
      <w:pPr>
        <w:pBdr>
          <w:top w:val="nil"/>
          <w:left w:val="nil"/>
          <w:bottom w:val="nil"/>
          <w:right w:val="nil"/>
          <w:between w:val="nil"/>
        </w:pBdr>
        <w:spacing w:after="0" w:line="276" w:lineRule="auto"/>
        <w:ind w:left="351" w:right="403" w:hanging="10"/>
        <w:jc w:val="center"/>
        <w:rPr>
          <w:rFonts w:eastAsia="Times New Roman" w:cs="Times New Roman"/>
          <w:b/>
          <w:lang w:val="cs-CZ"/>
        </w:rPr>
      </w:pPr>
    </w:p>
    <w:p w14:paraId="23E881A9" w14:textId="77777777" w:rsidR="000215C8" w:rsidRPr="00FE12C7" w:rsidRDefault="00AB5787">
      <w:pPr>
        <w:numPr>
          <w:ilvl w:val="1"/>
          <w:numId w:val="5"/>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prohlašují, že se před podpisem Smlouvy seznámily se schváleným návrhem Projektu a zavazují se podílet se na činnostech v rámci řešení Projektu v souladu s ním.</w:t>
      </w:r>
    </w:p>
    <w:p w14:paraId="29C2E72B" w14:textId="77777777" w:rsidR="000215C8" w:rsidRPr="00FE12C7" w:rsidRDefault="00AB5787">
      <w:pPr>
        <w:numPr>
          <w:ilvl w:val="1"/>
          <w:numId w:val="5"/>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dále prohlašují, že se před podpisem Smlouvy seznámily se Zadávací dokumentací, s podmínkami programu podpory a dalšími příslušnými dokumenty, zejména s Všeobecnými podmínkami Poskytovatele v platném znění (verze 6), které jsou dostupné na webových stránkách Poskytovatele, a zavazují se jimi řídit. Smluvní strany se zavazují dodržovat zejména povinnosti podle článku 4 Všeobecných podmínek Poskytovatele a Další účastníci budou Hlavnímu příjemci poskytovat veškerou potřebnou součinnost k zajištění jejich dodržování Hlavním příjemcem.</w:t>
      </w:r>
    </w:p>
    <w:p w14:paraId="352B2DFF" w14:textId="77777777" w:rsidR="000215C8" w:rsidRPr="00FE12C7" w:rsidRDefault="00AB5787">
      <w:pPr>
        <w:numPr>
          <w:ilvl w:val="1"/>
          <w:numId w:val="5"/>
        </w:numPr>
        <w:pBdr>
          <w:top w:val="nil"/>
          <w:left w:val="nil"/>
          <w:bottom w:val="nil"/>
          <w:right w:val="nil"/>
          <w:between w:val="nil"/>
        </w:pBdr>
        <w:spacing w:after="40" w:line="276" w:lineRule="auto"/>
        <w:ind w:right="14"/>
        <w:rPr>
          <w:rFonts w:cs="Times New Roman"/>
          <w:lang w:val="cs-CZ"/>
        </w:rPr>
      </w:pPr>
      <w:r w:rsidRPr="00FE12C7">
        <w:rPr>
          <w:rFonts w:eastAsia="Times New Roman" w:cs="Times New Roman"/>
          <w:lang w:val="cs-CZ"/>
        </w:rPr>
        <w:t xml:space="preserve">Spolupráce Smluvních stran bude dále realizována v souladu s podmínkami Smlouvy o poskytnutí podpory, o jejímž uzavření bude Hlavní příjemce Další účastníky bez </w:t>
      </w:r>
      <w:r w:rsidRPr="00FE12C7">
        <w:rPr>
          <w:rFonts w:eastAsia="Times New Roman" w:cs="Times New Roman"/>
          <w:lang w:val="cs-CZ"/>
        </w:rPr>
        <w:lastRenderedPageBreak/>
        <w:t>zbytečného odkladu informovat, a Závaznými parametry řešení projektu jako nedílné součásti Smlouvy o poskytnutí podpory.</w:t>
      </w:r>
    </w:p>
    <w:p w14:paraId="54904D27" w14:textId="77777777" w:rsidR="000215C8" w:rsidRPr="00FE12C7" w:rsidRDefault="00AB5787">
      <w:pPr>
        <w:numPr>
          <w:ilvl w:val="1"/>
          <w:numId w:val="5"/>
        </w:numPr>
        <w:pBdr>
          <w:top w:val="nil"/>
          <w:left w:val="nil"/>
          <w:bottom w:val="nil"/>
          <w:right w:val="nil"/>
          <w:between w:val="nil"/>
        </w:pBdr>
        <w:spacing w:after="40" w:line="276" w:lineRule="auto"/>
        <w:ind w:right="14"/>
        <w:rPr>
          <w:rFonts w:cs="Times New Roman"/>
          <w:lang w:val="cs-CZ"/>
        </w:rPr>
      </w:pPr>
      <w:r w:rsidRPr="00FE12C7">
        <w:rPr>
          <w:rFonts w:cs="Times New Roman"/>
          <w:lang w:val="cs-CZ"/>
        </w:rPr>
        <w:t>Smluvní</w:t>
      </w:r>
      <w:r w:rsidRPr="00FE12C7">
        <w:rPr>
          <w:rFonts w:eastAsia="Times New Roman" w:cs="Times New Roman"/>
          <w:lang w:val="cs-CZ"/>
        </w:rPr>
        <w:t xml:space="preserve"> strany berou na vědomí, že Hlavní příjemce odpovídá Poskytovateli za plnění povinností vyplývajících z pravidel veřejné soutěže programu podpory a z pravidel poskytnutí podpory tak, jak budou definovány ve Všeobecných podmínkách Poskytovatele ke Smlouvě o poskytnutí podpory, které budou uloženy v informačním systému Poskytovatele ISTA, a budou tak dostupné všem Smluvním stranám.</w:t>
      </w:r>
    </w:p>
    <w:p w14:paraId="3EECAFE1" w14:textId="77777777" w:rsidR="000215C8" w:rsidRPr="00FE12C7" w:rsidRDefault="00AB5787">
      <w:pPr>
        <w:numPr>
          <w:ilvl w:val="1"/>
          <w:numId w:val="5"/>
        </w:numPr>
        <w:pBdr>
          <w:top w:val="nil"/>
          <w:left w:val="nil"/>
          <w:bottom w:val="nil"/>
          <w:right w:val="nil"/>
          <w:between w:val="nil"/>
        </w:pBdr>
        <w:spacing w:after="40" w:line="276" w:lineRule="auto"/>
        <w:ind w:right="14"/>
        <w:rPr>
          <w:rFonts w:cs="Times New Roman"/>
          <w:lang w:val="cs-CZ"/>
        </w:rPr>
      </w:pPr>
      <w:r w:rsidRPr="00FE12C7">
        <w:rPr>
          <w:rFonts w:cs="Times New Roman"/>
          <w:lang w:val="cs-CZ"/>
        </w:rPr>
        <w:t>Smluvní</w:t>
      </w:r>
      <w:r w:rsidRPr="00FE12C7">
        <w:rPr>
          <w:rFonts w:eastAsia="Times New Roman" w:cs="Times New Roman"/>
          <w:lang w:val="cs-CZ"/>
        </w:rPr>
        <w:t xml:space="preserve"> strany se zavazují, že vyvinou veškeré nezbytné úsilí, aby byl naplněn účel, cíl a výsledky Projektu. Nedosažení účelu, cíle a výsledků Projektu lze odůvodnit pouze v naplnění okolností obecně uznávaných a definovaných jako vyšší moc.</w:t>
      </w:r>
    </w:p>
    <w:p w14:paraId="192414FF" w14:textId="77777777" w:rsidR="000215C8" w:rsidRPr="00FE12C7" w:rsidRDefault="00AB5787">
      <w:pPr>
        <w:numPr>
          <w:ilvl w:val="1"/>
          <w:numId w:val="5"/>
        </w:numPr>
        <w:pBdr>
          <w:top w:val="nil"/>
          <w:left w:val="nil"/>
          <w:bottom w:val="nil"/>
          <w:right w:val="nil"/>
          <w:between w:val="nil"/>
        </w:pBdr>
        <w:spacing w:after="40" w:line="276" w:lineRule="auto"/>
        <w:ind w:right="14"/>
        <w:rPr>
          <w:rFonts w:cs="Times New Roman"/>
          <w:lang w:val="cs-CZ"/>
        </w:rPr>
      </w:pPr>
      <w:r w:rsidRPr="00FE12C7">
        <w:rPr>
          <w:rFonts w:cs="Times New Roman"/>
          <w:lang w:val="cs-CZ"/>
        </w:rPr>
        <w:t>Smluvní</w:t>
      </w:r>
      <w:r w:rsidRPr="00FE12C7">
        <w:rPr>
          <w:rFonts w:eastAsia="Times New Roman" w:cs="Times New Roman"/>
          <w:lang w:val="cs-CZ"/>
        </w:rPr>
        <w:t xml:space="preserve"> strany souhlasí se zveřejněním znění Smlouvy ve smyslu zákona č. 340/2015 Sb., o zvláštních podmínkách účinnosti některých smluv uveřejňování těchto smluv a o registru smluv (zákon o registru smluv). Zveřejnění ve smyslu tohoto zákona provede Hlavní příjemce, a to bez zbytečného odkladu po podpisu Smlouvy. Pro účely zveřejnění znění Smlouvy nepovažují Smluvní strany nic z obsahu Smlouvy ani z metadat k ní se vážících za vyloučené ze zveřejnění.</w:t>
      </w:r>
    </w:p>
    <w:p w14:paraId="18462E57" w14:textId="77777777" w:rsidR="000215C8" w:rsidRPr="00FE12C7" w:rsidRDefault="000215C8">
      <w:pPr>
        <w:pBdr>
          <w:top w:val="nil"/>
          <w:left w:val="nil"/>
          <w:bottom w:val="nil"/>
          <w:right w:val="nil"/>
          <w:between w:val="nil"/>
        </w:pBdr>
        <w:spacing w:after="0" w:line="276" w:lineRule="auto"/>
        <w:ind w:left="351" w:right="470" w:hanging="10"/>
        <w:jc w:val="center"/>
        <w:rPr>
          <w:rFonts w:eastAsia="Times New Roman" w:cs="Times New Roman"/>
          <w:b/>
          <w:lang w:val="cs-CZ"/>
        </w:rPr>
      </w:pPr>
    </w:p>
    <w:p w14:paraId="576C7FD1" w14:textId="77777777" w:rsidR="000215C8" w:rsidRPr="00FE12C7" w:rsidRDefault="000215C8">
      <w:pPr>
        <w:pBdr>
          <w:top w:val="nil"/>
          <w:left w:val="nil"/>
          <w:bottom w:val="nil"/>
          <w:right w:val="nil"/>
          <w:between w:val="nil"/>
        </w:pBdr>
        <w:spacing w:after="0" w:line="276" w:lineRule="auto"/>
        <w:ind w:left="351" w:right="470" w:hanging="10"/>
        <w:jc w:val="center"/>
        <w:rPr>
          <w:rFonts w:eastAsia="Times New Roman" w:cs="Times New Roman"/>
          <w:b/>
          <w:lang w:val="cs-CZ"/>
        </w:rPr>
      </w:pPr>
    </w:p>
    <w:p w14:paraId="78706850" w14:textId="77777777" w:rsidR="000215C8" w:rsidRPr="00FE12C7" w:rsidRDefault="00AB5787">
      <w:pPr>
        <w:pBdr>
          <w:top w:val="nil"/>
          <w:left w:val="nil"/>
          <w:bottom w:val="nil"/>
          <w:right w:val="nil"/>
          <w:between w:val="nil"/>
        </w:pBdr>
        <w:spacing w:after="0" w:line="276" w:lineRule="auto"/>
        <w:ind w:left="351" w:right="470" w:hanging="10"/>
        <w:jc w:val="center"/>
        <w:rPr>
          <w:rFonts w:eastAsia="Times New Roman" w:cs="Times New Roman"/>
          <w:b/>
          <w:lang w:val="cs-CZ"/>
        </w:rPr>
      </w:pPr>
      <w:r w:rsidRPr="00FE12C7">
        <w:rPr>
          <w:rFonts w:eastAsia="Times New Roman" w:cs="Times New Roman"/>
          <w:b/>
          <w:lang w:val="cs-CZ"/>
        </w:rPr>
        <w:t>Článek IV.</w:t>
      </w:r>
    </w:p>
    <w:p w14:paraId="0B5EBAC7" w14:textId="77777777" w:rsidR="000215C8" w:rsidRPr="00FE12C7" w:rsidRDefault="00AB5787">
      <w:pPr>
        <w:pBdr>
          <w:top w:val="nil"/>
          <w:left w:val="nil"/>
          <w:bottom w:val="nil"/>
          <w:right w:val="nil"/>
          <w:between w:val="nil"/>
        </w:pBdr>
        <w:spacing w:after="0" w:line="276" w:lineRule="auto"/>
        <w:ind w:left="351" w:right="470" w:hanging="10"/>
        <w:jc w:val="center"/>
        <w:rPr>
          <w:rFonts w:eastAsia="Times New Roman" w:cs="Times New Roman"/>
          <w:b/>
          <w:lang w:val="cs-CZ"/>
        </w:rPr>
      </w:pPr>
      <w:r w:rsidRPr="00FE12C7">
        <w:rPr>
          <w:rFonts w:eastAsia="Times New Roman" w:cs="Times New Roman"/>
          <w:b/>
          <w:lang w:val="cs-CZ"/>
        </w:rPr>
        <w:t>Složení projektového týmu — řešitelé Smluvních stran</w:t>
      </w:r>
    </w:p>
    <w:p w14:paraId="4C30258E" w14:textId="77777777" w:rsidR="000215C8" w:rsidRPr="00FE12C7" w:rsidRDefault="000215C8">
      <w:pPr>
        <w:pBdr>
          <w:top w:val="nil"/>
          <w:left w:val="nil"/>
          <w:bottom w:val="nil"/>
          <w:right w:val="nil"/>
          <w:between w:val="nil"/>
        </w:pBdr>
        <w:spacing w:after="0" w:line="276" w:lineRule="auto"/>
        <w:ind w:left="351" w:right="470" w:hanging="10"/>
        <w:jc w:val="center"/>
        <w:rPr>
          <w:rFonts w:eastAsia="Times New Roman" w:cs="Times New Roman"/>
          <w:b/>
          <w:lang w:val="cs-CZ"/>
        </w:rPr>
      </w:pPr>
    </w:p>
    <w:p w14:paraId="6E1D9A71" w14:textId="77777777" w:rsidR="000215C8" w:rsidRPr="00FE12C7" w:rsidRDefault="00AB5787">
      <w:pPr>
        <w:numPr>
          <w:ilvl w:val="1"/>
          <w:numId w:val="16"/>
        </w:numPr>
        <w:pBdr>
          <w:top w:val="nil"/>
          <w:left w:val="nil"/>
          <w:bottom w:val="nil"/>
          <w:right w:val="nil"/>
          <w:between w:val="nil"/>
        </w:pBdr>
        <w:spacing w:after="40" w:line="276" w:lineRule="auto"/>
        <w:ind w:right="11"/>
        <w:rPr>
          <w:rFonts w:cs="Times New Roman"/>
          <w:lang w:val="cs-CZ"/>
        </w:rPr>
      </w:pPr>
      <w:r w:rsidRPr="00FE12C7">
        <w:rPr>
          <w:rFonts w:eastAsia="Times New Roman" w:cs="Times New Roman"/>
          <w:lang w:val="cs-CZ"/>
        </w:rPr>
        <w:t xml:space="preserve">Osobou, která odpovídá za vědecké řešení Projektu na straně Hlavního příjemce, je hlavní řešitel: </w:t>
      </w:r>
      <w:r w:rsidRPr="00FE12C7">
        <w:rPr>
          <w:rFonts w:cs="Times New Roman"/>
          <w:b/>
          <w:lang w:val="cs-CZ"/>
        </w:rPr>
        <w:t xml:space="preserve">Ing. Jindřich Sláma, </w:t>
      </w:r>
      <w:proofErr w:type="gramStart"/>
      <w:r w:rsidRPr="00FE12C7">
        <w:rPr>
          <w:rFonts w:cs="Times New Roman"/>
          <w:b/>
          <w:lang w:val="cs-CZ"/>
        </w:rPr>
        <w:t>Ph.D</w:t>
      </w:r>
      <w:proofErr w:type="gramEnd"/>
      <w:r w:rsidRPr="00FE12C7">
        <w:rPr>
          <w:rFonts w:cs="Times New Roman"/>
          <w:b/>
          <w:lang w:val="cs-CZ"/>
        </w:rPr>
        <w:t>,</w:t>
      </w:r>
      <w:r w:rsidRPr="00FE12C7">
        <w:rPr>
          <w:rFonts w:eastAsia="Times New Roman" w:cs="Times New Roman"/>
          <w:lang w:val="cs-CZ"/>
        </w:rPr>
        <w:t xml:space="preserve"> </w:t>
      </w:r>
      <w:hyperlink r:id="rId8">
        <w:r w:rsidRPr="00FE12C7">
          <w:rPr>
            <w:rFonts w:eastAsia="Times New Roman" w:cs="Times New Roman"/>
            <w:color w:val="1155CC"/>
            <w:u w:val="single"/>
            <w:lang w:val="cs-CZ"/>
          </w:rPr>
          <w:t>jindrich.slama@d-plus.cz</w:t>
        </w:r>
      </w:hyperlink>
      <w:r w:rsidRPr="00FE12C7">
        <w:rPr>
          <w:rFonts w:eastAsia="Times New Roman" w:cs="Times New Roman"/>
          <w:lang w:val="cs-CZ"/>
        </w:rPr>
        <w:t>, Sokolovská 16/45, Praha 8-Karlín</w:t>
      </w:r>
      <w:r w:rsidRPr="00FE12C7">
        <w:rPr>
          <w:rFonts w:cs="Times New Roman"/>
          <w:lang w:val="cs-CZ"/>
        </w:rPr>
        <w:t xml:space="preserve">, PSČ 186 00, zástupcem hlavního řešitele je </w:t>
      </w:r>
      <w:r w:rsidRPr="00FE12C7">
        <w:rPr>
          <w:rFonts w:cs="Times New Roman"/>
          <w:b/>
          <w:lang w:val="cs-CZ"/>
        </w:rPr>
        <w:t>Mgr. Daniel Glas</w:t>
      </w:r>
      <w:r w:rsidRPr="00FE12C7">
        <w:rPr>
          <w:rFonts w:cs="Times New Roman"/>
          <w:lang w:val="cs-CZ"/>
        </w:rPr>
        <w:t xml:space="preserve">, </w:t>
      </w:r>
      <w:hyperlink r:id="rId9">
        <w:r w:rsidRPr="00FE12C7">
          <w:rPr>
            <w:rFonts w:cs="Times New Roman"/>
            <w:color w:val="1155CC"/>
            <w:u w:val="single"/>
            <w:lang w:val="cs-CZ"/>
          </w:rPr>
          <w:t>daniel.glas@d-plus.cz</w:t>
        </w:r>
      </w:hyperlink>
      <w:r w:rsidRPr="00FE12C7">
        <w:rPr>
          <w:rFonts w:cs="Times New Roman"/>
          <w:lang w:val="cs-CZ"/>
        </w:rPr>
        <w:t xml:space="preserve"> </w:t>
      </w:r>
      <w:r w:rsidRPr="00FE12C7">
        <w:rPr>
          <w:rFonts w:eastAsia="Times New Roman" w:cs="Times New Roman"/>
          <w:lang w:val="cs-CZ"/>
        </w:rPr>
        <w:t>‬</w:t>
      </w:r>
      <w:r w:rsidRPr="00FE12C7">
        <w:rPr>
          <w:rFonts w:eastAsia="Times New Roman" w:cs="Times New Roman"/>
          <w:lang w:val="cs-CZ"/>
        </w:rPr>
        <w:t>‬</w:t>
      </w:r>
      <w:r w:rsidRPr="00FE12C7">
        <w:rPr>
          <w:rFonts w:eastAsia="Times New Roman" w:cs="Times New Roman"/>
          <w:lang w:val="cs-CZ"/>
        </w:rPr>
        <w:t>‬.</w:t>
      </w:r>
    </w:p>
    <w:p w14:paraId="00BAC370" w14:textId="77777777" w:rsidR="000215C8" w:rsidRPr="00FE12C7" w:rsidRDefault="00AB5787">
      <w:pPr>
        <w:numPr>
          <w:ilvl w:val="1"/>
          <w:numId w:val="16"/>
        </w:numPr>
        <w:pBdr>
          <w:top w:val="nil"/>
          <w:left w:val="nil"/>
          <w:bottom w:val="nil"/>
          <w:right w:val="nil"/>
          <w:between w:val="nil"/>
        </w:pBdr>
        <w:spacing w:after="40" w:line="276" w:lineRule="auto"/>
        <w:ind w:right="11"/>
        <w:rPr>
          <w:rFonts w:cs="Times New Roman"/>
          <w:lang w:val="cs-CZ"/>
        </w:rPr>
      </w:pPr>
      <w:r w:rsidRPr="00FE12C7">
        <w:rPr>
          <w:rFonts w:eastAsia="Times New Roman" w:cs="Times New Roman"/>
          <w:lang w:val="cs-CZ"/>
        </w:rPr>
        <w:t xml:space="preserve">Osobou, která odpovídá za vědecké řešení Projektu na straně Dalšího účastníka 1, je odpovědný řešitel: </w:t>
      </w:r>
      <w:r w:rsidRPr="00FE12C7">
        <w:rPr>
          <w:rFonts w:cs="Times New Roman"/>
          <w:b/>
          <w:lang w:val="cs-CZ"/>
        </w:rPr>
        <w:t>Mgr. Robert Pergl</w:t>
      </w:r>
      <w:r w:rsidRPr="00FE12C7">
        <w:rPr>
          <w:rFonts w:cs="Times New Roman"/>
          <w:lang w:val="cs-CZ"/>
        </w:rPr>
        <w:t>,</w:t>
      </w:r>
      <w:r w:rsidRPr="00FE12C7">
        <w:rPr>
          <w:rFonts w:cs="Times New Roman"/>
          <w:b/>
          <w:lang w:val="cs-CZ"/>
        </w:rPr>
        <w:t xml:space="preserve"> </w:t>
      </w:r>
      <w:hyperlink r:id="rId10">
        <w:r w:rsidRPr="00FE12C7">
          <w:rPr>
            <w:rFonts w:cs="Times New Roman"/>
            <w:color w:val="1155CC"/>
            <w:u w:val="single"/>
            <w:lang w:val="cs-CZ"/>
          </w:rPr>
          <w:t>robert.pergl@patric.expert</w:t>
        </w:r>
      </w:hyperlink>
      <w:r w:rsidRPr="00FE12C7">
        <w:rPr>
          <w:rFonts w:cs="Times New Roman"/>
          <w:lang w:val="cs-CZ"/>
        </w:rPr>
        <w:t>, Jugoslávských partyzánů 1580/3, 160 00 Praha 6.</w:t>
      </w:r>
    </w:p>
    <w:p w14:paraId="17E83FD6" w14:textId="77777777" w:rsidR="000215C8" w:rsidRPr="00FE12C7" w:rsidRDefault="00AB5787">
      <w:pPr>
        <w:numPr>
          <w:ilvl w:val="1"/>
          <w:numId w:val="16"/>
        </w:numPr>
        <w:pBdr>
          <w:top w:val="nil"/>
          <w:left w:val="nil"/>
          <w:bottom w:val="nil"/>
          <w:right w:val="nil"/>
          <w:between w:val="nil"/>
        </w:pBdr>
        <w:spacing w:after="40" w:line="276" w:lineRule="auto"/>
        <w:ind w:right="11"/>
        <w:rPr>
          <w:rFonts w:cs="Times New Roman"/>
          <w:sz w:val="22"/>
          <w:szCs w:val="22"/>
          <w:lang w:val="cs-CZ"/>
        </w:rPr>
      </w:pPr>
      <w:r w:rsidRPr="00FE12C7">
        <w:rPr>
          <w:rFonts w:cs="Times New Roman"/>
          <w:lang w:val="cs-CZ"/>
        </w:rPr>
        <w:t>Osobou</w:t>
      </w:r>
      <w:r w:rsidRPr="00FE12C7">
        <w:rPr>
          <w:rFonts w:eastAsia="Times New Roman" w:cs="Times New Roman"/>
          <w:lang w:val="cs-CZ"/>
        </w:rPr>
        <w:t xml:space="preserve">, která odpovídá za vědecké řešení Projektu na straně Dalšího účastníka 2, je odpovědný řešitel: </w:t>
      </w:r>
      <w:r w:rsidRPr="00FE12C7">
        <w:rPr>
          <w:rFonts w:cs="Times New Roman"/>
          <w:b/>
          <w:lang w:val="cs-CZ"/>
        </w:rPr>
        <w:t>Jiří Ehrlich</w:t>
      </w:r>
      <w:r w:rsidRPr="00FE12C7">
        <w:rPr>
          <w:rFonts w:eastAsia="Times New Roman" w:cs="Times New Roman"/>
          <w:b/>
          <w:lang w:val="cs-CZ"/>
        </w:rPr>
        <w:t>,</w:t>
      </w:r>
      <w:r w:rsidRPr="00FE12C7">
        <w:rPr>
          <w:rFonts w:eastAsia="Times New Roman" w:cs="Times New Roman"/>
          <w:lang w:val="cs-CZ"/>
        </w:rPr>
        <w:t xml:space="preserve"> </w:t>
      </w:r>
      <w:r w:rsidRPr="00FE12C7">
        <w:rPr>
          <w:rFonts w:cs="Times New Roman"/>
          <w:lang w:val="cs-CZ"/>
        </w:rPr>
        <w:t>jiri.ehrlich@fs.cvut.cz</w:t>
      </w:r>
      <w:r w:rsidRPr="00FE12C7">
        <w:rPr>
          <w:rFonts w:eastAsia="Times New Roman" w:cs="Times New Roman"/>
          <w:lang w:val="cs-CZ"/>
        </w:rPr>
        <w:t>, Technická 4, 160 00 Praha 6.</w:t>
      </w:r>
    </w:p>
    <w:p w14:paraId="43E5A54C" w14:textId="2528C8BE" w:rsidR="000215C8" w:rsidRPr="00FE12C7" w:rsidRDefault="00AB5787">
      <w:pPr>
        <w:numPr>
          <w:ilvl w:val="1"/>
          <w:numId w:val="16"/>
        </w:numPr>
        <w:pBdr>
          <w:top w:val="nil"/>
          <w:left w:val="nil"/>
          <w:bottom w:val="nil"/>
          <w:right w:val="nil"/>
          <w:between w:val="nil"/>
        </w:pBdr>
        <w:spacing w:after="40" w:line="276" w:lineRule="auto"/>
        <w:ind w:right="11"/>
        <w:rPr>
          <w:rFonts w:cs="Times New Roman"/>
          <w:sz w:val="22"/>
          <w:szCs w:val="22"/>
          <w:lang w:val="cs-CZ"/>
        </w:rPr>
      </w:pPr>
      <w:r w:rsidRPr="00FE12C7">
        <w:rPr>
          <w:rFonts w:cs="Times New Roman"/>
          <w:lang w:val="cs-CZ"/>
        </w:rPr>
        <w:t>Osobou</w:t>
      </w:r>
      <w:r w:rsidRPr="00FE12C7">
        <w:rPr>
          <w:rFonts w:eastAsia="Times New Roman" w:cs="Times New Roman"/>
          <w:lang w:val="cs-CZ"/>
        </w:rPr>
        <w:t xml:space="preserve">, která odpovídá za vědecké řešení Projektu na straně Dalšího účastníka 3, je odpovědný řešitel: </w:t>
      </w:r>
      <w:r w:rsidRPr="00FE12C7">
        <w:rPr>
          <w:rFonts w:cs="Times New Roman"/>
          <w:b/>
          <w:lang w:val="cs-CZ"/>
        </w:rPr>
        <w:t>Ing. Stanislav Hanák,</w:t>
      </w:r>
      <w:r w:rsidRPr="00FE12C7">
        <w:rPr>
          <w:rFonts w:cs="Times New Roman"/>
          <w:lang w:val="cs-CZ"/>
        </w:rPr>
        <w:t xml:space="preserve"> </w:t>
      </w:r>
      <w:hyperlink r:id="rId11">
        <w:r w:rsidRPr="00FE12C7">
          <w:rPr>
            <w:rFonts w:cs="Times New Roman"/>
            <w:color w:val="1155CC"/>
            <w:u w:val="single"/>
            <w:lang w:val="cs-CZ"/>
          </w:rPr>
          <w:t>stanislav.hanak@sweco.cz</w:t>
        </w:r>
      </w:hyperlink>
      <w:r w:rsidRPr="00FE12C7">
        <w:rPr>
          <w:rFonts w:cs="Times New Roman"/>
          <w:lang w:val="cs-CZ"/>
        </w:rPr>
        <w:t>, Táborská 31, 140 16 Praha 4.</w:t>
      </w:r>
    </w:p>
    <w:p w14:paraId="5C032E8F" w14:textId="77777777" w:rsidR="000215C8" w:rsidRPr="00FE12C7" w:rsidRDefault="00AB5787">
      <w:pPr>
        <w:numPr>
          <w:ilvl w:val="1"/>
          <w:numId w:val="16"/>
        </w:numPr>
        <w:pBdr>
          <w:top w:val="nil"/>
          <w:left w:val="nil"/>
          <w:bottom w:val="nil"/>
          <w:right w:val="nil"/>
          <w:between w:val="nil"/>
        </w:pBdr>
        <w:spacing w:after="40" w:line="276" w:lineRule="auto"/>
        <w:ind w:right="11"/>
        <w:rPr>
          <w:rFonts w:cs="Times New Roman"/>
          <w:sz w:val="22"/>
          <w:szCs w:val="22"/>
          <w:lang w:val="cs-CZ"/>
        </w:rPr>
      </w:pPr>
      <w:r w:rsidRPr="00FE12C7">
        <w:rPr>
          <w:rFonts w:cs="Times New Roman"/>
          <w:lang w:val="cs-CZ"/>
        </w:rPr>
        <w:t>Osobou</w:t>
      </w:r>
      <w:r w:rsidRPr="00FE12C7">
        <w:rPr>
          <w:rFonts w:eastAsia="Times New Roman" w:cs="Times New Roman"/>
          <w:lang w:val="cs-CZ"/>
        </w:rPr>
        <w:t xml:space="preserve">, která odpovídá za vědecké řešení Projektu na straně Dalšího účastníka 4, je odpovědný řešitel: </w:t>
      </w:r>
      <w:r w:rsidRPr="00FE12C7">
        <w:rPr>
          <w:rFonts w:cs="Times New Roman"/>
          <w:b/>
          <w:lang w:val="cs-CZ"/>
        </w:rPr>
        <w:t>Ing. Petr Sýkora, Ph.D</w:t>
      </w:r>
      <w:r w:rsidRPr="00FE12C7">
        <w:rPr>
          <w:rFonts w:eastAsia="Times New Roman" w:cs="Times New Roman"/>
          <w:lang w:val="cs-CZ"/>
        </w:rPr>
        <w:t xml:space="preserve">., petr.sykora@pvk.cz, Ke </w:t>
      </w:r>
      <w:proofErr w:type="spellStart"/>
      <w:r w:rsidRPr="00FE12C7">
        <w:rPr>
          <w:rFonts w:eastAsia="Times New Roman" w:cs="Times New Roman"/>
          <w:lang w:val="cs-CZ"/>
        </w:rPr>
        <w:t>Kablu</w:t>
      </w:r>
      <w:proofErr w:type="spellEnd"/>
      <w:r w:rsidRPr="00FE12C7">
        <w:rPr>
          <w:rFonts w:eastAsia="Times New Roman" w:cs="Times New Roman"/>
          <w:lang w:val="cs-CZ"/>
        </w:rPr>
        <w:t xml:space="preserve"> 971/1, 102 00 Praha 10 - Hostivař</w:t>
      </w:r>
    </w:p>
    <w:p w14:paraId="011E134C" w14:textId="77777777" w:rsidR="000215C8" w:rsidRPr="00FE12C7" w:rsidRDefault="00AB5787">
      <w:pPr>
        <w:numPr>
          <w:ilvl w:val="1"/>
          <w:numId w:val="16"/>
        </w:numPr>
        <w:pBdr>
          <w:top w:val="nil"/>
          <w:left w:val="nil"/>
          <w:bottom w:val="nil"/>
          <w:right w:val="nil"/>
          <w:between w:val="nil"/>
        </w:pBdr>
        <w:spacing w:after="40" w:line="276" w:lineRule="auto"/>
        <w:ind w:right="11"/>
        <w:rPr>
          <w:rFonts w:cs="Times New Roman"/>
          <w:sz w:val="22"/>
          <w:szCs w:val="22"/>
          <w:lang w:val="cs-CZ"/>
        </w:rPr>
      </w:pPr>
      <w:r w:rsidRPr="00FE12C7">
        <w:rPr>
          <w:rFonts w:cs="Times New Roman"/>
          <w:lang w:val="cs-CZ"/>
        </w:rPr>
        <w:t>Osobou</w:t>
      </w:r>
      <w:r w:rsidRPr="00FE12C7">
        <w:rPr>
          <w:rFonts w:eastAsia="Times New Roman" w:cs="Times New Roman"/>
          <w:lang w:val="cs-CZ"/>
        </w:rPr>
        <w:t xml:space="preserve">, která odpovídá za vědecké řešení Projektu na straně Dalšího účastníka 5, je odpovědný řešitel: </w:t>
      </w:r>
      <w:r w:rsidRPr="00FE12C7">
        <w:rPr>
          <w:rFonts w:cs="Times New Roman"/>
          <w:b/>
          <w:lang w:val="cs-CZ"/>
        </w:rPr>
        <w:t xml:space="preserve">Mgr. Zdeněk Štěpánek Ph.D., </w:t>
      </w:r>
      <w:proofErr w:type="spellStart"/>
      <w:r w:rsidRPr="00FE12C7">
        <w:rPr>
          <w:rFonts w:cs="Times New Roman"/>
          <w:lang w:val="cs-CZ"/>
        </w:rPr>
        <w:t>stepanek@mbi.expert</w:t>
      </w:r>
      <w:proofErr w:type="spellEnd"/>
      <w:r w:rsidRPr="00FE12C7">
        <w:rPr>
          <w:rFonts w:cs="Times New Roman"/>
          <w:lang w:val="cs-CZ"/>
        </w:rPr>
        <w:t>, Na Ořechovce 580/4, Střešovice, 162 00 Praha 6</w:t>
      </w:r>
    </w:p>
    <w:p w14:paraId="79D6FAEF" w14:textId="77777777" w:rsidR="000215C8" w:rsidRPr="00FE12C7" w:rsidRDefault="00AB5787">
      <w:pPr>
        <w:numPr>
          <w:ilvl w:val="1"/>
          <w:numId w:val="16"/>
        </w:numPr>
        <w:pBdr>
          <w:top w:val="nil"/>
          <w:left w:val="nil"/>
          <w:bottom w:val="nil"/>
          <w:right w:val="nil"/>
          <w:between w:val="nil"/>
        </w:pBdr>
        <w:spacing w:after="40" w:line="276" w:lineRule="auto"/>
        <w:ind w:right="11"/>
        <w:rPr>
          <w:rFonts w:cs="Times New Roman"/>
          <w:sz w:val="22"/>
          <w:szCs w:val="22"/>
          <w:lang w:val="cs-CZ"/>
        </w:rPr>
      </w:pPr>
      <w:r w:rsidRPr="00FE12C7">
        <w:rPr>
          <w:rFonts w:cs="Times New Roman"/>
          <w:lang w:val="cs-CZ"/>
        </w:rPr>
        <w:t>Osobou</w:t>
      </w:r>
      <w:r w:rsidRPr="00FE12C7">
        <w:rPr>
          <w:rFonts w:eastAsia="Times New Roman" w:cs="Times New Roman"/>
          <w:lang w:val="cs-CZ"/>
        </w:rPr>
        <w:t xml:space="preserve">, která odpovídá za vědecké řešení Projektu na straně Dalšího účastníka 6, je odpovědný řešitel: </w:t>
      </w:r>
      <w:r w:rsidRPr="00FE12C7">
        <w:rPr>
          <w:rFonts w:cs="Times New Roman"/>
          <w:b/>
          <w:lang w:val="cs-CZ"/>
        </w:rPr>
        <w:t>Josef Remeš</w:t>
      </w:r>
      <w:r w:rsidRPr="00FE12C7">
        <w:rPr>
          <w:rFonts w:eastAsia="Times New Roman" w:cs="Times New Roman"/>
          <w:lang w:val="cs-CZ"/>
        </w:rPr>
        <w:t xml:space="preserve">, </w:t>
      </w:r>
      <w:hyperlink r:id="rId12">
        <w:r w:rsidRPr="00FE12C7">
          <w:rPr>
            <w:rFonts w:eastAsia="Times New Roman" w:cs="Times New Roman"/>
            <w:lang w:val="cs-CZ"/>
          </w:rPr>
          <w:t>josef.remes@vut.cz</w:t>
        </w:r>
      </w:hyperlink>
      <w:r w:rsidRPr="00FE12C7">
        <w:rPr>
          <w:rFonts w:eastAsia="Times New Roman" w:cs="Times New Roman"/>
          <w:lang w:val="cs-CZ"/>
        </w:rPr>
        <w:t>, Fakulta stavební VUT v Brně, Veveří 331/95, 602 00 Brno.</w:t>
      </w:r>
    </w:p>
    <w:p w14:paraId="4765A919" w14:textId="77777777" w:rsidR="000215C8" w:rsidRPr="00FE12C7" w:rsidRDefault="00AB5787">
      <w:pPr>
        <w:numPr>
          <w:ilvl w:val="1"/>
          <w:numId w:val="16"/>
        </w:numPr>
        <w:pBdr>
          <w:top w:val="nil"/>
          <w:left w:val="nil"/>
          <w:bottom w:val="nil"/>
          <w:right w:val="nil"/>
          <w:between w:val="nil"/>
        </w:pBdr>
        <w:spacing w:after="40" w:line="276" w:lineRule="auto"/>
        <w:ind w:right="11"/>
        <w:rPr>
          <w:rFonts w:cs="Times New Roman"/>
          <w:sz w:val="22"/>
          <w:szCs w:val="22"/>
          <w:lang w:val="cs-CZ"/>
        </w:rPr>
      </w:pPr>
      <w:r w:rsidRPr="00FE12C7">
        <w:rPr>
          <w:rFonts w:cs="Times New Roman"/>
          <w:lang w:val="cs-CZ"/>
        </w:rPr>
        <w:lastRenderedPageBreak/>
        <w:t>Řešitel</w:t>
      </w:r>
      <w:r w:rsidRPr="00FE12C7">
        <w:rPr>
          <w:rFonts w:eastAsia="Times New Roman" w:cs="Times New Roman"/>
          <w:lang w:val="cs-CZ"/>
        </w:rPr>
        <w:t xml:space="preserve"> Hlavního příjemce je odpovědný Hlavnímu příjemci za celkovou odbornou úroveň Projektu. Musí být k Hlavnímu příjemci v pracovním poměru nebo v poměru pracovnímu poměru obdobném.</w:t>
      </w:r>
    </w:p>
    <w:p w14:paraId="2214F648" w14:textId="77777777" w:rsidR="000215C8" w:rsidRPr="00FE12C7" w:rsidRDefault="00AB5787">
      <w:pPr>
        <w:numPr>
          <w:ilvl w:val="1"/>
          <w:numId w:val="16"/>
        </w:numPr>
        <w:pBdr>
          <w:top w:val="nil"/>
          <w:left w:val="nil"/>
          <w:bottom w:val="nil"/>
          <w:right w:val="nil"/>
          <w:between w:val="nil"/>
        </w:pBdr>
        <w:spacing w:after="40" w:line="276" w:lineRule="auto"/>
        <w:ind w:right="11"/>
        <w:rPr>
          <w:rFonts w:cs="Times New Roman"/>
          <w:sz w:val="22"/>
          <w:szCs w:val="22"/>
          <w:lang w:val="cs-CZ"/>
        </w:rPr>
      </w:pPr>
      <w:r w:rsidRPr="00FE12C7">
        <w:rPr>
          <w:rFonts w:cs="Times New Roman"/>
          <w:lang w:val="cs-CZ"/>
        </w:rPr>
        <w:t>Odpovědní</w:t>
      </w:r>
      <w:r w:rsidRPr="00FE12C7">
        <w:rPr>
          <w:rFonts w:eastAsia="Times New Roman" w:cs="Times New Roman"/>
          <w:lang w:val="cs-CZ"/>
        </w:rPr>
        <w:t xml:space="preserve"> řešitelé Dalších účastníků jsou odpovědní příslušnému Dalšímu účastníkovi za celkovou odbornou úroveň Projektu. Odpovědný řešitel Dalšího účastníka musí být k Dalšímu účastníkovi v pracovním poměru nebo v poměru pracovnímu poměru obdobném.</w:t>
      </w:r>
    </w:p>
    <w:p w14:paraId="1938E59A" w14:textId="77777777" w:rsidR="000215C8" w:rsidRPr="00FE12C7" w:rsidRDefault="00AB5787" w:rsidP="00AE0E19">
      <w:pPr>
        <w:numPr>
          <w:ilvl w:val="1"/>
          <w:numId w:val="16"/>
        </w:numPr>
        <w:pBdr>
          <w:top w:val="nil"/>
          <w:left w:val="nil"/>
          <w:bottom w:val="nil"/>
          <w:right w:val="nil"/>
          <w:between w:val="nil"/>
        </w:pBdr>
        <w:spacing w:after="40" w:line="276" w:lineRule="auto"/>
        <w:ind w:right="11"/>
        <w:rPr>
          <w:rFonts w:cs="Times New Roman"/>
          <w:sz w:val="22"/>
          <w:szCs w:val="22"/>
          <w:lang w:val="cs-CZ"/>
        </w:rPr>
      </w:pPr>
      <w:r w:rsidRPr="00FE12C7">
        <w:rPr>
          <w:rFonts w:cs="Times New Roman"/>
          <w:lang w:val="cs-CZ"/>
        </w:rPr>
        <w:t>Řešitelé</w:t>
      </w:r>
      <w:r w:rsidRPr="00FE12C7">
        <w:rPr>
          <w:rFonts w:eastAsia="Times New Roman" w:cs="Times New Roman"/>
          <w:lang w:val="cs-CZ"/>
        </w:rPr>
        <w:t xml:space="preserve"> Smluvních stran vykonávají dále v rámci řešení Projektu funkci kontaktních osob pro komunikaci mezi Smluvními stranami, a to prostřednictvím e-mailových adres uvedených ve Smlouvě, pokud není dohodnuto jinak. </w:t>
      </w:r>
      <w:r w:rsidRPr="00FE12C7">
        <w:rPr>
          <w:rFonts w:eastAsia="Times New Roman" w:cs="Times New Roman"/>
          <w:lang w:val="cs-CZ"/>
        </w:rPr>
        <w:br/>
        <w:t xml:space="preserve">V případě Dalšího účastníka </w:t>
      </w:r>
      <w:r w:rsidRPr="00FE12C7">
        <w:rPr>
          <w:rFonts w:cs="Times New Roman"/>
          <w:lang w:val="cs-CZ"/>
        </w:rPr>
        <w:t xml:space="preserve">č. 1 </w:t>
      </w:r>
      <w:r w:rsidRPr="00FE12C7">
        <w:rPr>
          <w:rFonts w:eastAsia="Times New Roman" w:cs="Times New Roman"/>
          <w:lang w:val="cs-CZ"/>
        </w:rPr>
        <w:t>je další kontaktní osobou pro komunikaci mezi Smluvními stranami</w:t>
      </w:r>
      <w:r w:rsidRPr="00FE12C7">
        <w:rPr>
          <w:rFonts w:cs="Times New Roman"/>
          <w:lang w:val="cs-CZ"/>
        </w:rPr>
        <w:t xml:space="preserve"> Ing. Petr Dolejš, PhD., </w:t>
      </w:r>
      <w:hyperlink r:id="rId13">
        <w:r w:rsidRPr="00FE12C7">
          <w:rPr>
            <w:rFonts w:cs="Times New Roman"/>
            <w:lang w:val="cs-CZ"/>
          </w:rPr>
          <w:t>petr.dolejs@patric.expert</w:t>
        </w:r>
      </w:hyperlink>
      <w:r w:rsidRPr="00FE12C7">
        <w:rPr>
          <w:rFonts w:cs="Times New Roman"/>
          <w:lang w:val="cs-CZ"/>
        </w:rPr>
        <w:t>, Jugoslávských partyzánů 1580/3, 160 00 Praha 6</w:t>
      </w:r>
      <w:r w:rsidRPr="00FE12C7">
        <w:rPr>
          <w:rFonts w:eastAsia="Times New Roman" w:cs="Times New Roman"/>
          <w:lang w:val="cs-CZ"/>
        </w:rPr>
        <w:t>.</w:t>
      </w:r>
      <w:r w:rsidRPr="00FE12C7">
        <w:rPr>
          <w:rFonts w:eastAsia="Times New Roman" w:cs="Times New Roman"/>
          <w:lang w:val="cs-CZ"/>
        </w:rPr>
        <w:br/>
        <w:t xml:space="preserve">V případě Dalšího účastníka č. 5 je další kontaktní osobou pro komunikaci mezi Smluvními stranami Ing. Ondřej Dolejš, </w:t>
      </w:r>
      <w:proofErr w:type="spellStart"/>
      <w:r w:rsidRPr="00FE12C7">
        <w:rPr>
          <w:rFonts w:eastAsia="Times New Roman" w:cs="Times New Roman"/>
          <w:lang w:val="cs-CZ"/>
        </w:rPr>
        <w:t>ondrej.dolejs@mbi.expert</w:t>
      </w:r>
      <w:proofErr w:type="spellEnd"/>
      <w:r w:rsidRPr="00FE12C7">
        <w:rPr>
          <w:rFonts w:eastAsia="Times New Roman" w:cs="Times New Roman"/>
          <w:lang w:val="cs-CZ"/>
        </w:rPr>
        <w:t>, Na Ořechovce 580/4, Střešovice, 162 00 Praha 6.</w:t>
      </w:r>
    </w:p>
    <w:p w14:paraId="36CCF653" w14:textId="77777777" w:rsidR="000215C8" w:rsidRPr="00FE12C7" w:rsidRDefault="00AB5787">
      <w:pPr>
        <w:numPr>
          <w:ilvl w:val="1"/>
          <w:numId w:val="16"/>
        </w:numPr>
        <w:pBdr>
          <w:top w:val="nil"/>
          <w:left w:val="nil"/>
          <w:bottom w:val="nil"/>
          <w:right w:val="nil"/>
          <w:between w:val="nil"/>
        </w:pBdr>
        <w:spacing w:after="40" w:line="276" w:lineRule="auto"/>
        <w:ind w:right="11"/>
        <w:rPr>
          <w:rFonts w:cs="Times New Roman"/>
          <w:sz w:val="22"/>
          <w:szCs w:val="22"/>
          <w:lang w:val="cs-CZ"/>
        </w:rPr>
      </w:pPr>
      <w:r w:rsidRPr="00FE12C7">
        <w:rPr>
          <w:rFonts w:cs="Times New Roman"/>
          <w:lang w:val="cs-CZ"/>
        </w:rPr>
        <w:t>V</w:t>
      </w:r>
      <w:r w:rsidRPr="00FE12C7">
        <w:rPr>
          <w:rFonts w:eastAsia="Times New Roman" w:cs="Times New Roman"/>
          <w:lang w:val="cs-CZ"/>
        </w:rPr>
        <w:t xml:space="preserve"> případě změny hlavního řešitele se nepostupuje dle Článku XIV. bodu 14.6 Smlouvy. K této změně dojde v souladu s příslušným vnitřním předpisem Poskytovatele.</w:t>
      </w:r>
    </w:p>
    <w:p w14:paraId="70129C86" w14:textId="77777777" w:rsidR="000215C8" w:rsidRPr="00FE12C7" w:rsidRDefault="000215C8">
      <w:pPr>
        <w:pBdr>
          <w:top w:val="nil"/>
          <w:left w:val="nil"/>
          <w:bottom w:val="nil"/>
          <w:right w:val="nil"/>
          <w:between w:val="nil"/>
        </w:pBdr>
        <w:spacing w:after="0" w:line="276" w:lineRule="auto"/>
        <w:ind w:left="556" w:right="14" w:firstLine="0"/>
        <w:rPr>
          <w:rFonts w:eastAsia="Times New Roman" w:cs="Times New Roman"/>
          <w:lang w:val="cs-CZ"/>
        </w:rPr>
      </w:pPr>
    </w:p>
    <w:p w14:paraId="150BC0BC" w14:textId="77777777" w:rsidR="000215C8" w:rsidRPr="00FE12C7" w:rsidRDefault="000215C8">
      <w:pPr>
        <w:pBdr>
          <w:top w:val="nil"/>
          <w:left w:val="nil"/>
          <w:bottom w:val="nil"/>
          <w:right w:val="nil"/>
          <w:between w:val="nil"/>
        </w:pBdr>
        <w:spacing w:after="0" w:line="276" w:lineRule="auto"/>
        <w:ind w:left="556" w:right="14" w:firstLine="0"/>
        <w:rPr>
          <w:rFonts w:eastAsia="Times New Roman" w:cs="Times New Roman"/>
          <w:lang w:val="cs-CZ"/>
        </w:rPr>
      </w:pPr>
    </w:p>
    <w:p w14:paraId="7EEDB01A" w14:textId="77777777" w:rsidR="000215C8" w:rsidRPr="00FE12C7" w:rsidRDefault="00AB5787">
      <w:pPr>
        <w:pBdr>
          <w:top w:val="nil"/>
          <w:left w:val="nil"/>
          <w:bottom w:val="nil"/>
          <w:right w:val="nil"/>
          <w:between w:val="nil"/>
        </w:pBdr>
        <w:spacing w:after="0" w:line="276" w:lineRule="auto"/>
        <w:ind w:left="351" w:right="398" w:hanging="10"/>
        <w:jc w:val="center"/>
        <w:rPr>
          <w:rFonts w:eastAsia="Times New Roman" w:cs="Times New Roman"/>
          <w:b/>
          <w:lang w:val="cs-CZ"/>
        </w:rPr>
      </w:pPr>
      <w:r w:rsidRPr="00FE12C7">
        <w:rPr>
          <w:rFonts w:eastAsia="Times New Roman" w:cs="Times New Roman"/>
          <w:b/>
          <w:lang w:val="cs-CZ"/>
        </w:rPr>
        <w:t>Článek V.</w:t>
      </w:r>
    </w:p>
    <w:p w14:paraId="7F89E468" w14:textId="77777777" w:rsidR="000215C8" w:rsidRPr="00FE12C7" w:rsidRDefault="00AB5787">
      <w:pPr>
        <w:pStyle w:val="Nadpis1"/>
        <w:spacing w:after="40" w:line="276" w:lineRule="auto"/>
        <w:ind w:left="44" w:right="106"/>
        <w:rPr>
          <w:b/>
          <w:sz w:val="24"/>
          <w:szCs w:val="24"/>
          <w:lang w:val="cs-CZ"/>
        </w:rPr>
      </w:pPr>
      <w:r w:rsidRPr="00FE12C7">
        <w:rPr>
          <w:b/>
          <w:sz w:val="24"/>
          <w:szCs w:val="24"/>
          <w:lang w:val="cs-CZ"/>
        </w:rPr>
        <w:t>Řízení Projektu, způsob zapojení jednotlivých Smluvních stran do Projektu</w:t>
      </w:r>
    </w:p>
    <w:p w14:paraId="680C597F" w14:textId="77777777" w:rsidR="000215C8" w:rsidRPr="00FE12C7" w:rsidRDefault="000215C8">
      <w:pPr>
        <w:pBdr>
          <w:top w:val="nil"/>
          <w:left w:val="nil"/>
          <w:bottom w:val="nil"/>
          <w:right w:val="nil"/>
          <w:between w:val="nil"/>
        </w:pBdr>
        <w:spacing w:after="40" w:line="276" w:lineRule="auto"/>
        <w:rPr>
          <w:rFonts w:eastAsia="Times New Roman" w:cs="Times New Roman"/>
          <w:lang w:val="cs-CZ"/>
        </w:rPr>
      </w:pPr>
    </w:p>
    <w:p w14:paraId="3CD256BF" w14:textId="77777777" w:rsidR="000215C8" w:rsidRPr="00FE12C7" w:rsidRDefault="00AB5787">
      <w:pPr>
        <w:numPr>
          <w:ilvl w:val="1"/>
          <w:numId w:val="19"/>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Za řízení Projektu je odpovědný Hlavní příjemce, který dále plní funkci koordinátora Projektu a zajišťuje administrativní spolupráci s Poskytovatelem.</w:t>
      </w:r>
    </w:p>
    <w:p w14:paraId="6C56AFA8" w14:textId="77777777" w:rsidR="000215C8" w:rsidRPr="00FE12C7" w:rsidRDefault="00AB5787">
      <w:pPr>
        <w:numPr>
          <w:ilvl w:val="1"/>
          <w:numId w:val="19"/>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účastníci se při provádění činností dle Smlouvy zavazují konat tak, aby umožnili Hlavnímu příjemci plnit jeho závazky vyplývající z obecně závazných právních předpisů České republiky týkajících se účelové podpory výzkumu a vývoje (zejména zákona o podpoře výzkumu a vývoje) a jím uzavřené Smlouvy o poskytnutí podpory.</w:t>
      </w:r>
    </w:p>
    <w:p w14:paraId="549DAACE" w14:textId="77777777" w:rsidR="000215C8" w:rsidRPr="00FE12C7" w:rsidRDefault="00AB5787">
      <w:pPr>
        <w:numPr>
          <w:ilvl w:val="1"/>
          <w:numId w:val="19"/>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se zavazují, že v rámci spolupráce na řešení Projektu budou ve stanovených termínech a ve stanoveném rozsahu provádět úkony konkrétně určené</w:t>
      </w:r>
      <w:r w:rsidRPr="00FE12C7">
        <w:rPr>
          <w:rFonts w:eastAsia="Times New Roman" w:cs="Times New Roman"/>
          <w:lang w:val="cs-CZ"/>
        </w:rPr>
        <w:br/>
        <w:t>v Projektu, směřující k realizaci Projektu, jak jsou deklarovány v návrhu Projektu a uvedeny v Příloze Smlouvy, popřípadě i další úkony nutné nebo potřebné pro realizaci Projektu.</w:t>
      </w:r>
    </w:p>
    <w:p w14:paraId="3FAE7488" w14:textId="77777777" w:rsidR="000215C8" w:rsidRPr="00FE12C7" w:rsidRDefault="00AB5787">
      <w:pPr>
        <w:numPr>
          <w:ilvl w:val="1"/>
          <w:numId w:val="19"/>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se zavazují k účasti na kontrolních dnech, které se konají jednou na měsíc. O průběhu a výsledku kontrolního dne bude sepsán zápis zapisovatelem, kterého určí Hlavní příjemce. Každá ze Smluvních stran obdrží elektronickou verzi zápisu. Jednotlivá ustanovení zápisu závazná pro Smluvní strany, jakož i pro řešitele Smluvních stran. V případě rozporu Smluvních stran ohledně dalšího postupu při provádění Projektu rozhoduje Hlavní příjemce.</w:t>
      </w:r>
    </w:p>
    <w:p w14:paraId="68398941" w14:textId="77777777" w:rsidR="00F46460" w:rsidRDefault="00F46460">
      <w:pPr>
        <w:spacing w:after="0" w:line="240" w:lineRule="auto"/>
        <w:ind w:left="0" w:firstLine="0"/>
        <w:jc w:val="left"/>
        <w:rPr>
          <w:rFonts w:eastAsia="Times New Roman" w:cs="Times New Roman"/>
          <w:b/>
          <w:lang w:val="cs-CZ"/>
        </w:rPr>
      </w:pPr>
      <w:r>
        <w:rPr>
          <w:rFonts w:eastAsia="Times New Roman" w:cs="Times New Roman"/>
          <w:b/>
          <w:lang w:val="cs-CZ"/>
        </w:rPr>
        <w:br w:type="page"/>
      </w:r>
    </w:p>
    <w:p w14:paraId="0E92185B" w14:textId="0C9C6E20" w:rsidR="000215C8" w:rsidRPr="00FE12C7" w:rsidRDefault="00AB5787">
      <w:pPr>
        <w:pBdr>
          <w:top w:val="nil"/>
          <w:left w:val="nil"/>
          <w:bottom w:val="nil"/>
          <w:right w:val="nil"/>
          <w:between w:val="nil"/>
        </w:pBdr>
        <w:spacing w:after="40" w:line="276" w:lineRule="auto"/>
        <w:ind w:left="351" w:right="403" w:hanging="10"/>
        <w:jc w:val="center"/>
        <w:rPr>
          <w:rFonts w:eastAsia="Times New Roman" w:cs="Times New Roman"/>
          <w:b/>
          <w:lang w:val="cs-CZ"/>
        </w:rPr>
      </w:pPr>
      <w:r w:rsidRPr="00FE12C7">
        <w:rPr>
          <w:rFonts w:eastAsia="Times New Roman" w:cs="Times New Roman"/>
          <w:b/>
          <w:lang w:val="cs-CZ"/>
        </w:rPr>
        <w:lastRenderedPageBreak/>
        <w:t>Článek VI.</w:t>
      </w:r>
    </w:p>
    <w:p w14:paraId="15BD14AE" w14:textId="77777777" w:rsidR="000215C8" w:rsidRPr="00FE12C7" w:rsidRDefault="00AB5787">
      <w:pPr>
        <w:pStyle w:val="Nadpis1"/>
        <w:spacing w:after="40" w:line="276" w:lineRule="auto"/>
        <w:ind w:left="44" w:right="96"/>
        <w:rPr>
          <w:b/>
          <w:sz w:val="24"/>
          <w:szCs w:val="24"/>
          <w:lang w:val="cs-CZ"/>
        </w:rPr>
      </w:pPr>
      <w:r w:rsidRPr="00FE12C7">
        <w:rPr>
          <w:b/>
          <w:sz w:val="24"/>
          <w:szCs w:val="24"/>
          <w:lang w:val="cs-CZ"/>
        </w:rPr>
        <w:t>Hodnocení Projektu</w:t>
      </w:r>
    </w:p>
    <w:p w14:paraId="11CF24D7" w14:textId="77777777" w:rsidR="000215C8" w:rsidRPr="00FE12C7" w:rsidRDefault="000215C8">
      <w:pPr>
        <w:pBdr>
          <w:top w:val="nil"/>
          <w:left w:val="nil"/>
          <w:bottom w:val="nil"/>
          <w:right w:val="nil"/>
          <w:between w:val="nil"/>
        </w:pBdr>
        <w:rPr>
          <w:rFonts w:eastAsia="Times New Roman" w:cs="Times New Roman"/>
          <w:lang w:val="cs-CZ"/>
        </w:rPr>
      </w:pPr>
    </w:p>
    <w:p w14:paraId="52C50679" w14:textId="77777777" w:rsidR="000215C8" w:rsidRPr="00FE12C7" w:rsidRDefault="00AB5787">
      <w:pPr>
        <w:numPr>
          <w:ilvl w:val="1"/>
          <w:numId w:val="21"/>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Za účelem ověření a zhodnocení postupu spolupráce při řešení Projektu jsou Další účastníci povinni předložit Hlavnímu příjemci zejména:</w:t>
      </w:r>
    </w:p>
    <w:p w14:paraId="6B963CE7" w14:textId="77777777" w:rsidR="000215C8" w:rsidRPr="00FE12C7" w:rsidRDefault="00AB5787">
      <w:pPr>
        <w:numPr>
          <w:ilvl w:val="0"/>
          <w:numId w:val="6"/>
        </w:numPr>
        <w:pBdr>
          <w:top w:val="nil"/>
          <w:left w:val="nil"/>
          <w:bottom w:val="nil"/>
          <w:right w:val="nil"/>
          <w:between w:val="nil"/>
        </w:pBdr>
        <w:spacing w:after="40" w:line="276" w:lineRule="auto"/>
        <w:ind w:right="11"/>
        <w:rPr>
          <w:rFonts w:cs="Times New Roman"/>
          <w:lang w:val="cs-CZ"/>
        </w:rPr>
      </w:pPr>
      <w:r w:rsidRPr="00FE12C7">
        <w:rPr>
          <w:rFonts w:eastAsia="Times New Roman" w:cs="Times New Roman"/>
          <w:lang w:val="cs-CZ"/>
        </w:rPr>
        <w:t>průběžné zprávy;</w:t>
      </w:r>
    </w:p>
    <w:p w14:paraId="7DAB47CD" w14:textId="77777777" w:rsidR="000215C8" w:rsidRPr="00FE12C7" w:rsidRDefault="00AB5787">
      <w:pPr>
        <w:numPr>
          <w:ilvl w:val="0"/>
          <w:numId w:val="6"/>
        </w:numPr>
        <w:pBdr>
          <w:top w:val="nil"/>
          <w:left w:val="nil"/>
          <w:bottom w:val="nil"/>
          <w:right w:val="nil"/>
          <w:between w:val="nil"/>
        </w:pBdr>
        <w:spacing w:after="40" w:line="276" w:lineRule="auto"/>
        <w:ind w:right="11"/>
        <w:rPr>
          <w:rFonts w:cs="Times New Roman"/>
          <w:lang w:val="cs-CZ"/>
        </w:rPr>
      </w:pPr>
      <w:r w:rsidRPr="00FE12C7">
        <w:rPr>
          <w:rFonts w:eastAsia="Times New Roman" w:cs="Times New Roman"/>
          <w:lang w:val="cs-CZ"/>
        </w:rPr>
        <w:t>mimořádné zprávy;</w:t>
      </w:r>
    </w:p>
    <w:p w14:paraId="2EEE743E" w14:textId="77777777" w:rsidR="000215C8" w:rsidRPr="00FE12C7" w:rsidRDefault="00AB5787">
      <w:pPr>
        <w:numPr>
          <w:ilvl w:val="0"/>
          <w:numId w:val="6"/>
        </w:numPr>
        <w:pBdr>
          <w:top w:val="nil"/>
          <w:left w:val="nil"/>
          <w:bottom w:val="nil"/>
          <w:right w:val="nil"/>
          <w:between w:val="nil"/>
        </w:pBdr>
        <w:spacing w:after="40" w:line="276" w:lineRule="auto"/>
        <w:ind w:right="11"/>
        <w:rPr>
          <w:rFonts w:cs="Times New Roman"/>
          <w:lang w:val="cs-CZ"/>
        </w:rPr>
      </w:pPr>
      <w:r w:rsidRPr="00FE12C7">
        <w:rPr>
          <w:rFonts w:eastAsia="Times New Roman" w:cs="Times New Roman"/>
          <w:lang w:val="cs-CZ"/>
        </w:rPr>
        <w:t>závěrečnou zprávu;</w:t>
      </w:r>
    </w:p>
    <w:p w14:paraId="0CEE303D" w14:textId="77777777" w:rsidR="000215C8" w:rsidRPr="00FE12C7" w:rsidRDefault="00AB5787">
      <w:pPr>
        <w:numPr>
          <w:ilvl w:val="0"/>
          <w:numId w:val="6"/>
        </w:numPr>
        <w:pBdr>
          <w:top w:val="nil"/>
          <w:left w:val="nil"/>
          <w:bottom w:val="nil"/>
          <w:right w:val="nil"/>
          <w:between w:val="nil"/>
        </w:pBdr>
        <w:spacing w:after="40" w:line="276" w:lineRule="auto"/>
        <w:ind w:right="11"/>
        <w:rPr>
          <w:rFonts w:cs="Times New Roman"/>
          <w:lang w:val="cs-CZ"/>
        </w:rPr>
      </w:pPr>
      <w:r w:rsidRPr="00FE12C7">
        <w:rPr>
          <w:rFonts w:eastAsia="Times New Roman" w:cs="Times New Roman"/>
          <w:lang w:val="cs-CZ"/>
        </w:rPr>
        <w:t>výkazy uznaných nákladů Projektu;</w:t>
      </w:r>
    </w:p>
    <w:p w14:paraId="28BD531A" w14:textId="77777777" w:rsidR="000215C8" w:rsidRPr="00FE12C7" w:rsidRDefault="00AB5787">
      <w:pPr>
        <w:numPr>
          <w:ilvl w:val="0"/>
          <w:numId w:val="6"/>
        </w:numPr>
        <w:pBdr>
          <w:top w:val="nil"/>
          <w:left w:val="nil"/>
          <w:bottom w:val="nil"/>
          <w:right w:val="nil"/>
          <w:between w:val="nil"/>
        </w:pBdr>
        <w:spacing w:after="40" w:line="276" w:lineRule="auto"/>
        <w:ind w:right="11"/>
        <w:rPr>
          <w:rFonts w:cs="Times New Roman"/>
          <w:lang w:val="cs-CZ"/>
        </w:rPr>
      </w:pPr>
      <w:r w:rsidRPr="00FE12C7">
        <w:rPr>
          <w:rFonts w:eastAsia="Times New Roman" w:cs="Times New Roman"/>
          <w:lang w:val="cs-CZ"/>
        </w:rPr>
        <w:t>zprávu o implementaci výsledků;</w:t>
      </w:r>
    </w:p>
    <w:p w14:paraId="0229D61B" w14:textId="77777777" w:rsidR="000215C8" w:rsidRPr="00FE12C7" w:rsidRDefault="00AB5787">
      <w:pPr>
        <w:numPr>
          <w:ilvl w:val="0"/>
          <w:numId w:val="6"/>
        </w:numPr>
        <w:pBdr>
          <w:top w:val="nil"/>
          <w:left w:val="nil"/>
          <w:bottom w:val="nil"/>
          <w:right w:val="nil"/>
          <w:between w:val="nil"/>
        </w:pBdr>
        <w:spacing w:after="40" w:line="276" w:lineRule="auto"/>
        <w:ind w:right="11"/>
        <w:rPr>
          <w:rFonts w:eastAsia="Times New Roman" w:cs="Times New Roman"/>
          <w:lang w:val="cs-CZ"/>
        </w:rPr>
      </w:pPr>
      <w:r w:rsidRPr="00FE12C7">
        <w:rPr>
          <w:rFonts w:eastAsia="Times New Roman" w:cs="Times New Roman"/>
          <w:lang w:val="cs-CZ"/>
        </w:rPr>
        <w:t>další zprávy, informace a dokumenty, pokud tak stanoví Hlavní příjemce, resp. Poskytovatel.</w:t>
      </w:r>
    </w:p>
    <w:p w14:paraId="1A076C21" w14:textId="77777777" w:rsidR="000215C8" w:rsidRPr="00FE12C7" w:rsidRDefault="00AB5787">
      <w:pPr>
        <w:numPr>
          <w:ilvl w:val="1"/>
          <w:numId w:val="9"/>
        </w:numPr>
        <w:pBdr>
          <w:top w:val="nil"/>
          <w:left w:val="nil"/>
          <w:bottom w:val="nil"/>
          <w:right w:val="nil"/>
          <w:between w:val="nil"/>
        </w:pBdr>
        <w:spacing w:after="40" w:line="276" w:lineRule="auto"/>
        <w:rPr>
          <w:rFonts w:eastAsia="Times New Roman" w:cs="Times New Roman"/>
          <w:lang w:val="cs-CZ"/>
        </w:rPr>
      </w:pPr>
      <w:r w:rsidRPr="00FE12C7">
        <w:rPr>
          <w:rFonts w:eastAsia="Times New Roman" w:cs="Times New Roman"/>
          <w:lang w:val="cs-CZ"/>
        </w:rPr>
        <w:t>Průběžnou periodickou zprávou se rozumí pravidelná zpráva o postupu řešení části Projektu Dalším účastníkem, případných odchylkách v obsahu řešení části Projektu a o dosažených výsledcích za uplynulý kalendářní rok. Zprávu je Další účastník povinen předkládat Hlavnímu příjemci vždy nejpozději do 31. prosince daného kalendářního roku. Hlavní příjemce je oprávněn vyžádat si průběžnou zprávu i mimo tuto pravidelnou roční periodicitu. V takovém případě je Další účastník projektu povinen předložit průběžnou zprávu nejpozději do 15 (slovy: patnácti) kalendářních dnů od data, kdy Další účastník obdržel požadavek od Hlavního příjemce o dodání průběžné periodické zprávy.</w:t>
      </w:r>
    </w:p>
    <w:p w14:paraId="29CBE8D0" w14:textId="77777777" w:rsidR="000215C8" w:rsidRPr="00FE12C7" w:rsidRDefault="00AB5787">
      <w:pPr>
        <w:numPr>
          <w:ilvl w:val="1"/>
          <w:numId w:val="9"/>
        </w:numPr>
        <w:pBdr>
          <w:top w:val="nil"/>
          <w:left w:val="nil"/>
          <w:bottom w:val="nil"/>
          <w:right w:val="nil"/>
          <w:between w:val="nil"/>
        </w:pBdr>
        <w:spacing w:after="40" w:line="276" w:lineRule="auto"/>
        <w:rPr>
          <w:rFonts w:eastAsia="Times New Roman" w:cs="Times New Roman"/>
          <w:lang w:val="cs-CZ"/>
        </w:rPr>
      </w:pPr>
      <w:r w:rsidRPr="00FE12C7">
        <w:rPr>
          <w:rFonts w:eastAsia="Times New Roman" w:cs="Times New Roman"/>
          <w:lang w:val="cs-CZ"/>
        </w:rPr>
        <w:t>Průběžnou neperiodickou zprávou se rozumí zpráva o dosažení dílčích cílů Projektu, tj. zpráva o jednotlivých výsledcích, u nichž byly zahájeny kroky k zajištění právní ochrany či jejich publikování, či které budou jako vlastnické informace předmětem komerčního využití.</w:t>
      </w:r>
    </w:p>
    <w:p w14:paraId="0EAF2E3C" w14:textId="77777777" w:rsidR="000215C8" w:rsidRPr="00FE12C7" w:rsidRDefault="00AB5787">
      <w:pPr>
        <w:numPr>
          <w:ilvl w:val="1"/>
          <w:numId w:val="9"/>
        </w:numPr>
        <w:pBdr>
          <w:top w:val="nil"/>
          <w:left w:val="nil"/>
          <w:bottom w:val="nil"/>
          <w:right w:val="nil"/>
          <w:between w:val="nil"/>
        </w:pBdr>
        <w:spacing w:after="40" w:line="276" w:lineRule="auto"/>
        <w:rPr>
          <w:rFonts w:eastAsia="Times New Roman" w:cs="Times New Roman"/>
          <w:lang w:val="cs-CZ"/>
        </w:rPr>
      </w:pPr>
      <w:r w:rsidRPr="00FE12C7">
        <w:rPr>
          <w:rFonts w:eastAsia="Times New Roman" w:cs="Times New Roman"/>
          <w:lang w:val="cs-CZ"/>
        </w:rPr>
        <w:t>Závěrečnou zprávou se rozumí zpráva za celé období řešení Projektu o všech pracích, cílech, výsledcích a závěrech vyplývajících ze spolupráce Dalšího účastníka na řešení odpovídající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Součástí zprávy jsou také podklady o celkových vynaložených způsobilých nákladech Projektu. Zprávu je Další účastník povinen předložit Hlavnímu příjemci nejpozději do 30 (slovy: třiceti) kalendářních dnů po ukončení řešení části Projektu, a to i v případě předčasného ukončení Projektu.</w:t>
      </w:r>
    </w:p>
    <w:p w14:paraId="718D6FE3" w14:textId="77777777" w:rsidR="000215C8" w:rsidRPr="00FE12C7" w:rsidRDefault="00AB5787">
      <w:pPr>
        <w:numPr>
          <w:ilvl w:val="1"/>
          <w:numId w:val="9"/>
        </w:numPr>
        <w:pBdr>
          <w:top w:val="nil"/>
          <w:left w:val="nil"/>
          <w:bottom w:val="nil"/>
          <w:right w:val="nil"/>
          <w:between w:val="nil"/>
        </w:pBdr>
        <w:spacing w:after="40" w:line="276" w:lineRule="auto"/>
        <w:rPr>
          <w:rFonts w:eastAsia="Times New Roman" w:cs="Times New Roman"/>
          <w:lang w:val="cs-CZ"/>
        </w:rPr>
      </w:pPr>
      <w:r w:rsidRPr="00FE12C7">
        <w:rPr>
          <w:rFonts w:eastAsia="Times New Roman" w:cs="Times New Roman"/>
          <w:lang w:val="cs-CZ"/>
        </w:rPr>
        <w:t xml:space="preserve">Výkazy způsobilých nákladů Projektu se rozumí výkazy, </w:t>
      </w:r>
      <w:r w:rsidRPr="00FE12C7">
        <w:rPr>
          <w:rFonts w:cs="Times New Roman"/>
          <w:lang w:val="cs-CZ"/>
        </w:rPr>
        <w:t>které zachycují a prokazují čerpání způsobilých nákladů Dalším účastníkem projektu v souladu s touto Smlouvou. Výkazy nákladů je Další účastník projektu povinen předkládat Hlavnímu příjemci za uzavřené kalendářní čtvrtletí vždy do 15. dne měsíce následujícího po posledním měsíci čtvrtletí.</w:t>
      </w:r>
    </w:p>
    <w:p w14:paraId="5A0A4B3A" w14:textId="77777777" w:rsidR="000215C8" w:rsidRPr="00FE12C7" w:rsidRDefault="00AB5787">
      <w:pPr>
        <w:numPr>
          <w:ilvl w:val="1"/>
          <w:numId w:val="9"/>
        </w:numPr>
        <w:pBdr>
          <w:top w:val="nil"/>
          <w:left w:val="nil"/>
          <w:bottom w:val="nil"/>
          <w:right w:val="nil"/>
          <w:between w:val="nil"/>
        </w:pBdr>
        <w:spacing w:after="40" w:line="276" w:lineRule="auto"/>
        <w:rPr>
          <w:rFonts w:eastAsia="Times New Roman" w:cs="Times New Roman"/>
          <w:lang w:val="cs-CZ"/>
        </w:rPr>
      </w:pPr>
      <w:r w:rsidRPr="00FE12C7">
        <w:rPr>
          <w:rFonts w:eastAsia="Times New Roman" w:cs="Times New Roman"/>
          <w:lang w:val="cs-CZ"/>
        </w:rPr>
        <w:t>Při zpracování dokumentů uvedených v tomto Článku bodě 6.1 je Další účastník povinen respektovat Všeobecné podmínky Poskytovatele, hodnot</w:t>
      </w:r>
      <w:r w:rsidRPr="00FE12C7">
        <w:rPr>
          <w:rFonts w:cs="Times New Roman"/>
          <w:lang w:val="cs-CZ"/>
        </w:rPr>
        <w:t>í</w:t>
      </w:r>
      <w:r w:rsidRPr="00FE12C7">
        <w:rPr>
          <w:rFonts w:eastAsia="Times New Roman" w:cs="Times New Roman"/>
          <w:lang w:val="cs-CZ"/>
        </w:rPr>
        <w:t xml:space="preserve">cí procesy Poskytovatele i případné další pokyny Hlavního příjemce týkající se obsahu, struktury zpráv a lhůt pro </w:t>
      </w:r>
      <w:r w:rsidRPr="00FE12C7">
        <w:rPr>
          <w:rFonts w:eastAsia="Times New Roman" w:cs="Times New Roman"/>
          <w:lang w:val="cs-CZ"/>
        </w:rPr>
        <w:lastRenderedPageBreak/>
        <w:t>jejich odevzdání a dále pak předkládat zprávy v takové vhodné formě, aby zprávy mohly být Hlavním příjemcem nebo Poskytovatelem publikovány.</w:t>
      </w:r>
    </w:p>
    <w:p w14:paraId="57F4E256" w14:textId="77777777" w:rsidR="000215C8" w:rsidRPr="00FE12C7" w:rsidRDefault="00AB5787">
      <w:pPr>
        <w:numPr>
          <w:ilvl w:val="1"/>
          <w:numId w:val="9"/>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účastníci předávají Hlavnímu příjemci dokumenty za jimi provedené činnosti v rámci Projektu dle předchozích bodů tohoto Článku, a to elektronicky v případě, že toto předání umožňuje charakter dokumentů. Hlavní příjemce zodpovídá za konsolidaci všech podkladů, včetně jím zpracovaných, a za následné předložení dokumentů Poskytovateli.</w:t>
      </w:r>
    </w:p>
    <w:p w14:paraId="689BD727" w14:textId="77777777" w:rsidR="000215C8" w:rsidRPr="00FE12C7" w:rsidRDefault="000215C8">
      <w:pPr>
        <w:pBdr>
          <w:top w:val="nil"/>
          <w:left w:val="nil"/>
          <w:bottom w:val="nil"/>
          <w:right w:val="nil"/>
          <w:between w:val="nil"/>
        </w:pBdr>
        <w:spacing w:after="40" w:line="276" w:lineRule="auto"/>
        <w:ind w:left="351" w:right="456" w:hanging="10"/>
        <w:jc w:val="center"/>
        <w:rPr>
          <w:rFonts w:eastAsia="Times New Roman" w:cs="Times New Roman"/>
          <w:b/>
          <w:lang w:val="cs-CZ"/>
        </w:rPr>
      </w:pPr>
    </w:p>
    <w:p w14:paraId="3D99F22C" w14:textId="77777777" w:rsidR="000215C8" w:rsidRPr="00FE12C7" w:rsidRDefault="000215C8">
      <w:pPr>
        <w:pBdr>
          <w:top w:val="nil"/>
          <w:left w:val="nil"/>
          <w:bottom w:val="nil"/>
          <w:right w:val="nil"/>
          <w:between w:val="nil"/>
        </w:pBdr>
        <w:spacing w:after="40" w:line="276" w:lineRule="auto"/>
        <w:ind w:left="0" w:right="456" w:firstLine="0"/>
        <w:rPr>
          <w:rFonts w:eastAsia="Times New Roman" w:cs="Times New Roman"/>
          <w:b/>
          <w:lang w:val="cs-CZ"/>
        </w:rPr>
      </w:pPr>
    </w:p>
    <w:p w14:paraId="55EC5740" w14:textId="77777777" w:rsidR="000215C8" w:rsidRPr="00FE12C7" w:rsidRDefault="00AB5787">
      <w:pPr>
        <w:pBdr>
          <w:top w:val="nil"/>
          <w:left w:val="nil"/>
          <w:bottom w:val="nil"/>
          <w:right w:val="nil"/>
          <w:between w:val="nil"/>
        </w:pBdr>
        <w:spacing w:after="40" w:line="276" w:lineRule="auto"/>
        <w:ind w:left="567" w:right="456" w:hanging="567"/>
        <w:jc w:val="center"/>
        <w:rPr>
          <w:rFonts w:eastAsia="Times New Roman" w:cs="Times New Roman"/>
          <w:b/>
          <w:lang w:val="cs-CZ"/>
        </w:rPr>
      </w:pPr>
      <w:r w:rsidRPr="00FE12C7">
        <w:rPr>
          <w:rFonts w:eastAsia="Times New Roman" w:cs="Times New Roman"/>
          <w:b/>
          <w:lang w:val="cs-CZ"/>
        </w:rPr>
        <w:t>Článek VII.</w:t>
      </w:r>
    </w:p>
    <w:p w14:paraId="66DC2736" w14:textId="77777777" w:rsidR="000215C8" w:rsidRPr="00FE12C7" w:rsidRDefault="00AB5787">
      <w:pPr>
        <w:pBdr>
          <w:top w:val="nil"/>
          <w:left w:val="nil"/>
          <w:bottom w:val="nil"/>
          <w:right w:val="nil"/>
          <w:between w:val="nil"/>
        </w:pBdr>
        <w:spacing w:after="40" w:line="276" w:lineRule="auto"/>
        <w:ind w:left="567" w:right="446" w:hanging="567"/>
        <w:jc w:val="center"/>
        <w:rPr>
          <w:rFonts w:eastAsia="Times New Roman" w:cs="Times New Roman"/>
          <w:b/>
          <w:lang w:val="cs-CZ"/>
        </w:rPr>
      </w:pPr>
      <w:r w:rsidRPr="00FE12C7">
        <w:rPr>
          <w:rFonts w:eastAsia="Times New Roman" w:cs="Times New Roman"/>
          <w:b/>
          <w:lang w:val="cs-CZ"/>
        </w:rPr>
        <w:t>Práva a povinnosti Smluvních stran</w:t>
      </w:r>
    </w:p>
    <w:p w14:paraId="26D93137" w14:textId="77777777" w:rsidR="000215C8" w:rsidRPr="00FE12C7" w:rsidRDefault="000215C8">
      <w:pPr>
        <w:pBdr>
          <w:top w:val="nil"/>
          <w:left w:val="nil"/>
          <w:bottom w:val="nil"/>
          <w:right w:val="nil"/>
          <w:between w:val="nil"/>
        </w:pBdr>
        <w:spacing w:after="40" w:line="276" w:lineRule="auto"/>
        <w:ind w:left="567" w:right="446" w:hanging="567"/>
        <w:jc w:val="center"/>
        <w:rPr>
          <w:rFonts w:eastAsia="Times New Roman" w:cs="Times New Roman"/>
          <w:b/>
          <w:lang w:val="cs-CZ"/>
        </w:rPr>
      </w:pPr>
    </w:p>
    <w:p w14:paraId="7541C259" w14:textId="77777777" w:rsidR="000215C8" w:rsidRPr="00FE12C7" w:rsidRDefault="00AB5787">
      <w:pPr>
        <w:numPr>
          <w:ilvl w:val="1"/>
          <w:numId w:val="17"/>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Smluvní strany jsou povinny se navzájem informovat o veškerých změnách týkajících se Projektu, dále o případné neschopnosti plnit řádně a včas povinnosti vyplývající ze 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(slovy: čtyř) kalendářních dnů ode dne, kdy se o takové změně nebo skutečnosti dozvěděly. Hlavní příjemce následně zašle Poskytovateli podle charakteru takové změny oznámení o změně nebo žádost o změnu v souladu s příslušným vnitřním předpisem Poskytovatele. </w:t>
      </w:r>
    </w:p>
    <w:p w14:paraId="76C9D973" w14:textId="77777777" w:rsidR="000215C8" w:rsidRPr="00FE12C7" w:rsidRDefault="00AB5787">
      <w:pPr>
        <w:numPr>
          <w:ilvl w:val="1"/>
          <w:numId w:val="17"/>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jsou dále povinny kdykoliv prokázat, že jsou stále způsobilé pro řešení Projektu a splňují podmínky kvalifikace a podmínky pravidel poskytnutí podpory.</w:t>
      </w:r>
    </w:p>
    <w:p w14:paraId="38A7FA34" w14:textId="77777777" w:rsidR="000215C8" w:rsidRPr="00FE12C7" w:rsidRDefault="00AB5787">
      <w:pPr>
        <w:numPr>
          <w:ilvl w:val="1"/>
          <w:numId w:val="17"/>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je povinen umožnit Hlavnímu příjemci, Poskytovateli či jím pověřeným osobám provádět komplexní kontrolu plnění cílů Projektu, využití výsledků řešení Projektu, ve věci čerpání, užití a evidence poskytnuté podpory, a to ve stejném rozsahu jako Hlavní příjemce vůči Poskytovateli, kdykoli v průběhu řešení projektu nebo do 10 let od ukončení účinnosti této Smlouvy. Tímto ujednáním nejsou dotčena ani omezena práva kontrolních a finančních orgánů státní správy ČR.</w:t>
      </w:r>
    </w:p>
    <w:p w14:paraId="1F36663F" w14:textId="77777777" w:rsidR="000215C8" w:rsidRPr="00FE12C7" w:rsidRDefault="00AB5787">
      <w:pPr>
        <w:numPr>
          <w:ilvl w:val="1"/>
          <w:numId w:val="17"/>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se zavazují archivovat dokumenty související s Projektem po dobu nejméně 10 (slovy: deseti) let od ukončení Projektu.</w:t>
      </w:r>
    </w:p>
    <w:p w14:paraId="04FD5210" w14:textId="77777777" w:rsidR="000215C8" w:rsidRPr="00FE12C7" w:rsidRDefault="00AB5787">
      <w:pPr>
        <w:numPr>
          <w:ilvl w:val="1"/>
          <w:numId w:val="17"/>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se zavazují postupovat v souladu s Pravidly pro publicitu projektů podpořených z prostředků Poskytovatele.</w:t>
      </w:r>
    </w:p>
    <w:p w14:paraId="0541D4C2" w14:textId="77777777" w:rsidR="000215C8" w:rsidRPr="00FE12C7" w:rsidRDefault="000215C8">
      <w:pPr>
        <w:pBdr>
          <w:top w:val="nil"/>
          <w:left w:val="nil"/>
          <w:bottom w:val="nil"/>
          <w:right w:val="nil"/>
          <w:between w:val="nil"/>
        </w:pBdr>
        <w:spacing w:after="40" w:line="276" w:lineRule="auto"/>
        <w:ind w:right="14"/>
        <w:rPr>
          <w:rFonts w:cs="Times New Roman"/>
          <w:lang w:val="cs-CZ"/>
        </w:rPr>
      </w:pPr>
    </w:p>
    <w:p w14:paraId="498BB8A5" w14:textId="77777777" w:rsidR="000215C8" w:rsidRPr="00FE12C7" w:rsidRDefault="000215C8">
      <w:pPr>
        <w:pBdr>
          <w:top w:val="nil"/>
          <w:left w:val="nil"/>
          <w:bottom w:val="nil"/>
          <w:right w:val="nil"/>
          <w:between w:val="nil"/>
        </w:pBdr>
        <w:spacing w:after="40" w:line="276" w:lineRule="auto"/>
        <w:ind w:right="14"/>
        <w:rPr>
          <w:rFonts w:cs="Times New Roman"/>
          <w:lang w:val="cs-CZ"/>
        </w:rPr>
      </w:pPr>
    </w:p>
    <w:p w14:paraId="10376531" w14:textId="77777777" w:rsidR="000215C8" w:rsidRPr="00FE12C7" w:rsidRDefault="00AB5787">
      <w:pPr>
        <w:pBdr>
          <w:top w:val="nil"/>
          <w:left w:val="nil"/>
          <w:bottom w:val="nil"/>
          <w:right w:val="nil"/>
          <w:between w:val="nil"/>
        </w:pBdr>
        <w:spacing w:after="40" w:line="276" w:lineRule="auto"/>
        <w:ind w:left="567" w:right="437" w:hanging="567"/>
        <w:jc w:val="center"/>
        <w:rPr>
          <w:rFonts w:eastAsia="Times New Roman" w:cs="Times New Roman"/>
          <w:b/>
          <w:lang w:val="cs-CZ"/>
        </w:rPr>
      </w:pPr>
      <w:r w:rsidRPr="00FE12C7">
        <w:rPr>
          <w:rFonts w:eastAsia="Times New Roman" w:cs="Times New Roman"/>
          <w:b/>
          <w:lang w:val="cs-CZ"/>
        </w:rPr>
        <w:t>Článek VIII.</w:t>
      </w:r>
    </w:p>
    <w:p w14:paraId="3831B4B6" w14:textId="77777777" w:rsidR="000215C8" w:rsidRPr="00FE12C7" w:rsidRDefault="00AB5787">
      <w:pPr>
        <w:pBdr>
          <w:top w:val="nil"/>
          <w:left w:val="nil"/>
          <w:bottom w:val="nil"/>
          <w:right w:val="nil"/>
          <w:between w:val="nil"/>
        </w:pBdr>
        <w:spacing w:after="40" w:line="276" w:lineRule="auto"/>
        <w:ind w:left="567" w:right="422" w:hanging="567"/>
        <w:jc w:val="center"/>
        <w:rPr>
          <w:rFonts w:eastAsia="Times New Roman" w:cs="Times New Roman"/>
          <w:b/>
          <w:lang w:val="cs-CZ"/>
        </w:rPr>
      </w:pPr>
      <w:r w:rsidRPr="00FE12C7">
        <w:rPr>
          <w:rFonts w:eastAsia="Times New Roman" w:cs="Times New Roman"/>
          <w:b/>
          <w:lang w:val="cs-CZ"/>
        </w:rPr>
        <w:t>Práva a povinnosti Smluvních stran ve věcech finančních</w:t>
      </w:r>
    </w:p>
    <w:p w14:paraId="65EE6E86" w14:textId="77777777" w:rsidR="000215C8" w:rsidRPr="00FE12C7" w:rsidRDefault="000215C8">
      <w:pPr>
        <w:pBdr>
          <w:top w:val="nil"/>
          <w:left w:val="nil"/>
          <w:bottom w:val="nil"/>
          <w:right w:val="nil"/>
          <w:between w:val="nil"/>
        </w:pBdr>
        <w:spacing w:after="40" w:line="276" w:lineRule="auto"/>
        <w:ind w:left="567" w:right="422" w:hanging="567"/>
        <w:jc w:val="center"/>
        <w:rPr>
          <w:rFonts w:eastAsia="Times New Roman" w:cs="Times New Roman"/>
          <w:b/>
          <w:lang w:val="cs-CZ"/>
        </w:rPr>
      </w:pPr>
    </w:p>
    <w:p w14:paraId="071304AB"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 xml:space="preserve">Uznanými náklady Projektu se rozumí způsobilé náklady vynaložené na činnosti uvedené v § 2 odst. 2 písm. k) zákona o podpoře výzkumu a vývoje, které Poskytovatel schválil a které jsou zdůvodněné. Pokud bude rozhodnutím Poskytovatele změněna výše podpory na řešení Projektu, Smluvní strany upraví svůj podíl na podpoře ze strany Poskytovatele, </w:t>
      </w:r>
      <w:r w:rsidRPr="00FE12C7">
        <w:rPr>
          <w:rFonts w:eastAsia="Times New Roman" w:cs="Times New Roman"/>
          <w:lang w:val="cs-CZ"/>
        </w:rPr>
        <w:lastRenderedPageBreak/>
        <w:t xml:space="preserve">celkových nákladech na řešení Projektu i technické náplni řešení Projektu dodatkem ke Smlouvě. </w:t>
      </w:r>
    </w:p>
    <w:p w14:paraId="7FA6BC81"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Příslušnou část podpory na daný kalendářní rok řešení Projektu převede Hlavní příjemce Dalším účastníkům do 15 (slovy: patnácti) kalendářních dnů ode dne doručení podpory od Poskytovatele, a to na jejich bankovní účty uvedené v Článku I. Smlouvy. Pro identifikaci platby jsou Další účastníci povinni Hlavnímu příjemci oznámit variabilní symbol, a to nejpozději 3 (slovy: tři) kalendářní dny před avizovanou platbou ze strany Hlavního příjemce. Avízo o platbě Dalšímu účastníkovi provede Hlavní příjemce elektronicky (e-mailem). Hlavní příjemce je oprávněn neposkytnout příslušnou část podpory v této lhůtě v případě závažného porušení povinností Dalším účastníkem, o čemž neprodleně uvědomí jak Dalšího účastníka, tak Poskytovatele, který stanoví následný postup.</w:t>
      </w:r>
    </w:p>
    <w:p w14:paraId="3A9A9D65"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Převáděné finanční prostředky dle Smlouvy nejsou předmětem DPH.</w:t>
      </w:r>
    </w:p>
    <w:p w14:paraId="58950155"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Smluvní strany se zavazují, že při realizaci Projektu budou při nákupu veškerého zboží nebo služeb od třetích osob postupovat v souladu se zákonem č. 134/2016 Sb., o zadávání veřejných zakázek, ve znění pozdějších předpisů nebo předpisů jej měnících či nahrazujících, nelze-li aplikovat výjimku podle § 8 odst. 4 zákona o podpoře výzkumu a vývoje.</w:t>
      </w:r>
    </w:p>
    <w:p w14:paraId="67610B51"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Smluvní strany se zavazují použít podporu na řešení Projektu, v souladu se zákonem o rozpočtových pravidlech a zákonem o podpoře výzkumu a vývoje, a to vždy do konce příslušného kalendářního roku výhradně k úhradě prokazatelných, nezbytně nutných nákladů přímo souvisejících s řešením Projektu.</w:t>
      </w:r>
    </w:p>
    <w:p w14:paraId="10FC22C8"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Smluvní strany se zavazují dodržet v rámci celkových nákladů skutečně vynaložených na řešení části Projektu stanovený poměr mezi náklady hrazenými z poskytnuté podpory a ostatními stanovenými formami financování části projektu.</w:t>
      </w:r>
    </w:p>
    <w:p w14:paraId="33CF0BE7"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(slovy: deseti) let od ukončení řešení Projektu. Stanoví-li tak Hlavní příjemce, jsou Další účastníci Projektu povinni předložit k auditu účetnictví k Projektu.</w:t>
      </w:r>
    </w:p>
    <w:p w14:paraId="29086E11"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Každá ze Smluvních stran se zavazuje řádně dokončit a finančně uzavřít Projekt ve stanoveném termínu, včetně finančního vypořádání.</w:t>
      </w:r>
    </w:p>
    <w:p w14:paraId="43735126"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 účastníkům za škodu, která jim vznikla jako důsledek této situace.</w:t>
      </w:r>
    </w:p>
    <w:p w14:paraId="39FD09E1" w14:textId="77777777" w:rsidR="000215C8" w:rsidRPr="00FE12C7" w:rsidRDefault="00AB5787">
      <w:pPr>
        <w:numPr>
          <w:ilvl w:val="1"/>
          <w:numId w:val="18"/>
        </w:numPr>
        <w:pBdr>
          <w:top w:val="nil"/>
          <w:left w:val="nil"/>
          <w:bottom w:val="nil"/>
          <w:right w:val="nil"/>
          <w:between w:val="nil"/>
        </w:pBdr>
        <w:spacing w:after="40" w:line="276" w:lineRule="auto"/>
        <w:rPr>
          <w:rFonts w:cs="Times New Roman"/>
          <w:lang w:val="cs-CZ"/>
        </w:rPr>
      </w:pPr>
      <w:r w:rsidRPr="00FE12C7">
        <w:rPr>
          <w:rFonts w:eastAsia="Times New Roman" w:cs="Times New Roman"/>
          <w:lang w:val="cs-CZ"/>
        </w:rPr>
        <w:t xml:space="preserve">Další účastník se zavazuje vrátit dle pokynů Hlavního příjemce Poskytovateli podporu poskytnutou v daném kalendářním roce, včetně majetkového prospěchu získaného v souvislosti s použitím účelové podpory, a to nejpozději do 14 (slovy: čtrnácti) </w:t>
      </w:r>
      <w:r w:rsidRPr="00FE12C7">
        <w:rPr>
          <w:rFonts w:eastAsia="Times New Roman" w:cs="Times New Roman"/>
          <w:lang w:val="cs-CZ"/>
        </w:rPr>
        <w:lastRenderedPageBreak/>
        <w:t xml:space="preserve">kalendářních dnů ode dne, kdy oznámí, nebo kdy měl oznámit Hlavnímu příjemci, že nastaly skutečnosti, na jejichž základě nebude moci nadále plnit své povinnosti vyplývající pro něj z této Smlouvy včetně jejích dodatků. </w:t>
      </w:r>
    </w:p>
    <w:p w14:paraId="3B70C5DE"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 xml:space="preserve">Pokud vznikne při provádění Projektu finanční ztráta, tuto ztrátu nese každá ze Smluvních stran sama za tu část Projektu, za niž nese odpovědnost. </w:t>
      </w:r>
    </w:p>
    <w:p w14:paraId="7063BA46" w14:textId="77777777" w:rsidR="000215C8" w:rsidRPr="00FE12C7" w:rsidRDefault="00AB5787">
      <w:pPr>
        <w:numPr>
          <w:ilvl w:val="1"/>
          <w:numId w:val="18"/>
        </w:numPr>
        <w:pBdr>
          <w:top w:val="nil"/>
          <w:left w:val="nil"/>
          <w:bottom w:val="nil"/>
          <w:right w:val="nil"/>
          <w:between w:val="nil"/>
        </w:pBdr>
        <w:spacing w:after="40" w:line="276" w:lineRule="auto"/>
        <w:ind w:right="34"/>
        <w:rPr>
          <w:rFonts w:cs="Times New Roman"/>
          <w:lang w:val="cs-CZ"/>
        </w:rPr>
      </w:pPr>
      <w:r w:rsidRPr="00FE12C7">
        <w:rPr>
          <w:rFonts w:eastAsia="Times New Roman" w:cs="Times New Roman"/>
          <w:lang w:val="cs-CZ"/>
        </w:rPr>
        <w:t xml:space="preserve">Pokud to podmínky Poskytovatele umožní, mohou Smluvní strany, které jsou veřejnými vysokými školami nebo veřejnými výzkumnými institucemi, převést jimi v příslušném kalendářním roce nevyčerpanou část podpory až do výše 5 (slovy: pěti) procent do fondu účelově určených prostředků a užít tyto prostředky v následujícím roce. Ujednání první věty tohoto bodu nelze užít v posledním roce spolupráce Smluvních stran v souvislosti se Smlouvou. </w:t>
      </w:r>
    </w:p>
    <w:p w14:paraId="3CEE0D76" w14:textId="77777777" w:rsidR="000215C8" w:rsidRPr="00FE12C7" w:rsidRDefault="00AB5787">
      <w:pPr>
        <w:numPr>
          <w:ilvl w:val="1"/>
          <w:numId w:val="18"/>
        </w:numPr>
        <w:pBdr>
          <w:top w:val="nil"/>
          <w:left w:val="nil"/>
          <w:bottom w:val="nil"/>
          <w:right w:val="nil"/>
          <w:between w:val="nil"/>
        </w:pBdr>
        <w:spacing w:after="40" w:line="276" w:lineRule="auto"/>
        <w:ind w:right="11"/>
        <w:rPr>
          <w:rFonts w:cs="Times New Roman"/>
          <w:lang w:val="cs-CZ"/>
        </w:rPr>
      </w:pPr>
      <w:r w:rsidRPr="00FE12C7">
        <w:rPr>
          <w:rFonts w:eastAsia="Times New Roman" w:cs="Times New Roman"/>
          <w:lang w:val="cs-CZ"/>
        </w:rPr>
        <w:t>Pro případ, že je Smluvní strana příjemcem státní pomoci (veřejné podpory) dle článku 107 Smlouvy o fungování Evropské unie, zavazuje se, že nebude tuto veřejnou podporu vyňatou podle Nařízení kumulovat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Nařízením nebude kumulovat ani s podporou de minimis na tytéž způsobilé náklady, pokud by taková kumulace vedla k překročení intenzity podpory stanovené v kapitole III Nařízení. Smluvní strany berou na vědomí, že podpora použitá v rozporu s pravidly veřejné podpory může být považována ze strany orgánů Evropské unie za tzv. nezákonnou podporu a její navrácení může být vymáháno.</w:t>
      </w:r>
    </w:p>
    <w:p w14:paraId="13872F6D" w14:textId="734AD38C" w:rsidR="000215C8" w:rsidRPr="00FE12C7" w:rsidRDefault="00AB5787" w:rsidP="00C46073">
      <w:pPr>
        <w:numPr>
          <w:ilvl w:val="1"/>
          <w:numId w:val="18"/>
        </w:numPr>
        <w:pBdr>
          <w:top w:val="nil"/>
          <w:left w:val="nil"/>
          <w:bottom w:val="nil"/>
          <w:right w:val="nil"/>
          <w:between w:val="nil"/>
        </w:pBdr>
        <w:spacing w:after="40" w:line="276" w:lineRule="auto"/>
        <w:ind w:right="11"/>
        <w:rPr>
          <w:rFonts w:cs="Times New Roman"/>
          <w:sz w:val="22"/>
          <w:szCs w:val="22"/>
          <w:lang w:val="cs-CZ"/>
        </w:rPr>
      </w:pPr>
      <w:r w:rsidRPr="00FE12C7">
        <w:rPr>
          <w:rFonts w:eastAsia="Times New Roman" w:cs="Times New Roman"/>
          <w:lang w:val="cs-CZ"/>
        </w:rPr>
        <w:t>Stanoví-li Poskytovatel nad rámec všeobecných podmínek povinnost vracet nevyčerpanou část podpory v průběhu kalendářního roku, na který byla podpora poskytnuta, jsou Další účastníci povinni respektovat pokyny Hlavního příjemce týkající se termínů a dalších náležitostí příslušných bankovních převodů.</w:t>
      </w:r>
    </w:p>
    <w:p w14:paraId="18A28810" w14:textId="77777777" w:rsidR="00FE12C7" w:rsidRPr="00FE12C7" w:rsidRDefault="00FE12C7" w:rsidP="00FE12C7">
      <w:pPr>
        <w:pBdr>
          <w:top w:val="nil"/>
          <w:left w:val="nil"/>
          <w:bottom w:val="nil"/>
          <w:right w:val="nil"/>
          <w:between w:val="nil"/>
        </w:pBdr>
        <w:spacing w:after="40" w:line="276" w:lineRule="auto"/>
        <w:ind w:right="14"/>
        <w:rPr>
          <w:rFonts w:cs="Times New Roman"/>
          <w:sz w:val="22"/>
          <w:szCs w:val="22"/>
          <w:lang w:val="cs-CZ"/>
        </w:rPr>
      </w:pPr>
    </w:p>
    <w:p w14:paraId="44332DFB" w14:textId="77777777" w:rsidR="000215C8" w:rsidRPr="00FE12C7" w:rsidRDefault="000215C8">
      <w:pPr>
        <w:pBdr>
          <w:top w:val="nil"/>
          <w:left w:val="nil"/>
          <w:bottom w:val="nil"/>
          <w:right w:val="nil"/>
          <w:between w:val="nil"/>
        </w:pBdr>
        <w:spacing w:after="0" w:line="276" w:lineRule="auto"/>
        <w:ind w:left="351" w:right="466" w:hanging="10"/>
        <w:jc w:val="center"/>
        <w:rPr>
          <w:rFonts w:cs="Times New Roman"/>
          <w:b/>
          <w:lang w:val="cs-CZ"/>
        </w:rPr>
      </w:pPr>
    </w:p>
    <w:p w14:paraId="7A77D7A9" w14:textId="77777777" w:rsidR="000215C8" w:rsidRPr="00FE12C7" w:rsidRDefault="00AB5787">
      <w:pPr>
        <w:spacing w:after="40" w:line="276" w:lineRule="auto"/>
        <w:ind w:left="567" w:right="437"/>
        <w:jc w:val="center"/>
        <w:rPr>
          <w:rFonts w:cs="Times New Roman"/>
          <w:lang w:val="cs-CZ"/>
        </w:rPr>
      </w:pPr>
      <w:r w:rsidRPr="00FE12C7">
        <w:rPr>
          <w:rFonts w:cs="Times New Roman"/>
          <w:b/>
          <w:lang w:val="cs-CZ"/>
        </w:rPr>
        <w:t>Článek IX.</w:t>
      </w:r>
    </w:p>
    <w:p w14:paraId="62997AA9" w14:textId="77777777" w:rsidR="000215C8" w:rsidRPr="00FE12C7" w:rsidRDefault="00AB5787">
      <w:pPr>
        <w:pStyle w:val="Nadpis1"/>
        <w:spacing w:after="0" w:line="276" w:lineRule="auto"/>
        <w:ind w:left="44" w:right="173"/>
        <w:rPr>
          <w:b/>
          <w:sz w:val="24"/>
          <w:szCs w:val="24"/>
          <w:lang w:val="cs-CZ"/>
        </w:rPr>
      </w:pPr>
      <w:r w:rsidRPr="00FE12C7">
        <w:rPr>
          <w:b/>
          <w:sz w:val="24"/>
          <w:szCs w:val="24"/>
          <w:lang w:val="cs-CZ"/>
        </w:rPr>
        <w:t>Práva k hmotnému majetku</w:t>
      </w:r>
    </w:p>
    <w:p w14:paraId="3503806F" w14:textId="77777777" w:rsidR="000215C8" w:rsidRPr="00FE12C7" w:rsidRDefault="000215C8">
      <w:pPr>
        <w:pBdr>
          <w:top w:val="nil"/>
          <w:left w:val="nil"/>
          <w:bottom w:val="nil"/>
          <w:right w:val="nil"/>
          <w:between w:val="nil"/>
        </w:pBdr>
        <w:rPr>
          <w:rFonts w:eastAsia="Times New Roman" w:cs="Times New Roman"/>
          <w:lang w:val="cs-CZ"/>
        </w:rPr>
      </w:pPr>
    </w:p>
    <w:p w14:paraId="6262F066" w14:textId="77777777" w:rsidR="000215C8" w:rsidRPr="00FE12C7" w:rsidRDefault="00AB5787">
      <w:pPr>
        <w:numPr>
          <w:ilvl w:val="1"/>
          <w:numId w:val="15"/>
        </w:numPr>
        <w:pBdr>
          <w:top w:val="nil"/>
          <w:left w:val="nil"/>
          <w:bottom w:val="nil"/>
          <w:right w:val="nil"/>
          <w:between w:val="nil"/>
        </w:pBdr>
        <w:spacing w:after="0" w:line="276" w:lineRule="auto"/>
        <w:ind w:right="14"/>
        <w:rPr>
          <w:rFonts w:eastAsia="Times New Roman" w:cs="Times New Roman"/>
          <w:lang w:val="cs-CZ"/>
        </w:rPr>
      </w:pPr>
      <w:r w:rsidRPr="00FE12C7">
        <w:rPr>
          <w:rFonts w:eastAsia="Times New Roman" w:cs="Times New Roman"/>
          <w:lang w:val="cs-CZ"/>
        </w:rPr>
        <w:t xml:space="preserve">Vlastníkem hmotného majetku (infrastruktury) nutného k řešení části Projektu a pořízeného z poskytnuté podpory je ta Smluvní strana, která si uvedený majetek pořídila nebo ho při řešení Projektu vytvořila. </w:t>
      </w:r>
    </w:p>
    <w:p w14:paraId="08AD5D3D" w14:textId="77777777" w:rsidR="000215C8" w:rsidRPr="00FE12C7" w:rsidRDefault="00AB5787">
      <w:pPr>
        <w:numPr>
          <w:ilvl w:val="1"/>
          <w:numId w:val="15"/>
        </w:numPr>
        <w:pBdr>
          <w:top w:val="nil"/>
          <w:left w:val="nil"/>
          <w:bottom w:val="nil"/>
          <w:right w:val="nil"/>
          <w:between w:val="nil"/>
        </w:pBdr>
        <w:spacing w:after="0" w:line="276" w:lineRule="auto"/>
        <w:ind w:right="14"/>
        <w:rPr>
          <w:rFonts w:eastAsia="Times New Roman" w:cs="Times New Roman"/>
          <w:lang w:val="cs-CZ"/>
        </w:rPr>
      </w:pPr>
      <w:r w:rsidRPr="00FE12C7">
        <w:rPr>
          <w:rFonts w:eastAsia="Times New Roman" w:cs="Times New Roman"/>
          <w:lang w:val="cs-CZ"/>
        </w:rPr>
        <w:t xml:space="preserve">Pokud došlo k pořízení hmotného majetku společně více Smluvními stranami, je jejich podíl na vlastnictví dán poměrem finančních prostředků prokazatelně vynaložených na pořízení či vytvoření uvedeného hmotného majetku, nedohodnou-li se příslušné Smluvní strany jinak. Pokud došlo k vytvoření hmotného majetku společně více Smluvními stranami, je jejich podíl na vlastnictví dán podle jejich skutečného přínosu a podílu na vytvoření takového hmotného majetku, nedohodnou-li se příslušné Smluvní strany jinak. </w:t>
      </w:r>
    </w:p>
    <w:p w14:paraId="7DDE9B03" w14:textId="77777777" w:rsidR="000215C8" w:rsidRPr="00FE12C7" w:rsidRDefault="00AB5787">
      <w:pPr>
        <w:numPr>
          <w:ilvl w:val="1"/>
          <w:numId w:val="15"/>
        </w:numPr>
        <w:pBdr>
          <w:top w:val="nil"/>
          <w:left w:val="nil"/>
          <w:bottom w:val="nil"/>
          <w:right w:val="nil"/>
          <w:between w:val="nil"/>
        </w:pBdr>
        <w:spacing w:after="0" w:line="276" w:lineRule="auto"/>
        <w:ind w:right="14"/>
        <w:rPr>
          <w:rFonts w:eastAsia="Times New Roman" w:cs="Times New Roman"/>
          <w:lang w:val="cs-CZ"/>
        </w:rPr>
      </w:pPr>
      <w:r w:rsidRPr="00FE12C7">
        <w:rPr>
          <w:rFonts w:eastAsia="Times New Roman" w:cs="Times New Roman"/>
          <w:lang w:val="cs-CZ"/>
        </w:rPr>
        <w:t>Hmotný majetek podle tohoto Článku bodu 1 a 2 jsou Smluvní strany oprávněny využívat pro řešení Projektu bezplatně.</w:t>
      </w:r>
    </w:p>
    <w:p w14:paraId="5FEDC896" w14:textId="77777777" w:rsidR="000215C8" w:rsidRPr="00FE12C7" w:rsidRDefault="00AB5787">
      <w:pPr>
        <w:numPr>
          <w:ilvl w:val="1"/>
          <w:numId w:val="15"/>
        </w:numPr>
        <w:pBdr>
          <w:top w:val="nil"/>
          <w:left w:val="nil"/>
          <w:bottom w:val="nil"/>
          <w:right w:val="nil"/>
          <w:between w:val="nil"/>
        </w:pBdr>
        <w:spacing w:after="0" w:line="276" w:lineRule="auto"/>
        <w:ind w:right="14"/>
        <w:rPr>
          <w:rFonts w:eastAsia="Times New Roman" w:cs="Times New Roman"/>
          <w:lang w:val="cs-CZ"/>
        </w:rPr>
      </w:pPr>
      <w:r w:rsidRPr="00FE12C7">
        <w:rPr>
          <w:rFonts w:eastAsia="Times New Roman" w:cs="Times New Roman"/>
          <w:lang w:val="cs-CZ"/>
        </w:rPr>
        <w:t xml:space="preserve">Po dobu realizace Projektu nejsou Smluvní strany oprávněny bez souhlasu Poskytovatele disponovat s hmotným majetkem tohoto Článku podle bodu 1 a 2 ve prospěch třetí osoby, </w:t>
      </w:r>
      <w:r w:rsidRPr="00FE12C7">
        <w:rPr>
          <w:rFonts w:eastAsia="Times New Roman" w:cs="Times New Roman"/>
          <w:lang w:val="cs-CZ"/>
        </w:rPr>
        <w:lastRenderedPageBreak/>
        <w:t>zejména pak nejsou oprávněny tento hmotný majetek zcizit, převést, zatížit, pronajmout, půjčit či zapůjčit.</w:t>
      </w:r>
    </w:p>
    <w:p w14:paraId="4034FE21" w14:textId="77777777" w:rsidR="000215C8" w:rsidRPr="00FE12C7" w:rsidRDefault="00AB5787">
      <w:pPr>
        <w:numPr>
          <w:ilvl w:val="1"/>
          <w:numId w:val="15"/>
        </w:numPr>
        <w:pBdr>
          <w:top w:val="nil"/>
          <w:left w:val="nil"/>
          <w:bottom w:val="nil"/>
          <w:right w:val="nil"/>
          <w:between w:val="nil"/>
        </w:pBdr>
        <w:spacing w:after="0" w:line="276" w:lineRule="auto"/>
        <w:ind w:right="14"/>
        <w:rPr>
          <w:rFonts w:eastAsia="Times New Roman" w:cs="Times New Roman"/>
          <w:lang w:val="cs-CZ"/>
        </w:rPr>
      </w:pPr>
      <w:r w:rsidRPr="00FE12C7">
        <w:rPr>
          <w:rFonts w:eastAsia="Times New Roman" w:cs="Times New Roman"/>
          <w:lang w:val="cs-CZ"/>
        </w:rPr>
        <w:t>Jakékoliv komerční využití či jiné zpeněžení hmotného majetku podle tohoto Článku bodu 1 a 2, který již nelze využít k samotnému řešení Projektu, vytváří příjem z Projektu dle Všeobecných podmínek Poskytovatele a Smluvní strana, která takového příjmu dosáhne, je povinna ho odvést Poskytovateli. Tato povinnost platí po celou dobu realizace Projektu a dále po dobu 3 (slovy: tří) let po ukončení řešení Projektu, což je období pro odvod příjmů z Projektu.</w:t>
      </w:r>
    </w:p>
    <w:p w14:paraId="4C061772" w14:textId="77777777" w:rsidR="000215C8" w:rsidRPr="00FE12C7" w:rsidRDefault="00AB5787">
      <w:pPr>
        <w:numPr>
          <w:ilvl w:val="1"/>
          <w:numId w:val="15"/>
        </w:numPr>
        <w:pBdr>
          <w:top w:val="nil"/>
          <w:left w:val="nil"/>
          <w:bottom w:val="nil"/>
          <w:right w:val="nil"/>
          <w:between w:val="nil"/>
        </w:pBdr>
        <w:spacing w:after="0" w:line="276" w:lineRule="auto"/>
        <w:ind w:right="14"/>
        <w:rPr>
          <w:rFonts w:eastAsia="Times New Roman" w:cs="Times New Roman"/>
          <w:lang w:val="cs-CZ"/>
        </w:rPr>
      </w:pPr>
      <w:r w:rsidRPr="00FE12C7">
        <w:rPr>
          <w:rFonts w:eastAsia="Times New Roman" w:cs="Times New Roman"/>
          <w:lang w:val="cs-CZ"/>
        </w:rPr>
        <w:t>Smluvní strany se zavazují zpřístupnit si vzájemně následující zařízení potřebná k řešení projektu, a to:</w:t>
      </w:r>
    </w:p>
    <w:p w14:paraId="20BE59FE" w14:textId="77777777" w:rsidR="000215C8" w:rsidRPr="00FE12C7" w:rsidRDefault="00AB5787">
      <w:pPr>
        <w:numPr>
          <w:ilvl w:val="0"/>
          <w:numId w:val="2"/>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Hlavní příjemce: </w:t>
      </w:r>
      <w:r w:rsidRPr="00FE12C7">
        <w:rPr>
          <w:rFonts w:cs="Times New Roman"/>
          <w:lang w:val="cs-CZ"/>
        </w:rPr>
        <w:t>data z generelů zásobení a BIM modelů</w:t>
      </w:r>
    </w:p>
    <w:p w14:paraId="418F1620" w14:textId="77777777" w:rsidR="000215C8" w:rsidRPr="00FE12C7" w:rsidRDefault="00AB5787">
      <w:pPr>
        <w:numPr>
          <w:ilvl w:val="0"/>
          <w:numId w:val="2"/>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1: náhledy do cloudové datové platformy (SW)</w:t>
      </w:r>
    </w:p>
    <w:p w14:paraId="2950B3F3" w14:textId="77777777" w:rsidR="000215C8" w:rsidRPr="00FE12C7" w:rsidRDefault="00AB5787">
      <w:pPr>
        <w:numPr>
          <w:ilvl w:val="0"/>
          <w:numId w:val="2"/>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2: výstupy z digitálního modelu</w:t>
      </w:r>
    </w:p>
    <w:p w14:paraId="18144174" w14:textId="01F2EB50" w:rsidR="000215C8" w:rsidRPr="00FE12C7" w:rsidRDefault="00AB5787">
      <w:pPr>
        <w:numPr>
          <w:ilvl w:val="0"/>
          <w:numId w:val="2"/>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3:</w:t>
      </w:r>
      <w:r w:rsidR="00AE0E19">
        <w:rPr>
          <w:rFonts w:eastAsia="Times New Roman" w:cs="Times New Roman"/>
          <w:lang w:val="cs-CZ"/>
        </w:rPr>
        <w:t xml:space="preserve"> </w:t>
      </w:r>
      <w:r w:rsidRPr="00FE12C7">
        <w:rPr>
          <w:rFonts w:eastAsia="Times New Roman" w:cs="Times New Roman"/>
          <w:lang w:val="cs-CZ"/>
        </w:rPr>
        <w:t>data z generel</w:t>
      </w:r>
      <w:r w:rsidRPr="00FE12C7">
        <w:rPr>
          <w:rFonts w:cs="Times New Roman"/>
          <w:lang w:val="cs-CZ"/>
        </w:rPr>
        <w:t>ů</w:t>
      </w:r>
      <w:r w:rsidRPr="00FE12C7">
        <w:rPr>
          <w:rFonts w:eastAsia="Times New Roman" w:cs="Times New Roman"/>
          <w:lang w:val="cs-CZ"/>
        </w:rPr>
        <w:t xml:space="preserve"> odvodnění a BIM modelů</w:t>
      </w:r>
    </w:p>
    <w:p w14:paraId="5C1FC040" w14:textId="6D7022C6" w:rsidR="000215C8" w:rsidRPr="00FE12C7" w:rsidRDefault="00AB5787">
      <w:pPr>
        <w:numPr>
          <w:ilvl w:val="0"/>
          <w:numId w:val="2"/>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4:</w:t>
      </w:r>
      <w:r w:rsidR="00AE0E19">
        <w:rPr>
          <w:rFonts w:eastAsia="Times New Roman" w:cs="Times New Roman"/>
          <w:lang w:val="cs-CZ"/>
        </w:rPr>
        <w:t xml:space="preserve"> </w:t>
      </w:r>
      <w:r w:rsidRPr="00FE12C7">
        <w:rPr>
          <w:rFonts w:eastAsia="Times New Roman" w:cs="Times New Roman"/>
          <w:lang w:val="cs-CZ"/>
        </w:rPr>
        <w:t>poskytovat hydraulická data (průtok a tlak) z našich monitorovacích systémů; poskytnout strukturální údaje o vodovodní infrastruktuře pro vybraná povodí; poskytnout fyzickou součinnost během experimentální fáze</w:t>
      </w:r>
    </w:p>
    <w:p w14:paraId="491F5188" w14:textId="77777777" w:rsidR="000215C8" w:rsidRPr="00FE12C7" w:rsidRDefault="00AB5787">
      <w:pPr>
        <w:numPr>
          <w:ilvl w:val="0"/>
          <w:numId w:val="2"/>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5: – nejsou</w:t>
      </w:r>
    </w:p>
    <w:p w14:paraId="5187B907" w14:textId="77777777" w:rsidR="000215C8" w:rsidRPr="00FE12C7" w:rsidRDefault="00AB5787">
      <w:pPr>
        <w:numPr>
          <w:ilvl w:val="0"/>
          <w:numId w:val="2"/>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Další účastník 6: </w:t>
      </w:r>
      <w:r w:rsidRPr="00FE12C7">
        <w:rPr>
          <w:rFonts w:cs="Times New Roman"/>
          <w:lang w:val="cs-CZ"/>
        </w:rPr>
        <w:t>poskytovat technickou infrastrukturu pro náročné výpočty v podobě výpočetních serverů.</w:t>
      </w:r>
    </w:p>
    <w:p w14:paraId="402BD0D9" w14:textId="77777777" w:rsidR="000215C8" w:rsidRPr="00FE12C7" w:rsidRDefault="00AB5787">
      <w:pPr>
        <w:pBdr>
          <w:top w:val="nil"/>
          <w:left w:val="nil"/>
          <w:bottom w:val="nil"/>
          <w:right w:val="nil"/>
          <w:between w:val="nil"/>
        </w:pBdr>
        <w:spacing w:after="0" w:line="276" w:lineRule="auto"/>
        <w:ind w:left="567" w:right="14" w:firstLine="0"/>
        <w:rPr>
          <w:rFonts w:eastAsia="Times New Roman" w:cs="Times New Roman"/>
          <w:lang w:val="cs-CZ"/>
        </w:rPr>
      </w:pPr>
      <w:r w:rsidRPr="00FE12C7">
        <w:rPr>
          <w:rFonts w:eastAsia="Times New Roman" w:cs="Times New Roman"/>
          <w:lang w:val="cs-CZ"/>
        </w:rPr>
        <w:t>V případě vzniku této potřeby v průběhu řešení Projektu, budou podmínky přístupu pro konkrétní zařízení upraveny dodatkem ke Smlouvě.</w:t>
      </w:r>
    </w:p>
    <w:p w14:paraId="6BF7EA3F" w14:textId="77777777" w:rsidR="000215C8" w:rsidRPr="00FE12C7" w:rsidRDefault="000215C8">
      <w:pPr>
        <w:pBdr>
          <w:top w:val="nil"/>
          <w:left w:val="nil"/>
          <w:bottom w:val="nil"/>
          <w:right w:val="nil"/>
          <w:between w:val="nil"/>
        </w:pBdr>
        <w:spacing w:after="0" w:line="276" w:lineRule="auto"/>
        <w:ind w:left="552" w:right="14"/>
        <w:rPr>
          <w:rFonts w:eastAsia="Times New Roman" w:cs="Times New Roman"/>
          <w:lang w:val="cs-CZ"/>
        </w:rPr>
      </w:pPr>
    </w:p>
    <w:p w14:paraId="20E275CA" w14:textId="77777777" w:rsidR="000215C8" w:rsidRPr="00FE12C7" w:rsidRDefault="000215C8">
      <w:pPr>
        <w:pBdr>
          <w:top w:val="nil"/>
          <w:left w:val="nil"/>
          <w:bottom w:val="nil"/>
          <w:right w:val="nil"/>
          <w:between w:val="nil"/>
        </w:pBdr>
        <w:spacing w:after="40" w:line="276" w:lineRule="auto"/>
        <w:ind w:left="552" w:right="14"/>
        <w:rPr>
          <w:rFonts w:eastAsia="Times New Roman" w:cs="Times New Roman"/>
          <w:lang w:val="cs-CZ"/>
        </w:rPr>
      </w:pPr>
    </w:p>
    <w:p w14:paraId="2ACD8673" w14:textId="77777777" w:rsidR="000215C8" w:rsidRPr="00FE12C7" w:rsidRDefault="00AB5787">
      <w:pPr>
        <w:pBdr>
          <w:top w:val="nil"/>
          <w:left w:val="nil"/>
          <w:bottom w:val="nil"/>
          <w:right w:val="nil"/>
          <w:between w:val="nil"/>
        </w:pBdr>
        <w:spacing w:after="40" w:line="276" w:lineRule="auto"/>
        <w:ind w:left="351" w:right="437" w:hanging="10"/>
        <w:jc w:val="center"/>
        <w:rPr>
          <w:rFonts w:eastAsia="Times New Roman" w:cs="Times New Roman"/>
          <w:b/>
          <w:lang w:val="cs-CZ"/>
        </w:rPr>
      </w:pPr>
      <w:r w:rsidRPr="00FE12C7">
        <w:rPr>
          <w:rFonts w:eastAsia="Times New Roman" w:cs="Times New Roman"/>
          <w:b/>
          <w:lang w:val="cs-CZ"/>
        </w:rPr>
        <w:t>Článek X.</w:t>
      </w:r>
    </w:p>
    <w:p w14:paraId="29ABA8DE" w14:textId="77777777" w:rsidR="000215C8" w:rsidRPr="00FE12C7" w:rsidRDefault="00AB5787">
      <w:pPr>
        <w:pBdr>
          <w:top w:val="nil"/>
          <w:left w:val="nil"/>
          <w:bottom w:val="nil"/>
          <w:right w:val="nil"/>
          <w:between w:val="nil"/>
        </w:pBdr>
        <w:spacing w:after="40" w:line="276" w:lineRule="auto"/>
        <w:ind w:left="351" w:right="432" w:hanging="10"/>
        <w:jc w:val="center"/>
        <w:rPr>
          <w:rFonts w:eastAsia="Times New Roman" w:cs="Times New Roman"/>
          <w:b/>
          <w:lang w:val="cs-CZ"/>
        </w:rPr>
      </w:pPr>
      <w:r w:rsidRPr="00FE12C7">
        <w:rPr>
          <w:rFonts w:eastAsia="Times New Roman" w:cs="Times New Roman"/>
          <w:b/>
          <w:lang w:val="cs-CZ"/>
        </w:rPr>
        <w:t>Ochrana duševního vlastnictví</w:t>
      </w:r>
    </w:p>
    <w:p w14:paraId="397A243E" w14:textId="77777777" w:rsidR="000215C8" w:rsidRPr="00FE12C7" w:rsidRDefault="000215C8">
      <w:pPr>
        <w:pBdr>
          <w:top w:val="nil"/>
          <w:left w:val="nil"/>
          <w:bottom w:val="nil"/>
          <w:right w:val="nil"/>
          <w:between w:val="nil"/>
        </w:pBdr>
        <w:spacing w:after="40" w:line="276" w:lineRule="auto"/>
        <w:ind w:left="351" w:right="432" w:hanging="10"/>
        <w:jc w:val="center"/>
        <w:rPr>
          <w:rFonts w:eastAsia="Times New Roman" w:cs="Times New Roman"/>
          <w:b/>
          <w:lang w:val="cs-CZ"/>
        </w:rPr>
      </w:pPr>
    </w:p>
    <w:p w14:paraId="1DCD1EF7" w14:textId="77777777" w:rsidR="000215C8" w:rsidRPr="00FE12C7" w:rsidRDefault="00AB5787">
      <w:pPr>
        <w:numPr>
          <w:ilvl w:val="1"/>
          <w:numId w:val="10"/>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Smluvní 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 Závazek k ochraně důvěrných informací se nevztahuje na informace již oprávněně zveřejněné a na informace povinně předávané Poskytovateli, kontrolním orgánům v souvislosti s poskytnutou podporou a do Rejstříku informací o výsledcích (RIV). Pokud jsou předmětem Projektu </w:t>
      </w:r>
      <w:r w:rsidRPr="00FE12C7">
        <w:rPr>
          <w:rFonts w:eastAsia="Times New Roman" w:cs="Times New Roman"/>
          <w:lang w:val="cs-CZ"/>
        </w:rPr>
        <w:lastRenderedPageBreak/>
        <w:t>též utajované skutečnosti podle zvláštního zákona, řídí se nakládání s nimi platnou legislativou.</w:t>
      </w:r>
    </w:p>
    <w:p w14:paraId="6129A54C" w14:textId="77777777" w:rsidR="000215C8" w:rsidRPr="00FE12C7" w:rsidRDefault="00AB5787">
      <w:pPr>
        <w:numPr>
          <w:ilvl w:val="1"/>
          <w:numId w:val="10"/>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vstupují do projektu s následujícími dovednostmi, know-how a jinými právy duševního vlastnictví, které jsou potřebné pro realizaci projektu (vkládané znalosti):</w:t>
      </w:r>
    </w:p>
    <w:p w14:paraId="15B73DF6" w14:textId="77777777" w:rsidR="000215C8" w:rsidRPr="00FE12C7" w:rsidRDefault="00AB5787">
      <w:pPr>
        <w:numPr>
          <w:ilvl w:val="0"/>
          <w:numId w:val="11"/>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Hlavní příjemce: </w:t>
      </w:r>
      <w:r w:rsidRPr="00FE12C7">
        <w:rPr>
          <w:rFonts w:cs="Times New Roman"/>
          <w:lang w:val="cs-CZ"/>
        </w:rPr>
        <w:t>znalost vodárenské infrastruktury z Generelu zásobení hl. m. Prahy (GO HMP), zkušenosti s tvorbou BIM modelů dle potřeb PVS a PVK, zkušenosti s tvorbou a využitím dat simulačních modelů a BIM modelů vodohospodářské infrastruktury.</w:t>
      </w:r>
    </w:p>
    <w:p w14:paraId="31D0C8AE" w14:textId="77777777" w:rsidR="000215C8" w:rsidRPr="00FE12C7" w:rsidRDefault="00AB5787">
      <w:pPr>
        <w:numPr>
          <w:ilvl w:val="0"/>
          <w:numId w:val="11"/>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Další účastník 1: znalost vývoje a provozu datové cloudové platformy, znalost základního i pokročilého digitálního </w:t>
      </w:r>
      <w:proofErr w:type="spellStart"/>
      <w:r w:rsidRPr="00FE12C7">
        <w:rPr>
          <w:rFonts w:eastAsia="Times New Roman" w:cs="Times New Roman"/>
          <w:lang w:val="cs-CZ"/>
        </w:rPr>
        <w:t>postprocesingu</w:t>
      </w:r>
      <w:proofErr w:type="spellEnd"/>
      <w:r w:rsidRPr="00FE12C7">
        <w:rPr>
          <w:rFonts w:eastAsia="Times New Roman" w:cs="Times New Roman"/>
          <w:lang w:val="cs-CZ"/>
        </w:rPr>
        <w:t xml:space="preserve"> dat, získávání a správa informací z vodovodní sítě v reálném čase</w:t>
      </w:r>
    </w:p>
    <w:p w14:paraId="31AF8B89" w14:textId="77777777" w:rsidR="000215C8" w:rsidRPr="00FE12C7" w:rsidRDefault="00AB5787">
      <w:pPr>
        <w:numPr>
          <w:ilvl w:val="0"/>
          <w:numId w:val="11"/>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2: m</w:t>
      </w:r>
      <w:r w:rsidRPr="00FE12C7">
        <w:rPr>
          <w:rFonts w:cs="Times New Roman"/>
          <w:lang w:val="cs-CZ"/>
        </w:rPr>
        <w:t xml:space="preserve">ěřící metody v oborech mechanika tekutin a termodynamika, vybavení HW pro sběr dat, zkušenosti s tvorbou </w:t>
      </w:r>
      <w:proofErr w:type="spellStart"/>
      <w:r w:rsidRPr="00FE12C7">
        <w:rPr>
          <w:rFonts w:cs="Times New Roman"/>
          <w:lang w:val="cs-CZ"/>
        </w:rPr>
        <w:t>digital</w:t>
      </w:r>
      <w:proofErr w:type="spellEnd"/>
      <w:r w:rsidRPr="00FE12C7">
        <w:rPr>
          <w:rFonts w:cs="Times New Roman"/>
          <w:lang w:val="cs-CZ"/>
        </w:rPr>
        <w:t xml:space="preserve"> </w:t>
      </w:r>
      <w:proofErr w:type="spellStart"/>
      <w:r w:rsidRPr="00FE12C7">
        <w:rPr>
          <w:rFonts w:cs="Times New Roman"/>
          <w:lang w:val="cs-CZ"/>
        </w:rPr>
        <w:t>twins</w:t>
      </w:r>
      <w:proofErr w:type="spellEnd"/>
      <w:r w:rsidRPr="00FE12C7">
        <w:rPr>
          <w:rFonts w:cs="Times New Roman"/>
          <w:lang w:val="cs-CZ"/>
        </w:rPr>
        <w:t>,</w:t>
      </w:r>
    </w:p>
    <w:p w14:paraId="3688D5D2" w14:textId="77777777" w:rsidR="000215C8" w:rsidRPr="00FE12C7" w:rsidRDefault="00AB5787">
      <w:pPr>
        <w:numPr>
          <w:ilvl w:val="0"/>
          <w:numId w:val="11"/>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3: znalost kanalizační infrastruktury z Generelu odvodnění hl. m. Prahy (GO HMP), zkušenosti s tvorbou BIM modelů dle potřeb PVS a PVK, zkušenosti s tvorbou a využitím dat simulačních modelů a BIM modelů vodohospodářské infrastruktury.</w:t>
      </w:r>
    </w:p>
    <w:p w14:paraId="3A7FA4F8" w14:textId="5F3A0665" w:rsidR="000215C8" w:rsidRPr="00FE12C7" w:rsidRDefault="00AB5787">
      <w:pPr>
        <w:numPr>
          <w:ilvl w:val="0"/>
          <w:numId w:val="11"/>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4:</w:t>
      </w:r>
      <w:r w:rsidR="00AE0E19">
        <w:rPr>
          <w:rFonts w:eastAsia="Times New Roman" w:cs="Times New Roman"/>
          <w:lang w:val="cs-CZ"/>
        </w:rPr>
        <w:t xml:space="preserve"> </w:t>
      </w:r>
      <w:r w:rsidRPr="00FE12C7">
        <w:rPr>
          <w:rFonts w:eastAsia="Times New Roman" w:cs="Times New Roman"/>
          <w:lang w:val="cs-CZ"/>
        </w:rPr>
        <w:t xml:space="preserve">znalost vodovodní infrastruktury, jejího hydraulického a provozního nastavení a chování; znalost </w:t>
      </w:r>
      <w:proofErr w:type="spellStart"/>
      <w:r w:rsidRPr="00FE12C7">
        <w:rPr>
          <w:rFonts w:eastAsia="Times New Roman" w:cs="Times New Roman"/>
          <w:lang w:val="cs-CZ"/>
        </w:rPr>
        <w:t>dataprocesingu</w:t>
      </w:r>
      <w:proofErr w:type="spellEnd"/>
      <w:r w:rsidRPr="00FE12C7">
        <w:rPr>
          <w:rFonts w:eastAsia="Times New Roman" w:cs="Times New Roman"/>
          <w:lang w:val="cs-CZ"/>
        </w:rPr>
        <w:t xml:space="preserve"> primárních dat a matematického modelu vodovodní sítě</w:t>
      </w:r>
    </w:p>
    <w:p w14:paraId="4DE8831A" w14:textId="77777777" w:rsidR="000215C8" w:rsidRPr="00FE12C7" w:rsidRDefault="00AB5787">
      <w:pPr>
        <w:numPr>
          <w:ilvl w:val="0"/>
          <w:numId w:val="11"/>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Další účastník 5: Znalosti a zkušenosti s analýzou digitální bezpečnosti.</w:t>
      </w:r>
    </w:p>
    <w:p w14:paraId="6BFA6172" w14:textId="77777777" w:rsidR="000215C8" w:rsidRPr="00FE12C7" w:rsidRDefault="00AB5787">
      <w:pPr>
        <w:numPr>
          <w:ilvl w:val="0"/>
          <w:numId w:val="11"/>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Další účastník 6: znalosti a zkušenosti z oblasti digitalizace, informačního managementu budov, TZB (BIM). </w:t>
      </w:r>
    </w:p>
    <w:p w14:paraId="7F794CEB" w14:textId="77777777" w:rsidR="000215C8" w:rsidRPr="00FE12C7" w:rsidRDefault="00AB5787">
      <w:pPr>
        <w:numPr>
          <w:ilvl w:val="1"/>
          <w:numId w:val="1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Vkládané znalosti zůstávají vlastnictvím strany, která je do projektu vložila. Ostatní Smluvní strany jsou oprávněny použít vkládané znalosti pro práce na projektu, pokud jsou nezbytně potřebné, po dobu trvání projektu zdarma.</w:t>
      </w:r>
    </w:p>
    <w:p w14:paraId="6B88D2F9" w14:textId="77777777" w:rsidR="000215C8" w:rsidRPr="00FE12C7" w:rsidRDefault="00AB5787">
      <w:pPr>
        <w:numPr>
          <w:ilvl w:val="1"/>
          <w:numId w:val="1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w:t>
      </w:r>
    </w:p>
    <w:p w14:paraId="7B12812E" w14:textId="77777777" w:rsidR="000215C8" w:rsidRPr="00FE12C7" w:rsidRDefault="00AB5787">
      <w:pPr>
        <w:numPr>
          <w:ilvl w:val="1"/>
          <w:numId w:val="1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nejsou oprávněny použít vkládané znalosti k jinému účelu a jiným způsobem, pokud si předem písemně nesjednají jinak zvláštní smlouvou.</w:t>
      </w:r>
    </w:p>
    <w:p w14:paraId="0FF2C31E" w14:textId="77777777" w:rsidR="000215C8" w:rsidRPr="00FE12C7" w:rsidRDefault="00AB5787">
      <w:pPr>
        <w:numPr>
          <w:ilvl w:val="1"/>
          <w:numId w:val="1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6F33FDAF" w14:textId="77777777" w:rsidR="000215C8" w:rsidRPr="00FE12C7" w:rsidRDefault="00AB5787">
      <w:pPr>
        <w:numPr>
          <w:ilvl w:val="1"/>
          <w:numId w:val="1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w:t>
      </w:r>
      <w:r w:rsidRPr="00FE12C7">
        <w:rPr>
          <w:rFonts w:eastAsia="Times New Roman" w:cs="Times New Roman"/>
          <w:lang w:val="cs-CZ"/>
        </w:rPr>
        <w:lastRenderedPageBreak/>
        <w:t>technického řešení jako patentově chráněný vynález, užitný vzor a průmyslový vzor, utajení informací o výsledcích, případně ochrana autorským právem.</w:t>
      </w:r>
    </w:p>
    <w:p w14:paraId="38980DB9" w14:textId="344B4292" w:rsidR="000215C8" w:rsidRPr="00FE12C7" w:rsidRDefault="00AB5787">
      <w:pPr>
        <w:numPr>
          <w:ilvl w:val="1"/>
          <w:numId w:val="1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w:t>
      </w:r>
      <w:r w:rsidR="00AE0E19">
        <w:rPr>
          <w:rFonts w:eastAsia="Times New Roman" w:cs="Times New Roman"/>
          <w:lang w:val="cs-CZ"/>
        </w:rPr>
        <w:t>,</w:t>
      </w:r>
      <w:r w:rsidRPr="00FE12C7">
        <w:rPr>
          <w:rFonts w:eastAsia="Times New Roman" w:cs="Times New Roman"/>
          <w:lang w:val="cs-CZ"/>
        </w:rPr>
        <w:t xml:space="preserve"> spojených se získáním a udržováním ochrany</w:t>
      </w:r>
      <w:r w:rsidR="00AE0E19">
        <w:rPr>
          <w:rFonts w:eastAsia="Times New Roman" w:cs="Times New Roman"/>
          <w:lang w:val="cs-CZ"/>
        </w:rPr>
        <w:t>,</w:t>
      </w:r>
      <w:r w:rsidRPr="00FE12C7">
        <w:rPr>
          <w:rFonts w:eastAsia="Times New Roman" w:cs="Times New Roman"/>
          <w:lang w:val="cs-CZ"/>
        </w:rPr>
        <w:t xml:space="preserve">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3C534275" w14:textId="77777777" w:rsidR="000215C8" w:rsidRPr="00FE12C7" w:rsidRDefault="00AB5787">
      <w:pPr>
        <w:numPr>
          <w:ilvl w:val="1"/>
          <w:numId w:val="13"/>
        </w:numPr>
        <w:pBdr>
          <w:top w:val="nil"/>
          <w:left w:val="nil"/>
          <w:bottom w:val="nil"/>
          <w:right w:val="nil"/>
          <w:between w:val="nil"/>
        </w:pBdr>
        <w:spacing w:after="40" w:line="276" w:lineRule="auto"/>
        <w:ind w:right="11"/>
        <w:rPr>
          <w:rFonts w:eastAsia="Times New Roman" w:cs="Times New Roman"/>
          <w:lang w:val="cs-CZ"/>
        </w:rPr>
      </w:pPr>
      <w:r w:rsidRPr="00FE12C7">
        <w:rPr>
          <w:rFonts w:eastAsia="Times New Roman" w:cs="Times New Roman"/>
          <w:lang w:val="cs-CZ"/>
        </w:rPr>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 Každá ze Smluvních stran je zodpovědná za vypořádání nároků autorů a původců na své straně.</w:t>
      </w:r>
    </w:p>
    <w:p w14:paraId="61294A95" w14:textId="77777777" w:rsidR="000215C8" w:rsidRPr="00FE12C7" w:rsidRDefault="00AB5787">
      <w:pPr>
        <w:numPr>
          <w:ilvl w:val="1"/>
          <w:numId w:val="1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Pokud se Smluvní strany nedohodnou písemně jinak, uplatní se ustanovení tohoto Článku obdobně na nároky k výsledkům projektu v případě předčasného ukončení Smlouvy.</w:t>
      </w:r>
    </w:p>
    <w:p w14:paraId="081F2C4B" w14:textId="2F35ED27" w:rsidR="000215C8" w:rsidRDefault="000215C8">
      <w:pPr>
        <w:pBdr>
          <w:top w:val="nil"/>
          <w:left w:val="nil"/>
          <w:bottom w:val="nil"/>
          <w:right w:val="nil"/>
          <w:between w:val="nil"/>
        </w:pBdr>
        <w:spacing w:after="40" w:line="276" w:lineRule="auto"/>
        <w:ind w:left="567" w:right="14" w:hanging="567"/>
        <w:rPr>
          <w:rFonts w:eastAsia="Times New Roman" w:cs="Times New Roman"/>
          <w:lang w:val="cs-CZ"/>
        </w:rPr>
      </w:pPr>
    </w:p>
    <w:p w14:paraId="42D7D01A" w14:textId="77777777" w:rsidR="00FE12C7" w:rsidRPr="00FE12C7" w:rsidRDefault="00FE12C7">
      <w:pPr>
        <w:pBdr>
          <w:top w:val="nil"/>
          <w:left w:val="nil"/>
          <w:bottom w:val="nil"/>
          <w:right w:val="nil"/>
          <w:between w:val="nil"/>
        </w:pBdr>
        <w:spacing w:after="40" w:line="276" w:lineRule="auto"/>
        <w:ind w:left="567" w:right="14" w:hanging="567"/>
        <w:rPr>
          <w:rFonts w:eastAsia="Times New Roman" w:cs="Times New Roman"/>
          <w:lang w:val="cs-CZ"/>
        </w:rPr>
      </w:pPr>
    </w:p>
    <w:p w14:paraId="2EF2FDE2" w14:textId="77777777" w:rsidR="000215C8" w:rsidRPr="00FE12C7" w:rsidRDefault="00AB5787">
      <w:pPr>
        <w:pBdr>
          <w:top w:val="nil"/>
          <w:left w:val="nil"/>
          <w:bottom w:val="nil"/>
          <w:right w:val="nil"/>
          <w:between w:val="nil"/>
        </w:pBdr>
        <w:spacing w:after="40" w:line="276" w:lineRule="auto"/>
        <w:ind w:left="351" w:right="374" w:hanging="10"/>
        <w:jc w:val="center"/>
        <w:rPr>
          <w:rFonts w:eastAsia="Times New Roman" w:cs="Times New Roman"/>
          <w:b/>
          <w:lang w:val="cs-CZ"/>
        </w:rPr>
      </w:pPr>
      <w:r w:rsidRPr="00FE12C7">
        <w:rPr>
          <w:rFonts w:eastAsia="Times New Roman" w:cs="Times New Roman"/>
          <w:b/>
          <w:lang w:val="cs-CZ"/>
        </w:rPr>
        <w:t>Článek XI.</w:t>
      </w:r>
    </w:p>
    <w:p w14:paraId="3B028944" w14:textId="77777777" w:rsidR="000215C8" w:rsidRPr="00FE12C7" w:rsidRDefault="00AB5787">
      <w:pPr>
        <w:pBdr>
          <w:top w:val="nil"/>
          <w:left w:val="nil"/>
          <w:bottom w:val="nil"/>
          <w:right w:val="nil"/>
          <w:between w:val="nil"/>
        </w:pBdr>
        <w:spacing w:after="40" w:line="276" w:lineRule="auto"/>
        <w:ind w:left="14" w:right="14" w:firstLine="0"/>
        <w:jc w:val="center"/>
        <w:rPr>
          <w:rFonts w:eastAsia="Times New Roman" w:cs="Times New Roman"/>
          <w:b/>
          <w:lang w:val="cs-CZ"/>
        </w:rPr>
      </w:pPr>
      <w:r w:rsidRPr="00FE12C7">
        <w:rPr>
          <w:rFonts w:eastAsia="Times New Roman" w:cs="Times New Roman"/>
          <w:b/>
          <w:lang w:val="cs-CZ"/>
        </w:rPr>
        <w:t>Práva k výsledkům a využití výsledků</w:t>
      </w:r>
    </w:p>
    <w:p w14:paraId="6B58B816" w14:textId="77777777" w:rsidR="000215C8" w:rsidRPr="00FE12C7" w:rsidRDefault="000215C8">
      <w:pPr>
        <w:pBdr>
          <w:top w:val="nil"/>
          <w:left w:val="nil"/>
          <w:bottom w:val="nil"/>
          <w:right w:val="nil"/>
          <w:between w:val="nil"/>
        </w:pBdr>
        <w:spacing w:after="40" w:line="276" w:lineRule="auto"/>
        <w:ind w:left="14" w:right="14" w:firstLine="0"/>
        <w:jc w:val="center"/>
        <w:rPr>
          <w:rFonts w:eastAsia="Times New Roman" w:cs="Times New Roman"/>
          <w:b/>
          <w:lang w:val="cs-CZ"/>
        </w:rPr>
      </w:pPr>
    </w:p>
    <w:p w14:paraId="459B21A6" w14:textId="20280034" w:rsidR="000215C8" w:rsidRPr="00FE12C7" w:rsidRDefault="00AB5787" w:rsidP="00FE12C7">
      <w:pPr>
        <w:pStyle w:val="Odstavecseseznamem"/>
        <w:numPr>
          <w:ilvl w:val="3"/>
          <w:numId w:val="11"/>
        </w:numPr>
        <w:pBdr>
          <w:top w:val="nil"/>
          <w:left w:val="nil"/>
          <w:bottom w:val="nil"/>
          <w:right w:val="nil"/>
          <w:between w:val="nil"/>
        </w:pBdr>
        <w:spacing w:after="40" w:line="276" w:lineRule="auto"/>
        <w:ind w:left="567" w:right="14" w:hanging="425"/>
        <w:rPr>
          <w:rFonts w:cs="Times New Roman"/>
          <w:lang w:val="cs-CZ"/>
        </w:rPr>
      </w:pPr>
      <w:r w:rsidRPr="00FE12C7">
        <w:rPr>
          <w:rFonts w:cs="Times New Roman"/>
          <w:lang w:val="cs-CZ"/>
        </w:rPr>
        <w:t>Smluvní strany se vzhledem k rozdělení projektových prací, finančních prostředků na řešení Projektu, předpokládané míry tvůrčího vkladu a dalším příspěvkům a zájmům dohodly, že rozdělení práv k deklarovaným výsledkům Projektu bude následující:</w:t>
      </w:r>
    </w:p>
    <w:p w14:paraId="6B66A84E" w14:textId="77777777" w:rsidR="000215C8" w:rsidRPr="00FE12C7" w:rsidRDefault="00AB5787" w:rsidP="00FE12C7">
      <w:pPr>
        <w:pBdr>
          <w:top w:val="nil"/>
          <w:left w:val="nil"/>
          <w:bottom w:val="nil"/>
          <w:right w:val="nil"/>
          <w:between w:val="nil"/>
        </w:pBdr>
        <w:spacing w:after="40" w:line="276" w:lineRule="auto"/>
        <w:ind w:left="567" w:right="14" w:firstLine="0"/>
        <w:rPr>
          <w:rFonts w:cs="Times New Roman"/>
          <w:lang w:val="cs-CZ"/>
        </w:rPr>
      </w:pPr>
      <w:r w:rsidRPr="00FE12C7">
        <w:rPr>
          <w:rFonts w:cs="Times New Roman"/>
          <w:lang w:val="cs-CZ"/>
        </w:rPr>
        <w:t>Výsledek č. 1, název WF digitální platformy Dynamického modelu provozování vodohospodářské infrastruktury:</w:t>
      </w:r>
    </w:p>
    <w:p w14:paraId="5C53B1B8"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Hlavní </w:t>
      </w:r>
      <w:proofErr w:type="gramStart"/>
      <w:r w:rsidRPr="00FE12C7">
        <w:rPr>
          <w:rFonts w:cs="Times New Roman"/>
          <w:lang w:val="cs-CZ"/>
        </w:rPr>
        <w:t xml:space="preserve">příjemce:   </w:t>
      </w:r>
      <w:proofErr w:type="gramEnd"/>
      <w:r w:rsidRPr="00FE12C7">
        <w:rPr>
          <w:rFonts w:cs="Times New Roman"/>
          <w:lang w:val="cs-CZ"/>
        </w:rPr>
        <w:t xml:space="preserve">  24%</w:t>
      </w:r>
    </w:p>
    <w:p w14:paraId="11D5C394"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1: 22%</w:t>
      </w:r>
    </w:p>
    <w:p w14:paraId="50BCAF2D"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2: 10%</w:t>
      </w:r>
    </w:p>
    <w:p w14:paraId="719923D7"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Další účastník č. </w:t>
      </w:r>
      <w:proofErr w:type="gramStart"/>
      <w:r w:rsidRPr="00FE12C7">
        <w:rPr>
          <w:rFonts w:cs="Times New Roman"/>
          <w:lang w:val="cs-CZ"/>
        </w:rPr>
        <w:t xml:space="preserve">3:   </w:t>
      </w:r>
      <w:proofErr w:type="gramEnd"/>
      <w:r w:rsidRPr="00FE12C7">
        <w:rPr>
          <w:rFonts w:cs="Times New Roman"/>
          <w:lang w:val="cs-CZ"/>
        </w:rPr>
        <w:t>5%</w:t>
      </w:r>
    </w:p>
    <w:p w14:paraId="1B00EEC9"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4: 24%</w:t>
      </w:r>
    </w:p>
    <w:p w14:paraId="0DD55C48"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Další účastník č. </w:t>
      </w:r>
      <w:proofErr w:type="gramStart"/>
      <w:r w:rsidRPr="00FE12C7">
        <w:rPr>
          <w:rFonts w:cs="Times New Roman"/>
          <w:lang w:val="cs-CZ"/>
        </w:rPr>
        <w:t xml:space="preserve">5:   </w:t>
      </w:r>
      <w:proofErr w:type="gramEnd"/>
      <w:r w:rsidRPr="00FE12C7">
        <w:rPr>
          <w:rFonts w:cs="Times New Roman"/>
          <w:lang w:val="cs-CZ"/>
        </w:rPr>
        <w:t>5%</w:t>
      </w:r>
    </w:p>
    <w:p w14:paraId="4D41DFAB"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6: 10%</w:t>
      </w:r>
    </w:p>
    <w:p w14:paraId="732E6EB9" w14:textId="77777777" w:rsidR="000215C8" w:rsidRPr="00FE12C7" w:rsidRDefault="000215C8">
      <w:pPr>
        <w:pBdr>
          <w:top w:val="nil"/>
          <w:left w:val="nil"/>
          <w:bottom w:val="nil"/>
          <w:right w:val="nil"/>
          <w:between w:val="nil"/>
        </w:pBdr>
        <w:spacing w:after="40" w:line="276" w:lineRule="auto"/>
        <w:ind w:left="1167" w:right="14" w:firstLine="0"/>
        <w:rPr>
          <w:rFonts w:cs="Times New Roman"/>
          <w:lang w:val="cs-CZ"/>
        </w:rPr>
      </w:pPr>
    </w:p>
    <w:p w14:paraId="575A939C" w14:textId="38D7E754"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lastRenderedPageBreak/>
        <w:t>Výsledek č 2, název WF sběr dat a jejich analýza Dynamického modelu provozování vodohospodářské infrastruktury:</w:t>
      </w:r>
    </w:p>
    <w:p w14:paraId="48DDB0CC"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Hlavní </w:t>
      </w:r>
      <w:proofErr w:type="gramStart"/>
      <w:r w:rsidRPr="00FE12C7">
        <w:rPr>
          <w:rFonts w:cs="Times New Roman"/>
          <w:lang w:val="cs-CZ"/>
        </w:rPr>
        <w:t xml:space="preserve">příjemce:   </w:t>
      </w:r>
      <w:proofErr w:type="gramEnd"/>
      <w:r w:rsidRPr="00FE12C7">
        <w:rPr>
          <w:rFonts w:cs="Times New Roman"/>
          <w:lang w:val="cs-CZ"/>
        </w:rPr>
        <w:t xml:space="preserve"> 24%</w:t>
      </w:r>
    </w:p>
    <w:p w14:paraId="7BD455E0"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1: 22%</w:t>
      </w:r>
    </w:p>
    <w:p w14:paraId="1BEF756D"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2: 10%</w:t>
      </w:r>
    </w:p>
    <w:p w14:paraId="4C78A499"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Další účastník č. </w:t>
      </w:r>
      <w:proofErr w:type="gramStart"/>
      <w:r w:rsidRPr="00FE12C7">
        <w:rPr>
          <w:rFonts w:cs="Times New Roman"/>
          <w:lang w:val="cs-CZ"/>
        </w:rPr>
        <w:t xml:space="preserve">3:   </w:t>
      </w:r>
      <w:proofErr w:type="gramEnd"/>
      <w:r w:rsidRPr="00FE12C7">
        <w:rPr>
          <w:rFonts w:cs="Times New Roman"/>
          <w:lang w:val="cs-CZ"/>
        </w:rPr>
        <w:t>5%</w:t>
      </w:r>
    </w:p>
    <w:p w14:paraId="4B4F5ECB"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4: 24%</w:t>
      </w:r>
    </w:p>
    <w:p w14:paraId="3EF46A16"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Další účastník č. </w:t>
      </w:r>
      <w:proofErr w:type="gramStart"/>
      <w:r w:rsidRPr="00FE12C7">
        <w:rPr>
          <w:rFonts w:cs="Times New Roman"/>
          <w:lang w:val="cs-CZ"/>
        </w:rPr>
        <w:t xml:space="preserve">5:   </w:t>
      </w:r>
      <w:proofErr w:type="gramEnd"/>
      <w:r w:rsidRPr="00FE12C7">
        <w:rPr>
          <w:rFonts w:cs="Times New Roman"/>
          <w:lang w:val="cs-CZ"/>
        </w:rPr>
        <w:t>5%</w:t>
      </w:r>
    </w:p>
    <w:p w14:paraId="4196ADC0"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6: 10%</w:t>
      </w:r>
    </w:p>
    <w:p w14:paraId="4C947DD5" w14:textId="77777777" w:rsidR="000215C8" w:rsidRPr="00FE12C7" w:rsidRDefault="000215C8">
      <w:pPr>
        <w:pBdr>
          <w:top w:val="nil"/>
          <w:left w:val="nil"/>
          <w:bottom w:val="nil"/>
          <w:right w:val="nil"/>
          <w:between w:val="nil"/>
        </w:pBdr>
        <w:spacing w:after="40" w:line="276" w:lineRule="auto"/>
        <w:ind w:left="1167" w:right="14" w:firstLine="0"/>
        <w:rPr>
          <w:rFonts w:cs="Times New Roman"/>
          <w:lang w:val="cs-CZ"/>
        </w:rPr>
      </w:pPr>
    </w:p>
    <w:p w14:paraId="77AC4179" w14:textId="2612C33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Výsledek č 3, název WF napojení Dynamického modelu provozování vodohospodářské infrastruktury na GIS</w:t>
      </w:r>
    </w:p>
    <w:p w14:paraId="2658AAC8"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Hlavní </w:t>
      </w:r>
      <w:proofErr w:type="gramStart"/>
      <w:r w:rsidRPr="00FE12C7">
        <w:rPr>
          <w:rFonts w:cs="Times New Roman"/>
          <w:lang w:val="cs-CZ"/>
        </w:rPr>
        <w:t xml:space="preserve">příjemce:   </w:t>
      </w:r>
      <w:proofErr w:type="gramEnd"/>
      <w:r w:rsidRPr="00FE12C7">
        <w:rPr>
          <w:rFonts w:cs="Times New Roman"/>
          <w:lang w:val="cs-CZ"/>
        </w:rPr>
        <w:t xml:space="preserve"> 24%</w:t>
      </w:r>
    </w:p>
    <w:p w14:paraId="329C7CD2"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1: 22%</w:t>
      </w:r>
    </w:p>
    <w:p w14:paraId="386D46AD"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2: 10%</w:t>
      </w:r>
    </w:p>
    <w:p w14:paraId="533D3223"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Další účastník č. </w:t>
      </w:r>
      <w:proofErr w:type="gramStart"/>
      <w:r w:rsidRPr="00FE12C7">
        <w:rPr>
          <w:rFonts w:cs="Times New Roman"/>
          <w:lang w:val="cs-CZ"/>
        </w:rPr>
        <w:t xml:space="preserve">3:   </w:t>
      </w:r>
      <w:proofErr w:type="gramEnd"/>
      <w:r w:rsidRPr="00FE12C7">
        <w:rPr>
          <w:rFonts w:cs="Times New Roman"/>
          <w:lang w:val="cs-CZ"/>
        </w:rPr>
        <w:t>5%</w:t>
      </w:r>
    </w:p>
    <w:p w14:paraId="6DB95A01"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4: 24%</w:t>
      </w:r>
    </w:p>
    <w:p w14:paraId="7ABECAC7"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Další účastník č. </w:t>
      </w:r>
      <w:proofErr w:type="gramStart"/>
      <w:r w:rsidRPr="00FE12C7">
        <w:rPr>
          <w:rFonts w:cs="Times New Roman"/>
          <w:lang w:val="cs-CZ"/>
        </w:rPr>
        <w:t xml:space="preserve">5:   </w:t>
      </w:r>
      <w:proofErr w:type="gramEnd"/>
      <w:r w:rsidRPr="00FE12C7">
        <w:rPr>
          <w:rFonts w:cs="Times New Roman"/>
          <w:lang w:val="cs-CZ"/>
        </w:rPr>
        <w:t>5%</w:t>
      </w:r>
    </w:p>
    <w:p w14:paraId="04761C39"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6: 10%</w:t>
      </w:r>
    </w:p>
    <w:p w14:paraId="422567C9" w14:textId="77777777" w:rsidR="000215C8" w:rsidRPr="00FE12C7" w:rsidRDefault="000215C8">
      <w:pPr>
        <w:pBdr>
          <w:top w:val="nil"/>
          <w:left w:val="nil"/>
          <w:bottom w:val="nil"/>
          <w:right w:val="nil"/>
          <w:between w:val="nil"/>
        </w:pBdr>
        <w:spacing w:after="40" w:line="276" w:lineRule="auto"/>
        <w:ind w:left="1167" w:right="14" w:firstLine="0"/>
        <w:rPr>
          <w:rFonts w:cs="Times New Roman"/>
          <w:lang w:val="cs-CZ"/>
        </w:rPr>
      </w:pPr>
    </w:p>
    <w:p w14:paraId="300B62E3"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Výsledek č.4, název Dynamický model provozování vodohospodářské infrastruktury:</w:t>
      </w:r>
    </w:p>
    <w:p w14:paraId="3FDD6246"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Hlavní </w:t>
      </w:r>
      <w:proofErr w:type="gramStart"/>
      <w:r w:rsidRPr="00FE12C7">
        <w:rPr>
          <w:rFonts w:cs="Times New Roman"/>
          <w:lang w:val="cs-CZ"/>
        </w:rPr>
        <w:t xml:space="preserve">příjemce:   </w:t>
      </w:r>
      <w:proofErr w:type="gramEnd"/>
      <w:r w:rsidRPr="00FE12C7">
        <w:rPr>
          <w:rFonts w:cs="Times New Roman"/>
          <w:lang w:val="cs-CZ"/>
        </w:rPr>
        <w:t xml:space="preserve"> 24%</w:t>
      </w:r>
    </w:p>
    <w:p w14:paraId="2B100008"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1: 22%</w:t>
      </w:r>
    </w:p>
    <w:p w14:paraId="1FDDFC43"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2: 10%</w:t>
      </w:r>
    </w:p>
    <w:p w14:paraId="22236983"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Další účastník č. </w:t>
      </w:r>
      <w:proofErr w:type="gramStart"/>
      <w:r w:rsidRPr="00FE12C7">
        <w:rPr>
          <w:rFonts w:cs="Times New Roman"/>
          <w:lang w:val="cs-CZ"/>
        </w:rPr>
        <w:t xml:space="preserve">3:   </w:t>
      </w:r>
      <w:proofErr w:type="gramEnd"/>
      <w:r w:rsidRPr="00FE12C7">
        <w:rPr>
          <w:rFonts w:cs="Times New Roman"/>
          <w:lang w:val="cs-CZ"/>
        </w:rPr>
        <w:t>5%</w:t>
      </w:r>
    </w:p>
    <w:p w14:paraId="439391E5"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4: 24%</w:t>
      </w:r>
    </w:p>
    <w:p w14:paraId="0F50C6BA" w14:textId="77777777" w:rsidR="000215C8" w:rsidRPr="00FE12C7"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 xml:space="preserve">Další účastník č. </w:t>
      </w:r>
      <w:proofErr w:type="gramStart"/>
      <w:r w:rsidRPr="00FE12C7">
        <w:rPr>
          <w:rFonts w:cs="Times New Roman"/>
          <w:lang w:val="cs-CZ"/>
        </w:rPr>
        <w:t xml:space="preserve">5:   </w:t>
      </w:r>
      <w:proofErr w:type="gramEnd"/>
      <w:r w:rsidRPr="00FE12C7">
        <w:rPr>
          <w:rFonts w:cs="Times New Roman"/>
          <w:lang w:val="cs-CZ"/>
        </w:rPr>
        <w:t>5%</w:t>
      </w:r>
    </w:p>
    <w:p w14:paraId="28E47A74" w14:textId="6C57549A" w:rsidR="000215C8" w:rsidRDefault="00AB5787">
      <w:pPr>
        <w:pBdr>
          <w:top w:val="nil"/>
          <w:left w:val="nil"/>
          <w:bottom w:val="nil"/>
          <w:right w:val="nil"/>
          <w:between w:val="nil"/>
        </w:pBdr>
        <w:spacing w:after="40" w:line="276" w:lineRule="auto"/>
        <w:ind w:left="1167" w:right="14" w:firstLine="0"/>
        <w:rPr>
          <w:rFonts w:cs="Times New Roman"/>
          <w:lang w:val="cs-CZ"/>
        </w:rPr>
      </w:pPr>
      <w:r w:rsidRPr="00FE12C7">
        <w:rPr>
          <w:rFonts w:cs="Times New Roman"/>
          <w:lang w:val="cs-CZ"/>
        </w:rPr>
        <w:t>Další účastník č. 6: 10%</w:t>
      </w:r>
    </w:p>
    <w:p w14:paraId="6D558C02" w14:textId="77777777" w:rsidR="00FE12C7" w:rsidRPr="00FE12C7" w:rsidRDefault="00FE12C7">
      <w:pPr>
        <w:pBdr>
          <w:top w:val="nil"/>
          <w:left w:val="nil"/>
          <w:bottom w:val="nil"/>
          <w:right w:val="nil"/>
          <w:between w:val="nil"/>
        </w:pBdr>
        <w:spacing w:after="40" w:line="276" w:lineRule="auto"/>
        <w:ind w:left="1167" w:right="14" w:firstLine="0"/>
        <w:rPr>
          <w:rFonts w:cs="Times New Roman"/>
          <w:lang w:val="cs-CZ"/>
        </w:rPr>
      </w:pPr>
    </w:p>
    <w:p w14:paraId="603A8669" w14:textId="77777777" w:rsidR="000215C8" w:rsidRPr="00FE12C7" w:rsidRDefault="00AB5787" w:rsidP="00FE12C7">
      <w:pPr>
        <w:pBdr>
          <w:top w:val="nil"/>
          <w:left w:val="nil"/>
          <w:bottom w:val="nil"/>
          <w:right w:val="nil"/>
          <w:between w:val="nil"/>
        </w:pBdr>
        <w:spacing w:after="40" w:line="276" w:lineRule="auto"/>
        <w:ind w:left="567" w:right="14" w:firstLine="0"/>
        <w:rPr>
          <w:rFonts w:cs="Times New Roman"/>
          <w:lang w:val="cs-CZ"/>
        </w:rPr>
      </w:pPr>
      <w:r w:rsidRPr="00FE12C7">
        <w:rPr>
          <w:rFonts w:cs="Times New Roman"/>
          <w:lang w:val="cs-CZ"/>
        </w:rPr>
        <w:t xml:space="preserve">Konečnou úpravu vlastnických a užívacích práv k výsledkům bude specifikovat smlouva o využití výsledků projektu.  Smluvní strany jsou povinny zajistit, aby úprava rozdělení práv a přístup k výsledkům byly v souladu s ustanovením Rámce a aby nedošlo k nepovolené nepřímé státní podpoře. Pokud nebude možné určit míru podílu Smluvních stran na dosažení duševního vlastnictví nebo se na ní Smluvní strany neshodnou, stanoví se jednotlivé podíly dle předchozího bodu tohoto Článku. </w:t>
      </w:r>
    </w:p>
    <w:p w14:paraId="404354EB" w14:textId="3D788F9F" w:rsidR="000215C8" w:rsidRPr="00FE12C7" w:rsidRDefault="00AB5787" w:rsidP="00FE12C7">
      <w:pPr>
        <w:pStyle w:val="Odstavecseseznamem"/>
        <w:numPr>
          <w:ilvl w:val="3"/>
          <w:numId w:val="11"/>
        </w:numPr>
        <w:pBdr>
          <w:top w:val="nil"/>
          <w:left w:val="nil"/>
          <w:bottom w:val="nil"/>
          <w:right w:val="nil"/>
          <w:between w:val="nil"/>
        </w:pBdr>
        <w:spacing w:after="40" w:line="276" w:lineRule="auto"/>
        <w:ind w:left="567" w:right="14" w:hanging="425"/>
        <w:rPr>
          <w:rFonts w:cs="Times New Roman"/>
          <w:lang w:val="cs-CZ"/>
        </w:rPr>
      </w:pPr>
      <w:r w:rsidRPr="00FE12C7">
        <w:rPr>
          <w:rFonts w:cs="Times New Roman"/>
          <w:lang w:val="cs-CZ"/>
        </w:rPr>
        <w:t>Smluvní strana je oprávněna k nevýhradnímu užití výsledků ve vlastnictví jiné smluvní strany, pokud jsou tyto výsledky nezbytné pro užívání výsledků projektu vlastněných touto smluvní stranou, za obvyklých tržních podmínek. O licenci je třeba požádat do dvou let od skončení projektu</w:t>
      </w:r>
    </w:p>
    <w:p w14:paraId="721D8EFD" w14:textId="00B99422" w:rsidR="000215C8" w:rsidRPr="00FE12C7" w:rsidRDefault="00AB5787" w:rsidP="00AE0E19">
      <w:pPr>
        <w:pStyle w:val="Odstavecseseznamem"/>
        <w:numPr>
          <w:ilvl w:val="3"/>
          <w:numId w:val="11"/>
        </w:numPr>
        <w:pBdr>
          <w:top w:val="nil"/>
          <w:left w:val="nil"/>
          <w:bottom w:val="nil"/>
          <w:right w:val="nil"/>
          <w:between w:val="nil"/>
        </w:pBdr>
        <w:spacing w:after="40" w:line="276" w:lineRule="auto"/>
        <w:ind w:left="567" w:right="14" w:hanging="425"/>
        <w:rPr>
          <w:rFonts w:cs="Times New Roman"/>
          <w:lang w:val="cs-CZ"/>
        </w:rPr>
      </w:pPr>
      <w:r w:rsidRPr="00FE12C7">
        <w:rPr>
          <w:rFonts w:cs="Times New Roman"/>
          <w:lang w:val="cs-CZ"/>
        </w:rPr>
        <w:lastRenderedPageBreak/>
        <w:t>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w:t>
      </w:r>
    </w:p>
    <w:p w14:paraId="73037505" w14:textId="17593346" w:rsidR="000215C8" w:rsidRPr="00FE12C7" w:rsidRDefault="00AB5787" w:rsidP="00AE0E19">
      <w:pPr>
        <w:pStyle w:val="Odstavecseseznamem"/>
        <w:numPr>
          <w:ilvl w:val="3"/>
          <w:numId w:val="11"/>
        </w:numPr>
        <w:pBdr>
          <w:top w:val="nil"/>
          <w:left w:val="nil"/>
          <w:bottom w:val="nil"/>
          <w:right w:val="nil"/>
          <w:between w:val="nil"/>
        </w:pBdr>
        <w:spacing w:after="40" w:line="276" w:lineRule="auto"/>
        <w:ind w:left="567" w:right="14" w:hanging="425"/>
        <w:rPr>
          <w:rFonts w:cs="Times New Roman"/>
          <w:lang w:val="cs-CZ"/>
        </w:rPr>
      </w:pPr>
      <w:r w:rsidRPr="00FE12C7">
        <w:rPr>
          <w:rFonts w:cs="Times New Roman"/>
          <w:lang w:val="cs-CZ"/>
        </w:rPr>
        <w:t>Ustanovení předchozích odstavců tohoto Článku nebrání tomu, aby Smluvní strany po vzájemné dohodě upravily vlastnická a užívací práva k výsledkům projektu v jednotlivých případech odlišně při respektování platné legislativy a podmínek Projektu stanovených Poskytovatelem.</w:t>
      </w:r>
    </w:p>
    <w:p w14:paraId="66AD3D6C" w14:textId="7E9A5A55" w:rsidR="000215C8" w:rsidRPr="00FE12C7" w:rsidRDefault="00AB5787" w:rsidP="00AE0E19">
      <w:pPr>
        <w:pStyle w:val="Odstavecseseznamem"/>
        <w:numPr>
          <w:ilvl w:val="3"/>
          <w:numId w:val="11"/>
        </w:numPr>
        <w:pBdr>
          <w:top w:val="nil"/>
          <w:left w:val="nil"/>
          <w:bottom w:val="nil"/>
          <w:right w:val="nil"/>
          <w:between w:val="nil"/>
        </w:pBdr>
        <w:spacing w:after="40" w:line="276" w:lineRule="auto"/>
        <w:ind w:left="567" w:right="14" w:hanging="425"/>
        <w:rPr>
          <w:rFonts w:cs="Times New Roman"/>
          <w:lang w:val="cs-CZ"/>
        </w:rPr>
      </w:pPr>
      <w:r w:rsidRPr="00FE12C7">
        <w:rPr>
          <w:rFonts w:cs="Times New Roman"/>
          <w:lang w:val="cs-CZ"/>
        </w:rPr>
        <w:t>Pokud se Smluvní strany nedohodnou písemně jinak, uplatní se ustanovení tohoto Článku obdobně na nároky k výsledkům Projektu v případě předčasného ukončení této Smlouvy.</w:t>
      </w:r>
    </w:p>
    <w:p w14:paraId="1F1A34C6" w14:textId="75562BA9" w:rsidR="000215C8" w:rsidRPr="00FE12C7" w:rsidRDefault="00AB5787" w:rsidP="00AE0E19">
      <w:pPr>
        <w:pStyle w:val="Odstavecseseznamem"/>
        <w:numPr>
          <w:ilvl w:val="3"/>
          <w:numId w:val="11"/>
        </w:numPr>
        <w:pBdr>
          <w:top w:val="nil"/>
          <w:left w:val="nil"/>
          <w:bottom w:val="nil"/>
          <w:right w:val="nil"/>
          <w:between w:val="nil"/>
        </w:pBdr>
        <w:spacing w:after="40" w:line="276" w:lineRule="auto"/>
        <w:ind w:left="567" w:right="14" w:hanging="425"/>
        <w:rPr>
          <w:rFonts w:cs="Times New Roman"/>
          <w:lang w:val="cs-CZ"/>
        </w:rPr>
      </w:pPr>
      <w:r w:rsidRPr="00FE12C7">
        <w:rPr>
          <w:rFonts w:cs="Times New Roman"/>
          <w:lang w:val="cs-CZ"/>
        </w:rPr>
        <w:t>Smluvní strany se zavazují spolupracovat a poskytnout si vzájemně maximální součinnost k tomu, aby k dosaženým výsledkům vytvořily implementační plán.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Smluvní strany výslovně prohlašují, že touto Smlouvou nejsou převáděna jakákoliv práva k výsledkům, pokud k ní nebude uzavřen dodatek nebo dodatky, tato práva následně měnící.</w:t>
      </w:r>
    </w:p>
    <w:p w14:paraId="4B674FEB" w14:textId="77777777" w:rsidR="000215C8" w:rsidRPr="00FE12C7" w:rsidRDefault="000215C8">
      <w:pPr>
        <w:pBdr>
          <w:top w:val="nil"/>
          <w:left w:val="nil"/>
          <w:bottom w:val="nil"/>
          <w:right w:val="nil"/>
          <w:between w:val="nil"/>
        </w:pBdr>
        <w:spacing w:after="40" w:line="276" w:lineRule="auto"/>
        <w:ind w:left="1167" w:right="14" w:firstLine="0"/>
        <w:rPr>
          <w:rFonts w:cs="Times New Roman"/>
          <w:lang w:val="cs-CZ"/>
        </w:rPr>
      </w:pPr>
    </w:p>
    <w:p w14:paraId="5571C8DB" w14:textId="77777777" w:rsidR="000215C8" w:rsidRPr="00FE12C7" w:rsidRDefault="000215C8">
      <w:pPr>
        <w:pBdr>
          <w:top w:val="nil"/>
          <w:left w:val="nil"/>
          <w:bottom w:val="nil"/>
          <w:right w:val="nil"/>
          <w:between w:val="nil"/>
        </w:pBdr>
        <w:spacing w:after="40" w:line="276" w:lineRule="auto"/>
        <w:ind w:left="1167" w:right="14" w:firstLine="0"/>
        <w:rPr>
          <w:rFonts w:cs="Times New Roman"/>
          <w:lang w:val="cs-CZ"/>
        </w:rPr>
      </w:pPr>
    </w:p>
    <w:p w14:paraId="09335546" w14:textId="77777777" w:rsidR="000215C8" w:rsidRPr="00FE12C7" w:rsidRDefault="00AB5787">
      <w:pPr>
        <w:pBdr>
          <w:top w:val="nil"/>
          <w:left w:val="nil"/>
          <w:bottom w:val="nil"/>
          <w:right w:val="nil"/>
          <w:between w:val="nil"/>
        </w:pBdr>
        <w:spacing w:after="40" w:line="276" w:lineRule="auto"/>
        <w:ind w:left="567" w:right="384" w:hanging="567"/>
        <w:jc w:val="center"/>
        <w:rPr>
          <w:rFonts w:eastAsia="Times New Roman" w:cs="Times New Roman"/>
          <w:b/>
          <w:lang w:val="cs-CZ"/>
        </w:rPr>
      </w:pPr>
      <w:r w:rsidRPr="00FE12C7">
        <w:rPr>
          <w:rFonts w:eastAsia="Times New Roman" w:cs="Times New Roman"/>
          <w:b/>
          <w:lang w:val="cs-CZ"/>
        </w:rPr>
        <w:t>Článek XII.</w:t>
      </w:r>
    </w:p>
    <w:p w14:paraId="115B1E7F" w14:textId="77777777" w:rsidR="000215C8" w:rsidRPr="00FE12C7" w:rsidRDefault="00AB5787">
      <w:pPr>
        <w:pStyle w:val="Nadpis1"/>
        <w:spacing w:after="40" w:line="276" w:lineRule="auto"/>
        <w:ind w:left="567" w:right="72" w:hanging="567"/>
        <w:rPr>
          <w:b/>
          <w:sz w:val="24"/>
          <w:szCs w:val="24"/>
          <w:lang w:val="cs-CZ"/>
        </w:rPr>
      </w:pPr>
      <w:r w:rsidRPr="00FE12C7">
        <w:rPr>
          <w:b/>
          <w:sz w:val="24"/>
          <w:szCs w:val="24"/>
          <w:lang w:val="cs-CZ"/>
        </w:rPr>
        <w:t>Odpovědnost za škodu</w:t>
      </w:r>
    </w:p>
    <w:p w14:paraId="6FADAD39" w14:textId="77777777" w:rsidR="000215C8" w:rsidRPr="00FE12C7" w:rsidRDefault="000215C8">
      <w:pPr>
        <w:pBdr>
          <w:top w:val="nil"/>
          <w:left w:val="nil"/>
          <w:bottom w:val="nil"/>
          <w:right w:val="nil"/>
          <w:between w:val="nil"/>
        </w:pBdr>
        <w:spacing w:after="40" w:line="276" w:lineRule="auto"/>
        <w:ind w:left="567" w:hanging="567"/>
        <w:rPr>
          <w:rFonts w:eastAsia="Times New Roman" w:cs="Times New Roman"/>
          <w:lang w:val="cs-CZ"/>
        </w:rPr>
      </w:pPr>
    </w:p>
    <w:p w14:paraId="74DB61A9" w14:textId="77777777" w:rsidR="000215C8" w:rsidRPr="00FE12C7" w:rsidRDefault="00AB5787">
      <w:pPr>
        <w:numPr>
          <w:ilvl w:val="1"/>
          <w:numId w:val="20"/>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Hlavní příjemce odpovídá Poskytovateli za zákonné použití poskytnuté podpory.</w:t>
      </w:r>
    </w:p>
    <w:p w14:paraId="1F3E7746" w14:textId="77777777" w:rsidR="000215C8" w:rsidRPr="00FE12C7" w:rsidRDefault="00AB5787">
      <w:pPr>
        <w:numPr>
          <w:ilvl w:val="1"/>
          <w:numId w:val="20"/>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si navzájem odpovídají za škodu způsobenou porušením povinností vyplývajících ze Smlouvy, včetně Všeobecných podmínek Poskytovatele, v platném znění, a dalších dokumentů Poskytovatele závazných pro program podpory.</w:t>
      </w:r>
    </w:p>
    <w:p w14:paraId="3A727B0B" w14:textId="77777777" w:rsidR="000215C8" w:rsidRPr="00FE12C7" w:rsidRDefault="00AB5787">
      <w:pPr>
        <w:numPr>
          <w:ilvl w:val="1"/>
          <w:numId w:val="20"/>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v souladu s platným rozhodnutím </w:t>
      </w:r>
      <w:r w:rsidRPr="00FE12C7">
        <w:rPr>
          <w:rFonts w:cs="Times New Roman"/>
          <w:lang w:val="cs-CZ"/>
        </w:rPr>
        <w:t>Poskytovatele</w:t>
      </w:r>
      <w:r w:rsidRPr="00FE12C7">
        <w:rPr>
          <w:rFonts w:eastAsia="Times New Roman" w:cs="Times New Roman"/>
          <w:lang w:val="cs-CZ"/>
        </w:rPr>
        <w:t xml:space="preserve"> tuto sankci Hlavnímu příjemci uhradit, a to do 30 kalendářních dnů od doručení písemné výzvy k úhradě.</w:t>
      </w:r>
    </w:p>
    <w:p w14:paraId="592AEE5E" w14:textId="5F076D41" w:rsidR="00FE12C7" w:rsidRDefault="00FE12C7">
      <w:pPr>
        <w:pBdr>
          <w:top w:val="nil"/>
          <w:left w:val="nil"/>
          <w:bottom w:val="nil"/>
          <w:right w:val="nil"/>
          <w:between w:val="nil"/>
        </w:pBdr>
        <w:spacing w:after="0" w:line="276" w:lineRule="auto"/>
        <w:ind w:left="351" w:right="427" w:hanging="10"/>
        <w:jc w:val="center"/>
        <w:rPr>
          <w:rFonts w:eastAsia="Times New Roman" w:cs="Times New Roman"/>
          <w:b/>
          <w:lang w:val="cs-CZ"/>
        </w:rPr>
      </w:pPr>
    </w:p>
    <w:p w14:paraId="3AF7400A" w14:textId="77777777" w:rsidR="00FE12C7" w:rsidRPr="00FE12C7" w:rsidRDefault="00FE12C7">
      <w:pPr>
        <w:pBdr>
          <w:top w:val="nil"/>
          <w:left w:val="nil"/>
          <w:bottom w:val="nil"/>
          <w:right w:val="nil"/>
          <w:between w:val="nil"/>
        </w:pBdr>
        <w:spacing w:after="0" w:line="276" w:lineRule="auto"/>
        <w:ind w:left="351" w:right="427" w:hanging="10"/>
        <w:jc w:val="center"/>
        <w:rPr>
          <w:rFonts w:eastAsia="Times New Roman" w:cs="Times New Roman"/>
          <w:b/>
          <w:lang w:val="cs-CZ"/>
        </w:rPr>
      </w:pPr>
    </w:p>
    <w:p w14:paraId="4925E017" w14:textId="77777777" w:rsidR="000215C8" w:rsidRPr="00FE12C7" w:rsidRDefault="00AB5787">
      <w:pPr>
        <w:pBdr>
          <w:top w:val="nil"/>
          <w:left w:val="nil"/>
          <w:bottom w:val="nil"/>
          <w:right w:val="nil"/>
          <w:between w:val="nil"/>
        </w:pBdr>
        <w:spacing w:after="40" w:line="276" w:lineRule="auto"/>
        <w:ind w:left="351" w:right="427" w:hanging="10"/>
        <w:jc w:val="center"/>
        <w:rPr>
          <w:rFonts w:eastAsia="Times New Roman" w:cs="Times New Roman"/>
          <w:b/>
          <w:lang w:val="cs-CZ"/>
        </w:rPr>
      </w:pPr>
      <w:r w:rsidRPr="00FE12C7">
        <w:rPr>
          <w:rFonts w:eastAsia="Times New Roman" w:cs="Times New Roman"/>
          <w:b/>
          <w:lang w:val="cs-CZ"/>
        </w:rPr>
        <w:t>Článek XIII.</w:t>
      </w:r>
    </w:p>
    <w:p w14:paraId="4D12AFA4" w14:textId="77777777" w:rsidR="000215C8" w:rsidRPr="00FE12C7" w:rsidRDefault="00AB5787">
      <w:pPr>
        <w:pBdr>
          <w:top w:val="nil"/>
          <w:left w:val="nil"/>
          <w:bottom w:val="nil"/>
          <w:right w:val="nil"/>
          <w:between w:val="nil"/>
        </w:pBdr>
        <w:spacing w:after="40" w:line="276" w:lineRule="auto"/>
        <w:ind w:left="351" w:right="341" w:hanging="10"/>
        <w:jc w:val="center"/>
        <w:rPr>
          <w:rFonts w:eastAsia="Times New Roman" w:cs="Times New Roman"/>
          <w:b/>
          <w:lang w:val="cs-CZ"/>
        </w:rPr>
      </w:pPr>
      <w:r w:rsidRPr="00FE12C7">
        <w:rPr>
          <w:rFonts w:eastAsia="Times New Roman" w:cs="Times New Roman"/>
          <w:b/>
          <w:lang w:val="cs-CZ"/>
        </w:rPr>
        <w:t>Doba trvání Smlouvy, odstoupení od Smlouvy a smluvní sankce</w:t>
      </w:r>
    </w:p>
    <w:p w14:paraId="60E905E3" w14:textId="77777777" w:rsidR="000215C8" w:rsidRPr="00FE12C7" w:rsidRDefault="000215C8">
      <w:pPr>
        <w:pBdr>
          <w:top w:val="nil"/>
          <w:left w:val="nil"/>
          <w:bottom w:val="nil"/>
          <w:right w:val="nil"/>
          <w:between w:val="nil"/>
        </w:pBdr>
        <w:spacing w:after="40" w:line="276" w:lineRule="auto"/>
        <w:ind w:left="351" w:right="341" w:hanging="10"/>
        <w:jc w:val="center"/>
        <w:rPr>
          <w:rFonts w:eastAsia="Times New Roman" w:cs="Times New Roman"/>
          <w:b/>
          <w:lang w:val="cs-CZ"/>
        </w:rPr>
      </w:pPr>
    </w:p>
    <w:p w14:paraId="6693B11A"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Smlouva nabývá platnosti dnem jejího podpisu zástupcem poslední Smluvní stranou a účinnosti dnem zveřejnění v registru smluv dle zákona č. 340/2015 Sb., o registru </w:t>
      </w:r>
      <w:r w:rsidRPr="00FE12C7">
        <w:rPr>
          <w:rFonts w:eastAsia="Times New Roman" w:cs="Times New Roman"/>
          <w:lang w:val="cs-CZ"/>
        </w:rPr>
        <w:lastRenderedPageBreak/>
        <w:t>smluv, ve znění pozdějších předpisů, dle Článku III. bodu 3.6. Platnost Smlouvy je ukončena po třech letech po ukončení Projektu, pokud se Smluvní strany nedohodnou na jejím prodloužení. Ustanovení Článku VII. bodů 7.3, 7.4 a 7.5 a Článku VIII bodu 8.7. Smlouvy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14:paraId="4AFE11E7"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V případě, že Poskytovatel nerozhodne jinak, postupuje se dle následujících bodů.</w:t>
      </w:r>
    </w:p>
    <w:p w14:paraId="1001B47F"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strana je oprávněna od Smlouvy odstoupit v případě, kdy se prokáže, že údaje předané druhou Smluvní stranou před uzavřením Smlouvy, které představovaly podmínky, na jejichž splnění bylo vázáno uzavření Smlouvy, jsou nepravdivé, nebo v případě, že druhá Smluvní strana neplní své povinnosti ze Smlouvy ani na základě zaslané písemné výzvy k plnění.</w:t>
      </w:r>
    </w:p>
    <w:p w14:paraId="2C761CFE"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Smluvní strana je dále oprávněna odstoupit od Smlouvy na základě písemného odůvodněného prohlášení o tom, že nemůže splnit své závazky dle Smlouvy. </w:t>
      </w:r>
    </w:p>
    <w:p w14:paraId="4A43003C"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Pokud dojde k odstoupení Smluvní strany od Smlouvy dle předchozích bodů tohoto článku, jsou Smluvní strany povinny řídit se pokyny Poskytovatele ohledně vrácení podpory, resp. části podpory, která jim byla na základě Smlouvy poskytnuta, a to včetně případného majetkového prospěchu získaného v souvislosti s použitím této podpory, a to nejdéle do 30 kalendářních dnů od doručení písemného projevu vůle o odstoupení poslední ze Smluvních stran.</w:t>
      </w:r>
    </w:p>
    <w:p w14:paraId="076CCDF9"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14:paraId="74268A91"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Odstoupení od Smlouvy je účinné po prokázání příčiny odstoupení a Smlouva zaniká doručením písemného projevu vůle o odstoupení poslední ze Smluvních stran. O ukončení řešení Projektu však rozhoduje Poskytovatel.</w:t>
      </w:r>
    </w:p>
    <w:p w14:paraId="059ED6F6"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Pokud některá ze Smluvních stran hodlá odstoupit z řešení Projektu a Poskytovatel takovou změnu schválí, bude součástí příslušného dodatku ke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14:paraId="39A95FA1"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Poruší-li Hlavní příjemce povinnost poskytnout Dalšímu účastníkovi část podpory pro daný kalendářní rok nebo poskytne-li část podpory pro daný kalendářní rok opožděně, je Hlavní příjemce s výjimkou případu popsaného v Článku VIII. bodu 8.9 Smlouvy povinen uhradit tomuto Dalšímu účastníkovi smluvní pokutu ve výši 5 000 (slovy: pět tisíc) Kč za každý den prodlení.</w:t>
      </w:r>
    </w:p>
    <w:p w14:paraId="31C6692C" w14:textId="77777777" w:rsidR="000215C8" w:rsidRPr="00FE12C7" w:rsidRDefault="00AB5787">
      <w:pPr>
        <w:numPr>
          <w:ilvl w:val="1"/>
          <w:numId w:val="3"/>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Ustanoveními o smluvní pokutě, ať je o nich hovořeno kdekoli ve Smlouvě, není dotčen nárok Smluvní strany na náhradu vzniklé škody v plné výši, kterou je oprávněna vymáhat samostatně.</w:t>
      </w:r>
    </w:p>
    <w:p w14:paraId="23BD93FA" w14:textId="77777777" w:rsidR="000215C8" w:rsidRPr="00FE12C7" w:rsidRDefault="000215C8">
      <w:pPr>
        <w:pBdr>
          <w:top w:val="nil"/>
          <w:left w:val="nil"/>
          <w:bottom w:val="nil"/>
          <w:right w:val="nil"/>
          <w:between w:val="nil"/>
        </w:pBdr>
        <w:spacing w:after="40" w:line="276" w:lineRule="auto"/>
        <w:ind w:left="567" w:right="14" w:hanging="567"/>
        <w:rPr>
          <w:rFonts w:eastAsia="Times New Roman" w:cs="Times New Roman"/>
          <w:lang w:val="cs-CZ"/>
        </w:rPr>
      </w:pPr>
    </w:p>
    <w:p w14:paraId="260307B3" w14:textId="77777777" w:rsidR="000215C8" w:rsidRPr="00FE12C7" w:rsidRDefault="00AB5787">
      <w:pPr>
        <w:pBdr>
          <w:top w:val="nil"/>
          <w:left w:val="nil"/>
          <w:bottom w:val="nil"/>
          <w:right w:val="nil"/>
          <w:between w:val="nil"/>
        </w:pBdr>
        <w:spacing w:after="40" w:line="276" w:lineRule="auto"/>
        <w:ind w:left="567" w:right="14" w:hanging="567"/>
        <w:jc w:val="center"/>
        <w:rPr>
          <w:rFonts w:eastAsia="Times New Roman" w:cs="Times New Roman"/>
          <w:b/>
          <w:lang w:val="cs-CZ"/>
        </w:rPr>
      </w:pPr>
      <w:r w:rsidRPr="00FE12C7">
        <w:rPr>
          <w:rFonts w:eastAsia="Times New Roman" w:cs="Times New Roman"/>
          <w:b/>
          <w:lang w:val="cs-CZ"/>
        </w:rPr>
        <w:lastRenderedPageBreak/>
        <w:t>Článek XIV.</w:t>
      </w:r>
    </w:p>
    <w:p w14:paraId="5D4B1E04" w14:textId="77777777" w:rsidR="000215C8" w:rsidRPr="00FE12C7" w:rsidRDefault="00AB5787">
      <w:pPr>
        <w:pStyle w:val="Nadpis1"/>
        <w:spacing w:after="40" w:line="276" w:lineRule="auto"/>
        <w:ind w:left="567" w:right="67" w:hanging="567"/>
        <w:rPr>
          <w:b/>
          <w:sz w:val="24"/>
          <w:szCs w:val="24"/>
          <w:lang w:val="cs-CZ"/>
        </w:rPr>
      </w:pPr>
      <w:r w:rsidRPr="00FE12C7">
        <w:rPr>
          <w:b/>
          <w:sz w:val="24"/>
          <w:szCs w:val="24"/>
          <w:lang w:val="cs-CZ"/>
        </w:rPr>
        <w:t>Závěrečná ustanovení</w:t>
      </w:r>
    </w:p>
    <w:p w14:paraId="25CB5DF1" w14:textId="77777777" w:rsidR="000215C8" w:rsidRPr="00FE12C7" w:rsidRDefault="000215C8">
      <w:pPr>
        <w:pBdr>
          <w:top w:val="nil"/>
          <w:left w:val="nil"/>
          <w:bottom w:val="nil"/>
          <w:right w:val="nil"/>
          <w:between w:val="nil"/>
        </w:pBdr>
        <w:spacing w:after="40" w:line="276" w:lineRule="auto"/>
        <w:ind w:left="567" w:hanging="567"/>
        <w:rPr>
          <w:rFonts w:eastAsia="Times New Roman" w:cs="Times New Roman"/>
          <w:lang w:val="cs-CZ"/>
        </w:rPr>
      </w:pPr>
    </w:p>
    <w:p w14:paraId="05DF9BE7"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Údaje o Projektu podléhají kódu důvěrnosti údajů S, nepodléhají tedy ochraně podle zvláštních právních předpisů. Předmět řešení Projektu však podléhá obchodnímu tajemství Smluvních stran (kód důvěrnosti údajů C).</w:t>
      </w:r>
    </w:p>
    <w:p w14:paraId="6E6CACFB"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Smluvní strany se dohodly, že případné spory vzniklé při realizaci Smlouvy budou řešit vzájemnou dohodou. Pokud by se nepodařilo dosáhnout smírného řešení v přiměřené době, všechny smluvní strany mají právo podat žalobu u místně příslušného soudu v ČR.</w:t>
      </w:r>
    </w:p>
    <w:p w14:paraId="5A34FEA3"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Smlouva může zaniknout úplným splněním všech závazků všech Smluvních stran, které z ní vyplývají, odstoupením od Smlouvy podle ustanovení Článku XIII. Smlouvy a/nebo písemnou dohodou Smluvních stran, ve které budou mezi Hlavním příjemcem a Dalšími účastníky sjednány podmínky ukončení Smlouvy. Nedílnou součástí dohody o ukončení Smlouvy bude řádné vyúčtování všech finančních prostředků, které byly na řešení Projektu Smluvními stranami vynaloženy.</w:t>
      </w:r>
    </w:p>
    <w:p w14:paraId="3E198AF5"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Vztahy Smlouvou neupravené se řídí právními předpisy platnými v České republice, zejména zákonem č. 89/2012 Sb., občanský zákoník a zákonem o podpoře výzkumu a vývoje.</w:t>
      </w:r>
    </w:p>
    <w:p w14:paraId="74F4A760"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Bude-li kterékoliv ustanovení této Smlouvy shledáno neplatným, neúčinným, nevymahatelným, nebo takovým, že se k němu nebude přihlížet, bude takové ustanovení považováno za vypuštěné z této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ustanovením, nebo ustanovením, ke kterému se nepřihlíželo.</w:t>
      </w:r>
    </w:p>
    <w:p w14:paraId="68C60DED"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Změny a doplňky Smlouvy mohou být prováděny pouze dohodou Smluvních stran, a to formou písemných vzestupně číslovaných dodatků ke Smlouvě. Práva a povinnosti dle Smlouvy nejsou Smluvní strany oprávněny převést na třetí osobu bez předchozího písemného souhlasu Hlavního příjemce a Poskytovatele. Za písemnou formu se pro tento účel nepovažuje jednání učiněné elektronickými či jinými technickými prostředky (e-mail, fax apod.). Dle tohoto bodu se nepostupuje, dojde-li ke změně kontaktních údajů odpovědných řešitelů Projektu uvedených v ustanovení Článku IV. Smlouvy.</w:t>
      </w:r>
    </w:p>
    <w:p w14:paraId="11112746"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Smluvní strany berou na vědomí, že Smlouva podléhá právní úpravě zákona č.   340/2015 Sb., o zvláštních podmínkách účinnosti některých smluv uveřejňování těchto smluv a o registru smluv (zákon o registru smluv). </w:t>
      </w:r>
    </w:p>
    <w:p w14:paraId="5A1C6AAA"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Nedílnou součástí Smlouvy</w:t>
      </w:r>
      <w:r w:rsidRPr="00FE12C7">
        <w:rPr>
          <w:rFonts w:cs="Times New Roman"/>
          <w:lang w:val="cs-CZ"/>
        </w:rPr>
        <w:t xml:space="preserve"> je</w:t>
      </w:r>
      <w:r w:rsidRPr="00FE12C7">
        <w:rPr>
          <w:rFonts w:eastAsia="Times New Roman" w:cs="Times New Roman"/>
          <w:lang w:val="cs-CZ"/>
        </w:rPr>
        <w:t xml:space="preserve"> Příloha, která shrnuje Přehled čerpání podpory v </w:t>
      </w:r>
      <w:r w:rsidRPr="00FE12C7">
        <w:rPr>
          <w:rFonts w:cs="Times New Roman"/>
          <w:lang w:val="cs-CZ"/>
        </w:rPr>
        <w:t>letech projektu.</w:t>
      </w:r>
      <w:r w:rsidRPr="00FE12C7">
        <w:rPr>
          <w:rFonts w:eastAsia="Times New Roman" w:cs="Times New Roman"/>
          <w:lang w:val="cs-CZ"/>
        </w:rPr>
        <w:t xml:space="preserve"> </w:t>
      </w:r>
    </w:p>
    <w:p w14:paraId="0F34EB7B"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Smlouva je vyhotovena ve 14 (slovy: čtrnácti) vyhotoveních s platností originálu, z nichž každá Smluvní strana obdrží po dvou vyhotoveních.</w:t>
      </w:r>
    </w:p>
    <w:p w14:paraId="7C3A7A7D"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lastRenderedPageBreak/>
        <w:t>Smluvní strany tímto prohlašují, že uzavření Smlouvy proběhlo plně v souladu s jejich interními předpisy a že jsou si plně vědomy závazků, které uzavřením Smlouvy přebírají.</w:t>
      </w:r>
    </w:p>
    <w:p w14:paraId="6A79FF13" w14:textId="77777777" w:rsidR="000215C8" w:rsidRPr="00FE12C7" w:rsidRDefault="00AB5787">
      <w:pPr>
        <w:numPr>
          <w:ilvl w:val="1"/>
          <w:numId w:val="8"/>
        </w:numPr>
        <w:pBdr>
          <w:top w:val="nil"/>
          <w:left w:val="nil"/>
          <w:bottom w:val="nil"/>
          <w:right w:val="nil"/>
          <w:between w:val="nil"/>
        </w:pBdr>
        <w:spacing w:after="40" w:line="276" w:lineRule="auto"/>
        <w:ind w:right="14"/>
        <w:rPr>
          <w:rFonts w:eastAsia="Times New Roman" w:cs="Times New Roman"/>
          <w:lang w:val="cs-CZ"/>
        </w:rPr>
      </w:pPr>
      <w:r w:rsidRPr="00FE12C7">
        <w:rPr>
          <w:rFonts w:eastAsia="Times New Roman" w:cs="Times New Roman"/>
          <w:lang w:val="cs-CZ"/>
        </w:rPr>
        <w:t xml:space="preserve">Smluvní strany shodně prohlašují, že Smlouva byla sepsána dle jejich svobodné vůle, vážně, určitě a že představuje úplnou a správnou vůli a dohodu Smluvních stran. </w:t>
      </w:r>
      <w:r w:rsidRPr="00FE12C7">
        <w:rPr>
          <w:rFonts w:cs="Times New Roman"/>
          <w:lang w:val="cs-CZ"/>
        </w:rPr>
        <w:br w:type="page"/>
      </w:r>
    </w:p>
    <w:p w14:paraId="653B6ADF" w14:textId="77777777" w:rsidR="000215C8" w:rsidRPr="00FE12C7" w:rsidRDefault="00AB5787">
      <w:pPr>
        <w:pBdr>
          <w:top w:val="nil"/>
          <w:left w:val="nil"/>
          <w:bottom w:val="nil"/>
          <w:right w:val="nil"/>
          <w:between w:val="nil"/>
        </w:pBdr>
        <w:spacing w:after="891" w:line="225" w:lineRule="auto"/>
        <w:ind w:left="0" w:firstLine="0"/>
        <w:jc w:val="center"/>
        <w:rPr>
          <w:rFonts w:eastAsia="Times New Roman" w:cs="Times New Roman"/>
          <w:lang w:val="cs-CZ"/>
        </w:rPr>
      </w:pPr>
      <w:r w:rsidRPr="00FE12C7">
        <w:rPr>
          <w:rFonts w:eastAsia="Times New Roman" w:cs="Times New Roman"/>
          <w:lang w:val="cs-CZ"/>
        </w:rPr>
        <w:lastRenderedPageBreak/>
        <w:t>PODPISOVÝ LIST č. 1</w:t>
      </w:r>
    </w:p>
    <w:p w14:paraId="337FC73A" w14:textId="77777777" w:rsidR="000215C8" w:rsidRPr="00FE12C7" w:rsidRDefault="00AB5787">
      <w:pPr>
        <w:pBdr>
          <w:top w:val="nil"/>
          <w:left w:val="nil"/>
          <w:bottom w:val="nil"/>
          <w:right w:val="nil"/>
          <w:between w:val="nil"/>
        </w:pBdr>
        <w:spacing w:after="0" w:line="259" w:lineRule="auto"/>
        <w:ind w:left="0" w:firstLine="0"/>
        <w:jc w:val="left"/>
        <w:rPr>
          <w:rFonts w:eastAsia="Times New Roman" w:cs="Times New Roman"/>
          <w:lang w:val="cs-CZ"/>
        </w:rPr>
      </w:pPr>
      <w:r w:rsidRPr="00FE12C7">
        <w:rPr>
          <w:rFonts w:cs="Times New Roman"/>
          <w:lang w:val="cs-CZ"/>
        </w:rPr>
        <w:t xml:space="preserve">      </w:t>
      </w:r>
      <w:r w:rsidRPr="00FE12C7">
        <w:rPr>
          <w:rFonts w:eastAsia="Times New Roman" w:cs="Times New Roman"/>
          <w:lang w:val="cs-CZ"/>
        </w:rPr>
        <w:t xml:space="preserve">V Praze dne </w:t>
      </w:r>
      <w:r w:rsidRPr="00FE12C7">
        <w:rPr>
          <w:rFonts w:cs="Times New Roman"/>
          <w:lang w:val="cs-CZ"/>
        </w:rPr>
        <w:t>……………………..</w:t>
      </w:r>
      <w:r w:rsidRPr="00FE12C7">
        <w:rPr>
          <w:rFonts w:eastAsia="Times New Roman" w:cs="Times New Roman"/>
          <w:lang w:val="cs-CZ"/>
        </w:rPr>
        <w:t xml:space="preserve">. </w:t>
      </w:r>
      <w:r w:rsidRPr="00FE12C7">
        <w:rPr>
          <w:rFonts w:cs="Times New Roman"/>
          <w:lang w:val="cs-CZ"/>
        </w:rPr>
        <w:t>2021</w:t>
      </w:r>
    </w:p>
    <w:p w14:paraId="480ACA38"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tbl>
      <w:tblPr>
        <w:tblStyle w:val="a7"/>
        <w:tblW w:w="46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739"/>
        <w:gridCol w:w="867"/>
      </w:tblGrid>
      <w:tr w:rsidR="000215C8" w:rsidRPr="00FE12C7" w14:paraId="210EEB72" w14:textId="77777777">
        <w:trPr>
          <w:trHeight w:val="1535"/>
        </w:trPr>
        <w:tc>
          <w:tcPr>
            <w:tcW w:w="4426" w:type="dxa"/>
            <w:tcBorders>
              <w:top w:val="nil"/>
              <w:left w:val="nil"/>
              <w:bottom w:val="nil"/>
              <w:right w:val="nil"/>
            </w:tcBorders>
            <w:shd w:val="clear" w:color="auto" w:fill="auto"/>
            <w:tcMar>
              <w:top w:w="80" w:type="dxa"/>
              <w:left w:w="767" w:type="dxa"/>
              <w:bottom w:w="80" w:type="dxa"/>
              <w:right w:w="80" w:type="dxa"/>
            </w:tcMar>
          </w:tcPr>
          <w:p w14:paraId="60FCB17D" w14:textId="77777777" w:rsidR="000215C8" w:rsidRPr="00FE12C7" w:rsidRDefault="00AB5787">
            <w:pPr>
              <w:pBdr>
                <w:top w:val="nil"/>
                <w:left w:val="nil"/>
                <w:bottom w:val="nil"/>
                <w:right w:val="nil"/>
                <w:between w:val="nil"/>
              </w:pBdr>
              <w:spacing w:after="120"/>
              <w:rPr>
                <w:rFonts w:eastAsia="Times New Roman" w:cs="Times New Roman"/>
                <w:lang w:val="cs-CZ"/>
              </w:rPr>
            </w:pPr>
            <w:r w:rsidRPr="00FE12C7">
              <w:rPr>
                <w:rFonts w:eastAsia="Times New Roman" w:cs="Times New Roman"/>
                <w:lang w:val="cs-CZ"/>
              </w:rPr>
              <w:t>Za Hlavního příjemce:</w:t>
            </w:r>
          </w:p>
          <w:p w14:paraId="5931FEDF" w14:textId="77777777" w:rsidR="000215C8" w:rsidRPr="00FE12C7" w:rsidRDefault="000215C8">
            <w:pPr>
              <w:pBdr>
                <w:top w:val="nil"/>
                <w:left w:val="nil"/>
                <w:bottom w:val="nil"/>
                <w:right w:val="nil"/>
                <w:between w:val="nil"/>
              </w:pBdr>
              <w:spacing w:after="120"/>
              <w:rPr>
                <w:rFonts w:cs="Times New Roman"/>
                <w:lang w:val="cs-CZ"/>
              </w:rPr>
            </w:pPr>
          </w:p>
          <w:p w14:paraId="6E0B9184" w14:textId="77777777" w:rsidR="000215C8" w:rsidRPr="00FE12C7" w:rsidRDefault="000215C8">
            <w:pPr>
              <w:pBdr>
                <w:top w:val="nil"/>
                <w:left w:val="nil"/>
                <w:bottom w:val="nil"/>
                <w:right w:val="nil"/>
                <w:between w:val="nil"/>
              </w:pBdr>
              <w:spacing w:after="120"/>
              <w:rPr>
                <w:rFonts w:cs="Times New Roman"/>
                <w:lang w:val="cs-CZ"/>
              </w:rPr>
            </w:pPr>
          </w:p>
          <w:p w14:paraId="4CDA735B" w14:textId="77777777" w:rsidR="000215C8" w:rsidRPr="00FE12C7" w:rsidRDefault="000215C8">
            <w:pPr>
              <w:pBdr>
                <w:top w:val="nil"/>
                <w:left w:val="nil"/>
                <w:bottom w:val="nil"/>
                <w:right w:val="nil"/>
                <w:between w:val="nil"/>
              </w:pBdr>
              <w:spacing w:after="120"/>
              <w:rPr>
                <w:rFonts w:cs="Times New Roman"/>
                <w:lang w:val="cs-CZ"/>
              </w:rPr>
            </w:pPr>
          </w:p>
          <w:p w14:paraId="73885461" w14:textId="77777777" w:rsidR="000215C8" w:rsidRPr="00FE12C7" w:rsidRDefault="000215C8">
            <w:pPr>
              <w:pBdr>
                <w:top w:val="nil"/>
                <w:left w:val="nil"/>
                <w:bottom w:val="nil"/>
                <w:right w:val="nil"/>
                <w:between w:val="nil"/>
              </w:pBdr>
              <w:spacing w:after="120"/>
              <w:rPr>
                <w:rFonts w:cs="Times New Roman"/>
                <w:lang w:val="cs-CZ"/>
              </w:rPr>
            </w:pPr>
          </w:p>
          <w:p w14:paraId="501A03C6" w14:textId="77777777" w:rsidR="000215C8" w:rsidRPr="00FE12C7" w:rsidRDefault="000215C8">
            <w:pPr>
              <w:pBdr>
                <w:top w:val="nil"/>
                <w:left w:val="nil"/>
                <w:bottom w:val="nil"/>
                <w:right w:val="nil"/>
                <w:between w:val="nil"/>
              </w:pBdr>
              <w:spacing w:after="120"/>
              <w:rPr>
                <w:rFonts w:cs="Times New Roman"/>
                <w:lang w:val="cs-CZ"/>
              </w:rPr>
            </w:pPr>
          </w:p>
        </w:tc>
        <w:tc>
          <w:tcPr>
            <w:tcW w:w="180" w:type="dxa"/>
            <w:tcBorders>
              <w:top w:val="nil"/>
              <w:left w:val="nil"/>
              <w:bottom w:val="nil"/>
              <w:right w:val="nil"/>
            </w:tcBorders>
            <w:shd w:val="clear" w:color="auto" w:fill="auto"/>
            <w:tcMar>
              <w:top w:w="80" w:type="dxa"/>
              <w:left w:w="767" w:type="dxa"/>
              <w:bottom w:w="80" w:type="dxa"/>
              <w:right w:w="80" w:type="dxa"/>
            </w:tcMar>
          </w:tcPr>
          <w:p w14:paraId="110FAA8F" w14:textId="77777777" w:rsidR="000215C8" w:rsidRPr="00FE12C7" w:rsidRDefault="000215C8">
            <w:pPr>
              <w:rPr>
                <w:rFonts w:cs="Times New Roman"/>
                <w:lang w:val="cs-CZ"/>
              </w:rPr>
            </w:pPr>
          </w:p>
        </w:tc>
      </w:tr>
      <w:tr w:rsidR="000215C8" w:rsidRPr="00FE12C7" w14:paraId="3364BF1F" w14:textId="77777777">
        <w:trPr>
          <w:trHeight w:val="4001"/>
        </w:trPr>
        <w:tc>
          <w:tcPr>
            <w:tcW w:w="4606" w:type="dxa"/>
            <w:gridSpan w:val="2"/>
            <w:tcBorders>
              <w:top w:val="nil"/>
              <w:left w:val="nil"/>
              <w:bottom w:val="nil"/>
              <w:right w:val="nil"/>
            </w:tcBorders>
            <w:shd w:val="clear" w:color="auto" w:fill="auto"/>
            <w:tcMar>
              <w:top w:w="80" w:type="dxa"/>
              <w:left w:w="767" w:type="dxa"/>
              <w:bottom w:w="80" w:type="dxa"/>
              <w:right w:w="80" w:type="dxa"/>
            </w:tcMar>
          </w:tcPr>
          <w:p w14:paraId="546B306E"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w:t>
            </w:r>
          </w:p>
          <w:p w14:paraId="2F2DD8C2" w14:textId="77777777" w:rsidR="000215C8" w:rsidRPr="00FE12C7" w:rsidRDefault="00AB5787">
            <w:pPr>
              <w:pBdr>
                <w:top w:val="nil"/>
                <w:left w:val="nil"/>
                <w:bottom w:val="nil"/>
                <w:right w:val="nil"/>
                <w:between w:val="nil"/>
              </w:pBdr>
              <w:spacing w:after="0"/>
              <w:jc w:val="center"/>
              <w:rPr>
                <w:rFonts w:cs="Times New Roman"/>
                <w:lang w:val="cs-CZ"/>
              </w:rPr>
            </w:pPr>
            <w:r w:rsidRPr="00FE12C7">
              <w:rPr>
                <w:rFonts w:cs="Times New Roman"/>
                <w:lang w:val="cs-CZ"/>
              </w:rPr>
              <w:t xml:space="preserve">Ing. Karel </w:t>
            </w:r>
            <w:proofErr w:type="spellStart"/>
            <w:r w:rsidRPr="00FE12C7">
              <w:rPr>
                <w:rFonts w:cs="Times New Roman"/>
                <w:lang w:val="cs-CZ"/>
              </w:rPr>
              <w:t>Janoch</w:t>
            </w:r>
            <w:proofErr w:type="spellEnd"/>
          </w:p>
          <w:p w14:paraId="0CE15A6E" w14:textId="77777777" w:rsidR="000215C8" w:rsidRPr="00FE12C7" w:rsidRDefault="00AB5787">
            <w:pPr>
              <w:pBdr>
                <w:top w:val="nil"/>
                <w:left w:val="nil"/>
                <w:bottom w:val="nil"/>
                <w:right w:val="nil"/>
                <w:between w:val="nil"/>
              </w:pBdr>
              <w:spacing w:after="0"/>
              <w:jc w:val="center"/>
              <w:rPr>
                <w:rFonts w:cs="Times New Roman"/>
                <w:lang w:val="cs-CZ"/>
              </w:rPr>
            </w:pPr>
            <w:r w:rsidRPr="00FE12C7">
              <w:rPr>
                <w:rFonts w:cs="Times New Roman"/>
                <w:lang w:val="cs-CZ"/>
              </w:rPr>
              <w:t>předseda představenstva</w:t>
            </w:r>
          </w:p>
          <w:p w14:paraId="3C56DA2B"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6AFC83E7"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745D1E6A"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tc>
      </w:tr>
      <w:tr w:rsidR="000215C8" w:rsidRPr="00FE12C7" w14:paraId="56FE0641" w14:textId="77777777">
        <w:trPr>
          <w:trHeight w:val="2270"/>
        </w:trPr>
        <w:tc>
          <w:tcPr>
            <w:tcW w:w="4426" w:type="dxa"/>
            <w:tcBorders>
              <w:top w:val="nil"/>
              <w:left w:val="nil"/>
              <w:bottom w:val="nil"/>
              <w:right w:val="nil"/>
            </w:tcBorders>
            <w:shd w:val="clear" w:color="auto" w:fill="auto"/>
            <w:tcMar>
              <w:top w:w="80" w:type="dxa"/>
              <w:left w:w="767" w:type="dxa"/>
              <w:bottom w:w="80" w:type="dxa"/>
              <w:right w:w="80" w:type="dxa"/>
            </w:tcMar>
          </w:tcPr>
          <w:p w14:paraId="3B04D06B" w14:textId="77777777" w:rsidR="000215C8" w:rsidRPr="00FE12C7" w:rsidRDefault="00AB5787">
            <w:pPr>
              <w:pBdr>
                <w:top w:val="nil"/>
                <w:left w:val="nil"/>
                <w:bottom w:val="nil"/>
                <w:right w:val="nil"/>
                <w:between w:val="nil"/>
              </w:pBdr>
              <w:spacing w:after="120" w:line="240" w:lineRule="auto"/>
              <w:jc w:val="center"/>
              <w:rPr>
                <w:rFonts w:eastAsia="Times New Roman" w:cs="Times New Roman"/>
                <w:lang w:val="cs-CZ"/>
              </w:rPr>
            </w:pPr>
            <w:r w:rsidRPr="00FE12C7">
              <w:rPr>
                <w:rFonts w:eastAsia="Times New Roman" w:cs="Times New Roman"/>
                <w:lang w:val="cs-CZ"/>
              </w:rPr>
              <w:t>otisk razítka</w:t>
            </w:r>
          </w:p>
          <w:p w14:paraId="42BC6FA3"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tc>
        <w:tc>
          <w:tcPr>
            <w:tcW w:w="180" w:type="dxa"/>
            <w:tcBorders>
              <w:top w:val="nil"/>
              <w:left w:val="nil"/>
              <w:bottom w:val="nil"/>
              <w:right w:val="nil"/>
            </w:tcBorders>
            <w:shd w:val="clear" w:color="auto" w:fill="auto"/>
            <w:tcMar>
              <w:top w:w="80" w:type="dxa"/>
              <w:left w:w="767" w:type="dxa"/>
              <w:bottom w:w="80" w:type="dxa"/>
              <w:right w:w="80" w:type="dxa"/>
            </w:tcMar>
          </w:tcPr>
          <w:p w14:paraId="5213A717" w14:textId="77777777" w:rsidR="000215C8" w:rsidRPr="00FE12C7" w:rsidRDefault="000215C8">
            <w:pPr>
              <w:rPr>
                <w:rFonts w:cs="Times New Roman"/>
                <w:lang w:val="cs-CZ"/>
              </w:rPr>
            </w:pPr>
          </w:p>
        </w:tc>
      </w:tr>
    </w:tbl>
    <w:p w14:paraId="6A42D0D7" w14:textId="77777777" w:rsidR="000215C8" w:rsidRPr="00FE12C7" w:rsidRDefault="000215C8">
      <w:pPr>
        <w:widowControl w:val="0"/>
        <w:pBdr>
          <w:top w:val="nil"/>
          <w:left w:val="nil"/>
          <w:bottom w:val="nil"/>
          <w:right w:val="nil"/>
          <w:between w:val="nil"/>
        </w:pBdr>
        <w:spacing w:after="0" w:line="240" w:lineRule="auto"/>
        <w:ind w:left="108" w:hanging="108"/>
        <w:jc w:val="left"/>
        <w:rPr>
          <w:rFonts w:eastAsia="Times New Roman" w:cs="Times New Roman"/>
          <w:lang w:val="cs-CZ"/>
        </w:rPr>
      </w:pPr>
    </w:p>
    <w:p w14:paraId="2052B128" w14:textId="77777777" w:rsidR="000215C8" w:rsidRPr="00FE12C7" w:rsidRDefault="000215C8">
      <w:pPr>
        <w:widowControl w:val="0"/>
        <w:pBdr>
          <w:top w:val="nil"/>
          <w:left w:val="nil"/>
          <w:bottom w:val="nil"/>
          <w:right w:val="nil"/>
          <w:between w:val="nil"/>
        </w:pBdr>
        <w:spacing w:after="891" w:line="240" w:lineRule="auto"/>
        <w:ind w:left="0" w:firstLine="0"/>
        <w:jc w:val="left"/>
        <w:rPr>
          <w:rFonts w:eastAsia="Times New Roman" w:cs="Times New Roman"/>
          <w:lang w:val="cs-CZ"/>
        </w:rPr>
      </w:pPr>
    </w:p>
    <w:p w14:paraId="1F631856"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37A955B0" w14:textId="77777777" w:rsidR="000215C8" w:rsidRPr="00FE12C7" w:rsidRDefault="00AB5787">
      <w:pPr>
        <w:pBdr>
          <w:top w:val="nil"/>
          <w:left w:val="nil"/>
          <w:bottom w:val="nil"/>
          <w:right w:val="nil"/>
          <w:between w:val="nil"/>
        </w:pBdr>
        <w:spacing w:after="160" w:line="259" w:lineRule="auto"/>
        <w:ind w:left="0" w:firstLine="0"/>
        <w:jc w:val="left"/>
        <w:rPr>
          <w:rFonts w:eastAsia="Times New Roman" w:cs="Times New Roman"/>
          <w:lang w:val="cs-CZ"/>
        </w:rPr>
      </w:pPr>
      <w:r w:rsidRPr="00FE12C7">
        <w:rPr>
          <w:rFonts w:cs="Times New Roman"/>
          <w:lang w:val="cs-CZ"/>
        </w:rPr>
        <w:br w:type="page"/>
      </w:r>
    </w:p>
    <w:p w14:paraId="76490E7C" w14:textId="77777777" w:rsidR="000215C8" w:rsidRPr="00FE12C7" w:rsidRDefault="00AB5787">
      <w:pPr>
        <w:pBdr>
          <w:top w:val="nil"/>
          <w:left w:val="nil"/>
          <w:bottom w:val="nil"/>
          <w:right w:val="nil"/>
          <w:between w:val="nil"/>
        </w:pBdr>
        <w:spacing w:after="0" w:line="259" w:lineRule="auto"/>
        <w:ind w:left="0" w:firstLine="0"/>
        <w:jc w:val="center"/>
        <w:rPr>
          <w:rFonts w:eastAsia="Times New Roman" w:cs="Times New Roman"/>
          <w:lang w:val="cs-CZ"/>
        </w:rPr>
      </w:pPr>
      <w:r w:rsidRPr="00FE12C7">
        <w:rPr>
          <w:rFonts w:eastAsia="Times New Roman" w:cs="Times New Roman"/>
          <w:lang w:val="cs-CZ"/>
        </w:rPr>
        <w:lastRenderedPageBreak/>
        <w:t>PODPISOVÝ LIST č. 2</w:t>
      </w:r>
    </w:p>
    <w:p w14:paraId="6BBDAB2C"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665CA833"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0BAD980E"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1DAEF74D" w14:textId="77777777" w:rsidR="000215C8" w:rsidRPr="00FE12C7" w:rsidRDefault="00AB5787">
      <w:pPr>
        <w:pBdr>
          <w:top w:val="nil"/>
          <w:left w:val="nil"/>
          <w:bottom w:val="nil"/>
          <w:right w:val="nil"/>
          <w:between w:val="nil"/>
        </w:pBdr>
        <w:spacing w:after="0" w:line="259" w:lineRule="auto"/>
        <w:ind w:left="0" w:firstLine="0"/>
        <w:jc w:val="left"/>
        <w:rPr>
          <w:rFonts w:eastAsia="Times New Roman" w:cs="Times New Roman"/>
          <w:lang w:val="cs-CZ"/>
        </w:rPr>
      </w:pPr>
      <w:r w:rsidRPr="00FE12C7">
        <w:rPr>
          <w:rFonts w:cs="Times New Roman"/>
          <w:lang w:val="cs-CZ"/>
        </w:rPr>
        <w:t xml:space="preserve">     </w:t>
      </w:r>
      <w:r w:rsidRPr="00FE12C7">
        <w:rPr>
          <w:rFonts w:eastAsia="Times New Roman" w:cs="Times New Roman"/>
          <w:lang w:val="cs-CZ"/>
        </w:rPr>
        <w:t xml:space="preserve">V Praze dne </w:t>
      </w:r>
      <w:r w:rsidRPr="00FE12C7">
        <w:rPr>
          <w:rFonts w:cs="Times New Roman"/>
          <w:lang w:val="cs-CZ"/>
        </w:rPr>
        <w:t>……………………….... 2021</w:t>
      </w:r>
    </w:p>
    <w:p w14:paraId="5C5210E0"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tbl>
      <w:tblPr>
        <w:tblStyle w:val="a8"/>
        <w:tblW w:w="46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739"/>
        <w:gridCol w:w="867"/>
      </w:tblGrid>
      <w:tr w:rsidR="000215C8" w:rsidRPr="00FE12C7" w14:paraId="0BD80FF4" w14:textId="77777777">
        <w:trPr>
          <w:trHeight w:val="1535"/>
        </w:trPr>
        <w:tc>
          <w:tcPr>
            <w:tcW w:w="4426" w:type="dxa"/>
            <w:tcBorders>
              <w:top w:val="nil"/>
              <w:left w:val="nil"/>
              <w:bottom w:val="nil"/>
              <w:right w:val="nil"/>
            </w:tcBorders>
            <w:shd w:val="clear" w:color="auto" w:fill="auto"/>
            <w:tcMar>
              <w:top w:w="80" w:type="dxa"/>
              <w:left w:w="767" w:type="dxa"/>
              <w:bottom w:w="80" w:type="dxa"/>
              <w:right w:w="80" w:type="dxa"/>
            </w:tcMar>
          </w:tcPr>
          <w:p w14:paraId="535E3B4A" w14:textId="77777777" w:rsidR="000215C8" w:rsidRPr="00FE12C7" w:rsidRDefault="00AB5787">
            <w:pPr>
              <w:pBdr>
                <w:top w:val="nil"/>
                <w:left w:val="nil"/>
                <w:bottom w:val="nil"/>
                <w:right w:val="nil"/>
                <w:between w:val="nil"/>
              </w:pBdr>
              <w:spacing w:after="120"/>
              <w:rPr>
                <w:rFonts w:eastAsia="Times New Roman" w:cs="Times New Roman"/>
                <w:lang w:val="cs-CZ"/>
              </w:rPr>
            </w:pPr>
            <w:r w:rsidRPr="00FE12C7">
              <w:rPr>
                <w:rFonts w:eastAsia="Times New Roman" w:cs="Times New Roman"/>
                <w:lang w:val="cs-CZ"/>
              </w:rPr>
              <w:t>Za Dalšího účastníka 1:</w:t>
            </w:r>
          </w:p>
        </w:tc>
        <w:tc>
          <w:tcPr>
            <w:tcW w:w="180" w:type="dxa"/>
            <w:tcBorders>
              <w:top w:val="nil"/>
              <w:left w:val="nil"/>
              <w:bottom w:val="nil"/>
              <w:right w:val="nil"/>
            </w:tcBorders>
            <w:shd w:val="clear" w:color="auto" w:fill="auto"/>
            <w:tcMar>
              <w:top w:w="80" w:type="dxa"/>
              <w:left w:w="767" w:type="dxa"/>
              <w:bottom w:w="80" w:type="dxa"/>
              <w:right w:w="80" w:type="dxa"/>
            </w:tcMar>
          </w:tcPr>
          <w:p w14:paraId="61155E85" w14:textId="77777777" w:rsidR="000215C8" w:rsidRPr="00FE12C7" w:rsidRDefault="000215C8">
            <w:pPr>
              <w:rPr>
                <w:rFonts w:cs="Times New Roman"/>
                <w:lang w:val="cs-CZ"/>
              </w:rPr>
            </w:pPr>
          </w:p>
        </w:tc>
      </w:tr>
      <w:tr w:rsidR="000215C8" w:rsidRPr="00FE12C7" w14:paraId="637C1C42" w14:textId="77777777">
        <w:trPr>
          <w:trHeight w:val="4001"/>
        </w:trPr>
        <w:tc>
          <w:tcPr>
            <w:tcW w:w="4606" w:type="dxa"/>
            <w:gridSpan w:val="2"/>
            <w:tcBorders>
              <w:top w:val="nil"/>
              <w:left w:val="nil"/>
              <w:bottom w:val="nil"/>
              <w:right w:val="nil"/>
            </w:tcBorders>
            <w:shd w:val="clear" w:color="auto" w:fill="auto"/>
            <w:tcMar>
              <w:top w:w="80" w:type="dxa"/>
              <w:left w:w="767" w:type="dxa"/>
              <w:bottom w:w="80" w:type="dxa"/>
              <w:right w:w="80" w:type="dxa"/>
            </w:tcMar>
          </w:tcPr>
          <w:p w14:paraId="7AE8ABE0"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w:t>
            </w:r>
          </w:p>
          <w:p w14:paraId="4B169EF8"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cs="Times New Roman"/>
                <w:lang w:val="cs-CZ"/>
              </w:rPr>
              <w:t xml:space="preserve">Mgr. Robert Pergl, </w:t>
            </w:r>
            <w:r w:rsidRPr="00FE12C7">
              <w:rPr>
                <w:rFonts w:cs="Times New Roman"/>
                <w:lang w:val="cs-CZ"/>
              </w:rPr>
              <w:br/>
              <w:t xml:space="preserve">předseda představenstva     </w:t>
            </w:r>
          </w:p>
          <w:p w14:paraId="3DDD6DD4"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72CB40C5"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7A80AED6"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35C04FE3"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2DC592F4"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0FA36C2A"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0B7952B7"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w:t>
            </w:r>
          </w:p>
          <w:p w14:paraId="4866E696"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cs="Times New Roman"/>
                <w:lang w:val="cs-CZ"/>
              </w:rPr>
              <w:t xml:space="preserve">Ing. Petr </w:t>
            </w:r>
            <w:proofErr w:type="spellStart"/>
            <w:r w:rsidRPr="00FE12C7">
              <w:rPr>
                <w:rFonts w:cs="Times New Roman"/>
                <w:lang w:val="cs-CZ"/>
              </w:rPr>
              <w:t>Gaman</w:t>
            </w:r>
            <w:proofErr w:type="spellEnd"/>
            <w:r w:rsidRPr="00FE12C7">
              <w:rPr>
                <w:rFonts w:cs="Times New Roman"/>
                <w:lang w:val="cs-CZ"/>
              </w:rPr>
              <w:t xml:space="preserve">, </w:t>
            </w:r>
            <w:r w:rsidRPr="00FE12C7">
              <w:rPr>
                <w:rFonts w:cs="Times New Roman"/>
                <w:lang w:val="cs-CZ"/>
              </w:rPr>
              <w:br/>
              <w:t>místopředseda představenstva</w:t>
            </w:r>
          </w:p>
          <w:p w14:paraId="2EA8D37F"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1DC68229"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tc>
      </w:tr>
      <w:tr w:rsidR="000215C8" w:rsidRPr="00FE12C7" w14:paraId="67EC2369" w14:textId="77777777">
        <w:trPr>
          <w:trHeight w:val="2270"/>
        </w:trPr>
        <w:tc>
          <w:tcPr>
            <w:tcW w:w="4426" w:type="dxa"/>
            <w:tcBorders>
              <w:top w:val="nil"/>
              <w:left w:val="nil"/>
              <w:bottom w:val="nil"/>
              <w:right w:val="nil"/>
            </w:tcBorders>
            <w:shd w:val="clear" w:color="auto" w:fill="auto"/>
            <w:tcMar>
              <w:top w:w="80" w:type="dxa"/>
              <w:left w:w="767" w:type="dxa"/>
              <w:bottom w:w="80" w:type="dxa"/>
              <w:right w:w="80" w:type="dxa"/>
            </w:tcMar>
          </w:tcPr>
          <w:p w14:paraId="2B55071D"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77FEB607"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019A2A3A" w14:textId="77777777" w:rsidR="000215C8" w:rsidRPr="00FE12C7" w:rsidRDefault="00AB5787">
            <w:pPr>
              <w:pBdr>
                <w:top w:val="nil"/>
                <w:left w:val="nil"/>
                <w:bottom w:val="nil"/>
                <w:right w:val="nil"/>
                <w:between w:val="nil"/>
              </w:pBdr>
              <w:spacing w:after="120" w:line="240" w:lineRule="auto"/>
              <w:jc w:val="center"/>
              <w:rPr>
                <w:rFonts w:eastAsia="Times New Roman" w:cs="Times New Roman"/>
                <w:lang w:val="cs-CZ"/>
              </w:rPr>
            </w:pPr>
            <w:r w:rsidRPr="00FE12C7">
              <w:rPr>
                <w:rFonts w:eastAsia="Times New Roman" w:cs="Times New Roman"/>
                <w:lang w:val="cs-CZ"/>
              </w:rPr>
              <w:t>otisk razítka</w:t>
            </w:r>
          </w:p>
          <w:p w14:paraId="125293F8"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tc>
        <w:tc>
          <w:tcPr>
            <w:tcW w:w="180" w:type="dxa"/>
            <w:tcBorders>
              <w:top w:val="nil"/>
              <w:left w:val="nil"/>
              <w:bottom w:val="nil"/>
              <w:right w:val="nil"/>
            </w:tcBorders>
            <w:shd w:val="clear" w:color="auto" w:fill="auto"/>
            <w:tcMar>
              <w:top w:w="80" w:type="dxa"/>
              <w:left w:w="767" w:type="dxa"/>
              <w:bottom w:w="80" w:type="dxa"/>
              <w:right w:w="80" w:type="dxa"/>
            </w:tcMar>
          </w:tcPr>
          <w:p w14:paraId="05033A9C" w14:textId="77777777" w:rsidR="000215C8" w:rsidRPr="00FE12C7" w:rsidRDefault="000215C8">
            <w:pPr>
              <w:rPr>
                <w:rFonts w:cs="Times New Roman"/>
                <w:lang w:val="cs-CZ"/>
              </w:rPr>
            </w:pPr>
          </w:p>
        </w:tc>
      </w:tr>
    </w:tbl>
    <w:p w14:paraId="69176632" w14:textId="77777777" w:rsidR="000215C8" w:rsidRPr="00FE12C7" w:rsidRDefault="000215C8">
      <w:pPr>
        <w:widowControl w:val="0"/>
        <w:pBdr>
          <w:top w:val="nil"/>
          <w:left w:val="nil"/>
          <w:bottom w:val="nil"/>
          <w:right w:val="nil"/>
          <w:between w:val="nil"/>
        </w:pBdr>
        <w:spacing w:after="0" w:line="240" w:lineRule="auto"/>
        <w:ind w:left="108" w:hanging="108"/>
        <w:jc w:val="left"/>
        <w:rPr>
          <w:rFonts w:eastAsia="Times New Roman" w:cs="Times New Roman"/>
          <w:lang w:val="cs-CZ"/>
        </w:rPr>
      </w:pPr>
    </w:p>
    <w:p w14:paraId="41B875AA" w14:textId="77777777" w:rsidR="000215C8" w:rsidRPr="00FE12C7" w:rsidRDefault="00AB5787">
      <w:pPr>
        <w:pBdr>
          <w:top w:val="nil"/>
          <w:left w:val="nil"/>
          <w:bottom w:val="nil"/>
          <w:right w:val="nil"/>
          <w:between w:val="nil"/>
        </w:pBdr>
        <w:spacing w:after="160" w:line="259" w:lineRule="auto"/>
        <w:ind w:left="0" w:firstLine="0"/>
        <w:jc w:val="left"/>
        <w:rPr>
          <w:rFonts w:eastAsia="Times New Roman" w:cs="Times New Roman"/>
          <w:lang w:val="cs-CZ"/>
        </w:rPr>
      </w:pPr>
      <w:r w:rsidRPr="00FE12C7">
        <w:rPr>
          <w:rFonts w:cs="Times New Roman"/>
          <w:lang w:val="cs-CZ"/>
        </w:rPr>
        <w:br w:type="page"/>
      </w:r>
    </w:p>
    <w:p w14:paraId="5C86CB01" w14:textId="77777777" w:rsidR="000215C8" w:rsidRPr="00FE12C7" w:rsidRDefault="00AB5787">
      <w:pPr>
        <w:pBdr>
          <w:top w:val="nil"/>
          <w:left w:val="nil"/>
          <w:bottom w:val="nil"/>
          <w:right w:val="nil"/>
          <w:between w:val="nil"/>
        </w:pBdr>
        <w:spacing w:after="0" w:line="259" w:lineRule="auto"/>
        <w:ind w:left="0" w:firstLine="0"/>
        <w:jc w:val="center"/>
        <w:rPr>
          <w:rFonts w:eastAsia="Times New Roman" w:cs="Times New Roman"/>
          <w:lang w:val="cs-CZ"/>
        </w:rPr>
      </w:pPr>
      <w:r w:rsidRPr="00FE12C7">
        <w:rPr>
          <w:rFonts w:eastAsia="Times New Roman" w:cs="Times New Roman"/>
          <w:lang w:val="cs-CZ"/>
        </w:rPr>
        <w:lastRenderedPageBreak/>
        <w:t>PODPISOVÝ LIST č. 3</w:t>
      </w:r>
    </w:p>
    <w:p w14:paraId="3A26D3CF"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7E987BFF"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3AD9D0A3"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5125BF60" w14:textId="77777777" w:rsidR="000215C8" w:rsidRPr="00FE12C7" w:rsidRDefault="00AB5787">
      <w:pPr>
        <w:pBdr>
          <w:top w:val="nil"/>
          <w:left w:val="nil"/>
          <w:bottom w:val="nil"/>
          <w:right w:val="nil"/>
          <w:between w:val="nil"/>
        </w:pBdr>
        <w:spacing w:after="0" w:line="259" w:lineRule="auto"/>
        <w:ind w:left="0" w:firstLine="0"/>
        <w:jc w:val="left"/>
        <w:rPr>
          <w:rFonts w:eastAsia="Times New Roman" w:cs="Times New Roman"/>
          <w:lang w:val="cs-CZ"/>
        </w:rPr>
      </w:pPr>
      <w:r w:rsidRPr="00FE12C7">
        <w:rPr>
          <w:rFonts w:cs="Times New Roman"/>
          <w:lang w:val="cs-CZ"/>
        </w:rPr>
        <w:t xml:space="preserve">     </w:t>
      </w:r>
      <w:r w:rsidRPr="00FE12C7">
        <w:rPr>
          <w:rFonts w:eastAsia="Times New Roman" w:cs="Times New Roman"/>
          <w:lang w:val="cs-CZ"/>
        </w:rPr>
        <w:t xml:space="preserve">V Praze dne </w:t>
      </w:r>
      <w:r w:rsidRPr="00FE12C7">
        <w:rPr>
          <w:rFonts w:cs="Times New Roman"/>
          <w:lang w:val="cs-CZ"/>
        </w:rPr>
        <w:t>………………………... 2021</w:t>
      </w:r>
    </w:p>
    <w:p w14:paraId="302BAEA0"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tbl>
      <w:tblPr>
        <w:tblStyle w:val="a9"/>
        <w:tblW w:w="46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739"/>
        <w:gridCol w:w="867"/>
      </w:tblGrid>
      <w:tr w:rsidR="000215C8" w:rsidRPr="00FE12C7" w14:paraId="23F5AA87" w14:textId="77777777">
        <w:trPr>
          <w:trHeight w:val="1535"/>
        </w:trPr>
        <w:tc>
          <w:tcPr>
            <w:tcW w:w="4426" w:type="dxa"/>
            <w:tcBorders>
              <w:top w:val="nil"/>
              <w:left w:val="nil"/>
              <w:bottom w:val="nil"/>
              <w:right w:val="nil"/>
            </w:tcBorders>
            <w:shd w:val="clear" w:color="auto" w:fill="auto"/>
            <w:tcMar>
              <w:top w:w="80" w:type="dxa"/>
              <w:left w:w="767" w:type="dxa"/>
              <w:bottom w:w="80" w:type="dxa"/>
              <w:right w:w="80" w:type="dxa"/>
            </w:tcMar>
          </w:tcPr>
          <w:p w14:paraId="16D7076B" w14:textId="77777777" w:rsidR="000215C8" w:rsidRPr="00FE12C7" w:rsidRDefault="00AB5787">
            <w:pPr>
              <w:pBdr>
                <w:top w:val="nil"/>
                <w:left w:val="nil"/>
                <w:bottom w:val="nil"/>
                <w:right w:val="nil"/>
                <w:between w:val="nil"/>
              </w:pBdr>
              <w:spacing w:after="120"/>
              <w:rPr>
                <w:rFonts w:eastAsia="Times New Roman" w:cs="Times New Roman"/>
                <w:lang w:val="cs-CZ"/>
              </w:rPr>
            </w:pPr>
            <w:r w:rsidRPr="00FE12C7">
              <w:rPr>
                <w:rFonts w:eastAsia="Times New Roman" w:cs="Times New Roman"/>
                <w:lang w:val="cs-CZ"/>
              </w:rPr>
              <w:t>Za Dalšího účastníka 2:</w:t>
            </w:r>
          </w:p>
        </w:tc>
        <w:tc>
          <w:tcPr>
            <w:tcW w:w="180" w:type="dxa"/>
            <w:tcBorders>
              <w:top w:val="nil"/>
              <w:left w:val="nil"/>
              <w:bottom w:val="nil"/>
              <w:right w:val="nil"/>
            </w:tcBorders>
            <w:shd w:val="clear" w:color="auto" w:fill="auto"/>
            <w:tcMar>
              <w:top w:w="80" w:type="dxa"/>
              <w:left w:w="767" w:type="dxa"/>
              <w:bottom w:w="80" w:type="dxa"/>
              <w:right w:w="80" w:type="dxa"/>
            </w:tcMar>
          </w:tcPr>
          <w:p w14:paraId="52445ECC" w14:textId="77777777" w:rsidR="000215C8" w:rsidRPr="00FE12C7" w:rsidRDefault="000215C8">
            <w:pPr>
              <w:rPr>
                <w:rFonts w:cs="Times New Roman"/>
                <w:lang w:val="cs-CZ"/>
              </w:rPr>
            </w:pPr>
          </w:p>
        </w:tc>
      </w:tr>
      <w:tr w:rsidR="000215C8" w:rsidRPr="00FE12C7" w14:paraId="202203F0" w14:textId="77777777">
        <w:trPr>
          <w:trHeight w:val="4001"/>
        </w:trPr>
        <w:tc>
          <w:tcPr>
            <w:tcW w:w="4606" w:type="dxa"/>
            <w:gridSpan w:val="2"/>
            <w:tcBorders>
              <w:top w:val="nil"/>
              <w:left w:val="nil"/>
              <w:bottom w:val="nil"/>
              <w:right w:val="nil"/>
            </w:tcBorders>
            <w:shd w:val="clear" w:color="auto" w:fill="auto"/>
            <w:tcMar>
              <w:top w:w="80" w:type="dxa"/>
              <w:left w:w="767" w:type="dxa"/>
              <w:bottom w:w="80" w:type="dxa"/>
              <w:right w:w="80" w:type="dxa"/>
            </w:tcMar>
          </w:tcPr>
          <w:p w14:paraId="229BBE88"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w:t>
            </w:r>
          </w:p>
          <w:p w14:paraId="4BE937CE"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Jméno a příjmení, funkce</w:t>
            </w:r>
          </w:p>
          <w:p w14:paraId="4D0EAFDA"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477D2C1D"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28124049"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5F38EBA3"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25B4B21F"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tc>
      </w:tr>
      <w:tr w:rsidR="000215C8" w:rsidRPr="00FE12C7" w14:paraId="2ADBDF2D" w14:textId="77777777">
        <w:trPr>
          <w:trHeight w:val="2270"/>
        </w:trPr>
        <w:tc>
          <w:tcPr>
            <w:tcW w:w="4426" w:type="dxa"/>
            <w:tcBorders>
              <w:top w:val="nil"/>
              <w:left w:val="nil"/>
              <w:bottom w:val="nil"/>
              <w:right w:val="nil"/>
            </w:tcBorders>
            <w:shd w:val="clear" w:color="auto" w:fill="auto"/>
            <w:tcMar>
              <w:top w:w="80" w:type="dxa"/>
              <w:left w:w="767" w:type="dxa"/>
              <w:bottom w:w="80" w:type="dxa"/>
              <w:right w:w="80" w:type="dxa"/>
            </w:tcMar>
          </w:tcPr>
          <w:p w14:paraId="53FDDC43"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4CF7DA85"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5B86F489" w14:textId="77777777" w:rsidR="000215C8" w:rsidRPr="00FE12C7" w:rsidRDefault="00AB5787">
            <w:pPr>
              <w:pBdr>
                <w:top w:val="nil"/>
                <w:left w:val="nil"/>
                <w:bottom w:val="nil"/>
                <w:right w:val="nil"/>
                <w:between w:val="nil"/>
              </w:pBdr>
              <w:spacing w:after="120" w:line="240" w:lineRule="auto"/>
              <w:jc w:val="center"/>
              <w:rPr>
                <w:rFonts w:eastAsia="Times New Roman" w:cs="Times New Roman"/>
                <w:lang w:val="cs-CZ"/>
              </w:rPr>
            </w:pPr>
            <w:r w:rsidRPr="00FE12C7">
              <w:rPr>
                <w:rFonts w:eastAsia="Times New Roman" w:cs="Times New Roman"/>
                <w:lang w:val="cs-CZ"/>
              </w:rPr>
              <w:t>otisk razítka</w:t>
            </w:r>
          </w:p>
          <w:p w14:paraId="63600BE7"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tc>
        <w:tc>
          <w:tcPr>
            <w:tcW w:w="180" w:type="dxa"/>
            <w:tcBorders>
              <w:top w:val="nil"/>
              <w:left w:val="nil"/>
              <w:bottom w:val="nil"/>
              <w:right w:val="nil"/>
            </w:tcBorders>
            <w:shd w:val="clear" w:color="auto" w:fill="auto"/>
            <w:tcMar>
              <w:top w:w="80" w:type="dxa"/>
              <w:left w:w="767" w:type="dxa"/>
              <w:bottom w:w="80" w:type="dxa"/>
              <w:right w:w="80" w:type="dxa"/>
            </w:tcMar>
          </w:tcPr>
          <w:p w14:paraId="76B5787A" w14:textId="77777777" w:rsidR="000215C8" w:rsidRPr="00FE12C7" w:rsidRDefault="000215C8">
            <w:pPr>
              <w:rPr>
                <w:rFonts w:cs="Times New Roman"/>
                <w:lang w:val="cs-CZ"/>
              </w:rPr>
            </w:pPr>
          </w:p>
        </w:tc>
      </w:tr>
    </w:tbl>
    <w:p w14:paraId="500D88C1" w14:textId="77777777" w:rsidR="000215C8" w:rsidRPr="00FE12C7" w:rsidRDefault="000215C8">
      <w:pPr>
        <w:widowControl w:val="0"/>
        <w:pBdr>
          <w:top w:val="nil"/>
          <w:left w:val="nil"/>
          <w:bottom w:val="nil"/>
          <w:right w:val="nil"/>
          <w:between w:val="nil"/>
        </w:pBdr>
        <w:spacing w:after="0" w:line="240" w:lineRule="auto"/>
        <w:ind w:left="108" w:hanging="108"/>
        <w:jc w:val="left"/>
        <w:rPr>
          <w:rFonts w:eastAsia="Times New Roman" w:cs="Times New Roman"/>
          <w:lang w:val="cs-CZ"/>
        </w:rPr>
      </w:pPr>
    </w:p>
    <w:p w14:paraId="324431ED" w14:textId="77777777" w:rsidR="000215C8" w:rsidRPr="00FE12C7" w:rsidRDefault="00AB5787">
      <w:pPr>
        <w:pBdr>
          <w:top w:val="nil"/>
          <w:left w:val="nil"/>
          <w:bottom w:val="nil"/>
          <w:right w:val="nil"/>
          <w:between w:val="nil"/>
        </w:pBdr>
        <w:spacing w:after="160" w:line="259" w:lineRule="auto"/>
        <w:ind w:left="0" w:firstLine="0"/>
        <w:jc w:val="left"/>
        <w:rPr>
          <w:rFonts w:eastAsia="Times New Roman" w:cs="Times New Roman"/>
          <w:lang w:val="cs-CZ"/>
        </w:rPr>
      </w:pPr>
      <w:r w:rsidRPr="00FE12C7">
        <w:rPr>
          <w:rFonts w:cs="Times New Roman"/>
          <w:lang w:val="cs-CZ"/>
        </w:rPr>
        <w:br w:type="page"/>
      </w:r>
    </w:p>
    <w:p w14:paraId="7D3C1474" w14:textId="77777777" w:rsidR="000215C8" w:rsidRPr="00FE12C7" w:rsidRDefault="00AB5787">
      <w:pPr>
        <w:pBdr>
          <w:top w:val="nil"/>
          <w:left w:val="nil"/>
          <w:bottom w:val="nil"/>
          <w:right w:val="nil"/>
          <w:between w:val="nil"/>
        </w:pBdr>
        <w:spacing w:after="0" w:line="259" w:lineRule="auto"/>
        <w:ind w:left="0" w:firstLine="0"/>
        <w:jc w:val="center"/>
        <w:rPr>
          <w:rFonts w:eastAsia="Times New Roman" w:cs="Times New Roman"/>
          <w:lang w:val="cs-CZ"/>
        </w:rPr>
      </w:pPr>
      <w:r w:rsidRPr="00FE12C7">
        <w:rPr>
          <w:rFonts w:eastAsia="Times New Roman" w:cs="Times New Roman"/>
          <w:lang w:val="cs-CZ"/>
        </w:rPr>
        <w:lastRenderedPageBreak/>
        <w:t>PODPISOVÝ LIST č. 4</w:t>
      </w:r>
    </w:p>
    <w:p w14:paraId="04E9B1A9"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14515C44"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104D5534"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01CA5DB9" w14:textId="77777777" w:rsidR="000215C8" w:rsidRPr="00FE12C7" w:rsidRDefault="00AB5787">
      <w:pPr>
        <w:pBdr>
          <w:top w:val="nil"/>
          <w:left w:val="nil"/>
          <w:bottom w:val="nil"/>
          <w:right w:val="nil"/>
          <w:between w:val="nil"/>
        </w:pBdr>
        <w:spacing w:after="0" w:line="259" w:lineRule="auto"/>
        <w:ind w:left="0" w:firstLine="0"/>
        <w:jc w:val="left"/>
        <w:rPr>
          <w:rFonts w:eastAsia="Times New Roman" w:cs="Times New Roman"/>
          <w:lang w:val="cs-CZ"/>
        </w:rPr>
      </w:pPr>
      <w:r w:rsidRPr="00FE12C7">
        <w:rPr>
          <w:rFonts w:cs="Times New Roman"/>
          <w:lang w:val="cs-CZ"/>
        </w:rPr>
        <w:t xml:space="preserve">     </w:t>
      </w:r>
      <w:r w:rsidRPr="00FE12C7">
        <w:rPr>
          <w:rFonts w:eastAsia="Times New Roman" w:cs="Times New Roman"/>
          <w:lang w:val="cs-CZ"/>
        </w:rPr>
        <w:t xml:space="preserve">V Praze dne </w:t>
      </w:r>
      <w:r w:rsidRPr="00FE12C7">
        <w:rPr>
          <w:rFonts w:cs="Times New Roman"/>
          <w:lang w:val="cs-CZ"/>
        </w:rPr>
        <w:t>………………….……. 2021</w:t>
      </w:r>
    </w:p>
    <w:p w14:paraId="4B7A2DAA"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tbl>
      <w:tblPr>
        <w:tblStyle w:val="aa"/>
        <w:tblW w:w="46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739"/>
        <w:gridCol w:w="867"/>
      </w:tblGrid>
      <w:tr w:rsidR="000215C8" w:rsidRPr="00FE12C7" w14:paraId="5F4AF29E" w14:textId="77777777">
        <w:trPr>
          <w:trHeight w:val="1535"/>
        </w:trPr>
        <w:tc>
          <w:tcPr>
            <w:tcW w:w="4426" w:type="dxa"/>
            <w:tcBorders>
              <w:top w:val="nil"/>
              <w:left w:val="nil"/>
              <w:bottom w:val="nil"/>
              <w:right w:val="nil"/>
            </w:tcBorders>
            <w:shd w:val="clear" w:color="auto" w:fill="auto"/>
            <w:tcMar>
              <w:top w:w="80" w:type="dxa"/>
              <w:left w:w="767" w:type="dxa"/>
              <w:bottom w:w="80" w:type="dxa"/>
              <w:right w:w="80" w:type="dxa"/>
            </w:tcMar>
          </w:tcPr>
          <w:p w14:paraId="2936BA17" w14:textId="77777777" w:rsidR="000215C8" w:rsidRPr="00FE12C7" w:rsidRDefault="00AB5787">
            <w:pPr>
              <w:pBdr>
                <w:top w:val="nil"/>
                <w:left w:val="nil"/>
                <w:bottom w:val="nil"/>
                <w:right w:val="nil"/>
                <w:between w:val="nil"/>
              </w:pBdr>
              <w:spacing w:after="120"/>
              <w:rPr>
                <w:rFonts w:eastAsia="Times New Roman" w:cs="Times New Roman"/>
                <w:lang w:val="cs-CZ"/>
              </w:rPr>
            </w:pPr>
            <w:r w:rsidRPr="00FE12C7">
              <w:rPr>
                <w:rFonts w:eastAsia="Times New Roman" w:cs="Times New Roman"/>
                <w:lang w:val="cs-CZ"/>
              </w:rPr>
              <w:t>Za Dalšího účastníka 3:</w:t>
            </w:r>
          </w:p>
        </w:tc>
        <w:tc>
          <w:tcPr>
            <w:tcW w:w="180" w:type="dxa"/>
            <w:tcBorders>
              <w:top w:val="nil"/>
              <w:left w:val="nil"/>
              <w:bottom w:val="nil"/>
              <w:right w:val="nil"/>
            </w:tcBorders>
            <w:shd w:val="clear" w:color="auto" w:fill="auto"/>
            <w:tcMar>
              <w:top w:w="80" w:type="dxa"/>
              <w:left w:w="767" w:type="dxa"/>
              <w:bottom w:w="80" w:type="dxa"/>
              <w:right w:w="80" w:type="dxa"/>
            </w:tcMar>
          </w:tcPr>
          <w:p w14:paraId="338DBAFB" w14:textId="77777777" w:rsidR="000215C8" w:rsidRPr="00FE12C7" w:rsidRDefault="000215C8">
            <w:pPr>
              <w:rPr>
                <w:rFonts w:cs="Times New Roman"/>
                <w:lang w:val="cs-CZ"/>
              </w:rPr>
            </w:pPr>
          </w:p>
        </w:tc>
      </w:tr>
      <w:tr w:rsidR="000215C8" w:rsidRPr="00FE12C7" w14:paraId="16735E97" w14:textId="77777777">
        <w:trPr>
          <w:trHeight w:val="4001"/>
        </w:trPr>
        <w:tc>
          <w:tcPr>
            <w:tcW w:w="4606" w:type="dxa"/>
            <w:gridSpan w:val="2"/>
            <w:tcBorders>
              <w:top w:val="nil"/>
              <w:left w:val="nil"/>
              <w:bottom w:val="nil"/>
              <w:right w:val="nil"/>
            </w:tcBorders>
            <w:shd w:val="clear" w:color="auto" w:fill="auto"/>
            <w:tcMar>
              <w:top w:w="80" w:type="dxa"/>
              <w:left w:w="767" w:type="dxa"/>
              <w:bottom w:w="80" w:type="dxa"/>
              <w:right w:w="80" w:type="dxa"/>
            </w:tcMar>
          </w:tcPr>
          <w:p w14:paraId="594A8385"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w:t>
            </w:r>
          </w:p>
          <w:p w14:paraId="1AA46347" w14:textId="77777777" w:rsidR="000215C8" w:rsidRPr="00FE12C7" w:rsidRDefault="00AB5787">
            <w:pPr>
              <w:pBdr>
                <w:top w:val="nil"/>
                <w:left w:val="nil"/>
                <w:bottom w:val="nil"/>
                <w:right w:val="nil"/>
                <w:between w:val="nil"/>
              </w:pBdr>
              <w:spacing w:after="0"/>
              <w:jc w:val="center"/>
              <w:rPr>
                <w:rFonts w:cs="Times New Roman"/>
                <w:lang w:val="cs-CZ"/>
              </w:rPr>
            </w:pPr>
            <w:r w:rsidRPr="00FE12C7">
              <w:rPr>
                <w:rFonts w:cs="Times New Roman"/>
                <w:lang w:val="cs-CZ"/>
              </w:rPr>
              <w:t xml:space="preserve">Ing. Vladimír </w:t>
            </w:r>
            <w:proofErr w:type="spellStart"/>
            <w:r w:rsidRPr="00FE12C7">
              <w:rPr>
                <w:rFonts w:cs="Times New Roman"/>
                <w:lang w:val="cs-CZ"/>
              </w:rPr>
              <w:t>Mikule</w:t>
            </w:r>
            <w:proofErr w:type="spellEnd"/>
            <w:r w:rsidRPr="00FE12C7">
              <w:rPr>
                <w:rFonts w:cs="Times New Roman"/>
                <w:lang w:val="cs-CZ"/>
              </w:rPr>
              <w:t>, předseda představenstva</w:t>
            </w:r>
          </w:p>
          <w:p w14:paraId="2F816C17" w14:textId="77777777" w:rsidR="000215C8" w:rsidRPr="00FE12C7" w:rsidRDefault="00AB5787">
            <w:pPr>
              <w:pBdr>
                <w:top w:val="nil"/>
                <w:left w:val="nil"/>
                <w:bottom w:val="nil"/>
                <w:right w:val="nil"/>
                <w:between w:val="nil"/>
              </w:pBdr>
              <w:spacing w:after="0"/>
              <w:jc w:val="center"/>
              <w:rPr>
                <w:rFonts w:cs="Times New Roman"/>
                <w:lang w:val="cs-CZ"/>
              </w:rPr>
            </w:pPr>
            <w:proofErr w:type="spellStart"/>
            <w:r w:rsidRPr="00FE12C7">
              <w:rPr>
                <w:rFonts w:cs="Times New Roman"/>
                <w:lang w:val="cs-CZ"/>
              </w:rPr>
              <w:t>Sweco</w:t>
            </w:r>
            <w:proofErr w:type="spellEnd"/>
            <w:r w:rsidRPr="00FE12C7">
              <w:rPr>
                <w:rFonts w:cs="Times New Roman"/>
                <w:lang w:val="cs-CZ"/>
              </w:rPr>
              <w:t xml:space="preserve"> </w:t>
            </w:r>
            <w:proofErr w:type="spellStart"/>
            <w:proofErr w:type="gramStart"/>
            <w:r w:rsidRPr="00FE12C7">
              <w:rPr>
                <w:rFonts w:cs="Times New Roman"/>
                <w:lang w:val="cs-CZ"/>
              </w:rPr>
              <w:t>Hydroprojekt</w:t>
            </w:r>
            <w:proofErr w:type="spellEnd"/>
            <w:r w:rsidRPr="00FE12C7">
              <w:rPr>
                <w:rFonts w:cs="Times New Roman"/>
                <w:lang w:val="cs-CZ"/>
              </w:rPr>
              <w:t xml:space="preserve"> ,</w:t>
            </w:r>
            <w:proofErr w:type="gramEnd"/>
            <w:r w:rsidRPr="00FE12C7">
              <w:rPr>
                <w:rFonts w:cs="Times New Roman"/>
                <w:lang w:val="cs-CZ"/>
              </w:rPr>
              <w:t>a.s.</w:t>
            </w:r>
          </w:p>
          <w:p w14:paraId="131C8B45"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49179289"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285D5BA7"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2091CCE4"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146E1BA6"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5F277A75"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0891BB77"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w:t>
            </w:r>
          </w:p>
          <w:p w14:paraId="59D1795A" w14:textId="77777777" w:rsidR="000215C8" w:rsidRPr="00FE12C7" w:rsidRDefault="00AB5787">
            <w:pPr>
              <w:pBdr>
                <w:top w:val="nil"/>
                <w:left w:val="nil"/>
                <w:bottom w:val="nil"/>
                <w:right w:val="nil"/>
                <w:between w:val="nil"/>
              </w:pBdr>
              <w:spacing w:after="0"/>
              <w:jc w:val="left"/>
              <w:rPr>
                <w:rFonts w:cs="Times New Roman"/>
                <w:lang w:val="cs-CZ"/>
              </w:rPr>
            </w:pPr>
            <w:r w:rsidRPr="00FE12C7">
              <w:rPr>
                <w:rFonts w:cs="Times New Roman"/>
                <w:lang w:val="cs-CZ"/>
              </w:rPr>
              <w:t xml:space="preserve">Ing. Nikola </w:t>
            </w:r>
            <w:proofErr w:type="spellStart"/>
            <w:r w:rsidRPr="00FE12C7">
              <w:rPr>
                <w:rFonts w:cs="Times New Roman"/>
                <w:lang w:val="cs-CZ"/>
              </w:rPr>
              <w:t>Gorelová</w:t>
            </w:r>
            <w:proofErr w:type="spellEnd"/>
            <w:r w:rsidRPr="00FE12C7">
              <w:rPr>
                <w:rFonts w:cs="Times New Roman"/>
                <w:lang w:val="cs-CZ"/>
              </w:rPr>
              <w:t>, členka představenstva</w:t>
            </w:r>
          </w:p>
          <w:p w14:paraId="54296994" w14:textId="77777777" w:rsidR="000215C8" w:rsidRPr="00FE12C7" w:rsidRDefault="00AB5787">
            <w:pPr>
              <w:pBdr>
                <w:top w:val="nil"/>
                <w:left w:val="nil"/>
                <w:bottom w:val="nil"/>
                <w:right w:val="nil"/>
                <w:between w:val="nil"/>
              </w:pBdr>
              <w:spacing w:after="0"/>
              <w:jc w:val="center"/>
              <w:rPr>
                <w:rFonts w:cs="Times New Roman"/>
                <w:lang w:val="cs-CZ"/>
              </w:rPr>
            </w:pPr>
            <w:proofErr w:type="spellStart"/>
            <w:r w:rsidRPr="00FE12C7">
              <w:rPr>
                <w:rFonts w:cs="Times New Roman"/>
                <w:lang w:val="cs-CZ"/>
              </w:rPr>
              <w:t>Sweco</w:t>
            </w:r>
            <w:proofErr w:type="spellEnd"/>
            <w:r w:rsidRPr="00FE12C7">
              <w:rPr>
                <w:rFonts w:cs="Times New Roman"/>
                <w:lang w:val="cs-CZ"/>
              </w:rPr>
              <w:t xml:space="preserve"> </w:t>
            </w:r>
            <w:proofErr w:type="spellStart"/>
            <w:r w:rsidRPr="00FE12C7">
              <w:rPr>
                <w:rFonts w:cs="Times New Roman"/>
                <w:lang w:val="cs-CZ"/>
              </w:rPr>
              <w:t>Hydroprojekt</w:t>
            </w:r>
            <w:proofErr w:type="spellEnd"/>
            <w:r w:rsidRPr="00FE12C7">
              <w:rPr>
                <w:rFonts w:cs="Times New Roman"/>
                <w:lang w:val="cs-CZ"/>
              </w:rPr>
              <w:t>, a.s.</w:t>
            </w:r>
          </w:p>
          <w:p w14:paraId="53C44495"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2B87DE99"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tc>
      </w:tr>
      <w:tr w:rsidR="000215C8" w:rsidRPr="00FE12C7" w14:paraId="5D0FD935" w14:textId="77777777">
        <w:trPr>
          <w:trHeight w:val="2270"/>
        </w:trPr>
        <w:tc>
          <w:tcPr>
            <w:tcW w:w="4426" w:type="dxa"/>
            <w:tcBorders>
              <w:top w:val="nil"/>
              <w:left w:val="nil"/>
              <w:bottom w:val="nil"/>
              <w:right w:val="nil"/>
            </w:tcBorders>
            <w:shd w:val="clear" w:color="auto" w:fill="auto"/>
            <w:tcMar>
              <w:top w:w="80" w:type="dxa"/>
              <w:left w:w="767" w:type="dxa"/>
              <w:bottom w:w="80" w:type="dxa"/>
              <w:right w:w="80" w:type="dxa"/>
            </w:tcMar>
          </w:tcPr>
          <w:p w14:paraId="63007383"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235C4C52"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26E8B690" w14:textId="77777777" w:rsidR="000215C8" w:rsidRPr="00FE12C7" w:rsidRDefault="00AB5787">
            <w:pPr>
              <w:pBdr>
                <w:top w:val="nil"/>
                <w:left w:val="nil"/>
                <w:bottom w:val="nil"/>
                <w:right w:val="nil"/>
                <w:between w:val="nil"/>
              </w:pBdr>
              <w:spacing w:after="120" w:line="240" w:lineRule="auto"/>
              <w:jc w:val="center"/>
              <w:rPr>
                <w:rFonts w:eastAsia="Times New Roman" w:cs="Times New Roman"/>
                <w:lang w:val="cs-CZ"/>
              </w:rPr>
            </w:pPr>
            <w:r w:rsidRPr="00FE12C7">
              <w:rPr>
                <w:rFonts w:eastAsia="Times New Roman" w:cs="Times New Roman"/>
                <w:lang w:val="cs-CZ"/>
              </w:rPr>
              <w:t>otisk razítka</w:t>
            </w:r>
          </w:p>
          <w:p w14:paraId="48B084CF"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tc>
        <w:tc>
          <w:tcPr>
            <w:tcW w:w="180" w:type="dxa"/>
            <w:tcBorders>
              <w:top w:val="nil"/>
              <w:left w:val="nil"/>
              <w:bottom w:val="nil"/>
              <w:right w:val="nil"/>
            </w:tcBorders>
            <w:shd w:val="clear" w:color="auto" w:fill="auto"/>
            <w:tcMar>
              <w:top w:w="80" w:type="dxa"/>
              <w:left w:w="767" w:type="dxa"/>
              <w:bottom w:w="80" w:type="dxa"/>
              <w:right w:w="80" w:type="dxa"/>
            </w:tcMar>
          </w:tcPr>
          <w:p w14:paraId="36E3D284" w14:textId="77777777" w:rsidR="000215C8" w:rsidRPr="00FE12C7" w:rsidRDefault="000215C8">
            <w:pPr>
              <w:rPr>
                <w:rFonts w:cs="Times New Roman"/>
                <w:lang w:val="cs-CZ"/>
              </w:rPr>
            </w:pPr>
          </w:p>
        </w:tc>
      </w:tr>
    </w:tbl>
    <w:p w14:paraId="440CBC7E" w14:textId="77777777" w:rsidR="000215C8" w:rsidRPr="00FE12C7" w:rsidRDefault="000215C8">
      <w:pPr>
        <w:widowControl w:val="0"/>
        <w:pBdr>
          <w:top w:val="nil"/>
          <w:left w:val="nil"/>
          <w:bottom w:val="nil"/>
          <w:right w:val="nil"/>
          <w:between w:val="nil"/>
        </w:pBdr>
        <w:spacing w:after="0" w:line="240" w:lineRule="auto"/>
        <w:ind w:left="108" w:hanging="108"/>
        <w:jc w:val="left"/>
        <w:rPr>
          <w:rFonts w:eastAsia="Times New Roman" w:cs="Times New Roman"/>
          <w:lang w:val="cs-CZ"/>
        </w:rPr>
      </w:pPr>
    </w:p>
    <w:p w14:paraId="37A7F960"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4216BC47" w14:textId="77777777" w:rsidR="000215C8" w:rsidRPr="00FE12C7" w:rsidRDefault="00AB5787">
      <w:pPr>
        <w:pBdr>
          <w:top w:val="nil"/>
          <w:left w:val="nil"/>
          <w:bottom w:val="nil"/>
          <w:right w:val="nil"/>
          <w:between w:val="nil"/>
        </w:pBdr>
        <w:spacing w:after="0" w:line="240" w:lineRule="auto"/>
        <w:ind w:left="0" w:firstLine="0"/>
        <w:jc w:val="left"/>
        <w:rPr>
          <w:rFonts w:eastAsia="Times New Roman" w:cs="Times New Roman"/>
          <w:lang w:val="cs-CZ"/>
        </w:rPr>
      </w:pPr>
      <w:r w:rsidRPr="00FE12C7">
        <w:rPr>
          <w:rFonts w:cs="Times New Roman"/>
          <w:lang w:val="cs-CZ"/>
        </w:rPr>
        <w:br w:type="page"/>
      </w:r>
    </w:p>
    <w:p w14:paraId="7D41D8EA" w14:textId="77777777" w:rsidR="000215C8" w:rsidRPr="00FE12C7" w:rsidRDefault="00AB5787">
      <w:pPr>
        <w:pBdr>
          <w:top w:val="nil"/>
          <w:left w:val="nil"/>
          <w:bottom w:val="nil"/>
          <w:right w:val="nil"/>
          <w:between w:val="nil"/>
        </w:pBdr>
        <w:spacing w:after="0" w:line="259" w:lineRule="auto"/>
        <w:ind w:left="0" w:firstLine="0"/>
        <w:jc w:val="center"/>
        <w:rPr>
          <w:rFonts w:eastAsia="Times New Roman" w:cs="Times New Roman"/>
          <w:lang w:val="cs-CZ"/>
        </w:rPr>
      </w:pPr>
      <w:r w:rsidRPr="00FE12C7">
        <w:rPr>
          <w:rFonts w:eastAsia="Times New Roman" w:cs="Times New Roman"/>
          <w:lang w:val="cs-CZ"/>
        </w:rPr>
        <w:lastRenderedPageBreak/>
        <w:t>PODPISOVÝ LIST č. 5</w:t>
      </w:r>
    </w:p>
    <w:p w14:paraId="622B8324"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3A52D8EA"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175864DF"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35228D03" w14:textId="77777777" w:rsidR="000215C8" w:rsidRPr="00FE12C7" w:rsidRDefault="00AB5787">
      <w:pPr>
        <w:pBdr>
          <w:top w:val="nil"/>
          <w:left w:val="nil"/>
          <w:bottom w:val="nil"/>
          <w:right w:val="nil"/>
          <w:between w:val="nil"/>
        </w:pBdr>
        <w:spacing w:after="0" w:line="259" w:lineRule="auto"/>
        <w:ind w:left="0" w:firstLine="0"/>
        <w:jc w:val="left"/>
        <w:rPr>
          <w:rFonts w:eastAsia="Times New Roman" w:cs="Times New Roman"/>
          <w:lang w:val="cs-CZ"/>
        </w:rPr>
      </w:pPr>
      <w:r w:rsidRPr="00FE12C7">
        <w:rPr>
          <w:rFonts w:cs="Times New Roman"/>
          <w:lang w:val="cs-CZ"/>
        </w:rPr>
        <w:t xml:space="preserve">     </w:t>
      </w:r>
      <w:r w:rsidRPr="00FE12C7">
        <w:rPr>
          <w:rFonts w:eastAsia="Times New Roman" w:cs="Times New Roman"/>
          <w:lang w:val="cs-CZ"/>
        </w:rPr>
        <w:t xml:space="preserve">V Praze dne </w:t>
      </w:r>
      <w:r w:rsidRPr="00FE12C7">
        <w:rPr>
          <w:rFonts w:cs="Times New Roman"/>
          <w:lang w:val="cs-CZ"/>
        </w:rPr>
        <w:t>………………………... 2021</w:t>
      </w:r>
    </w:p>
    <w:p w14:paraId="0988894E"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tbl>
      <w:tblPr>
        <w:tblStyle w:val="ab"/>
        <w:tblW w:w="46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739"/>
        <w:gridCol w:w="867"/>
      </w:tblGrid>
      <w:tr w:rsidR="000215C8" w:rsidRPr="00FE12C7" w14:paraId="4E0DE25F" w14:textId="77777777">
        <w:trPr>
          <w:trHeight w:val="1535"/>
        </w:trPr>
        <w:tc>
          <w:tcPr>
            <w:tcW w:w="4426" w:type="dxa"/>
            <w:tcBorders>
              <w:top w:val="nil"/>
              <w:left w:val="nil"/>
              <w:bottom w:val="nil"/>
              <w:right w:val="nil"/>
            </w:tcBorders>
            <w:shd w:val="clear" w:color="auto" w:fill="auto"/>
            <w:tcMar>
              <w:top w:w="80" w:type="dxa"/>
              <w:left w:w="767" w:type="dxa"/>
              <w:bottom w:w="80" w:type="dxa"/>
              <w:right w:w="80" w:type="dxa"/>
            </w:tcMar>
          </w:tcPr>
          <w:p w14:paraId="56082750" w14:textId="77777777" w:rsidR="000215C8" w:rsidRPr="00FE12C7" w:rsidRDefault="00AB5787">
            <w:pPr>
              <w:pBdr>
                <w:top w:val="nil"/>
                <w:left w:val="nil"/>
                <w:bottom w:val="nil"/>
                <w:right w:val="nil"/>
                <w:between w:val="nil"/>
              </w:pBdr>
              <w:spacing w:after="120"/>
              <w:rPr>
                <w:rFonts w:eastAsia="Times New Roman" w:cs="Times New Roman"/>
                <w:lang w:val="cs-CZ"/>
              </w:rPr>
            </w:pPr>
            <w:r w:rsidRPr="00FE12C7">
              <w:rPr>
                <w:rFonts w:eastAsia="Times New Roman" w:cs="Times New Roman"/>
                <w:lang w:val="cs-CZ"/>
              </w:rPr>
              <w:t>Za Dalšího účastníka 4:</w:t>
            </w:r>
          </w:p>
        </w:tc>
        <w:tc>
          <w:tcPr>
            <w:tcW w:w="180" w:type="dxa"/>
            <w:tcBorders>
              <w:top w:val="nil"/>
              <w:left w:val="nil"/>
              <w:bottom w:val="nil"/>
              <w:right w:val="nil"/>
            </w:tcBorders>
            <w:shd w:val="clear" w:color="auto" w:fill="auto"/>
            <w:tcMar>
              <w:top w:w="80" w:type="dxa"/>
              <w:left w:w="767" w:type="dxa"/>
              <w:bottom w:w="80" w:type="dxa"/>
              <w:right w:w="80" w:type="dxa"/>
            </w:tcMar>
          </w:tcPr>
          <w:p w14:paraId="11D907D3" w14:textId="77777777" w:rsidR="000215C8" w:rsidRPr="00FE12C7" w:rsidRDefault="000215C8">
            <w:pPr>
              <w:rPr>
                <w:rFonts w:cs="Times New Roman"/>
                <w:lang w:val="cs-CZ"/>
              </w:rPr>
            </w:pPr>
          </w:p>
        </w:tc>
      </w:tr>
      <w:tr w:rsidR="000215C8" w:rsidRPr="00FE12C7" w14:paraId="756A8ABD" w14:textId="77777777">
        <w:trPr>
          <w:trHeight w:val="4001"/>
        </w:trPr>
        <w:tc>
          <w:tcPr>
            <w:tcW w:w="4606" w:type="dxa"/>
            <w:gridSpan w:val="2"/>
            <w:tcBorders>
              <w:top w:val="nil"/>
              <w:left w:val="nil"/>
              <w:bottom w:val="nil"/>
              <w:right w:val="nil"/>
            </w:tcBorders>
            <w:shd w:val="clear" w:color="auto" w:fill="auto"/>
            <w:tcMar>
              <w:top w:w="80" w:type="dxa"/>
              <w:left w:w="767" w:type="dxa"/>
              <w:bottom w:w="80" w:type="dxa"/>
              <w:right w:w="80" w:type="dxa"/>
            </w:tcMar>
          </w:tcPr>
          <w:p w14:paraId="05B2439C"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w:t>
            </w:r>
          </w:p>
          <w:p w14:paraId="22D87D22"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Ing. Petr Mrkos</w:t>
            </w:r>
          </w:p>
          <w:p w14:paraId="66454370"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0A390179"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místopředseda představenstva</w:t>
            </w:r>
          </w:p>
          <w:p w14:paraId="47FA3402" w14:textId="77777777" w:rsidR="000215C8" w:rsidRPr="00FE12C7" w:rsidRDefault="000215C8">
            <w:pPr>
              <w:pBdr>
                <w:top w:val="nil"/>
                <w:left w:val="nil"/>
                <w:bottom w:val="nil"/>
                <w:right w:val="nil"/>
                <w:between w:val="nil"/>
              </w:pBdr>
              <w:spacing w:after="0"/>
              <w:jc w:val="center"/>
              <w:rPr>
                <w:rFonts w:cs="Times New Roman"/>
                <w:lang w:val="cs-CZ"/>
              </w:rPr>
            </w:pPr>
          </w:p>
          <w:p w14:paraId="64A9FB47"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6819C8BA"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40368407"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0673CF12"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23DBA6CE"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3C9AE854"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1DCFC0E6"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w:t>
            </w:r>
          </w:p>
          <w:p w14:paraId="4627FDFD"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Ing. Miluše Poláková</w:t>
            </w:r>
          </w:p>
          <w:p w14:paraId="0747A2DD"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623FA47E"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členka představenstva</w:t>
            </w:r>
          </w:p>
          <w:p w14:paraId="3E96560F" w14:textId="77777777" w:rsidR="000215C8" w:rsidRPr="00FE12C7" w:rsidRDefault="000215C8">
            <w:pPr>
              <w:pBdr>
                <w:top w:val="nil"/>
                <w:left w:val="nil"/>
                <w:bottom w:val="nil"/>
                <w:right w:val="nil"/>
                <w:between w:val="nil"/>
              </w:pBdr>
              <w:spacing w:after="0"/>
              <w:jc w:val="center"/>
              <w:rPr>
                <w:rFonts w:cs="Times New Roman"/>
                <w:lang w:val="cs-CZ"/>
              </w:rPr>
            </w:pPr>
          </w:p>
          <w:p w14:paraId="28704096"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tc>
      </w:tr>
      <w:tr w:rsidR="000215C8" w:rsidRPr="00FE12C7" w14:paraId="0ACE0F63" w14:textId="77777777">
        <w:trPr>
          <w:trHeight w:val="2270"/>
        </w:trPr>
        <w:tc>
          <w:tcPr>
            <w:tcW w:w="4426" w:type="dxa"/>
            <w:tcBorders>
              <w:top w:val="nil"/>
              <w:left w:val="nil"/>
              <w:bottom w:val="nil"/>
              <w:right w:val="nil"/>
            </w:tcBorders>
            <w:shd w:val="clear" w:color="auto" w:fill="auto"/>
            <w:tcMar>
              <w:top w:w="80" w:type="dxa"/>
              <w:left w:w="767" w:type="dxa"/>
              <w:bottom w:w="80" w:type="dxa"/>
              <w:right w:w="80" w:type="dxa"/>
            </w:tcMar>
          </w:tcPr>
          <w:p w14:paraId="1359631C"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673BD2C1"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7D112F0B" w14:textId="77777777" w:rsidR="000215C8" w:rsidRPr="00FE12C7" w:rsidRDefault="00AB5787">
            <w:pPr>
              <w:pBdr>
                <w:top w:val="nil"/>
                <w:left w:val="nil"/>
                <w:bottom w:val="nil"/>
                <w:right w:val="nil"/>
                <w:between w:val="nil"/>
              </w:pBdr>
              <w:spacing w:after="120" w:line="240" w:lineRule="auto"/>
              <w:jc w:val="center"/>
              <w:rPr>
                <w:rFonts w:eastAsia="Times New Roman" w:cs="Times New Roman"/>
                <w:lang w:val="cs-CZ"/>
              </w:rPr>
            </w:pPr>
            <w:r w:rsidRPr="00FE12C7">
              <w:rPr>
                <w:rFonts w:eastAsia="Times New Roman" w:cs="Times New Roman"/>
                <w:lang w:val="cs-CZ"/>
              </w:rPr>
              <w:t>otisk razítka</w:t>
            </w:r>
          </w:p>
          <w:p w14:paraId="1746BFA5"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tc>
        <w:tc>
          <w:tcPr>
            <w:tcW w:w="180" w:type="dxa"/>
            <w:tcBorders>
              <w:top w:val="nil"/>
              <w:left w:val="nil"/>
              <w:bottom w:val="nil"/>
              <w:right w:val="nil"/>
            </w:tcBorders>
            <w:shd w:val="clear" w:color="auto" w:fill="auto"/>
            <w:tcMar>
              <w:top w:w="80" w:type="dxa"/>
              <w:left w:w="767" w:type="dxa"/>
              <w:bottom w:w="80" w:type="dxa"/>
              <w:right w:w="80" w:type="dxa"/>
            </w:tcMar>
          </w:tcPr>
          <w:p w14:paraId="1032E028" w14:textId="77777777" w:rsidR="000215C8" w:rsidRPr="00FE12C7" w:rsidRDefault="000215C8">
            <w:pPr>
              <w:rPr>
                <w:rFonts w:cs="Times New Roman"/>
                <w:lang w:val="cs-CZ"/>
              </w:rPr>
            </w:pPr>
          </w:p>
        </w:tc>
      </w:tr>
    </w:tbl>
    <w:p w14:paraId="1E310CED" w14:textId="77777777" w:rsidR="000215C8" w:rsidRPr="00FE12C7" w:rsidRDefault="000215C8">
      <w:pPr>
        <w:widowControl w:val="0"/>
        <w:pBdr>
          <w:top w:val="nil"/>
          <w:left w:val="nil"/>
          <w:bottom w:val="nil"/>
          <w:right w:val="nil"/>
          <w:between w:val="nil"/>
        </w:pBdr>
        <w:spacing w:after="0" w:line="240" w:lineRule="auto"/>
        <w:ind w:left="108" w:hanging="108"/>
        <w:jc w:val="left"/>
        <w:rPr>
          <w:rFonts w:eastAsia="Times New Roman" w:cs="Times New Roman"/>
          <w:lang w:val="cs-CZ"/>
        </w:rPr>
      </w:pPr>
    </w:p>
    <w:p w14:paraId="5AC9B045"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067C2E8C" w14:textId="77777777" w:rsidR="000215C8" w:rsidRPr="00FE12C7" w:rsidRDefault="00AB5787">
      <w:pPr>
        <w:pBdr>
          <w:top w:val="nil"/>
          <w:left w:val="nil"/>
          <w:bottom w:val="nil"/>
          <w:right w:val="nil"/>
          <w:between w:val="nil"/>
        </w:pBdr>
        <w:spacing w:after="0" w:line="240" w:lineRule="auto"/>
        <w:ind w:left="0" w:firstLine="0"/>
        <w:jc w:val="left"/>
        <w:rPr>
          <w:rFonts w:eastAsia="Times New Roman" w:cs="Times New Roman"/>
          <w:lang w:val="cs-CZ"/>
        </w:rPr>
      </w:pPr>
      <w:r w:rsidRPr="00FE12C7">
        <w:rPr>
          <w:rFonts w:cs="Times New Roman"/>
          <w:lang w:val="cs-CZ"/>
        </w:rPr>
        <w:br w:type="page"/>
      </w:r>
    </w:p>
    <w:p w14:paraId="65125E6A" w14:textId="77777777" w:rsidR="000215C8" w:rsidRPr="00FE12C7" w:rsidRDefault="00AB5787">
      <w:pPr>
        <w:pBdr>
          <w:top w:val="nil"/>
          <w:left w:val="nil"/>
          <w:bottom w:val="nil"/>
          <w:right w:val="nil"/>
          <w:between w:val="nil"/>
        </w:pBdr>
        <w:spacing w:after="0" w:line="259" w:lineRule="auto"/>
        <w:ind w:left="0" w:firstLine="0"/>
        <w:jc w:val="center"/>
        <w:rPr>
          <w:rFonts w:eastAsia="Times New Roman" w:cs="Times New Roman"/>
          <w:lang w:val="cs-CZ"/>
        </w:rPr>
      </w:pPr>
      <w:r w:rsidRPr="00FE12C7">
        <w:rPr>
          <w:rFonts w:eastAsia="Times New Roman" w:cs="Times New Roman"/>
          <w:lang w:val="cs-CZ"/>
        </w:rPr>
        <w:lastRenderedPageBreak/>
        <w:t>PODPISOVÝ LIST č. 6</w:t>
      </w:r>
    </w:p>
    <w:p w14:paraId="0CBCF322"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47C82509"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6441A142"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44D45CC2" w14:textId="77777777" w:rsidR="000215C8" w:rsidRPr="00FE12C7" w:rsidRDefault="00AB5787">
      <w:pPr>
        <w:pBdr>
          <w:top w:val="nil"/>
          <w:left w:val="nil"/>
          <w:bottom w:val="nil"/>
          <w:right w:val="nil"/>
          <w:between w:val="nil"/>
        </w:pBdr>
        <w:spacing w:after="0" w:line="259" w:lineRule="auto"/>
        <w:ind w:left="0" w:firstLine="0"/>
        <w:jc w:val="left"/>
        <w:rPr>
          <w:rFonts w:eastAsia="Times New Roman" w:cs="Times New Roman"/>
          <w:lang w:val="cs-CZ"/>
        </w:rPr>
      </w:pPr>
      <w:r w:rsidRPr="00FE12C7">
        <w:rPr>
          <w:rFonts w:cs="Times New Roman"/>
          <w:lang w:val="cs-CZ"/>
        </w:rPr>
        <w:t xml:space="preserve">     </w:t>
      </w:r>
      <w:r w:rsidRPr="00FE12C7">
        <w:rPr>
          <w:rFonts w:eastAsia="Times New Roman" w:cs="Times New Roman"/>
          <w:lang w:val="cs-CZ"/>
        </w:rPr>
        <w:t xml:space="preserve">V Praze dne </w:t>
      </w:r>
      <w:r w:rsidRPr="00FE12C7">
        <w:rPr>
          <w:rFonts w:cs="Times New Roman"/>
          <w:lang w:val="cs-CZ"/>
        </w:rPr>
        <w:t>……………………….... 2021</w:t>
      </w:r>
    </w:p>
    <w:p w14:paraId="21F75B04"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tbl>
      <w:tblPr>
        <w:tblStyle w:val="ac"/>
        <w:tblW w:w="46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739"/>
        <w:gridCol w:w="867"/>
      </w:tblGrid>
      <w:tr w:rsidR="000215C8" w:rsidRPr="00FE12C7" w14:paraId="4A7F847B" w14:textId="77777777">
        <w:trPr>
          <w:trHeight w:val="1535"/>
        </w:trPr>
        <w:tc>
          <w:tcPr>
            <w:tcW w:w="4426" w:type="dxa"/>
            <w:tcBorders>
              <w:top w:val="nil"/>
              <w:left w:val="nil"/>
              <w:bottom w:val="nil"/>
              <w:right w:val="nil"/>
            </w:tcBorders>
            <w:shd w:val="clear" w:color="auto" w:fill="auto"/>
            <w:tcMar>
              <w:top w:w="80" w:type="dxa"/>
              <w:left w:w="767" w:type="dxa"/>
              <w:bottom w:w="80" w:type="dxa"/>
              <w:right w:w="80" w:type="dxa"/>
            </w:tcMar>
          </w:tcPr>
          <w:p w14:paraId="296B6872" w14:textId="77777777" w:rsidR="000215C8" w:rsidRPr="00FE12C7" w:rsidRDefault="00AB5787">
            <w:pPr>
              <w:pBdr>
                <w:top w:val="nil"/>
                <w:left w:val="nil"/>
                <w:bottom w:val="nil"/>
                <w:right w:val="nil"/>
                <w:between w:val="nil"/>
              </w:pBdr>
              <w:spacing w:after="120"/>
              <w:rPr>
                <w:rFonts w:eastAsia="Times New Roman" w:cs="Times New Roman"/>
                <w:lang w:val="cs-CZ"/>
              </w:rPr>
            </w:pPr>
            <w:r w:rsidRPr="00FE12C7">
              <w:rPr>
                <w:rFonts w:eastAsia="Times New Roman" w:cs="Times New Roman"/>
                <w:lang w:val="cs-CZ"/>
              </w:rPr>
              <w:t>Za Dalšího účastníka 5:</w:t>
            </w:r>
          </w:p>
        </w:tc>
        <w:tc>
          <w:tcPr>
            <w:tcW w:w="180" w:type="dxa"/>
            <w:tcBorders>
              <w:top w:val="nil"/>
              <w:left w:val="nil"/>
              <w:bottom w:val="nil"/>
              <w:right w:val="nil"/>
            </w:tcBorders>
            <w:shd w:val="clear" w:color="auto" w:fill="auto"/>
            <w:tcMar>
              <w:top w:w="80" w:type="dxa"/>
              <w:left w:w="767" w:type="dxa"/>
              <w:bottom w:w="80" w:type="dxa"/>
              <w:right w:w="80" w:type="dxa"/>
            </w:tcMar>
          </w:tcPr>
          <w:p w14:paraId="1892958A" w14:textId="77777777" w:rsidR="000215C8" w:rsidRPr="00FE12C7" w:rsidRDefault="000215C8">
            <w:pPr>
              <w:rPr>
                <w:rFonts w:cs="Times New Roman"/>
                <w:lang w:val="cs-CZ"/>
              </w:rPr>
            </w:pPr>
          </w:p>
        </w:tc>
      </w:tr>
      <w:tr w:rsidR="000215C8" w:rsidRPr="00FE12C7" w14:paraId="41514EBC" w14:textId="77777777">
        <w:trPr>
          <w:trHeight w:val="4001"/>
        </w:trPr>
        <w:tc>
          <w:tcPr>
            <w:tcW w:w="4606" w:type="dxa"/>
            <w:gridSpan w:val="2"/>
            <w:tcBorders>
              <w:top w:val="nil"/>
              <w:left w:val="nil"/>
              <w:bottom w:val="nil"/>
              <w:right w:val="nil"/>
            </w:tcBorders>
            <w:shd w:val="clear" w:color="auto" w:fill="auto"/>
            <w:tcMar>
              <w:top w:w="80" w:type="dxa"/>
              <w:left w:w="767" w:type="dxa"/>
              <w:bottom w:w="80" w:type="dxa"/>
              <w:right w:w="80" w:type="dxa"/>
            </w:tcMar>
          </w:tcPr>
          <w:p w14:paraId="190A491D" w14:textId="77777777" w:rsidR="000215C8" w:rsidRPr="00FE12C7" w:rsidRDefault="00AB5787">
            <w:pPr>
              <w:pBdr>
                <w:top w:val="nil"/>
                <w:left w:val="nil"/>
                <w:bottom w:val="nil"/>
                <w:right w:val="nil"/>
                <w:between w:val="nil"/>
              </w:pBdr>
              <w:spacing w:after="0"/>
              <w:jc w:val="center"/>
              <w:rPr>
                <w:rFonts w:eastAsia="Times New Roman" w:cs="Times New Roman"/>
                <w:lang w:val="cs-CZ"/>
              </w:rPr>
            </w:pPr>
            <w:r w:rsidRPr="00FE12C7">
              <w:rPr>
                <w:rFonts w:eastAsia="Times New Roman" w:cs="Times New Roman"/>
                <w:lang w:val="cs-CZ"/>
              </w:rPr>
              <w:t>………………………………………</w:t>
            </w:r>
          </w:p>
          <w:p w14:paraId="3AA39CA0" w14:textId="77777777" w:rsidR="000215C8" w:rsidRPr="00FE12C7" w:rsidRDefault="00AB5787">
            <w:pPr>
              <w:spacing w:after="50" w:line="248" w:lineRule="auto"/>
              <w:ind w:left="14" w:right="14" w:firstLine="0"/>
              <w:jc w:val="center"/>
              <w:rPr>
                <w:rFonts w:eastAsia="Times New Roman" w:cs="Times New Roman"/>
                <w:lang w:val="cs-CZ"/>
              </w:rPr>
            </w:pPr>
            <w:r w:rsidRPr="00FE12C7">
              <w:rPr>
                <w:rFonts w:eastAsia="Times New Roman" w:cs="Times New Roman"/>
                <w:lang w:val="cs-CZ"/>
              </w:rPr>
              <w:t>Štěpánka Zusková</w:t>
            </w:r>
          </w:p>
          <w:p w14:paraId="31BC7DB8" w14:textId="77777777" w:rsidR="000215C8" w:rsidRPr="00FE12C7" w:rsidRDefault="000215C8">
            <w:pPr>
              <w:spacing w:after="50" w:line="248" w:lineRule="auto"/>
              <w:ind w:left="14" w:right="14" w:firstLine="0"/>
              <w:jc w:val="center"/>
              <w:rPr>
                <w:rFonts w:eastAsia="Times New Roman" w:cs="Times New Roman"/>
                <w:lang w:val="cs-CZ"/>
              </w:rPr>
            </w:pPr>
          </w:p>
          <w:p w14:paraId="272FBC49" w14:textId="77777777" w:rsidR="000215C8" w:rsidRPr="00FE12C7" w:rsidRDefault="00AB5787">
            <w:pPr>
              <w:spacing w:after="50" w:line="248" w:lineRule="auto"/>
              <w:ind w:left="14" w:right="14" w:firstLine="0"/>
              <w:jc w:val="center"/>
              <w:rPr>
                <w:rFonts w:eastAsia="Times New Roman" w:cs="Times New Roman"/>
                <w:lang w:val="cs-CZ"/>
              </w:rPr>
            </w:pPr>
            <w:r w:rsidRPr="00FE12C7">
              <w:rPr>
                <w:rFonts w:eastAsia="Times New Roman" w:cs="Times New Roman"/>
                <w:lang w:val="cs-CZ"/>
              </w:rPr>
              <w:t>ředitelka</w:t>
            </w:r>
          </w:p>
          <w:p w14:paraId="6D56F816" w14:textId="77777777" w:rsidR="000215C8" w:rsidRPr="00FE12C7" w:rsidRDefault="000215C8">
            <w:pPr>
              <w:pBdr>
                <w:top w:val="nil"/>
                <w:left w:val="nil"/>
                <w:bottom w:val="nil"/>
                <w:right w:val="nil"/>
                <w:between w:val="nil"/>
              </w:pBdr>
              <w:spacing w:after="50" w:line="248" w:lineRule="auto"/>
              <w:ind w:left="14" w:right="14" w:firstLine="0"/>
              <w:jc w:val="center"/>
              <w:rPr>
                <w:rFonts w:eastAsia="Times New Roman" w:cs="Times New Roman"/>
                <w:lang w:val="cs-CZ"/>
              </w:rPr>
            </w:pPr>
          </w:p>
          <w:p w14:paraId="3C784D58"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6E3BEB6D"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0BC3B939"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6EA586A9"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5F2C021F"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365A3B80"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3EA967FB"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0406D0CB"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p w14:paraId="1484AF99" w14:textId="77777777" w:rsidR="000215C8" w:rsidRPr="00FE12C7" w:rsidRDefault="000215C8">
            <w:pPr>
              <w:pBdr>
                <w:top w:val="nil"/>
                <w:left w:val="nil"/>
                <w:bottom w:val="nil"/>
                <w:right w:val="nil"/>
                <w:between w:val="nil"/>
              </w:pBdr>
              <w:spacing w:after="0"/>
              <w:jc w:val="center"/>
              <w:rPr>
                <w:rFonts w:eastAsia="Times New Roman" w:cs="Times New Roman"/>
                <w:lang w:val="cs-CZ"/>
              </w:rPr>
            </w:pPr>
          </w:p>
        </w:tc>
      </w:tr>
      <w:tr w:rsidR="000215C8" w:rsidRPr="00FE12C7" w14:paraId="2FB384B3" w14:textId="77777777">
        <w:trPr>
          <w:trHeight w:val="2270"/>
        </w:trPr>
        <w:tc>
          <w:tcPr>
            <w:tcW w:w="4426" w:type="dxa"/>
            <w:tcBorders>
              <w:top w:val="nil"/>
              <w:left w:val="nil"/>
              <w:bottom w:val="nil"/>
              <w:right w:val="nil"/>
            </w:tcBorders>
            <w:shd w:val="clear" w:color="auto" w:fill="auto"/>
            <w:tcMar>
              <w:top w:w="80" w:type="dxa"/>
              <w:left w:w="767" w:type="dxa"/>
              <w:bottom w:w="80" w:type="dxa"/>
              <w:right w:w="80" w:type="dxa"/>
            </w:tcMar>
          </w:tcPr>
          <w:p w14:paraId="67464714"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0E21C0BB"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3FEB8014" w14:textId="77777777" w:rsidR="000215C8" w:rsidRPr="00FE12C7" w:rsidRDefault="00AB5787">
            <w:pPr>
              <w:pBdr>
                <w:top w:val="nil"/>
                <w:left w:val="nil"/>
                <w:bottom w:val="nil"/>
                <w:right w:val="nil"/>
                <w:between w:val="nil"/>
              </w:pBdr>
              <w:spacing w:after="120" w:line="240" w:lineRule="auto"/>
              <w:jc w:val="center"/>
              <w:rPr>
                <w:rFonts w:eastAsia="Times New Roman" w:cs="Times New Roman"/>
                <w:lang w:val="cs-CZ"/>
              </w:rPr>
            </w:pPr>
            <w:r w:rsidRPr="00FE12C7">
              <w:rPr>
                <w:rFonts w:eastAsia="Times New Roman" w:cs="Times New Roman"/>
                <w:lang w:val="cs-CZ"/>
              </w:rPr>
              <w:t>otisk razítka</w:t>
            </w:r>
          </w:p>
          <w:p w14:paraId="489D574E"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tc>
        <w:tc>
          <w:tcPr>
            <w:tcW w:w="180" w:type="dxa"/>
            <w:tcBorders>
              <w:top w:val="nil"/>
              <w:left w:val="nil"/>
              <w:bottom w:val="nil"/>
              <w:right w:val="nil"/>
            </w:tcBorders>
            <w:shd w:val="clear" w:color="auto" w:fill="auto"/>
            <w:tcMar>
              <w:top w:w="80" w:type="dxa"/>
              <w:left w:w="767" w:type="dxa"/>
              <w:bottom w:w="80" w:type="dxa"/>
              <w:right w:w="80" w:type="dxa"/>
            </w:tcMar>
          </w:tcPr>
          <w:p w14:paraId="572B3595" w14:textId="77777777" w:rsidR="000215C8" w:rsidRPr="00FE12C7" w:rsidRDefault="000215C8">
            <w:pPr>
              <w:rPr>
                <w:rFonts w:cs="Times New Roman"/>
                <w:lang w:val="cs-CZ"/>
              </w:rPr>
            </w:pPr>
          </w:p>
        </w:tc>
      </w:tr>
    </w:tbl>
    <w:p w14:paraId="14F68C44" w14:textId="77777777" w:rsidR="000215C8" w:rsidRPr="00FE12C7" w:rsidRDefault="000215C8">
      <w:pPr>
        <w:widowControl w:val="0"/>
        <w:pBdr>
          <w:top w:val="nil"/>
          <w:left w:val="nil"/>
          <w:bottom w:val="nil"/>
          <w:right w:val="nil"/>
          <w:between w:val="nil"/>
        </w:pBdr>
        <w:spacing w:after="0" w:line="240" w:lineRule="auto"/>
        <w:ind w:left="108" w:hanging="108"/>
        <w:jc w:val="left"/>
        <w:rPr>
          <w:rFonts w:eastAsia="Times New Roman" w:cs="Times New Roman"/>
          <w:lang w:val="cs-CZ"/>
        </w:rPr>
      </w:pPr>
    </w:p>
    <w:p w14:paraId="516FB9E2"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463B013F" w14:textId="77777777" w:rsidR="000215C8" w:rsidRPr="00FE12C7" w:rsidRDefault="00AB5787">
      <w:pPr>
        <w:pBdr>
          <w:top w:val="nil"/>
          <w:left w:val="nil"/>
          <w:bottom w:val="nil"/>
          <w:right w:val="nil"/>
          <w:between w:val="nil"/>
        </w:pBdr>
        <w:spacing w:after="0" w:line="240" w:lineRule="auto"/>
        <w:ind w:left="0" w:firstLine="0"/>
        <w:jc w:val="left"/>
        <w:rPr>
          <w:rFonts w:eastAsia="Times New Roman" w:cs="Times New Roman"/>
          <w:lang w:val="cs-CZ"/>
        </w:rPr>
      </w:pPr>
      <w:r w:rsidRPr="00FE12C7">
        <w:rPr>
          <w:rFonts w:cs="Times New Roman"/>
          <w:lang w:val="cs-CZ"/>
        </w:rPr>
        <w:br w:type="page"/>
      </w:r>
    </w:p>
    <w:p w14:paraId="60ABA82C" w14:textId="77777777" w:rsidR="000215C8" w:rsidRPr="00FE12C7" w:rsidRDefault="00AB5787">
      <w:pPr>
        <w:pBdr>
          <w:top w:val="nil"/>
          <w:left w:val="nil"/>
          <w:bottom w:val="nil"/>
          <w:right w:val="nil"/>
          <w:between w:val="nil"/>
        </w:pBdr>
        <w:spacing w:after="0" w:line="259" w:lineRule="auto"/>
        <w:ind w:left="0" w:firstLine="0"/>
        <w:jc w:val="center"/>
        <w:rPr>
          <w:rFonts w:eastAsia="Times New Roman" w:cs="Times New Roman"/>
          <w:lang w:val="cs-CZ"/>
        </w:rPr>
      </w:pPr>
      <w:r w:rsidRPr="00FE12C7">
        <w:rPr>
          <w:rFonts w:eastAsia="Times New Roman" w:cs="Times New Roman"/>
          <w:lang w:val="cs-CZ"/>
        </w:rPr>
        <w:lastRenderedPageBreak/>
        <w:t>PODPISOVÝ LIST č. 7</w:t>
      </w:r>
    </w:p>
    <w:p w14:paraId="345F9B78"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52DC0B42"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5EA8B373"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08F91FC4" w14:textId="5964F669" w:rsidR="000215C8" w:rsidRPr="00FE12C7" w:rsidRDefault="00AB5787">
      <w:pPr>
        <w:pBdr>
          <w:top w:val="nil"/>
          <w:left w:val="nil"/>
          <w:bottom w:val="nil"/>
          <w:right w:val="nil"/>
          <w:between w:val="nil"/>
        </w:pBdr>
        <w:spacing w:after="0" w:line="259" w:lineRule="auto"/>
        <w:ind w:left="0" w:firstLine="0"/>
        <w:jc w:val="left"/>
        <w:rPr>
          <w:rFonts w:eastAsia="Times New Roman" w:cs="Times New Roman"/>
          <w:lang w:val="cs-CZ"/>
        </w:rPr>
      </w:pPr>
      <w:r w:rsidRPr="00FE12C7">
        <w:rPr>
          <w:rFonts w:cs="Times New Roman"/>
          <w:lang w:val="cs-CZ"/>
        </w:rPr>
        <w:t xml:space="preserve">     </w:t>
      </w:r>
      <w:r w:rsidRPr="00FE12C7">
        <w:rPr>
          <w:rFonts w:eastAsia="Times New Roman" w:cs="Times New Roman"/>
          <w:lang w:val="cs-CZ"/>
        </w:rPr>
        <w:t>V </w:t>
      </w:r>
      <w:r w:rsidR="00663A6E">
        <w:rPr>
          <w:rFonts w:eastAsia="Times New Roman" w:cs="Times New Roman"/>
          <w:lang w:val="cs-CZ"/>
        </w:rPr>
        <w:t>Brně</w:t>
      </w:r>
      <w:r w:rsidRPr="00FE12C7">
        <w:rPr>
          <w:rFonts w:eastAsia="Times New Roman" w:cs="Times New Roman"/>
          <w:lang w:val="cs-CZ"/>
        </w:rPr>
        <w:t xml:space="preserve"> dne </w:t>
      </w:r>
      <w:r w:rsidRPr="00FE12C7">
        <w:rPr>
          <w:rFonts w:cs="Times New Roman"/>
          <w:lang w:val="cs-CZ"/>
        </w:rPr>
        <w:t>…………………</w:t>
      </w:r>
      <w:proofErr w:type="gramStart"/>
      <w:r w:rsidRPr="00FE12C7">
        <w:rPr>
          <w:rFonts w:cs="Times New Roman"/>
          <w:lang w:val="cs-CZ"/>
        </w:rPr>
        <w:t>…….</w:t>
      </w:r>
      <w:proofErr w:type="gramEnd"/>
      <w:r w:rsidRPr="00FE12C7">
        <w:rPr>
          <w:rFonts w:cs="Times New Roman"/>
          <w:lang w:val="cs-CZ"/>
        </w:rPr>
        <w:t>. 2021</w:t>
      </w:r>
    </w:p>
    <w:p w14:paraId="584465A3"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tbl>
      <w:tblPr>
        <w:tblStyle w:val="ad"/>
        <w:tblW w:w="57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739"/>
        <w:gridCol w:w="1999"/>
      </w:tblGrid>
      <w:tr w:rsidR="000215C8" w:rsidRPr="00FE12C7" w14:paraId="775B932F" w14:textId="77777777" w:rsidTr="00663A6E">
        <w:trPr>
          <w:trHeight w:val="1535"/>
        </w:trPr>
        <w:tc>
          <w:tcPr>
            <w:tcW w:w="3739" w:type="dxa"/>
            <w:tcBorders>
              <w:top w:val="nil"/>
              <w:left w:val="nil"/>
              <w:bottom w:val="nil"/>
              <w:right w:val="nil"/>
            </w:tcBorders>
            <w:shd w:val="clear" w:color="auto" w:fill="auto"/>
            <w:tcMar>
              <w:top w:w="80" w:type="dxa"/>
              <w:left w:w="767" w:type="dxa"/>
              <w:bottom w:w="80" w:type="dxa"/>
              <w:right w:w="80" w:type="dxa"/>
            </w:tcMar>
          </w:tcPr>
          <w:p w14:paraId="52FC0A56" w14:textId="77777777" w:rsidR="000215C8" w:rsidRPr="00FE12C7" w:rsidRDefault="00AB5787">
            <w:pPr>
              <w:pBdr>
                <w:top w:val="nil"/>
                <w:left w:val="nil"/>
                <w:bottom w:val="nil"/>
                <w:right w:val="nil"/>
                <w:between w:val="nil"/>
              </w:pBdr>
              <w:spacing w:after="120"/>
              <w:rPr>
                <w:rFonts w:eastAsia="Times New Roman" w:cs="Times New Roman"/>
                <w:lang w:val="cs-CZ"/>
              </w:rPr>
            </w:pPr>
            <w:r w:rsidRPr="00FE12C7">
              <w:rPr>
                <w:rFonts w:eastAsia="Times New Roman" w:cs="Times New Roman"/>
                <w:lang w:val="cs-CZ"/>
              </w:rPr>
              <w:t>Za Dalšího účastníka 6:</w:t>
            </w:r>
          </w:p>
        </w:tc>
        <w:tc>
          <w:tcPr>
            <w:tcW w:w="1999" w:type="dxa"/>
            <w:tcBorders>
              <w:top w:val="nil"/>
              <w:left w:val="nil"/>
              <w:bottom w:val="nil"/>
              <w:right w:val="nil"/>
            </w:tcBorders>
            <w:shd w:val="clear" w:color="auto" w:fill="auto"/>
            <w:tcMar>
              <w:top w:w="80" w:type="dxa"/>
              <w:left w:w="767" w:type="dxa"/>
              <w:bottom w:w="80" w:type="dxa"/>
              <w:right w:w="80" w:type="dxa"/>
            </w:tcMar>
          </w:tcPr>
          <w:p w14:paraId="2A256334" w14:textId="77777777" w:rsidR="000215C8" w:rsidRPr="00FE12C7" w:rsidRDefault="000215C8">
            <w:pPr>
              <w:rPr>
                <w:rFonts w:cs="Times New Roman"/>
                <w:lang w:val="cs-CZ"/>
              </w:rPr>
            </w:pPr>
          </w:p>
        </w:tc>
      </w:tr>
      <w:tr w:rsidR="000215C8" w:rsidRPr="00FE12C7" w14:paraId="28C7A9BC" w14:textId="77777777" w:rsidTr="00663A6E">
        <w:trPr>
          <w:trHeight w:val="4001"/>
        </w:trPr>
        <w:tc>
          <w:tcPr>
            <w:tcW w:w="5738" w:type="dxa"/>
            <w:gridSpan w:val="2"/>
            <w:tcBorders>
              <w:top w:val="nil"/>
              <w:left w:val="nil"/>
              <w:bottom w:val="nil"/>
              <w:right w:val="nil"/>
            </w:tcBorders>
            <w:shd w:val="clear" w:color="auto" w:fill="auto"/>
            <w:tcMar>
              <w:top w:w="80" w:type="dxa"/>
              <w:left w:w="767" w:type="dxa"/>
              <w:bottom w:w="80" w:type="dxa"/>
              <w:right w:w="80" w:type="dxa"/>
            </w:tcMar>
          </w:tcPr>
          <w:p w14:paraId="0F2A755A" w14:textId="3AFCDB66" w:rsidR="000215C8" w:rsidRPr="00663A6E" w:rsidRDefault="00EB2B4A" w:rsidP="00663A6E">
            <w:pPr>
              <w:pBdr>
                <w:top w:val="nil"/>
                <w:left w:val="nil"/>
                <w:bottom w:val="nil"/>
                <w:right w:val="nil"/>
                <w:between w:val="nil"/>
              </w:pBdr>
              <w:spacing w:after="0"/>
              <w:ind w:right="-363"/>
              <w:jc w:val="center"/>
              <w:rPr>
                <w:rFonts w:eastAsia="Times New Roman" w:cs="Times New Roman"/>
                <w:lang w:val="cs-CZ"/>
              </w:rPr>
            </w:pPr>
            <w:r w:rsidRPr="00663A6E">
              <w:rPr>
                <w:rFonts w:eastAsia="Times New Roman" w:cs="Times New Roman"/>
                <w:lang w:val="cs-CZ"/>
              </w:rPr>
              <w:t>……………………</w:t>
            </w:r>
            <w:r w:rsidR="00AB5787" w:rsidRPr="00663A6E">
              <w:rPr>
                <w:rFonts w:eastAsia="Times New Roman" w:cs="Times New Roman"/>
                <w:lang w:val="cs-CZ"/>
              </w:rPr>
              <w:t>…………………………………</w:t>
            </w:r>
          </w:p>
          <w:p w14:paraId="23B3B910" w14:textId="0B45BF93" w:rsidR="00663A6E" w:rsidRDefault="00663A6E" w:rsidP="00663A6E">
            <w:pPr>
              <w:autoSpaceDE w:val="0"/>
              <w:autoSpaceDN w:val="0"/>
              <w:adjustRightInd w:val="0"/>
              <w:spacing w:after="0" w:line="240" w:lineRule="auto"/>
              <w:ind w:left="0" w:right="-363" w:firstLine="0"/>
              <w:jc w:val="center"/>
              <w:rPr>
                <w:rFonts w:eastAsia="Times New Roman" w:cs="Times New Roman"/>
                <w:color w:val="auto"/>
                <w:lang w:val="cs-CZ"/>
              </w:rPr>
            </w:pPr>
            <w:r>
              <w:rPr>
                <w:rFonts w:eastAsia="Times New Roman" w:cs="Times New Roman"/>
                <w:color w:val="auto"/>
                <w:lang w:val="cs-CZ"/>
              </w:rPr>
              <w:t>prof. RNDr. Ing. Petr Štěpánek, CSc.</w:t>
            </w:r>
          </w:p>
          <w:p w14:paraId="404D2ED0" w14:textId="77777777" w:rsidR="00663A6E" w:rsidRDefault="00663A6E" w:rsidP="00663A6E">
            <w:pPr>
              <w:autoSpaceDE w:val="0"/>
              <w:autoSpaceDN w:val="0"/>
              <w:adjustRightInd w:val="0"/>
              <w:spacing w:after="0" w:line="240" w:lineRule="auto"/>
              <w:ind w:left="0" w:right="-363" w:firstLine="0"/>
              <w:jc w:val="center"/>
              <w:rPr>
                <w:rFonts w:eastAsia="Times New Roman" w:cs="Times New Roman"/>
                <w:color w:val="auto"/>
                <w:lang w:val="cs-CZ"/>
              </w:rPr>
            </w:pPr>
          </w:p>
          <w:p w14:paraId="40CF55B5" w14:textId="5342AF55" w:rsidR="00663A6E" w:rsidRPr="00663A6E" w:rsidRDefault="00663A6E" w:rsidP="00663A6E">
            <w:pPr>
              <w:autoSpaceDE w:val="0"/>
              <w:autoSpaceDN w:val="0"/>
              <w:adjustRightInd w:val="0"/>
              <w:spacing w:after="0" w:line="240" w:lineRule="auto"/>
              <w:ind w:left="0" w:right="-363" w:firstLine="0"/>
              <w:jc w:val="center"/>
              <w:rPr>
                <w:rFonts w:eastAsia="Times New Roman" w:cs="Times New Roman"/>
                <w:color w:val="auto"/>
                <w:lang w:val="cs-CZ"/>
              </w:rPr>
            </w:pPr>
            <w:r w:rsidRPr="00663A6E">
              <w:rPr>
                <w:rFonts w:eastAsia="Times New Roman" w:cs="Times New Roman"/>
                <w:color w:val="auto"/>
                <w:lang w:val="cs-CZ"/>
              </w:rPr>
              <w:t>rektor</w:t>
            </w:r>
          </w:p>
          <w:p w14:paraId="1A3AF964" w14:textId="77777777" w:rsidR="00663A6E" w:rsidRDefault="00663A6E" w:rsidP="00663A6E">
            <w:pPr>
              <w:pBdr>
                <w:top w:val="nil"/>
                <w:left w:val="nil"/>
                <w:bottom w:val="nil"/>
                <w:right w:val="nil"/>
                <w:between w:val="nil"/>
              </w:pBdr>
              <w:spacing w:after="0"/>
              <w:ind w:right="-363"/>
              <w:jc w:val="center"/>
              <w:rPr>
                <w:rFonts w:eastAsia="Times New Roman" w:cs="Times New Roman"/>
                <w:color w:val="auto"/>
                <w:lang w:val="cs-CZ"/>
              </w:rPr>
            </w:pPr>
          </w:p>
          <w:p w14:paraId="3BC36FAE" w14:textId="77777777" w:rsidR="000215C8" w:rsidRPr="00663A6E" w:rsidRDefault="000215C8" w:rsidP="00663A6E">
            <w:pPr>
              <w:pBdr>
                <w:top w:val="nil"/>
                <w:left w:val="nil"/>
                <w:bottom w:val="nil"/>
                <w:right w:val="nil"/>
                <w:between w:val="nil"/>
              </w:pBdr>
              <w:spacing w:after="0"/>
              <w:ind w:right="-363"/>
              <w:jc w:val="center"/>
              <w:rPr>
                <w:rFonts w:eastAsia="Times New Roman" w:cs="Times New Roman"/>
                <w:lang w:val="cs-CZ"/>
              </w:rPr>
            </w:pPr>
          </w:p>
          <w:p w14:paraId="53A047EB" w14:textId="77777777" w:rsidR="000215C8" w:rsidRPr="00663A6E" w:rsidRDefault="000215C8" w:rsidP="00663A6E">
            <w:pPr>
              <w:pBdr>
                <w:top w:val="nil"/>
                <w:left w:val="nil"/>
                <w:bottom w:val="nil"/>
                <w:right w:val="nil"/>
                <w:between w:val="nil"/>
              </w:pBdr>
              <w:spacing w:after="0"/>
              <w:ind w:right="-363"/>
              <w:jc w:val="center"/>
              <w:rPr>
                <w:rFonts w:eastAsia="Times New Roman" w:cs="Times New Roman"/>
                <w:lang w:val="cs-CZ"/>
              </w:rPr>
            </w:pPr>
          </w:p>
          <w:p w14:paraId="46F3D6D1" w14:textId="77777777" w:rsidR="000215C8" w:rsidRPr="00663A6E" w:rsidRDefault="000215C8" w:rsidP="00663A6E">
            <w:pPr>
              <w:pBdr>
                <w:top w:val="nil"/>
                <w:left w:val="nil"/>
                <w:bottom w:val="nil"/>
                <w:right w:val="nil"/>
                <w:between w:val="nil"/>
              </w:pBdr>
              <w:spacing w:after="0"/>
              <w:ind w:right="-363"/>
              <w:jc w:val="center"/>
              <w:rPr>
                <w:rFonts w:eastAsia="Times New Roman" w:cs="Times New Roman"/>
                <w:lang w:val="cs-CZ"/>
              </w:rPr>
            </w:pPr>
          </w:p>
          <w:p w14:paraId="58062A0E" w14:textId="77777777" w:rsidR="000215C8" w:rsidRPr="00663A6E" w:rsidRDefault="000215C8" w:rsidP="00663A6E">
            <w:pPr>
              <w:pBdr>
                <w:top w:val="nil"/>
                <w:left w:val="nil"/>
                <w:bottom w:val="nil"/>
                <w:right w:val="nil"/>
                <w:between w:val="nil"/>
              </w:pBdr>
              <w:spacing w:after="0"/>
              <w:ind w:right="-363"/>
              <w:jc w:val="center"/>
              <w:rPr>
                <w:rFonts w:eastAsia="Times New Roman" w:cs="Times New Roman"/>
                <w:lang w:val="cs-CZ"/>
              </w:rPr>
            </w:pPr>
          </w:p>
          <w:p w14:paraId="7F883E36" w14:textId="77777777" w:rsidR="000215C8" w:rsidRPr="00663A6E" w:rsidRDefault="000215C8" w:rsidP="00663A6E">
            <w:pPr>
              <w:pBdr>
                <w:top w:val="nil"/>
                <w:left w:val="nil"/>
                <w:bottom w:val="nil"/>
                <w:right w:val="nil"/>
                <w:between w:val="nil"/>
              </w:pBdr>
              <w:spacing w:after="0"/>
              <w:ind w:right="-363"/>
              <w:jc w:val="center"/>
              <w:rPr>
                <w:rFonts w:eastAsia="Times New Roman" w:cs="Times New Roman"/>
                <w:lang w:val="cs-CZ"/>
              </w:rPr>
            </w:pPr>
          </w:p>
        </w:tc>
      </w:tr>
      <w:tr w:rsidR="000215C8" w:rsidRPr="00FE12C7" w14:paraId="3055F020" w14:textId="77777777" w:rsidTr="00663A6E">
        <w:trPr>
          <w:trHeight w:val="2270"/>
        </w:trPr>
        <w:tc>
          <w:tcPr>
            <w:tcW w:w="3739" w:type="dxa"/>
            <w:tcBorders>
              <w:top w:val="nil"/>
              <w:left w:val="nil"/>
              <w:bottom w:val="nil"/>
              <w:right w:val="nil"/>
            </w:tcBorders>
            <w:shd w:val="clear" w:color="auto" w:fill="auto"/>
            <w:tcMar>
              <w:top w:w="80" w:type="dxa"/>
              <w:left w:w="767" w:type="dxa"/>
              <w:bottom w:w="80" w:type="dxa"/>
              <w:right w:w="80" w:type="dxa"/>
            </w:tcMar>
          </w:tcPr>
          <w:p w14:paraId="0EC75E8D"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1183051E"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p w14:paraId="6A6804B8" w14:textId="77777777" w:rsidR="000215C8" w:rsidRPr="00FE12C7" w:rsidRDefault="00AB5787">
            <w:pPr>
              <w:pBdr>
                <w:top w:val="nil"/>
                <w:left w:val="nil"/>
                <w:bottom w:val="nil"/>
                <w:right w:val="nil"/>
                <w:between w:val="nil"/>
              </w:pBdr>
              <w:spacing w:after="120" w:line="240" w:lineRule="auto"/>
              <w:jc w:val="center"/>
              <w:rPr>
                <w:rFonts w:eastAsia="Times New Roman" w:cs="Times New Roman"/>
                <w:lang w:val="cs-CZ"/>
              </w:rPr>
            </w:pPr>
            <w:r w:rsidRPr="00FE12C7">
              <w:rPr>
                <w:rFonts w:eastAsia="Times New Roman" w:cs="Times New Roman"/>
                <w:lang w:val="cs-CZ"/>
              </w:rPr>
              <w:t>otisk razítka</w:t>
            </w:r>
          </w:p>
          <w:p w14:paraId="338A0938" w14:textId="77777777" w:rsidR="000215C8" w:rsidRPr="00FE12C7" w:rsidRDefault="000215C8">
            <w:pPr>
              <w:pBdr>
                <w:top w:val="nil"/>
                <w:left w:val="nil"/>
                <w:bottom w:val="nil"/>
                <w:right w:val="nil"/>
                <w:between w:val="nil"/>
              </w:pBdr>
              <w:spacing w:after="120" w:line="240" w:lineRule="auto"/>
              <w:jc w:val="center"/>
              <w:rPr>
                <w:rFonts w:eastAsia="Times New Roman" w:cs="Times New Roman"/>
                <w:lang w:val="cs-CZ"/>
              </w:rPr>
            </w:pPr>
          </w:p>
        </w:tc>
        <w:tc>
          <w:tcPr>
            <w:tcW w:w="1999" w:type="dxa"/>
            <w:tcBorders>
              <w:top w:val="nil"/>
              <w:left w:val="nil"/>
              <w:bottom w:val="nil"/>
              <w:right w:val="nil"/>
            </w:tcBorders>
            <w:shd w:val="clear" w:color="auto" w:fill="auto"/>
            <w:tcMar>
              <w:top w:w="80" w:type="dxa"/>
              <w:left w:w="767" w:type="dxa"/>
              <w:bottom w:w="80" w:type="dxa"/>
              <w:right w:w="80" w:type="dxa"/>
            </w:tcMar>
          </w:tcPr>
          <w:p w14:paraId="51908548" w14:textId="77777777" w:rsidR="000215C8" w:rsidRPr="00FE12C7" w:rsidRDefault="000215C8">
            <w:pPr>
              <w:rPr>
                <w:rFonts w:cs="Times New Roman"/>
                <w:lang w:val="cs-CZ"/>
              </w:rPr>
            </w:pPr>
          </w:p>
        </w:tc>
      </w:tr>
    </w:tbl>
    <w:p w14:paraId="6BE9D4B6" w14:textId="77777777" w:rsidR="000215C8" w:rsidRPr="00FE12C7" w:rsidRDefault="000215C8">
      <w:pPr>
        <w:widowControl w:val="0"/>
        <w:pBdr>
          <w:top w:val="nil"/>
          <w:left w:val="nil"/>
          <w:bottom w:val="nil"/>
          <w:right w:val="nil"/>
          <w:between w:val="nil"/>
        </w:pBdr>
        <w:spacing w:after="0" w:line="240" w:lineRule="auto"/>
        <w:ind w:left="108" w:hanging="108"/>
        <w:jc w:val="left"/>
        <w:rPr>
          <w:rFonts w:eastAsia="Times New Roman" w:cs="Times New Roman"/>
          <w:lang w:val="cs-CZ"/>
        </w:rPr>
      </w:pPr>
    </w:p>
    <w:p w14:paraId="04924933" w14:textId="77777777" w:rsidR="000215C8" w:rsidRPr="00FE12C7" w:rsidRDefault="000215C8">
      <w:pPr>
        <w:pBdr>
          <w:top w:val="nil"/>
          <w:left w:val="nil"/>
          <w:bottom w:val="nil"/>
          <w:right w:val="nil"/>
          <w:between w:val="nil"/>
        </w:pBdr>
        <w:spacing w:after="0" w:line="259" w:lineRule="auto"/>
        <w:ind w:left="0" w:firstLine="0"/>
        <w:jc w:val="left"/>
        <w:rPr>
          <w:rFonts w:eastAsia="Times New Roman" w:cs="Times New Roman"/>
          <w:lang w:val="cs-CZ"/>
        </w:rPr>
      </w:pPr>
    </w:p>
    <w:p w14:paraId="7B0EDF66" w14:textId="77777777" w:rsidR="000215C8" w:rsidRPr="00FE12C7" w:rsidRDefault="00AB5787">
      <w:pPr>
        <w:pBdr>
          <w:top w:val="nil"/>
          <w:left w:val="nil"/>
          <w:bottom w:val="nil"/>
          <w:right w:val="nil"/>
          <w:between w:val="nil"/>
        </w:pBdr>
        <w:spacing w:after="0" w:line="240" w:lineRule="auto"/>
        <w:ind w:left="0" w:firstLine="0"/>
        <w:jc w:val="left"/>
        <w:rPr>
          <w:rFonts w:eastAsia="Times New Roman" w:cs="Times New Roman"/>
          <w:lang w:val="cs-CZ"/>
        </w:rPr>
      </w:pPr>
      <w:r w:rsidRPr="00FE12C7">
        <w:rPr>
          <w:rFonts w:cs="Times New Roman"/>
          <w:lang w:val="cs-CZ"/>
        </w:rPr>
        <w:br w:type="page"/>
      </w:r>
    </w:p>
    <w:p w14:paraId="049D3CE7" w14:textId="77777777" w:rsidR="000215C8" w:rsidRPr="00FE12C7" w:rsidRDefault="00AB5787">
      <w:pPr>
        <w:pBdr>
          <w:top w:val="nil"/>
          <w:left w:val="nil"/>
          <w:bottom w:val="nil"/>
          <w:right w:val="nil"/>
          <w:between w:val="nil"/>
        </w:pBdr>
        <w:spacing w:after="145" w:line="259" w:lineRule="auto"/>
        <w:ind w:left="420" w:right="360" w:firstLine="0"/>
        <w:jc w:val="center"/>
        <w:rPr>
          <w:rFonts w:eastAsia="Times New Roman" w:cs="Times New Roman"/>
          <w:b/>
          <w:smallCaps/>
          <w:sz w:val="26"/>
          <w:szCs w:val="26"/>
          <w:lang w:val="cs-CZ"/>
        </w:rPr>
      </w:pPr>
      <w:r w:rsidRPr="00FE12C7">
        <w:rPr>
          <w:rFonts w:eastAsia="Times New Roman" w:cs="Times New Roman"/>
          <w:b/>
          <w:smallCaps/>
          <w:sz w:val="26"/>
          <w:szCs w:val="26"/>
          <w:lang w:val="cs-CZ"/>
        </w:rPr>
        <w:lastRenderedPageBreak/>
        <w:t>PŘÍLOHA Č. 1 SMLOUVY O ÚČASTI NA ŘEŠENÍ PROJEKTU</w:t>
      </w:r>
    </w:p>
    <w:p w14:paraId="1F360C50" w14:textId="77777777" w:rsidR="000215C8" w:rsidRPr="00FE12C7" w:rsidRDefault="00AB5787">
      <w:pPr>
        <w:pBdr>
          <w:top w:val="nil"/>
          <w:left w:val="nil"/>
          <w:bottom w:val="nil"/>
          <w:right w:val="nil"/>
          <w:between w:val="nil"/>
        </w:pBdr>
        <w:spacing w:after="145" w:line="259" w:lineRule="auto"/>
        <w:ind w:left="0" w:right="360" w:firstLine="0"/>
        <w:jc w:val="center"/>
        <w:rPr>
          <w:rFonts w:eastAsia="Times New Roman" w:cs="Times New Roman"/>
          <w:b/>
          <w:sz w:val="26"/>
          <w:szCs w:val="26"/>
          <w:lang w:val="cs-CZ"/>
        </w:rPr>
      </w:pPr>
      <w:r w:rsidRPr="00FE12C7">
        <w:rPr>
          <w:rFonts w:eastAsia="Times New Roman" w:cs="Times New Roman"/>
          <w:b/>
          <w:sz w:val="26"/>
          <w:szCs w:val="26"/>
          <w:lang w:val="cs-CZ"/>
        </w:rPr>
        <w:t xml:space="preserve">č. FW03010028 s názvem „Dynamický model provozování vodohospodářské infrastruktury“ </w:t>
      </w:r>
    </w:p>
    <w:p w14:paraId="77831AD9" w14:textId="77777777" w:rsidR="000215C8" w:rsidRPr="00FE12C7" w:rsidRDefault="000215C8">
      <w:pPr>
        <w:pBdr>
          <w:top w:val="nil"/>
          <w:left w:val="nil"/>
          <w:bottom w:val="nil"/>
          <w:right w:val="nil"/>
          <w:between w:val="nil"/>
        </w:pBdr>
        <w:spacing w:after="0" w:line="240" w:lineRule="auto"/>
        <w:ind w:left="0" w:firstLine="0"/>
        <w:jc w:val="left"/>
        <w:rPr>
          <w:rFonts w:eastAsia="Times New Roman" w:cs="Times New Roman"/>
          <w:lang w:val="cs-CZ"/>
        </w:rPr>
      </w:pPr>
    </w:p>
    <w:p w14:paraId="7BA9E31A" w14:textId="77777777" w:rsidR="000215C8" w:rsidRPr="00FE12C7" w:rsidRDefault="000215C8">
      <w:pPr>
        <w:pBdr>
          <w:top w:val="nil"/>
          <w:left w:val="nil"/>
          <w:bottom w:val="nil"/>
          <w:right w:val="nil"/>
          <w:between w:val="nil"/>
        </w:pBdr>
        <w:spacing w:after="0" w:line="240" w:lineRule="auto"/>
        <w:ind w:left="0" w:firstLine="0"/>
        <w:jc w:val="left"/>
        <w:rPr>
          <w:rFonts w:eastAsia="Times New Roman" w:cs="Times New Roman"/>
          <w:lang w:val="cs-CZ"/>
        </w:rPr>
      </w:pPr>
    </w:p>
    <w:tbl>
      <w:tblPr>
        <w:tblStyle w:val="ae"/>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256"/>
        <w:gridCol w:w="3260"/>
        <w:gridCol w:w="2540"/>
      </w:tblGrid>
      <w:tr w:rsidR="000215C8" w:rsidRPr="00FE12C7" w14:paraId="448E8DFC" w14:textId="77777777">
        <w:trPr>
          <w:trHeight w:val="23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A486B" w14:textId="77777777" w:rsidR="000215C8" w:rsidRPr="00FE12C7" w:rsidRDefault="00AB5787">
            <w:pPr>
              <w:pBdr>
                <w:top w:val="nil"/>
                <w:left w:val="nil"/>
                <w:bottom w:val="nil"/>
                <w:right w:val="nil"/>
                <w:between w:val="nil"/>
              </w:pBdr>
              <w:spacing w:after="0" w:line="240" w:lineRule="auto"/>
              <w:ind w:left="0" w:firstLine="0"/>
              <w:jc w:val="left"/>
              <w:rPr>
                <w:rFonts w:eastAsia="Times New Roman" w:cs="Times New Roman"/>
                <w:lang w:val="cs-CZ"/>
              </w:rPr>
            </w:pPr>
            <w:r w:rsidRPr="00FE12C7">
              <w:rPr>
                <w:rFonts w:eastAsia="Times New Roman" w:cs="Times New Roman"/>
                <w:sz w:val="22"/>
                <w:szCs w:val="22"/>
                <w:lang w:val="cs-CZ"/>
              </w:rPr>
              <w:t>Název položky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900F8" w14:textId="77777777" w:rsidR="000215C8" w:rsidRPr="00FE12C7" w:rsidRDefault="00AB5787">
            <w:pPr>
              <w:pBdr>
                <w:top w:val="nil"/>
                <w:left w:val="nil"/>
                <w:bottom w:val="nil"/>
                <w:right w:val="nil"/>
                <w:between w:val="nil"/>
              </w:pBdr>
              <w:spacing w:after="0" w:line="240" w:lineRule="auto"/>
              <w:ind w:left="0" w:firstLine="0"/>
              <w:jc w:val="left"/>
              <w:rPr>
                <w:rFonts w:eastAsia="Times New Roman" w:cs="Times New Roman"/>
                <w:lang w:val="cs-CZ"/>
              </w:rPr>
            </w:pPr>
            <w:r w:rsidRPr="00FE12C7">
              <w:rPr>
                <w:rFonts w:eastAsia="Times New Roman" w:cs="Times New Roman"/>
                <w:sz w:val="22"/>
                <w:szCs w:val="22"/>
                <w:lang w:val="cs-CZ"/>
              </w:rPr>
              <w:t>Obsah položky</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0A9B" w14:textId="77777777" w:rsidR="000215C8" w:rsidRPr="00FE12C7" w:rsidRDefault="00AB5787">
            <w:pPr>
              <w:pBdr>
                <w:top w:val="nil"/>
                <w:left w:val="nil"/>
                <w:bottom w:val="nil"/>
                <w:right w:val="nil"/>
                <w:between w:val="nil"/>
              </w:pBdr>
              <w:spacing w:after="0" w:line="240" w:lineRule="auto"/>
              <w:ind w:left="0" w:firstLine="0"/>
              <w:jc w:val="left"/>
              <w:rPr>
                <w:rFonts w:eastAsia="Times New Roman" w:cs="Times New Roman"/>
                <w:lang w:val="cs-CZ"/>
              </w:rPr>
            </w:pPr>
            <w:r w:rsidRPr="00FE12C7">
              <w:rPr>
                <w:rFonts w:eastAsia="Times New Roman" w:cs="Times New Roman"/>
                <w:sz w:val="22"/>
                <w:szCs w:val="22"/>
                <w:lang w:val="cs-CZ"/>
              </w:rPr>
              <w:t>Zdroj dat</w:t>
            </w:r>
          </w:p>
        </w:tc>
      </w:tr>
      <w:tr w:rsidR="000215C8" w:rsidRPr="00FE12C7" w14:paraId="0B1D5FF1" w14:textId="77777777">
        <w:trPr>
          <w:trHeight w:val="71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9E6CC" w14:textId="77777777" w:rsidR="000215C8" w:rsidRPr="00FE12C7" w:rsidRDefault="00AB5787">
            <w:pPr>
              <w:numPr>
                <w:ilvl w:val="0"/>
                <w:numId w:val="14"/>
              </w:numPr>
              <w:pBdr>
                <w:top w:val="nil"/>
                <w:left w:val="nil"/>
                <w:bottom w:val="nil"/>
                <w:right w:val="nil"/>
                <w:between w:val="nil"/>
              </w:pBdr>
              <w:spacing w:after="0" w:line="240" w:lineRule="auto"/>
              <w:ind w:left="425"/>
              <w:jc w:val="left"/>
              <w:rPr>
                <w:rFonts w:cs="Times New Roman"/>
                <w:b/>
                <w:sz w:val="22"/>
                <w:szCs w:val="22"/>
                <w:lang w:val="cs-CZ"/>
              </w:rPr>
            </w:pPr>
            <w:r w:rsidRPr="00FE12C7">
              <w:rPr>
                <w:rFonts w:cs="Times New Roman"/>
                <w:b/>
                <w:sz w:val="22"/>
                <w:szCs w:val="22"/>
                <w:lang w:val="cs-CZ"/>
              </w:rPr>
              <w:t>Uznané</w:t>
            </w:r>
            <w:r w:rsidRPr="00FE12C7">
              <w:rPr>
                <w:rFonts w:eastAsia="Times New Roman" w:cs="Times New Roman"/>
                <w:b/>
                <w:sz w:val="22"/>
                <w:szCs w:val="22"/>
                <w:lang w:val="cs-CZ"/>
              </w:rPr>
              <w:t xml:space="preserve"> náklady Projektu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7E950" w14:textId="77777777" w:rsidR="000215C8" w:rsidRPr="00FE12C7" w:rsidRDefault="00AB5787">
            <w:pPr>
              <w:pBdr>
                <w:top w:val="nil"/>
                <w:left w:val="nil"/>
                <w:bottom w:val="nil"/>
                <w:right w:val="nil"/>
                <w:between w:val="nil"/>
              </w:pBdr>
              <w:spacing w:after="0" w:line="240" w:lineRule="auto"/>
              <w:ind w:left="0" w:firstLine="0"/>
              <w:jc w:val="left"/>
              <w:rPr>
                <w:rFonts w:eastAsia="Times New Roman" w:cs="Times New Roman"/>
                <w:lang w:val="cs-CZ"/>
              </w:rPr>
            </w:pPr>
            <w:r w:rsidRPr="00FE12C7">
              <w:rPr>
                <w:rFonts w:eastAsia="Times New Roman" w:cs="Times New Roman"/>
                <w:sz w:val="22"/>
                <w:szCs w:val="22"/>
                <w:lang w:val="cs-CZ"/>
              </w:rPr>
              <w:t>Uznané náklady Projektu vč. výše podpory pro každý subjekt po letech a intenzita podpory</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E8DA9" w14:textId="77777777" w:rsidR="000215C8" w:rsidRPr="00FE12C7" w:rsidRDefault="00AB5787">
            <w:pPr>
              <w:pBdr>
                <w:top w:val="nil"/>
                <w:left w:val="nil"/>
                <w:bottom w:val="nil"/>
                <w:right w:val="nil"/>
                <w:between w:val="nil"/>
              </w:pBdr>
              <w:spacing w:after="0" w:line="240" w:lineRule="auto"/>
              <w:ind w:left="0" w:firstLine="0"/>
              <w:jc w:val="left"/>
              <w:rPr>
                <w:rFonts w:eastAsia="Times New Roman" w:cs="Times New Roman"/>
                <w:lang w:val="cs-CZ"/>
              </w:rPr>
            </w:pPr>
            <w:r w:rsidRPr="00FE12C7">
              <w:rPr>
                <w:rFonts w:eastAsia="Times New Roman" w:cs="Times New Roman"/>
                <w:sz w:val="22"/>
                <w:szCs w:val="22"/>
                <w:lang w:val="cs-CZ"/>
              </w:rPr>
              <w:t>ISTA</w:t>
            </w:r>
          </w:p>
        </w:tc>
      </w:tr>
    </w:tbl>
    <w:p w14:paraId="00F66856" w14:textId="77777777" w:rsidR="000215C8" w:rsidRPr="00FE12C7" w:rsidRDefault="000215C8">
      <w:pPr>
        <w:widowControl w:val="0"/>
        <w:pBdr>
          <w:top w:val="nil"/>
          <w:left w:val="nil"/>
          <w:bottom w:val="nil"/>
          <w:right w:val="nil"/>
          <w:between w:val="nil"/>
        </w:pBdr>
        <w:spacing w:after="0" w:line="240" w:lineRule="auto"/>
        <w:ind w:left="0" w:firstLine="0"/>
        <w:jc w:val="left"/>
        <w:rPr>
          <w:rFonts w:eastAsia="Times New Roman" w:cs="Times New Roman"/>
          <w:lang w:val="cs-CZ"/>
        </w:rPr>
      </w:pPr>
    </w:p>
    <w:p w14:paraId="080D5F2C" w14:textId="77777777" w:rsidR="000215C8" w:rsidRPr="00FE12C7" w:rsidRDefault="000215C8">
      <w:pPr>
        <w:pBdr>
          <w:top w:val="nil"/>
          <w:left w:val="nil"/>
          <w:bottom w:val="nil"/>
          <w:right w:val="nil"/>
          <w:between w:val="nil"/>
        </w:pBdr>
        <w:spacing w:after="0" w:line="240" w:lineRule="auto"/>
        <w:ind w:left="0" w:firstLine="0"/>
        <w:jc w:val="left"/>
        <w:rPr>
          <w:rFonts w:cs="Times New Roman"/>
          <w:lang w:val="cs-CZ"/>
        </w:rPr>
      </w:pPr>
    </w:p>
    <w:tbl>
      <w:tblPr>
        <w:tblStyle w:val="af"/>
        <w:tblW w:w="10178" w:type="dxa"/>
        <w:tblInd w:w="-440" w:type="dxa"/>
        <w:tblBorders>
          <w:top w:val="nil"/>
          <w:left w:val="nil"/>
          <w:bottom w:val="nil"/>
          <w:right w:val="nil"/>
          <w:insideH w:val="nil"/>
          <w:insideV w:val="nil"/>
        </w:tblBorders>
        <w:tblLayout w:type="fixed"/>
        <w:tblLook w:val="0600" w:firstRow="0" w:lastRow="0" w:firstColumn="0" w:lastColumn="0" w:noHBand="1" w:noVBand="1"/>
      </w:tblPr>
      <w:tblGrid>
        <w:gridCol w:w="1531"/>
        <w:gridCol w:w="885"/>
        <w:gridCol w:w="1215"/>
        <w:gridCol w:w="510"/>
        <w:gridCol w:w="1688"/>
        <w:gridCol w:w="1418"/>
        <w:gridCol w:w="1461"/>
        <w:gridCol w:w="1470"/>
      </w:tblGrid>
      <w:tr w:rsidR="000215C8" w:rsidRPr="00FE12C7" w14:paraId="15A4AD9E" w14:textId="77777777">
        <w:trPr>
          <w:trHeight w:val="500"/>
        </w:trPr>
        <w:tc>
          <w:tcPr>
            <w:tcW w:w="1530" w:type="dxa"/>
            <w:tcBorders>
              <w:top w:val="nil"/>
              <w:left w:val="nil"/>
              <w:bottom w:val="nil"/>
              <w:right w:val="nil"/>
            </w:tcBorders>
            <w:shd w:val="clear" w:color="auto" w:fill="auto"/>
            <w:tcMar>
              <w:top w:w="100" w:type="dxa"/>
              <w:left w:w="100" w:type="dxa"/>
              <w:bottom w:w="100" w:type="dxa"/>
              <w:right w:w="100" w:type="dxa"/>
            </w:tcMar>
          </w:tcPr>
          <w:p w14:paraId="0408C9BF" w14:textId="77777777" w:rsidR="000215C8" w:rsidRPr="00FE12C7" w:rsidRDefault="000215C8">
            <w:pPr>
              <w:rPr>
                <w:rFonts w:cs="Times New Roman"/>
                <w:lang w:val="cs-CZ"/>
              </w:rPr>
            </w:pPr>
          </w:p>
        </w:tc>
        <w:tc>
          <w:tcPr>
            <w:tcW w:w="885" w:type="dxa"/>
            <w:shd w:val="clear" w:color="auto" w:fill="auto"/>
            <w:tcMar>
              <w:top w:w="100" w:type="dxa"/>
              <w:left w:w="100" w:type="dxa"/>
              <w:bottom w:w="100" w:type="dxa"/>
              <w:right w:w="100" w:type="dxa"/>
            </w:tcMar>
          </w:tcPr>
          <w:p w14:paraId="60304A30" w14:textId="77777777" w:rsidR="000215C8" w:rsidRPr="00FE12C7" w:rsidRDefault="000215C8">
            <w:pPr>
              <w:rPr>
                <w:rFonts w:cs="Times New Roman"/>
                <w:lang w:val="cs-CZ"/>
              </w:rPr>
            </w:pPr>
          </w:p>
        </w:tc>
        <w:tc>
          <w:tcPr>
            <w:tcW w:w="1215" w:type="dxa"/>
            <w:shd w:val="clear" w:color="auto" w:fill="auto"/>
            <w:tcMar>
              <w:top w:w="100" w:type="dxa"/>
              <w:left w:w="100" w:type="dxa"/>
              <w:bottom w:w="100" w:type="dxa"/>
              <w:right w:w="100" w:type="dxa"/>
            </w:tcMar>
          </w:tcPr>
          <w:p w14:paraId="379AF28F" w14:textId="77777777" w:rsidR="000215C8" w:rsidRPr="00FE12C7" w:rsidRDefault="000215C8">
            <w:pPr>
              <w:rPr>
                <w:rFonts w:cs="Times New Roman"/>
                <w:lang w:val="cs-CZ"/>
              </w:rPr>
            </w:pPr>
          </w:p>
        </w:tc>
        <w:tc>
          <w:tcPr>
            <w:tcW w:w="510" w:type="dxa"/>
            <w:shd w:val="clear" w:color="auto" w:fill="auto"/>
            <w:tcMar>
              <w:top w:w="100" w:type="dxa"/>
              <w:left w:w="100" w:type="dxa"/>
              <w:bottom w:w="100" w:type="dxa"/>
              <w:right w:w="100" w:type="dxa"/>
            </w:tcMar>
          </w:tcPr>
          <w:p w14:paraId="4E58354F" w14:textId="77777777" w:rsidR="000215C8" w:rsidRPr="00FE12C7" w:rsidRDefault="000215C8">
            <w:pPr>
              <w:rPr>
                <w:rFonts w:cs="Times New Roman"/>
                <w:lang w:val="cs-CZ"/>
              </w:rPr>
            </w:pPr>
          </w:p>
        </w:tc>
        <w:tc>
          <w:tcPr>
            <w:tcW w:w="1688" w:type="dxa"/>
            <w:shd w:val="clear" w:color="auto" w:fill="auto"/>
            <w:tcMar>
              <w:top w:w="100" w:type="dxa"/>
              <w:left w:w="100" w:type="dxa"/>
              <w:bottom w:w="100" w:type="dxa"/>
              <w:right w:w="100" w:type="dxa"/>
            </w:tcMar>
          </w:tcPr>
          <w:p w14:paraId="2901FDFA" w14:textId="77777777" w:rsidR="000215C8" w:rsidRPr="00FE12C7" w:rsidRDefault="000215C8">
            <w:pPr>
              <w:rPr>
                <w:rFonts w:cs="Times New Roman"/>
                <w:lang w:val="cs-CZ"/>
              </w:rPr>
            </w:pPr>
          </w:p>
        </w:tc>
        <w:tc>
          <w:tcPr>
            <w:tcW w:w="1418" w:type="dxa"/>
            <w:shd w:val="clear" w:color="auto" w:fill="auto"/>
            <w:tcMar>
              <w:top w:w="100" w:type="dxa"/>
              <w:left w:w="100" w:type="dxa"/>
              <w:bottom w:w="100" w:type="dxa"/>
              <w:right w:w="100" w:type="dxa"/>
            </w:tcMar>
          </w:tcPr>
          <w:p w14:paraId="4C793756" w14:textId="77777777" w:rsidR="000215C8" w:rsidRPr="00FE12C7" w:rsidRDefault="000215C8">
            <w:pPr>
              <w:rPr>
                <w:rFonts w:cs="Times New Roman"/>
                <w:lang w:val="cs-CZ"/>
              </w:rPr>
            </w:pPr>
          </w:p>
        </w:tc>
        <w:tc>
          <w:tcPr>
            <w:tcW w:w="1461" w:type="dxa"/>
            <w:shd w:val="clear" w:color="auto" w:fill="auto"/>
            <w:tcMar>
              <w:top w:w="100" w:type="dxa"/>
              <w:left w:w="100" w:type="dxa"/>
              <w:bottom w:w="100" w:type="dxa"/>
              <w:right w:w="100" w:type="dxa"/>
            </w:tcMar>
          </w:tcPr>
          <w:p w14:paraId="614CBE13" w14:textId="77777777" w:rsidR="000215C8" w:rsidRPr="00FE12C7" w:rsidRDefault="000215C8">
            <w:pPr>
              <w:rPr>
                <w:rFonts w:cs="Times New Roman"/>
                <w:lang w:val="cs-CZ"/>
              </w:rPr>
            </w:pPr>
          </w:p>
        </w:tc>
        <w:tc>
          <w:tcPr>
            <w:tcW w:w="1470" w:type="dxa"/>
            <w:shd w:val="clear" w:color="auto" w:fill="auto"/>
            <w:tcMar>
              <w:top w:w="100" w:type="dxa"/>
              <w:left w:w="100" w:type="dxa"/>
              <w:bottom w:w="100" w:type="dxa"/>
              <w:right w:w="100" w:type="dxa"/>
            </w:tcMar>
          </w:tcPr>
          <w:p w14:paraId="5824C4F4" w14:textId="77777777" w:rsidR="000215C8" w:rsidRPr="00FE12C7" w:rsidRDefault="000215C8">
            <w:pPr>
              <w:rPr>
                <w:rFonts w:cs="Times New Roman"/>
                <w:lang w:val="cs-CZ"/>
              </w:rPr>
            </w:pPr>
          </w:p>
        </w:tc>
      </w:tr>
      <w:tr w:rsidR="000215C8" w:rsidRPr="00FE12C7" w14:paraId="57912DC5" w14:textId="77777777">
        <w:trPr>
          <w:trHeight w:val="500"/>
        </w:trPr>
        <w:tc>
          <w:tcPr>
            <w:tcW w:w="1530" w:type="dxa"/>
            <w:tcBorders>
              <w:top w:val="nil"/>
              <w:left w:val="nil"/>
              <w:bottom w:val="nil"/>
              <w:right w:val="nil"/>
            </w:tcBorders>
            <w:shd w:val="clear" w:color="auto" w:fill="auto"/>
            <w:tcMar>
              <w:top w:w="100" w:type="dxa"/>
              <w:left w:w="100" w:type="dxa"/>
              <w:bottom w:w="100" w:type="dxa"/>
              <w:right w:w="100" w:type="dxa"/>
            </w:tcMar>
          </w:tcPr>
          <w:p w14:paraId="69A54C3B" w14:textId="77777777" w:rsidR="000215C8" w:rsidRPr="00FE12C7" w:rsidRDefault="000215C8">
            <w:pPr>
              <w:rPr>
                <w:rFonts w:cs="Times New Roman"/>
                <w:lang w:val="cs-CZ"/>
              </w:rPr>
            </w:pPr>
          </w:p>
        </w:tc>
        <w:tc>
          <w:tcPr>
            <w:tcW w:w="885" w:type="dxa"/>
            <w:shd w:val="clear" w:color="auto" w:fill="auto"/>
            <w:tcMar>
              <w:top w:w="100" w:type="dxa"/>
              <w:left w:w="100" w:type="dxa"/>
              <w:bottom w:w="100" w:type="dxa"/>
              <w:right w:w="100" w:type="dxa"/>
            </w:tcMar>
          </w:tcPr>
          <w:p w14:paraId="056A585E" w14:textId="77777777" w:rsidR="000215C8" w:rsidRPr="00FE12C7" w:rsidRDefault="000215C8">
            <w:pPr>
              <w:rPr>
                <w:rFonts w:cs="Times New Roman"/>
                <w:lang w:val="cs-CZ"/>
              </w:rPr>
            </w:pPr>
          </w:p>
        </w:tc>
        <w:tc>
          <w:tcPr>
            <w:tcW w:w="1215" w:type="dxa"/>
            <w:shd w:val="clear" w:color="auto" w:fill="auto"/>
            <w:tcMar>
              <w:top w:w="100" w:type="dxa"/>
              <w:left w:w="100" w:type="dxa"/>
              <w:bottom w:w="100" w:type="dxa"/>
              <w:right w:w="100" w:type="dxa"/>
            </w:tcMar>
          </w:tcPr>
          <w:p w14:paraId="5BCCB4F6" w14:textId="77777777" w:rsidR="000215C8" w:rsidRPr="00FE12C7" w:rsidRDefault="000215C8">
            <w:pPr>
              <w:rPr>
                <w:rFonts w:cs="Times New Roman"/>
                <w:lang w:val="cs-CZ"/>
              </w:rPr>
            </w:pPr>
          </w:p>
        </w:tc>
        <w:tc>
          <w:tcPr>
            <w:tcW w:w="510" w:type="dxa"/>
            <w:shd w:val="clear" w:color="auto" w:fill="auto"/>
            <w:tcMar>
              <w:top w:w="100" w:type="dxa"/>
              <w:left w:w="100" w:type="dxa"/>
              <w:bottom w:w="100" w:type="dxa"/>
              <w:right w:w="100" w:type="dxa"/>
            </w:tcMar>
          </w:tcPr>
          <w:p w14:paraId="57471EA7" w14:textId="77777777" w:rsidR="000215C8" w:rsidRPr="00FE12C7" w:rsidRDefault="000215C8">
            <w:pPr>
              <w:rPr>
                <w:rFonts w:cs="Times New Roman"/>
                <w:lang w:val="cs-CZ"/>
              </w:rPr>
            </w:pPr>
          </w:p>
        </w:tc>
        <w:tc>
          <w:tcPr>
            <w:tcW w:w="1688" w:type="dxa"/>
            <w:shd w:val="clear" w:color="auto" w:fill="auto"/>
            <w:tcMar>
              <w:top w:w="100" w:type="dxa"/>
              <w:left w:w="100" w:type="dxa"/>
              <w:bottom w:w="100" w:type="dxa"/>
              <w:right w:w="100" w:type="dxa"/>
            </w:tcMar>
          </w:tcPr>
          <w:p w14:paraId="5E6FCBFA" w14:textId="77777777" w:rsidR="000215C8" w:rsidRPr="00FE12C7" w:rsidRDefault="000215C8">
            <w:pPr>
              <w:rPr>
                <w:rFonts w:cs="Times New Roman"/>
                <w:lang w:val="cs-CZ"/>
              </w:rPr>
            </w:pPr>
          </w:p>
        </w:tc>
        <w:tc>
          <w:tcPr>
            <w:tcW w:w="1418" w:type="dxa"/>
            <w:shd w:val="clear" w:color="auto" w:fill="auto"/>
            <w:tcMar>
              <w:top w:w="100" w:type="dxa"/>
              <w:left w:w="100" w:type="dxa"/>
              <w:bottom w:w="100" w:type="dxa"/>
              <w:right w:w="100" w:type="dxa"/>
            </w:tcMar>
          </w:tcPr>
          <w:p w14:paraId="01F11176" w14:textId="77777777" w:rsidR="000215C8" w:rsidRPr="00FE12C7" w:rsidRDefault="000215C8">
            <w:pPr>
              <w:rPr>
                <w:rFonts w:cs="Times New Roman"/>
                <w:lang w:val="cs-CZ"/>
              </w:rPr>
            </w:pPr>
          </w:p>
        </w:tc>
        <w:tc>
          <w:tcPr>
            <w:tcW w:w="1461" w:type="dxa"/>
            <w:shd w:val="clear" w:color="auto" w:fill="auto"/>
            <w:tcMar>
              <w:top w:w="100" w:type="dxa"/>
              <w:left w:w="100" w:type="dxa"/>
              <w:bottom w:w="100" w:type="dxa"/>
              <w:right w:w="100" w:type="dxa"/>
            </w:tcMar>
          </w:tcPr>
          <w:p w14:paraId="183794F7" w14:textId="77777777" w:rsidR="000215C8" w:rsidRPr="00FE12C7" w:rsidRDefault="000215C8">
            <w:pPr>
              <w:rPr>
                <w:rFonts w:cs="Times New Roman"/>
                <w:lang w:val="cs-CZ"/>
              </w:rPr>
            </w:pPr>
          </w:p>
        </w:tc>
        <w:tc>
          <w:tcPr>
            <w:tcW w:w="1470" w:type="dxa"/>
            <w:shd w:val="clear" w:color="auto" w:fill="auto"/>
            <w:tcMar>
              <w:top w:w="100" w:type="dxa"/>
              <w:left w:w="100" w:type="dxa"/>
              <w:bottom w:w="100" w:type="dxa"/>
              <w:right w:w="100" w:type="dxa"/>
            </w:tcMar>
          </w:tcPr>
          <w:p w14:paraId="275A8AF2" w14:textId="77777777" w:rsidR="000215C8" w:rsidRPr="00FE12C7" w:rsidRDefault="000215C8">
            <w:pPr>
              <w:rPr>
                <w:rFonts w:cs="Times New Roman"/>
                <w:lang w:val="cs-CZ"/>
              </w:rPr>
            </w:pPr>
          </w:p>
        </w:tc>
      </w:tr>
    </w:tbl>
    <w:p w14:paraId="7795BFD2" w14:textId="77777777" w:rsidR="000215C8" w:rsidRPr="00FE12C7" w:rsidRDefault="000215C8">
      <w:pPr>
        <w:rPr>
          <w:rFonts w:cs="Times New Roman"/>
          <w:lang w:val="cs-CZ"/>
        </w:rPr>
      </w:pPr>
    </w:p>
    <w:sectPr w:rsidR="000215C8" w:rsidRPr="00FE12C7">
      <w:headerReference w:type="default" r:id="rId14"/>
      <w:footerReference w:type="default" r:id="rId15"/>
      <w:pgSz w:w="11920" w:h="16840"/>
      <w:pgMar w:top="1417" w:right="1417" w:bottom="1417" w:left="1417" w:header="906" w:footer="77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05E2" w14:textId="77777777" w:rsidR="00912E02" w:rsidRDefault="00912E02">
      <w:pPr>
        <w:spacing w:after="0" w:line="240" w:lineRule="auto"/>
      </w:pPr>
      <w:r>
        <w:separator/>
      </w:r>
    </w:p>
  </w:endnote>
  <w:endnote w:type="continuationSeparator" w:id="0">
    <w:p w14:paraId="0854C731" w14:textId="77777777" w:rsidR="00912E02" w:rsidRDefault="0091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3714" w14:textId="15BE62DA" w:rsidR="000215C8" w:rsidRDefault="00AB5787">
    <w:pPr>
      <w:pBdr>
        <w:top w:val="nil"/>
        <w:left w:val="nil"/>
        <w:bottom w:val="nil"/>
        <w:right w:val="nil"/>
        <w:between w:val="nil"/>
      </w:pBdr>
      <w:tabs>
        <w:tab w:val="center" w:pos="4536"/>
        <w:tab w:val="right" w:pos="9072"/>
        <w:tab w:val="right" w:pos="9066"/>
      </w:tabs>
      <w:spacing w:after="0" w:line="240" w:lineRule="auto"/>
      <w:jc w:val="right"/>
      <w:rPr>
        <w:rFonts w:eastAsia="Times New Roman" w:cs="Times New Roman"/>
      </w:rPr>
    </w:pPr>
    <w:proofErr w:type="spellStart"/>
    <w:r>
      <w:rPr>
        <w:rFonts w:eastAsia="Times New Roman" w:cs="Times New Roman"/>
      </w:rPr>
      <w:t>Stránka</w:t>
    </w:r>
    <w:proofErr w:type="spellEnd"/>
    <w:r>
      <w:rPr>
        <w:rFonts w:eastAsia="Times New Roman" w:cs="Times New Roman"/>
      </w:rPr>
      <w:t xml:space="preserve"> </w:t>
    </w:r>
    <w:r>
      <w:rPr>
        <w:rFonts w:eastAsia="Times New Roman" w:cs="Times New Roman"/>
        <w:b/>
      </w:rPr>
      <w:fldChar w:fldCharType="begin"/>
    </w:r>
    <w:r>
      <w:rPr>
        <w:rFonts w:eastAsia="Times New Roman" w:cs="Times New Roman"/>
        <w:b/>
      </w:rPr>
      <w:instrText>PAGE</w:instrText>
    </w:r>
    <w:r>
      <w:rPr>
        <w:rFonts w:eastAsia="Times New Roman" w:cs="Times New Roman"/>
        <w:b/>
      </w:rPr>
      <w:fldChar w:fldCharType="separate"/>
    </w:r>
    <w:r w:rsidR="00F300FE">
      <w:rPr>
        <w:rFonts w:eastAsia="Times New Roman" w:cs="Times New Roman"/>
        <w:b/>
        <w:noProof/>
      </w:rPr>
      <w:t>22</w:t>
    </w:r>
    <w:r>
      <w:rPr>
        <w:rFonts w:eastAsia="Times New Roman" w:cs="Times New Roman"/>
        <w:b/>
      </w:rPr>
      <w:fldChar w:fldCharType="end"/>
    </w:r>
    <w:r>
      <w:rPr>
        <w:rFonts w:eastAsia="Times New Roman" w:cs="Times New Roman"/>
      </w:rPr>
      <w:t xml:space="preserve"> z </w:t>
    </w:r>
    <w:r>
      <w:rPr>
        <w:rFonts w:eastAsia="Times New Roman" w:cs="Times New Roman"/>
        <w:b/>
      </w:rPr>
      <w:fldChar w:fldCharType="begin"/>
    </w:r>
    <w:r>
      <w:rPr>
        <w:rFonts w:eastAsia="Times New Roman" w:cs="Times New Roman"/>
        <w:b/>
      </w:rPr>
      <w:instrText>NUMPAGES</w:instrText>
    </w:r>
    <w:r>
      <w:rPr>
        <w:rFonts w:eastAsia="Times New Roman" w:cs="Times New Roman"/>
        <w:b/>
      </w:rPr>
      <w:fldChar w:fldCharType="separate"/>
    </w:r>
    <w:r w:rsidR="00F300FE">
      <w:rPr>
        <w:rFonts w:eastAsia="Times New Roman" w:cs="Times New Roman"/>
        <w:b/>
        <w:noProof/>
      </w:rPr>
      <w:t>26</w:t>
    </w:r>
    <w:r>
      <w:rPr>
        <w:rFonts w:eastAsia="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E209" w14:textId="77777777" w:rsidR="00912E02" w:rsidRDefault="00912E02">
      <w:pPr>
        <w:spacing w:after="0" w:line="240" w:lineRule="auto"/>
      </w:pPr>
      <w:r>
        <w:separator/>
      </w:r>
    </w:p>
  </w:footnote>
  <w:footnote w:type="continuationSeparator" w:id="0">
    <w:p w14:paraId="503535CE" w14:textId="77777777" w:rsidR="00912E02" w:rsidRDefault="0091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FDB" w14:textId="77777777" w:rsidR="000215C8" w:rsidRDefault="000215C8">
    <w:pPr>
      <w:pBdr>
        <w:top w:val="nil"/>
        <w:left w:val="nil"/>
        <w:bottom w:val="nil"/>
        <w:right w:val="nil"/>
        <w:between w:val="nil"/>
      </w:pBdr>
      <w:tabs>
        <w:tab w:val="right" w:pos="9020"/>
      </w:tabs>
      <w:spacing w:after="0" w:line="240" w:lineRule="auto"/>
      <w:ind w:left="0" w:firstLine="0"/>
      <w:jc w:val="left"/>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631"/>
    <w:multiLevelType w:val="multilevel"/>
    <w:tmpl w:val="FA1C9AE2"/>
    <w:lvl w:ilvl="0">
      <w:start w:val="1"/>
      <w:numFmt w:val="decimal"/>
      <w:lvlText w:val="%1."/>
      <w:lvlJc w:val="left"/>
      <w:pPr>
        <w:ind w:left="360" w:hanging="360"/>
      </w:pPr>
      <w:rPr>
        <w:smallCaps w:val="0"/>
        <w:strike w:val="0"/>
        <w:shd w:val="clear" w:color="auto" w:fill="auto"/>
      </w:rPr>
    </w:lvl>
    <w:lvl w:ilvl="1">
      <w:start w:val="2"/>
      <w:numFmt w:val="decimal"/>
      <w:lvlText w:val="%2."/>
      <w:lvlJc w:val="left"/>
      <w:pPr>
        <w:ind w:left="567" w:hanging="567"/>
      </w:pPr>
      <w:rPr>
        <w:smallCaps w:val="0"/>
        <w:strike w:val="0"/>
        <w:shd w:val="clear" w:color="auto" w:fill="auto"/>
      </w:rPr>
    </w:lvl>
    <w:lvl w:ilvl="2">
      <w:start w:val="1"/>
      <w:numFmt w:val="decimal"/>
      <w:lvlText w:val="%2.%3."/>
      <w:lvlJc w:val="left"/>
      <w:pPr>
        <w:ind w:left="1479" w:hanging="927"/>
      </w:pPr>
      <w:rPr>
        <w:smallCaps w:val="0"/>
        <w:strike w:val="0"/>
        <w:shd w:val="clear" w:color="auto" w:fill="auto"/>
      </w:rPr>
    </w:lvl>
    <w:lvl w:ilvl="3">
      <w:start w:val="1"/>
      <w:numFmt w:val="decimal"/>
      <w:lvlText w:val="%2.%3.%4."/>
      <w:lvlJc w:val="left"/>
      <w:pPr>
        <w:ind w:left="2031" w:hanging="927"/>
      </w:pPr>
      <w:rPr>
        <w:smallCaps w:val="0"/>
        <w:strike w:val="0"/>
        <w:shd w:val="clear" w:color="auto" w:fill="auto"/>
      </w:rPr>
    </w:lvl>
    <w:lvl w:ilvl="4">
      <w:start w:val="1"/>
      <w:numFmt w:val="decimal"/>
      <w:lvlText w:val="%2.%3.%4.%5."/>
      <w:lvlJc w:val="left"/>
      <w:pPr>
        <w:ind w:left="2943" w:hanging="1285"/>
      </w:pPr>
      <w:rPr>
        <w:smallCaps w:val="0"/>
        <w:strike w:val="0"/>
        <w:shd w:val="clear" w:color="auto" w:fill="auto"/>
      </w:rPr>
    </w:lvl>
    <w:lvl w:ilvl="5">
      <w:start w:val="1"/>
      <w:numFmt w:val="decimal"/>
      <w:lvlText w:val="%2.%3.%4.%5.%6."/>
      <w:lvlJc w:val="left"/>
      <w:pPr>
        <w:ind w:left="3495" w:hanging="1287"/>
      </w:pPr>
      <w:rPr>
        <w:smallCaps w:val="0"/>
        <w:strike w:val="0"/>
        <w:shd w:val="clear" w:color="auto" w:fill="auto"/>
      </w:rPr>
    </w:lvl>
    <w:lvl w:ilvl="6">
      <w:start w:val="1"/>
      <w:numFmt w:val="decimal"/>
      <w:lvlText w:val="%2.%3.%4.%5.%6.%7."/>
      <w:lvlJc w:val="left"/>
      <w:pPr>
        <w:ind w:left="4407" w:hanging="1647"/>
      </w:pPr>
      <w:rPr>
        <w:smallCaps w:val="0"/>
        <w:strike w:val="0"/>
        <w:shd w:val="clear" w:color="auto" w:fill="auto"/>
      </w:rPr>
    </w:lvl>
    <w:lvl w:ilvl="7">
      <w:start w:val="1"/>
      <w:numFmt w:val="decimal"/>
      <w:lvlText w:val="%2.%3.%4.%5.%6.%7.%8."/>
      <w:lvlJc w:val="left"/>
      <w:pPr>
        <w:ind w:left="4959" w:hanging="1647"/>
      </w:pPr>
      <w:rPr>
        <w:smallCaps w:val="0"/>
        <w:strike w:val="0"/>
        <w:shd w:val="clear" w:color="auto" w:fill="auto"/>
      </w:rPr>
    </w:lvl>
    <w:lvl w:ilvl="8">
      <w:start w:val="1"/>
      <w:numFmt w:val="decimal"/>
      <w:lvlText w:val="%2.%3.%4.%5.%6.%7.%8.%9."/>
      <w:lvlJc w:val="left"/>
      <w:pPr>
        <w:ind w:left="5871" w:hanging="2006"/>
      </w:pPr>
      <w:rPr>
        <w:smallCaps w:val="0"/>
        <w:strike w:val="0"/>
        <w:shd w:val="clear" w:color="auto" w:fill="auto"/>
      </w:rPr>
    </w:lvl>
  </w:abstractNum>
  <w:abstractNum w:abstractNumId="1" w15:restartNumberingAfterBreak="0">
    <w:nsid w:val="03E761AB"/>
    <w:multiLevelType w:val="multilevel"/>
    <w:tmpl w:val="5B729B3E"/>
    <w:lvl w:ilvl="0">
      <w:start w:val="1"/>
      <w:numFmt w:val="decimal"/>
      <w:lvlText w:val="%1."/>
      <w:lvlJc w:val="left"/>
      <w:pPr>
        <w:ind w:left="420" w:hanging="420"/>
      </w:pPr>
      <w:rPr>
        <w:smallCaps w:val="0"/>
        <w:strike w:val="0"/>
        <w:shd w:val="clear" w:color="auto" w:fill="auto"/>
      </w:rPr>
    </w:lvl>
    <w:lvl w:ilvl="1">
      <w:start w:val="3"/>
      <w:numFmt w:val="decimal"/>
      <w:lvlText w:val="%2."/>
      <w:lvlJc w:val="left"/>
      <w:pPr>
        <w:ind w:left="567" w:hanging="567"/>
      </w:pPr>
      <w:rPr>
        <w:smallCaps w:val="0"/>
        <w:strike w:val="0"/>
        <w:shd w:val="clear" w:color="auto" w:fill="auto"/>
      </w:rPr>
    </w:lvl>
    <w:lvl w:ilvl="2">
      <w:start w:val="1"/>
      <w:numFmt w:val="decimal"/>
      <w:lvlText w:val="%2.%3."/>
      <w:lvlJc w:val="left"/>
      <w:pPr>
        <w:ind w:left="1016" w:hanging="867"/>
      </w:pPr>
      <w:rPr>
        <w:smallCaps w:val="0"/>
        <w:strike w:val="0"/>
        <w:shd w:val="clear" w:color="auto" w:fill="auto"/>
      </w:rPr>
    </w:lvl>
    <w:lvl w:ilvl="3">
      <w:start w:val="1"/>
      <w:numFmt w:val="decimal"/>
      <w:lvlText w:val="%2.%3.%4."/>
      <w:lvlJc w:val="left"/>
      <w:pPr>
        <w:ind w:left="1165" w:hanging="867"/>
      </w:pPr>
      <w:rPr>
        <w:smallCaps w:val="0"/>
        <w:strike w:val="0"/>
        <w:shd w:val="clear" w:color="auto" w:fill="auto"/>
      </w:rPr>
    </w:lvl>
    <w:lvl w:ilvl="4">
      <w:start w:val="1"/>
      <w:numFmt w:val="decimal"/>
      <w:lvlText w:val="%2.%3.%4.%5."/>
      <w:lvlJc w:val="left"/>
      <w:pPr>
        <w:ind w:left="1674" w:hanging="1227"/>
      </w:pPr>
      <w:rPr>
        <w:smallCaps w:val="0"/>
        <w:strike w:val="0"/>
        <w:shd w:val="clear" w:color="auto" w:fill="auto"/>
      </w:rPr>
    </w:lvl>
    <w:lvl w:ilvl="5">
      <w:start w:val="1"/>
      <w:numFmt w:val="decimal"/>
      <w:lvlText w:val="%2.%3.%4.%5.%6."/>
      <w:lvlJc w:val="left"/>
      <w:pPr>
        <w:ind w:left="1823" w:hanging="1227"/>
      </w:pPr>
      <w:rPr>
        <w:smallCaps w:val="0"/>
        <w:strike w:val="0"/>
        <w:shd w:val="clear" w:color="auto" w:fill="auto"/>
      </w:rPr>
    </w:lvl>
    <w:lvl w:ilvl="6">
      <w:start w:val="1"/>
      <w:numFmt w:val="decimal"/>
      <w:lvlText w:val="%2.%3.%4.%5.%6.%7."/>
      <w:lvlJc w:val="left"/>
      <w:pPr>
        <w:ind w:left="2332" w:hanging="1587"/>
      </w:pPr>
      <w:rPr>
        <w:smallCaps w:val="0"/>
        <w:strike w:val="0"/>
        <w:shd w:val="clear" w:color="auto" w:fill="auto"/>
      </w:rPr>
    </w:lvl>
    <w:lvl w:ilvl="7">
      <w:start w:val="1"/>
      <w:numFmt w:val="decimal"/>
      <w:lvlText w:val="%2.%3.%4.%5.%6.%7.%8."/>
      <w:lvlJc w:val="left"/>
      <w:pPr>
        <w:ind w:left="2481" w:hanging="1587"/>
      </w:pPr>
      <w:rPr>
        <w:smallCaps w:val="0"/>
        <w:strike w:val="0"/>
        <w:shd w:val="clear" w:color="auto" w:fill="auto"/>
      </w:rPr>
    </w:lvl>
    <w:lvl w:ilvl="8">
      <w:start w:val="1"/>
      <w:numFmt w:val="decimal"/>
      <w:lvlText w:val="%2.%3.%4.%5.%6.%7.%8.%9."/>
      <w:lvlJc w:val="left"/>
      <w:pPr>
        <w:ind w:left="2990" w:hanging="1947"/>
      </w:pPr>
      <w:rPr>
        <w:smallCaps w:val="0"/>
        <w:strike w:val="0"/>
        <w:shd w:val="clear" w:color="auto" w:fill="auto"/>
      </w:rPr>
    </w:lvl>
  </w:abstractNum>
  <w:abstractNum w:abstractNumId="2" w15:restartNumberingAfterBreak="0">
    <w:nsid w:val="041541E7"/>
    <w:multiLevelType w:val="multilevel"/>
    <w:tmpl w:val="F7DE8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CC46D9"/>
    <w:multiLevelType w:val="multilevel"/>
    <w:tmpl w:val="6CA678CE"/>
    <w:lvl w:ilvl="0">
      <w:start w:val="1"/>
      <w:numFmt w:val="decimal"/>
      <w:lvlText w:val="%1."/>
      <w:lvlJc w:val="left"/>
      <w:pPr>
        <w:ind w:left="420" w:hanging="420"/>
      </w:pPr>
      <w:rPr>
        <w:smallCaps w:val="0"/>
        <w:strike w:val="0"/>
        <w:shd w:val="clear" w:color="auto" w:fill="auto"/>
      </w:rPr>
    </w:lvl>
    <w:lvl w:ilvl="1">
      <w:start w:val="1"/>
      <w:numFmt w:val="decimal"/>
      <w:lvlText w:val="%2."/>
      <w:lvlJc w:val="left"/>
      <w:pPr>
        <w:ind w:left="567" w:hanging="567"/>
      </w:pPr>
      <w:rPr>
        <w:smallCaps w:val="0"/>
        <w:strike w:val="0"/>
        <w:shd w:val="clear" w:color="auto" w:fill="auto"/>
      </w:rPr>
    </w:lvl>
    <w:lvl w:ilvl="2">
      <w:start w:val="1"/>
      <w:numFmt w:val="decimal"/>
      <w:lvlText w:val="%2.%3."/>
      <w:lvlJc w:val="left"/>
      <w:pPr>
        <w:ind w:left="1016" w:hanging="867"/>
      </w:pPr>
      <w:rPr>
        <w:smallCaps w:val="0"/>
        <w:strike w:val="0"/>
        <w:shd w:val="clear" w:color="auto" w:fill="auto"/>
      </w:rPr>
    </w:lvl>
    <w:lvl w:ilvl="3">
      <w:start w:val="1"/>
      <w:numFmt w:val="decimal"/>
      <w:lvlText w:val="%2.%3.%4."/>
      <w:lvlJc w:val="left"/>
      <w:pPr>
        <w:ind w:left="1165" w:hanging="867"/>
      </w:pPr>
      <w:rPr>
        <w:smallCaps w:val="0"/>
        <w:strike w:val="0"/>
        <w:shd w:val="clear" w:color="auto" w:fill="auto"/>
      </w:rPr>
    </w:lvl>
    <w:lvl w:ilvl="4">
      <w:start w:val="1"/>
      <w:numFmt w:val="decimal"/>
      <w:lvlText w:val="%2.%3.%4.%5."/>
      <w:lvlJc w:val="left"/>
      <w:pPr>
        <w:ind w:left="1674" w:hanging="1227"/>
      </w:pPr>
      <w:rPr>
        <w:smallCaps w:val="0"/>
        <w:strike w:val="0"/>
        <w:shd w:val="clear" w:color="auto" w:fill="auto"/>
      </w:rPr>
    </w:lvl>
    <w:lvl w:ilvl="5">
      <w:start w:val="1"/>
      <w:numFmt w:val="decimal"/>
      <w:lvlText w:val="%2.%3.%4.%5.%6."/>
      <w:lvlJc w:val="left"/>
      <w:pPr>
        <w:ind w:left="1823" w:hanging="1227"/>
      </w:pPr>
      <w:rPr>
        <w:smallCaps w:val="0"/>
        <w:strike w:val="0"/>
        <w:shd w:val="clear" w:color="auto" w:fill="auto"/>
      </w:rPr>
    </w:lvl>
    <w:lvl w:ilvl="6">
      <w:start w:val="1"/>
      <w:numFmt w:val="decimal"/>
      <w:lvlText w:val="%2.%3.%4.%5.%6.%7."/>
      <w:lvlJc w:val="left"/>
      <w:pPr>
        <w:ind w:left="2332" w:hanging="1587"/>
      </w:pPr>
      <w:rPr>
        <w:smallCaps w:val="0"/>
        <w:strike w:val="0"/>
        <w:shd w:val="clear" w:color="auto" w:fill="auto"/>
      </w:rPr>
    </w:lvl>
    <w:lvl w:ilvl="7">
      <w:start w:val="1"/>
      <w:numFmt w:val="decimal"/>
      <w:lvlText w:val="%2.%3.%4.%5.%6.%7.%8."/>
      <w:lvlJc w:val="left"/>
      <w:pPr>
        <w:ind w:left="2481" w:hanging="1587"/>
      </w:pPr>
      <w:rPr>
        <w:smallCaps w:val="0"/>
        <w:strike w:val="0"/>
        <w:shd w:val="clear" w:color="auto" w:fill="auto"/>
      </w:rPr>
    </w:lvl>
    <w:lvl w:ilvl="8">
      <w:start w:val="1"/>
      <w:numFmt w:val="decimal"/>
      <w:lvlText w:val="%2.%3.%4.%5.%6.%7.%8.%9."/>
      <w:lvlJc w:val="left"/>
      <w:pPr>
        <w:ind w:left="2990" w:hanging="1947"/>
      </w:pPr>
      <w:rPr>
        <w:smallCaps w:val="0"/>
        <w:strike w:val="0"/>
        <w:shd w:val="clear" w:color="auto" w:fill="auto"/>
      </w:rPr>
    </w:lvl>
  </w:abstractNum>
  <w:abstractNum w:abstractNumId="4" w15:restartNumberingAfterBreak="0">
    <w:nsid w:val="17831F03"/>
    <w:multiLevelType w:val="multilevel"/>
    <w:tmpl w:val="D36C8D26"/>
    <w:lvl w:ilvl="0">
      <w:start w:val="1"/>
      <w:numFmt w:val="lowerLetter"/>
      <w:lvlText w:val="%1)"/>
      <w:lvlJc w:val="left"/>
      <w:pPr>
        <w:ind w:left="851" w:hanging="284"/>
      </w:pPr>
      <w:rPr>
        <w:smallCaps w:val="0"/>
        <w:strike w:val="0"/>
        <w:shd w:val="clear" w:color="auto" w:fill="auto"/>
      </w:rPr>
    </w:lvl>
    <w:lvl w:ilvl="1">
      <w:start w:val="1"/>
      <w:numFmt w:val="lowerLetter"/>
      <w:lvlText w:val="%2."/>
      <w:lvlJc w:val="left"/>
      <w:pPr>
        <w:ind w:left="1571" w:hanging="284"/>
      </w:pPr>
      <w:rPr>
        <w:smallCaps w:val="0"/>
        <w:strike w:val="0"/>
        <w:shd w:val="clear" w:color="auto" w:fill="auto"/>
      </w:rPr>
    </w:lvl>
    <w:lvl w:ilvl="2">
      <w:start w:val="1"/>
      <w:numFmt w:val="lowerRoman"/>
      <w:lvlText w:val="%3."/>
      <w:lvlJc w:val="left"/>
      <w:pPr>
        <w:ind w:left="2291" w:hanging="224"/>
      </w:pPr>
      <w:rPr>
        <w:smallCaps w:val="0"/>
        <w:strike w:val="0"/>
        <w:shd w:val="clear" w:color="auto" w:fill="auto"/>
      </w:rPr>
    </w:lvl>
    <w:lvl w:ilvl="3">
      <w:start w:val="1"/>
      <w:numFmt w:val="decimal"/>
      <w:lvlText w:val="%4."/>
      <w:lvlJc w:val="left"/>
      <w:pPr>
        <w:ind w:left="3011" w:hanging="283"/>
      </w:pPr>
      <w:rPr>
        <w:smallCaps w:val="0"/>
        <w:strike w:val="0"/>
        <w:shd w:val="clear" w:color="auto" w:fill="auto"/>
      </w:rPr>
    </w:lvl>
    <w:lvl w:ilvl="4">
      <w:start w:val="1"/>
      <w:numFmt w:val="lowerLetter"/>
      <w:lvlText w:val="%5."/>
      <w:lvlJc w:val="left"/>
      <w:pPr>
        <w:ind w:left="3731" w:hanging="283"/>
      </w:pPr>
      <w:rPr>
        <w:smallCaps w:val="0"/>
        <w:strike w:val="0"/>
        <w:shd w:val="clear" w:color="auto" w:fill="auto"/>
      </w:rPr>
    </w:lvl>
    <w:lvl w:ilvl="5">
      <w:start w:val="1"/>
      <w:numFmt w:val="lowerRoman"/>
      <w:lvlText w:val="%6."/>
      <w:lvlJc w:val="left"/>
      <w:pPr>
        <w:ind w:left="4451" w:hanging="224"/>
      </w:pPr>
      <w:rPr>
        <w:smallCaps w:val="0"/>
        <w:strike w:val="0"/>
        <w:shd w:val="clear" w:color="auto" w:fill="auto"/>
      </w:rPr>
    </w:lvl>
    <w:lvl w:ilvl="6">
      <w:start w:val="1"/>
      <w:numFmt w:val="decimal"/>
      <w:lvlText w:val="%7."/>
      <w:lvlJc w:val="left"/>
      <w:pPr>
        <w:ind w:left="5171" w:hanging="284"/>
      </w:pPr>
      <w:rPr>
        <w:smallCaps w:val="0"/>
        <w:strike w:val="0"/>
        <w:shd w:val="clear" w:color="auto" w:fill="auto"/>
      </w:rPr>
    </w:lvl>
    <w:lvl w:ilvl="7">
      <w:start w:val="1"/>
      <w:numFmt w:val="lowerLetter"/>
      <w:lvlText w:val="%8."/>
      <w:lvlJc w:val="left"/>
      <w:pPr>
        <w:ind w:left="5891" w:hanging="284"/>
      </w:pPr>
      <w:rPr>
        <w:smallCaps w:val="0"/>
        <w:strike w:val="0"/>
        <w:shd w:val="clear" w:color="auto" w:fill="auto"/>
      </w:rPr>
    </w:lvl>
    <w:lvl w:ilvl="8">
      <w:start w:val="1"/>
      <w:numFmt w:val="lowerRoman"/>
      <w:lvlText w:val="%9."/>
      <w:lvlJc w:val="left"/>
      <w:pPr>
        <w:ind w:left="6611" w:hanging="224"/>
      </w:pPr>
      <w:rPr>
        <w:smallCaps w:val="0"/>
        <w:strike w:val="0"/>
        <w:shd w:val="clear" w:color="auto" w:fill="auto"/>
      </w:rPr>
    </w:lvl>
  </w:abstractNum>
  <w:abstractNum w:abstractNumId="5" w15:restartNumberingAfterBreak="0">
    <w:nsid w:val="19A20B69"/>
    <w:multiLevelType w:val="multilevel"/>
    <w:tmpl w:val="EB64F89E"/>
    <w:lvl w:ilvl="0">
      <w:start w:val="1"/>
      <w:numFmt w:val="lowerLetter"/>
      <w:lvlText w:val="%1)"/>
      <w:lvlJc w:val="left"/>
      <w:pPr>
        <w:ind w:left="851" w:hanging="284"/>
      </w:pPr>
      <w:rPr>
        <w:rFonts w:ascii="Times New Roman" w:eastAsia="Times New Roman" w:hAnsi="Times New Roman" w:cs="Times New Roman"/>
        <w:b w:val="0"/>
        <w:i w:val="0"/>
        <w:smallCaps w:val="0"/>
        <w:strike w:val="0"/>
        <w:color w:val="000000"/>
        <w:sz w:val="26"/>
        <w:szCs w:val="26"/>
        <w:shd w:val="clear" w:color="auto" w:fill="auto"/>
      </w:rPr>
    </w:lvl>
    <w:lvl w:ilvl="1">
      <w:start w:val="1"/>
      <w:numFmt w:val="lowerLetter"/>
      <w:lvlText w:val="%2."/>
      <w:lvlJc w:val="left"/>
      <w:pPr>
        <w:ind w:left="1356" w:hanging="284"/>
      </w:pPr>
      <w:rPr>
        <w:rFonts w:ascii="Times New Roman" w:eastAsia="Times New Roman" w:hAnsi="Times New Roman" w:cs="Times New Roman"/>
        <w:b w:val="0"/>
        <w:i w:val="0"/>
        <w:smallCaps w:val="0"/>
        <w:strike w:val="0"/>
        <w:color w:val="000000"/>
        <w:sz w:val="26"/>
        <w:szCs w:val="26"/>
        <w:shd w:val="clear" w:color="auto" w:fill="auto"/>
      </w:rPr>
    </w:lvl>
    <w:lvl w:ilvl="2">
      <w:start w:val="1"/>
      <w:numFmt w:val="lowerRoman"/>
      <w:lvlText w:val="%3."/>
      <w:lvlJc w:val="left"/>
      <w:pPr>
        <w:ind w:left="2076" w:hanging="284"/>
      </w:pPr>
      <w:rPr>
        <w:rFonts w:ascii="Times New Roman" w:eastAsia="Times New Roman" w:hAnsi="Times New Roman" w:cs="Times New Roman"/>
        <w:b w:val="0"/>
        <w:i w:val="0"/>
        <w:smallCaps w:val="0"/>
        <w:strike w:val="0"/>
        <w:color w:val="000000"/>
        <w:sz w:val="26"/>
        <w:szCs w:val="26"/>
        <w:shd w:val="clear" w:color="auto" w:fill="auto"/>
      </w:rPr>
    </w:lvl>
    <w:lvl w:ilvl="3">
      <w:start w:val="1"/>
      <w:numFmt w:val="decimal"/>
      <w:lvlText w:val="%4."/>
      <w:lvlJc w:val="left"/>
      <w:pPr>
        <w:ind w:left="2796" w:hanging="284"/>
      </w:pPr>
      <w:rPr>
        <w:rFonts w:ascii="Times New Roman" w:eastAsia="Times New Roman" w:hAnsi="Times New Roman" w:cs="Times New Roman"/>
        <w:b w:val="0"/>
        <w:i w:val="0"/>
        <w:smallCaps w:val="0"/>
        <w:strike w:val="0"/>
        <w:color w:val="000000"/>
        <w:sz w:val="26"/>
        <w:szCs w:val="26"/>
        <w:shd w:val="clear" w:color="auto" w:fill="auto"/>
      </w:rPr>
    </w:lvl>
    <w:lvl w:ilvl="4">
      <w:start w:val="1"/>
      <w:numFmt w:val="lowerLetter"/>
      <w:lvlText w:val="%5."/>
      <w:lvlJc w:val="left"/>
      <w:pPr>
        <w:ind w:left="3516" w:hanging="283"/>
      </w:pPr>
      <w:rPr>
        <w:rFonts w:ascii="Times New Roman" w:eastAsia="Times New Roman" w:hAnsi="Times New Roman" w:cs="Times New Roman"/>
        <w:b w:val="0"/>
        <w:i w:val="0"/>
        <w:smallCaps w:val="0"/>
        <w:strike w:val="0"/>
        <w:color w:val="000000"/>
        <w:sz w:val="26"/>
        <w:szCs w:val="26"/>
        <w:shd w:val="clear" w:color="auto" w:fill="auto"/>
      </w:rPr>
    </w:lvl>
    <w:lvl w:ilvl="5">
      <w:start w:val="1"/>
      <w:numFmt w:val="lowerRoman"/>
      <w:lvlText w:val="%6."/>
      <w:lvlJc w:val="left"/>
      <w:pPr>
        <w:ind w:left="4236" w:hanging="283"/>
      </w:pPr>
      <w:rPr>
        <w:rFonts w:ascii="Times New Roman" w:eastAsia="Times New Roman" w:hAnsi="Times New Roman" w:cs="Times New Roman"/>
        <w:b w:val="0"/>
        <w:i w:val="0"/>
        <w:smallCaps w:val="0"/>
        <w:strike w:val="0"/>
        <w:color w:val="000000"/>
        <w:sz w:val="26"/>
        <w:szCs w:val="26"/>
        <w:shd w:val="clear" w:color="auto" w:fill="auto"/>
      </w:rPr>
    </w:lvl>
    <w:lvl w:ilvl="6">
      <w:start w:val="1"/>
      <w:numFmt w:val="decimal"/>
      <w:lvlText w:val="%7."/>
      <w:lvlJc w:val="left"/>
      <w:pPr>
        <w:ind w:left="4956" w:hanging="284"/>
      </w:pPr>
      <w:rPr>
        <w:rFonts w:ascii="Times New Roman" w:eastAsia="Times New Roman" w:hAnsi="Times New Roman" w:cs="Times New Roman"/>
        <w:b w:val="0"/>
        <w:i w:val="0"/>
        <w:smallCaps w:val="0"/>
        <w:strike w:val="0"/>
        <w:color w:val="000000"/>
        <w:sz w:val="26"/>
        <w:szCs w:val="26"/>
        <w:shd w:val="clear" w:color="auto" w:fill="auto"/>
      </w:rPr>
    </w:lvl>
    <w:lvl w:ilvl="7">
      <w:start w:val="1"/>
      <w:numFmt w:val="lowerLetter"/>
      <w:lvlText w:val="%8."/>
      <w:lvlJc w:val="left"/>
      <w:pPr>
        <w:ind w:left="5676" w:hanging="284"/>
      </w:pPr>
      <w:rPr>
        <w:rFonts w:ascii="Times New Roman" w:eastAsia="Times New Roman" w:hAnsi="Times New Roman" w:cs="Times New Roman"/>
        <w:b w:val="0"/>
        <w:i w:val="0"/>
        <w:smallCaps w:val="0"/>
        <w:strike w:val="0"/>
        <w:color w:val="000000"/>
        <w:sz w:val="26"/>
        <w:szCs w:val="26"/>
        <w:shd w:val="clear" w:color="auto" w:fill="auto"/>
      </w:rPr>
    </w:lvl>
    <w:lvl w:ilvl="8">
      <w:start w:val="1"/>
      <w:numFmt w:val="lowerRoman"/>
      <w:lvlText w:val="%9."/>
      <w:lvlJc w:val="left"/>
      <w:pPr>
        <w:ind w:left="6396" w:hanging="284"/>
      </w:pPr>
      <w:rPr>
        <w:rFonts w:ascii="Times New Roman" w:eastAsia="Times New Roman" w:hAnsi="Times New Roman" w:cs="Times New Roman"/>
        <w:b w:val="0"/>
        <w:i w:val="0"/>
        <w:smallCaps w:val="0"/>
        <w:strike w:val="0"/>
        <w:color w:val="000000"/>
        <w:sz w:val="26"/>
        <w:szCs w:val="26"/>
        <w:shd w:val="clear" w:color="auto" w:fill="auto"/>
      </w:rPr>
    </w:lvl>
  </w:abstractNum>
  <w:abstractNum w:abstractNumId="6" w15:restartNumberingAfterBreak="0">
    <w:nsid w:val="1AB11D4A"/>
    <w:multiLevelType w:val="multilevel"/>
    <w:tmpl w:val="89DA0E56"/>
    <w:lvl w:ilvl="0">
      <w:start w:val="1"/>
      <w:numFmt w:val="decimal"/>
      <w:lvlText w:val="%1."/>
      <w:lvlJc w:val="left"/>
      <w:pPr>
        <w:ind w:left="360" w:hanging="360"/>
      </w:pPr>
      <w:rPr>
        <w:smallCaps w:val="0"/>
        <w:strike w:val="0"/>
        <w:shd w:val="clear" w:color="auto" w:fill="auto"/>
      </w:rPr>
    </w:lvl>
    <w:lvl w:ilvl="1">
      <w:start w:val="1"/>
      <w:numFmt w:val="decimal"/>
      <w:lvlText w:val="%2."/>
      <w:lvlJc w:val="left"/>
      <w:pPr>
        <w:ind w:left="567" w:hanging="567"/>
      </w:pPr>
      <w:rPr>
        <w:smallCaps w:val="0"/>
        <w:strike w:val="0"/>
        <w:shd w:val="clear" w:color="auto" w:fill="auto"/>
      </w:rPr>
    </w:lvl>
    <w:lvl w:ilvl="2">
      <w:start w:val="1"/>
      <w:numFmt w:val="decimal"/>
      <w:lvlText w:val="%2.%3."/>
      <w:lvlJc w:val="left"/>
      <w:pPr>
        <w:ind w:left="1658" w:hanging="925"/>
      </w:pPr>
      <w:rPr>
        <w:smallCaps w:val="0"/>
        <w:strike w:val="0"/>
        <w:shd w:val="clear" w:color="auto" w:fill="auto"/>
      </w:rPr>
    </w:lvl>
    <w:lvl w:ilvl="3">
      <w:start w:val="1"/>
      <w:numFmt w:val="decimal"/>
      <w:lvlText w:val="%2.%3.%4."/>
      <w:lvlJc w:val="left"/>
      <w:pPr>
        <w:ind w:left="2389" w:hanging="927"/>
      </w:pPr>
      <w:rPr>
        <w:smallCaps w:val="0"/>
        <w:strike w:val="0"/>
        <w:shd w:val="clear" w:color="auto" w:fill="auto"/>
      </w:rPr>
    </w:lvl>
    <w:lvl w:ilvl="4">
      <w:start w:val="1"/>
      <w:numFmt w:val="decimal"/>
      <w:lvlText w:val="%2.%3.%4.%5."/>
      <w:lvlJc w:val="left"/>
      <w:pPr>
        <w:ind w:left="3480" w:hanging="1287"/>
      </w:pPr>
      <w:rPr>
        <w:smallCaps w:val="0"/>
        <w:strike w:val="0"/>
        <w:shd w:val="clear" w:color="auto" w:fill="auto"/>
      </w:rPr>
    </w:lvl>
    <w:lvl w:ilvl="5">
      <w:start w:val="1"/>
      <w:numFmt w:val="decimal"/>
      <w:lvlText w:val="%2.%3.%4.%5.%6."/>
      <w:lvlJc w:val="left"/>
      <w:pPr>
        <w:ind w:left="4211" w:hanging="1286"/>
      </w:pPr>
      <w:rPr>
        <w:smallCaps w:val="0"/>
        <w:strike w:val="0"/>
        <w:shd w:val="clear" w:color="auto" w:fill="auto"/>
      </w:rPr>
    </w:lvl>
    <w:lvl w:ilvl="6">
      <w:start w:val="1"/>
      <w:numFmt w:val="decimal"/>
      <w:lvlText w:val="%2.%3.%4.%5.%6.%7."/>
      <w:lvlJc w:val="left"/>
      <w:pPr>
        <w:ind w:left="5302" w:hanging="1646"/>
      </w:pPr>
      <w:rPr>
        <w:smallCaps w:val="0"/>
        <w:strike w:val="0"/>
        <w:shd w:val="clear" w:color="auto" w:fill="auto"/>
      </w:rPr>
    </w:lvl>
    <w:lvl w:ilvl="7">
      <w:start w:val="1"/>
      <w:numFmt w:val="decimal"/>
      <w:lvlText w:val="%2.%3.%4.%5.%6.%7.%8."/>
      <w:lvlJc w:val="left"/>
      <w:pPr>
        <w:ind w:left="6033" w:hanging="1647"/>
      </w:pPr>
      <w:rPr>
        <w:smallCaps w:val="0"/>
        <w:strike w:val="0"/>
        <w:shd w:val="clear" w:color="auto" w:fill="auto"/>
      </w:rPr>
    </w:lvl>
    <w:lvl w:ilvl="8">
      <w:start w:val="1"/>
      <w:numFmt w:val="decimal"/>
      <w:lvlText w:val="%2.%3.%4.%5.%6.%7.%8.%9."/>
      <w:lvlJc w:val="left"/>
      <w:pPr>
        <w:ind w:left="7124" w:hanging="2007"/>
      </w:pPr>
      <w:rPr>
        <w:smallCaps w:val="0"/>
        <w:strike w:val="0"/>
        <w:shd w:val="clear" w:color="auto" w:fill="auto"/>
      </w:rPr>
    </w:lvl>
  </w:abstractNum>
  <w:abstractNum w:abstractNumId="7" w15:restartNumberingAfterBreak="0">
    <w:nsid w:val="1BD86401"/>
    <w:multiLevelType w:val="multilevel"/>
    <w:tmpl w:val="718EB466"/>
    <w:lvl w:ilvl="0">
      <w:start w:val="1"/>
      <w:numFmt w:val="decimal"/>
      <w:lvlText w:val="%1."/>
      <w:lvlJc w:val="left"/>
      <w:pPr>
        <w:ind w:left="420" w:hanging="420"/>
      </w:pPr>
      <w:rPr>
        <w:smallCaps w:val="0"/>
        <w:strike w:val="0"/>
        <w:shd w:val="clear" w:color="auto" w:fill="auto"/>
      </w:rPr>
    </w:lvl>
    <w:lvl w:ilvl="1">
      <w:start w:val="1"/>
      <w:numFmt w:val="decimal"/>
      <w:lvlText w:val="%2."/>
      <w:lvlJc w:val="left"/>
      <w:pPr>
        <w:ind w:left="567" w:hanging="567"/>
      </w:pPr>
      <w:rPr>
        <w:smallCaps w:val="0"/>
        <w:strike w:val="0"/>
        <w:shd w:val="clear" w:color="auto" w:fill="auto"/>
      </w:rPr>
    </w:lvl>
    <w:lvl w:ilvl="2">
      <w:start w:val="1"/>
      <w:numFmt w:val="decimal"/>
      <w:lvlText w:val="%2.%3."/>
      <w:lvlJc w:val="left"/>
      <w:pPr>
        <w:ind w:left="1016" w:hanging="867"/>
      </w:pPr>
      <w:rPr>
        <w:smallCaps w:val="0"/>
        <w:strike w:val="0"/>
        <w:shd w:val="clear" w:color="auto" w:fill="auto"/>
      </w:rPr>
    </w:lvl>
    <w:lvl w:ilvl="3">
      <w:start w:val="1"/>
      <w:numFmt w:val="decimal"/>
      <w:lvlText w:val="%2.%3.%4."/>
      <w:lvlJc w:val="left"/>
      <w:pPr>
        <w:ind w:left="1165" w:hanging="867"/>
      </w:pPr>
      <w:rPr>
        <w:smallCaps w:val="0"/>
        <w:strike w:val="0"/>
        <w:shd w:val="clear" w:color="auto" w:fill="auto"/>
      </w:rPr>
    </w:lvl>
    <w:lvl w:ilvl="4">
      <w:start w:val="1"/>
      <w:numFmt w:val="decimal"/>
      <w:lvlText w:val="%2.%3.%4.%5."/>
      <w:lvlJc w:val="left"/>
      <w:pPr>
        <w:ind w:left="1674" w:hanging="1227"/>
      </w:pPr>
      <w:rPr>
        <w:smallCaps w:val="0"/>
        <w:strike w:val="0"/>
        <w:shd w:val="clear" w:color="auto" w:fill="auto"/>
      </w:rPr>
    </w:lvl>
    <w:lvl w:ilvl="5">
      <w:start w:val="1"/>
      <w:numFmt w:val="decimal"/>
      <w:lvlText w:val="%2.%3.%4.%5.%6."/>
      <w:lvlJc w:val="left"/>
      <w:pPr>
        <w:ind w:left="1823" w:hanging="1227"/>
      </w:pPr>
      <w:rPr>
        <w:smallCaps w:val="0"/>
        <w:strike w:val="0"/>
        <w:shd w:val="clear" w:color="auto" w:fill="auto"/>
      </w:rPr>
    </w:lvl>
    <w:lvl w:ilvl="6">
      <w:start w:val="1"/>
      <w:numFmt w:val="decimal"/>
      <w:lvlText w:val="%2.%3.%4.%5.%6.%7."/>
      <w:lvlJc w:val="left"/>
      <w:pPr>
        <w:ind w:left="2332" w:hanging="1587"/>
      </w:pPr>
      <w:rPr>
        <w:smallCaps w:val="0"/>
        <w:strike w:val="0"/>
        <w:shd w:val="clear" w:color="auto" w:fill="auto"/>
      </w:rPr>
    </w:lvl>
    <w:lvl w:ilvl="7">
      <w:start w:val="1"/>
      <w:numFmt w:val="decimal"/>
      <w:lvlText w:val="%2.%3.%4.%5.%6.%7.%8."/>
      <w:lvlJc w:val="left"/>
      <w:pPr>
        <w:ind w:left="2481" w:hanging="1587"/>
      </w:pPr>
      <w:rPr>
        <w:smallCaps w:val="0"/>
        <w:strike w:val="0"/>
        <w:shd w:val="clear" w:color="auto" w:fill="auto"/>
      </w:rPr>
    </w:lvl>
    <w:lvl w:ilvl="8">
      <w:start w:val="1"/>
      <w:numFmt w:val="decimal"/>
      <w:lvlText w:val="%2.%3.%4.%5.%6.%7.%8.%9."/>
      <w:lvlJc w:val="left"/>
      <w:pPr>
        <w:ind w:left="2990" w:hanging="1947"/>
      </w:pPr>
      <w:rPr>
        <w:smallCaps w:val="0"/>
        <w:strike w:val="0"/>
        <w:shd w:val="clear" w:color="auto" w:fill="auto"/>
      </w:rPr>
    </w:lvl>
  </w:abstractNum>
  <w:abstractNum w:abstractNumId="8" w15:restartNumberingAfterBreak="0">
    <w:nsid w:val="28074962"/>
    <w:multiLevelType w:val="multilevel"/>
    <w:tmpl w:val="D5C8DBCC"/>
    <w:lvl w:ilvl="0">
      <w:start w:val="1"/>
      <w:numFmt w:val="decimal"/>
      <w:lvlText w:val="%1."/>
      <w:lvlJc w:val="left"/>
      <w:pPr>
        <w:ind w:left="360" w:hanging="360"/>
      </w:pPr>
      <w:rPr>
        <w:smallCaps w:val="0"/>
        <w:strike w:val="0"/>
        <w:shd w:val="clear" w:color="auto" w:fill="auto"/>
      </w:rPr>
    </w:lvl>
    <w:lvl w:ilvl="1">
      <w:start w:val="1"/>
      <w:numFmt w:val="decimal"/>
      <w:lvlText w:val="%2."/>
      <w:lvlJc w:val="left"/>
      <w:pPr>
        <w:ind w:left="567" w:hanging="567"/>
      </w:pPr>
      <w:rPr>
        <w:rFonts w:ascii="Times New Roman" w:eastAsia="Times New Roman" w:hAnsi="Times New Roman" w:cs="Times New Roman"/>
        <w:b w:val="0"/>
        <w:smallCaps w:val="0"/>
        <w:strike w:val="0"/>
        <w:shd w:val="clear" w:color="auto" w:fill="auto"/>
      </w:rPr>
    </w:lvl>
    <w:lvl w:ilvl="2">
      <w:start w:val="1"/>
      <w:numFmt w:val="decimal"/>
      <w:lvlText w:val="%2.%3."/>
      <w:lvlJc w:val="left"/>
      <w:pPr>
        <w:ind w:left="1436" w:hanging="927"/>
      </w:pPr>
      <w:rPr>
        <w:smallCaps w:val="0"/>
        <w:strike w:val="0"/>
        <w:shd w:val="clear" w:color="auto" w:fill="auto"/>
      </w:rPr>
    </w:lvl>
    <w:lvl w:ilvl="3">
      <w:start w:val="1"/>
      <w:numFmt w:val="decimal"/>
      <w:lvlText w:val="%2.%3.%4."/>
      <w:lvlJc w:val="left"/>
      <w:pPr>
        <w:ind w:left="1945" w:hanging="927"/>
      </w:pPr>
      <w:rPr>
        <w:smallCaps w:val="0"/>
        <w:strike w:val="0"/>
        <w:shd w:val="clear" w:color="auto" w:fill="auto"/>
      </w:rPr>
    </w:lvl>
    <w:lvl w:ilvl="4">
      <w:start w:val="1"/>
      <w:numFmt w:val="decimal"/>
      <w:lvlText w:val="%2.%3.%4.%5."/>
      <w:lvlJc w:val="left"/>
      <w:pPr>
        <w:ind w:left="2814" w:hanging="1287"/>
      </w:pPr>
      <w:rPr>
        <w:smallCaps w:val="0"/>
        <w:strike w:val="0"/>
        <w:shd w:val="clear" w:color="auto" w:fill="auto"/>
      </w:rPr>
    </w:lvl>
    <w:lvl w:ilvl="5">
      <w:start w:val="1"/>
      <w:numFmt w:val="decimal"/>
      <w:lvlText w:val="%2.%3.%4.%5.%6."/>
      <w:lvlJc w:val="left"/>
      <w:pPr>
        <w:ind w:left="3323" w:hanging="1285"/>
      </w:pPr>
      <w:rPr>
        <w:smallCaps w:val="0"/>
        <w:strike w:val="0"/>
        <w:shd w:val="clear" w:color="auto" w:fill="auto"/>
      </w:rPr>
    </w:lvl>
    <w:lvl w:ilvl="6">
      <w:start w:val="1"/>
      <w:numFmt w:val="decimal"/>
      <w:lvlText w:val="%2.%3.%4.%5.%6.%7."/>
      <w:lvlJc w:val="left"/>
      <w:pPr>
        <w:ind w:left="4192" w:hanging="1647"/>
      </w:pPr>
      <w:rPr>
        <w:smallCaps w:val="0"/>
        <w:strike w:val="0"/>
        <w:shd w:val="clear" w:color="auto" w:fill="auto"/>
      </w:rPr>
    </w:lvl>
    <w:lvl w:ilvl="7">
      <w:start w:val="1"/>
      <w:numFmt w:val="decimal"/>
      <w:lvlText w:val="%2.%3.%4.%5.%6.%7.%8."/>
      <w:lvlJc w:val="left"/>
      <w:pPr>
        <w:ind w:left="4701" w:hanging="1646"/>
      </w:pPr>
      <w:rPr>
        <w:smallCaps w:val="0"/>
        <w:strike w:val="0"/>
        <w:shd w:val="clear" w:color="auto" w:fill="auto"/>
      </w:rPr>
    </w:lvl>
    <w:lvl w:ilvl="8">
      <w:start w:val="1"/>
      <w:numFmt w:val="decimal"/>
      <w:lvlText w:val="%2.%3.%4.%5.%6.%7.%8.%9."/>
      <w:lvlJc w:val="left"/>
      <w:pPr>
        <w:ind w:left="5570" w:hanging="2007"/>
      </w:pPr>
      <w:rPr>
        <w:smallCaps w:val="0"/>
        <w:strike w:val="0"/>
        <w:shd w:val="clear" w:color="auto" w:fill="auto"/>
      </w:rPr>
    </w:lvl>
  </w:abstractNum>
  <w:abstractNum w:abstractNumId="9" w15:restartNumberingAfterBreak="0">
    <w:nsid w:val="297A571D"/>
    <w:multiLevelType w:val="multilevel"/>
    <w:tmpl w:val="83FE3518"/>
    <w:lvl w:ilvl="0">
      <w:start w:val="1"/>
      <w:numFmt w:val="decimal"/>
      <w:lvlText w:val="%1."/>
      <w:lvlJc w:val="left"/>
      <w:pPr>
        <w:ind w:left="420" w:hanging="420"/>
      </w:pPr>
      <w:rPr>
        <w:smallCaps w:val="0"/>
        <w:strike w:val="0"/>
        <w:shd w:val="clear" w:color="auto" w:fill="auto"/>
      </w:rPr>
    </w:lvl>
    <w:lvl w:ilvl="1">
      <w:start w:val="1"/>
      <w:numFmt w:val="decimal"/>
      <w:lvlText w:val="%2."/>
      <w:lvlJc w:val="left"/>
      <w:pPr>
        <w:ind w:left="567" w:hanging="567"/>
      </w:pPr>
      <w:rPr>
        <w:smallCaps w:val="0"/>
        <w:strike w:val="0"/>
        <w:shd w:val="clear" w:color="auto" w:fill="auto"/>
      </w:rPr>
    </w:lvl>
    <w:lvl w:ilvl="2">
      <w:start w:val="1"/>
      <w:numFmt w:val="decimal"/>
      <w:lvlText w:val="%2.%3."/>
      <w:lvlJc w:val="left"/>
      <w:pPr>
        <w:ind w:left="1739" w:hanging="867"/>
      </w:pPr>
      <w:rPr>
        <w:smallCaps w:val="0"/>
        <w:strike w:val="0"/>
        <w:shd w:val="clear" w:color="auto" w:fill="auto"/>
      </w:rPr>
    </w:lvl>
    <w:lvl w:ilvl="3">
      <w:start w:val="1"/>
      <w:numFmt w:val="decimal"/>
      <w:lvlText w:val="%2.%3.%4."/>
      <w:lvlJc w:val="left"/>
      <w:pPr>
        <w:ind w:left="2459" w:hanging="867"/>
      </w:pPr>
      <w:rPr>
        <w:smallCaps w:val="0"/>
        <w:strike w:val="0"/>
        <w:shd w:val="clear" w:color="auto" w:fill="auto"/>
      </w:rPr>
    </w:lvl>
    <w:lvl w:ilvl="4">
      <w:start w:val="1"/>
      <w:numFmt w:val="decimal"/>
      <w:lvlText w:val="%2.%3.%4.%5."/>
      <w:lvlJc w:val="left"/>
      <w:pPr>
        <w:ind w:left="3539" w:hanging="1227"/>
      </w:pPr>
      <w:rPr>
        <w:smallCaps w:val="0"/>
        <w:strike w:val="0"/>
        <w:shd w:val="clear" w:color="auto" w:fill="auto"/>
      </w:rPr>
    </w:lvl>
    <w:lvl w:ilvl="5">
      <w:start w:val="1"/>
      <w:numFmt w:val="decimal"/>
      <w:lvlText w:val="%2.%3.%4.%5.%6."/>
      <w:lvlJc w:val="left"/>
      <w:pPr>
        <w:ind w:left="4259" w:hanging="1227"/>
      </w:pPr>
      <w:rPr>
        <w:smallCaps w:val="0"/>
        <w:strike w:val="0"/>
        <w:shd w:val="clear" w:color="auto" w:fill="auto"/>
      </w:rPr>
    </w:lvl>
    <w:lvl w:ilvl="6">
      <w:start w:val="1"/>
      <w:numFmt w:val="decimal"/>
      <w:lvlText w:val="%2.%3.%4.%5.%6.%7."/>
      <w:lvlJc w:val="left"/>
      <w:pPr>
        <w:ind w:left="5339" w:hanging="1587"/>
      </w:pPr>
      <w:rPr>
        <w:smallCaps w:val="0"/>
        <w:strike w:val="0"/>
        <w:shd w:val="clear" w:color="auto" w:fill="auto"/>
      </w:rPr>
    </w:lvl>
    <w:lvl w:ilvl="7">
      <w:start w:val="1"/>
      <w:numFmt w:val="decimal"/>
      <w:lvlText w:val="%2.%3.%4.%5.%6.%7.%8."/>
      <w:lvlJc w:val="left"/>
      <w:pPr>
        <w:ind w:left="6059" w:hanging="1587"/>
      </w:pPr>
      <w:rPr>
        <w:smallCaps w:val="0"/>
        <w:strike w:val="0"/>
        <w:shd w:val="clear" w:color="auto" w:fill="auto"/>
      </w:rPr>
    </w:lvl>
    <w:lvl w:ilvl="8">
      <w:start w:val="1"/>
      <w:numFmt w:val="decimal"/>
      <w:lvlText w:val="%2.%3.%4.%5.%6.%7.%8.%9."/>
      <w:lvlJc w:val="left"/>
      <w:pPr>
        <w:ind w:left="7139" w:hanging="1947"/>
      </w:pPr>
      <w:rPr>
        <w:smallCaps w:val="0"/>
        <w:strike w:val="0"/>
        <w:shd w:val="clear" w:color="auto" w:fill="auto"/>
      </w:rPr>
    </w:lvl>
  </w:abstractNum>
  <w:abstractNum w:abstractNumId="10" w15:restartNumberingAfterBreak="0">
    <w:nsid w:val="359006BE"/>
    <w:multiLevelType w:val="multilevel"/>
    <w:tmpl w:val="D2AED5FA"/>
    <w:lvl w:ilvl="0">
      <w:start w:val="1"/>
      <w:numFmt w:val="decimal"/>
      <w:lvlText w:val="%1."/>
      <w:lvlJc w:val="left"/>
      <w:pPr>
        <w:ind w:left="360" w:hanging="360"/>
      </w:pPr>
      <w:rPr>
        <w:smallCaps w:val="0"/>
        <w:strike w:val="0"/>
        <w:shd w:val="clear" w:color="auto" w:fill="auto"/>
      </w:rPr>
    </w:lvl>
    <w:lvl w:ilvl="1">
      <w:start w:val="1"/>
      <w:numFmt w:val="decimal"/>
      <w:lvlText w:val="%2."/>
      <w:lvlJc w:val="left"/>
      <w:pPr>
        <w:ind w:left="567" w:hanging="567"/>
      </w:pPr>
      <w:rPr>
        <w:smallCaps w:val="0"/>
        <w:strike w:val="0"/>
        <w:shd w:val="clear" w:color="auto" w:fill="auto"/>
      </w:rPr>
    </w:lvl>
    <w:lvl w:ilvl="2">
      <w:start w:val="1"/>
      <w:numFmt w:val="decimal"/>
      <w:lvlText w:val="%2.%3."/>
      <w:lvlJc w:val="left"/>
      <w:pPr>
        <w:ind w:left="1479" w:hanging="927"/>
      </w:pPr>
      <w:rPr>
        <w:smallCaps w:val="0"/>
        <w:strike w:val="0"/>
        <w:shd w:val="clear" w:color="auto" w:fill="auto"/>
      </w:rPr>
    </w:lvl>
    <w:lvl w:ilvl="3">
      <w:start w:val="1"/>
      <w:numFmt w:val="decimal"/>
      <w:lvlText w:val="%2.%3.%4."/>
      <w:lvlJc w:val="left"/>
      <w:pPr>
        <w:ind w:left="2031" w:hanging="927"/>
      </w:pPr>
      <w:rPr>
        <w:smallCaps w:val="0"/>
        <w:strike w:val="0"/>
        <w:shd w:val="clear" w:color="auto" w:fill="auto"/>
      </w:rPr>
    </w:lvl>
    <w:lvl w:ilvl="4">
      <w:start w:val="1"/>
      <w:numFmt w:val="decimal"/>
      <w:lvlText w:val="%2.%3.%4.%5."/>
      <w:lvlJc w:val="left"/>
      <w:pPr>
        <w:ind w:left="2943" w:hanging="1285"/>
      </w:pPr>
      <w:rPr>
        <w:smallCaps w:val="0"/>
        <w:strike w:val="0"/>
        <w:shd w:val="clear" w:color="auto" w:fill="auto"/>
      </w:rPr>
    </w:lvl>
    <w:lvl w:ilvl="5">
      <w:start w:val="1"/>
      <w:numFmt w:val="decimal"/>
      <w:lvlText w:val="%2.%3.%4.%5.%6."/>
      <w:lvlJc w:val="left"/>
      <w:pPr>
        <w:ind w:left="3495" w:hanging="1287"/>
      </w:pPr>
      <w:rPr>
        <w:smallCaps w:val="0"/>
        <w:strike w:val="0"/>
        <w:shd w:val="clear" w:color="auto" w:fill="auto"/>
      </w:rPr>
    </w:lvl>
    <w:lvl w:ilvl="6">
      <w:start w:val="1"/>
      <w:numFmt w:val="decimal"/>
      <w:lvlText w:val="%2.%3.%4.%5.%6.%7."/>
      <w:lvlJc w:val="left"/>
      <w:pPr>
        <w:ind w:left="4407" w:hanging="1647"/>
      </w:pPr>
      <w:rPr>
        <w:smallCaps w:val="0"/>
        <w:strike w:val="0"/>
        <w:shd w:val="clear" w:color="auto" w:fill="auto"/>
      </w:rPr>
    </w:lvl>
    <w:lvl w:ilvl="7">
      <w:start w:val="1"/>
      <w:numFmt w:val="decimal"/>
      <w:lvlText w:val="%2.%3.%4.%5.%6.%7.%8."/>
      <w:lvlJc w:val="left"/>
      <w:pPr>
        <w:ind w:left="4959" w:hanging="1647"/>
      </w:pPr>
      <w:rPr>
        <w:smallCaps w:val="0"/>
        <w:strike w:val="0"/>
        <w:shd w:val="clear" w:color="auto" w:fill="auto"/>
      </w:rPr>
    </w:lvl>
    <w:lvl w:ilvl="8">
      <w:start w:val="1"/>
      <w:numFmt w:val="decimal"/>
      <w:lvlText w:val="%2.%3.%4.%5.%6.%7.%8.%9."/>
      <w:lvlJc w:val="left"/>
      <w:pPr>
        <w:ind w:left="5871" w:hanging="2006"/>
      </w:pPr>
      <w:rPr>
        <w:smallCaps w:val="0"/>
        <w:strike w:val="0"/>
        <w:shd w:val="clear" w:color="auto" w:fill="auto"/>
      </w:rPr>
    </w:lvl>
  </w:abstractNum>
  <w:abstractNum w:abstractNumId="11" w15:restartNumberingAfterBreak="0">
    <w:nsid w:val="382F108C"/>
    <w:multiLevelType w:val="multilevel"/>
    <w:tmpl w:val="D6C258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3F30A6"/>
    <w:multiLevelType w:val="multilevel"/>
    <w:tmpl w:val="1FC89DFC"/>
    <w:lvl w:ilvl="0">
      <w:start w:val="1"/>
      <w:numFmt w:val="decimal"/>
      <w:lvlText w:val="%1."/>
      <w:lvlJc w:val="left"/>
      <w:pPr>
        <w:ind w:left="360" w:hanging="360"/>
      </w:pPr>
      <w:rPr>
        <w:smallCaps w:val="0"/>
        <w:strike w:val="0"/>
        <w:shd w:val="clear" w:color="auto" w:fill="auto"/>
      </w:rPr>
    </w:lvl>
    <w:lvl w:ilvl="1">
      <w:start w:val="1"/>
      <w:numFmt w:val="decimal"/>
      <w:lvlText w:val="%2."/>
      <w:lvlJc w:val="left"/>
      <w:pPr>
        <w:ind w:left="567" w:hanging="567"/>
      </w:pPr>
      <w:rPr>
        <w:smallCaps w:val="0"/>
        <w:strike w:val="0"/>
        <w:shd w:val="clear" w:color="auto" w:fill="auto"/>
      </w:rPr>
    </w:lvl>
    <w:lvl w:ilvl="2">
      <w:start w:val="1"/>
      <w:numFmt w:val="decimal"/>
      <w:lvlText w:val="%2.%3."/>
      <w:lvlJc w:val="left"/>
      <w:pPr>
        <w:ind w:left="1076" w:hanging="927"/>
      </w:pPr>
      <w:rPr>
        <w:smallCaps w:val="0"/>
        <w:strike w:val="0"/>
        <w:shd w:val="clear" w:color="auto" w:fill="auto"/>
      </w:rPr>
    </w:lvl>
    <w:lvl w:ilvl="3">
      <w:start w:val="1"/>
      <w:numFmt w:val="decimal"/>
      <w:lvlText w:val="%2.%3.%4."/>
      <w:lvlJc w:val="left"/>
      <w:pPr>
        <w:ind w:left="1225" w:hanging="927"/>
      </w:pPr>
      <w:rPr>
        <w:smallCaps w:val="0"/>
        <w:strike w:val="0"/>
        <w:shd w:val="clear" w:color="auto" w:fill="auto"/>
      </w:rPr>
    </w:lvl>
    <w:lvl w:ilvl="4">
      <w:start w:val="1"/>
      <w:numFmt w:val="decimal"/>
      <w:lvlText w:val="%2.%3.%4.%5."/>
      <w:lvlJc w:val="left"/>
      <w:pPr>
        <w:ind w:left="1734" w:hanging="1286"/>
      </w:pPr>
      <w:rPr>
        <w:smallCaps w:val="0"/>
        <w:strike w:val="0"/>
        <w:shd w:val="clear" w:color="auto" w:fill="auto"/>
      </w:rPr>
    </w:lvl>
    <w:lvl w:ilvl="5">
      <w:start w:val="1"/>
      <w:numFmt w:val="decimal"/>
      <w:lvlText w:val="%2.%3.%4.%5.%6."/>
      <w:lvlJc w:val="left"/>
      <w:pPr>
        <w:ind w:left="1883" w:hanging="1285"/>
      </w:pPr>
      <w:rPr>
        <w:smallCaps w:val="0"/>
        <w:strike w:val="0"/>
        <w:shd w:val="clear" w:color="auto" w:fill="auto"/>
      </w:rPr>
    </w:lvl>
    <w:lvl w:ilvl="6">
      <w:start w:val="1"/>
      <w:numFmt w:val="decimal"/>
      <w:lvlText w:val="%2.%3.%4.%5.%6.%7."/>
      <w:lvlJc w:val="left"/>
      <w:pPr>
        <w:ind w:left="2392" w:hanging="1647"/>
      </w:pPr>
      <w:rPr>
        <w:smallCaps w:val="0"/>
        <w:strike w:val="0"/>
        <w:shd w:val="clear" w:color="auto" w:fill="auto"/>
      </w:rPr>
    </w:lvl>
    <w:lvl w:ilvl="7">
      <w:start w:val="1"/>
      <w:numFmt w:val="decimal"/>
      <w:lvlText w:val="%2.%3.%4.%5.%6.%7.%8."/>
      <w:lvlJc w:val="left"/>
      <w:pPr>
        <w:ind w:left="2541" w:hanging="1647"/>
      </w:pPr>
      <w:rPr>
        <w:smallCaps w:val="0"/>
        <w:strike w:val="0"/>
        <w:shd w:val="clear" w:color="auto" w:fill="auto"/>
      </w:rPr>
    </w:lvl>
    <w:lvl w:ilvl="8">
      <w:start w:val="1"/>
      <w:numFmt w:val="decimal"/>
      <w:lvlText w:val="%2.%3.%4.%5.%6.%7.%8.%9."/>
      <w:lvlJc w:val="left"/>
      <w:pPr>
        <w:ind w:left="3050" w:hanging="2007"/>
      </w:pPr>
      <w:rPr>
        <w:smallCaps w:val="0"/>
        <w:strike w:val="0"/>
        <w:shd w:val="clear" w:color="auto" w:fill="auto"/>
      </w:rPr>
    </w:lvl>
  </w:abstractNum>
  <w:abstractNum w:abstractNumId="13" w15:restartNumberingAfterBreak="0">
    <w:nsid w:val="3BB559E9"/>
    <w:multiLevelType w:val="multilevel"/>
    <w:tmpl w:val="FD460520"/>
    <w:lvl w:ilvl="0">
      <w:start w:val="1"/>
      <w:numFmt w:val="decimal"/>
      <w:lvlText w:val="%1."/>
      <w:lvlJc w:val="left"/>
      <w:pPr>
        <w:ind w:left="360" w:hanging="360"/>
      </w:pPr>
      <w:rPr>
        <w:smallCaps w:val="0"/>
        <w:strike w:val="0"/>
        <w:shd w:val="clear" w:color="auto" w:fill="auto"/>
      </w:rPr>
    </w:lvl>
    <w:lvl w:ilvl="1">
      <w:start w:val="4"/>
      <w:numFmt w:val="decimal"/>
      <w:lvlText w:val="%2."/>
      <w:lvlJc w:val="left"/>
      <w:pPr>
        <w:ind w:left="567" w:hanging="567"/>
      </w:pPr>
      <w:rPr>
        <w:smallCaps w:val="0"/>
        <w:strike w:val="0"/>
        <w:shd w:val="clear" w:color="auto" w:fill="auto"/>
      </w:rPr>
    </w:lvl>
    <w:lvl w:ilvl="2">
      <w:start w:val="1"/>
      <w:numFmt w:val="decimal"/>
      <w:lvlText w:val="%2.%3."/>
      <w:lvlJc w:val="left"/>
      <w:pPr>
        <w:ind w:left="1854" w:hanging="927"/>
      </w:pPr>
      <w:rPr>
        <w:smallCaps w:val="0"/>
        <w:strike w:val="0"/>
        <w:shd w:val="clear" w:color="auto" w:fill="auto"/>
      </w:rPr>
    </w:lvl>
    <w:lvl w:ilvl="3">
      <w:start w:val="1"/>
      <w:numFmt w:val="decimal"/>
      <w:lvlText w:val="%2.%3.%4."/>
      <w:lvlJc w:val="left"/>
      <w:pPr>
        <w:ind w:left="2781" w:hanging="925"/>
      </w:pPr>
      <w:rPr>
        <w:smallCaps w:val="0"/>
        <w:strike w:val="0"/>
        <w:shd w:val="clear" w:color="auto" w:fill="auto"/>
      </w:rPr>
    </w:lvl>
    <w:lvl w:ilvl="4">
      <w:start w:val="1"/>
      <w:numFmt w:val="decimal"/>
      <w:lvlText w:val="%2.%3.%4.%5."/>
      <w:lvlJc w:val="left"/>
      <w:pPr>
        <w:ind w:left="4068" w:hanging="1287"/>
      </w:pPr>
      <w:rPr>
        <w:smallCaps w:val="0"/>
        <w:strike w:val="0"/>
        <w:shd w:val="clear" w:color="auto" w:fill="auto"/>
      </w:rPr>
    </w:lvl>
    <w:lvl w:ilvl="5">
      <w:start w:val="1"/>
      <w:numFmt w:val="decimal"/>
      <w:lvlText w:val="%2.%3.%4.%5.%6."/>
      <w:lvlJc w:val="left"/>
      <w:pPr>
        <w:ind w:left="4995" w:hanging="1287"/>
      </w:pPr>
      <w:rPr>
        <w:smallCaps w:val="0"/>
        <w:strike w:val="0"/>
        <w:shd w:val="clear" w:color="auto" w:fill="auto"/>
      </w:rPr>
    </w:lvl>
    <w:lvl w:ilvl="6">
      <w:start w:val="1"/>
      <w:numFmt w:val="decimal"/>
      <w:lvlText w:val="%2.%3.%4.%5.%6.%7."/>
      <w:lvlJc w:val="left"/>
      <w:pPr>
        <w:ind w:left="6282" w:hanging="1646"/>
      </w:pPr>
      <w:rPr>
        <w:smallCaps w:val="0"/>
        <w:strike w:val="0"/>
        <w:shd w:val="clear" w:color="auto" w:fill="auto"/>
      </w:rPr>
    </w:lvl>
    <w:lvl w:ilvl="7">
      <w:start w:val="1"/>
      <w:numFmt w:val="decimal"/>
      <w:lvlText w:val="%2.%3.%4.%5.%6.%7.%8."/>
      <w:lvlJc w:val="left"/>
      <w:pPr>
        <w:ind w:left="7209" w:hanging="1647"/>
      </w:pPr>
      <w:rPr>
        <w:smallCaps w:val="0"/>
        <w:strike w:val="0"/>
        <w:shd w:val="clear" w:color="auto" w:fill="auto"/>
      </w:rPr>
    </w:lvl>
    <w:lvl w:ilvl="8">
      <w:start w:val="1"/>
      <w:numFmt w:val="decimal"/>
      <w:lvlText w:val="%2.%3.%4.%5.%6.%7.%8.%9."/>
      <w:lvlJc w:val="left"/>
      <w:pPr>
        <w:ind w:left="8496" w:hanging="2006"/>
      </w:pPr>
      <w:rPr>
        <w:smallCaps w:val="0"/>
        <w:strike w:val="0"/>
        <w:shd w:val="clear" w:color="auto" w:fill="auto"/>
      </w:rPr>
    </w:lvl>
  </w:abstractNum>
  <w:abstractNum w:abstractNumId="14" w15:restartNumberingAfterBreak="0">
    <w:nsid w:val="42591CCC"/>
    <w:multiLevelType w:val="multilevel"/>
    <w:tmpl w:val="CCBA8C0A"/>
    <w:lvl w:ilvl="0">
      <w:start w:val="1"/>
      <w:numFmt w:val="lowerLetter"/>
      <w:lvlText w:val="%1)"/>
      <w:lvlJc w:val="left"/>
      <w:pPr>
        <w:ind w:left="851" w:hanging="284"/>
      </w:pPr>
      <w:rPr>
        <w:smallCaps w:val="0"/>
        <w:strike w:val="0"/>
        <w:shd w:val="clear" w:color="auto" w:fill="auto"/>
      </w:rPr>
    </w:lvl>
    <w:lvl w:ilvl="1">
      <w:start w:val="1"/>
      <w:numFmt w:val="decimal"/>
      <w:lvlText w:val="%1)%2."/>
      <w:lvlJc w:val="left"/>
      <w:pPr>
        <w:ind w:left="1582" w:hanging="284"/>
      </w:pPr>
      <w:rPr>
        <w:smallCaps w:val="0"/>
        <w:strike w:val="0"/>
        <w:shd w:val="clear" w:color="auto" w:fill="auto"/>
      </w:rPr>
    </w:lvl>
    <w:lvl w:ilvl="2">
      <w:start w:val="1"/>
      <w:numFmt w:val="decimal"/>
      <w:lvlText w:val="%1)%2.%3."/>
      <w:lvlJc w:val="left"/>
      <w:pPr>
        <w:ind w:left="2673" w:hanging="644"/>
      </w:pPr>
      <w:rPr>
        <w:smallCaps w:val="0"/>
        <w:strike w:val="0"/>
        <w:shd w:val="clear" w:color="auto" w:fill="auto"/>
      </w:rPr>
    </w:lvl>
    <w:lvl w:ilvl="3">
      <w:start w:val="1"/>
      <w:numFmt w:val="decimal"/>
      <w:lvlText w:val="%1)%2.%3.%4."/>
      <w:lvlJc w:val="left"/>
      <w:pPr>
        <w:ind w:left="3404" w:hanging="644"/>
      </w:pPr>
      <w:rPr>
        <w:smallCaps w:val="0"/>
        <w:strike w:val="0"/>
        <w:shd w:val="clear" w:color="auto" w:fill="auto"/>
      </w:rPr>
    </w:lvl>
    <w:lvl w:ilvl="4">
      <w:start w:val="1"/>
      <w:numFmt w:val="decimal"/>
      <w:lvlText w:val="%1)%2.%3.%4.%5."/>
      <w:lvlJc w:val="left"/>
      <w:pPr>
        <w:ind w:left="4495" w:hanging="1004"/>
      </w:pPr>
      <w:rPr>
        <w:smallCaps w:val="0"/>
        <w:strike w:val="0"/>
        <w:shd w:val="clear" w:color="auto" w:fill="auto"/>
      </w:rPr>
    </w:lvl>
    <w:lvl w:ilvl="5">
      <w:start w:val="1"/>
      <w:numFmt w:val="decimal"/>
      <w:lvlText w:val="%1)%2.%3.%4.%5.%6."/>
      <w:lvlJc w:val="left"/>
      <w:pPr>
        <w:ind w:left="5226" w:hanging="1004"/>
      </w:pPr>
      <w:rPr>
        <w:smallCaps w:val="0"/>
        <w:strike w:val="0"/>
        <w:shd w:val="clear" w:color="auto" w:fill="auto"/>
      </w:rPr>
    </w:lvl>
    <w:lvl w:ilvl="6">
      <w:start w:val="1"/>
      <w:numFmt w:val="decimal"/>
      <w:lvlText w:val="%1)%2.%3.%4.%5.%6.%7."/>
      <w:lvlJc w:val="left"/>
      <w:pPr>
        <w:ind w:left="6317" w:hanging="1363"/>
      </w:pPr>
      <w:rPr>
        <w:smallCaps w:val="0"/>
        <w:strike w:val="0"/>
        <w:shd w:val="clear" w:color="auto" w:fill="auto"/>
      </w:rPr>
    </w:lvl>
    <w:lvl w:ilvl="7">
      <w:start w:val="1"/>
      <w:numFmt w:val="decimal"/>
      <w:lvlText w:val="%1)%2.%3.%4.%5.%6.%7.%8."/>
      <w:lvlJc w:val="left"/>
      <w:pPr>
        <w:ind w:left="7048" w:hanging="1364"/>
      </w:pPr>
      <w:rPr>
        <w:smallCaps w:val="0"/>
        <w:strike w:val="0"/>
        <w:shd w:val="clear" w:color="auto" w:fill="auto"/>
      </w:rPr>
    </w:lvl>
    <w:lvl w:ilvl="8">
      <w:start w:val="1"/>
      <w:numFmt w:val="decimal"/>
      <w:lvlText w:val="%1)%2.%3.%4.%5.%6.%7.%8.%9."/>
      <w:lvlJc w:val="left"/>
      <w:pPr>
        <w:ind w:left="8139" w:hanging="1724"/>
      </w:pPr>
      <w:rPr>
        <w:smallCaps w:val="0"/>
        <w:strike w:val="0"/>
        <w:shd w:val="clear" w:color="auto" w:fill="auto"/>
      </w:rPr>
    </w:lvl>
  </w:abstractNum>
  <w:abstractNum w:abstractNumId="15" w15:restartNumberingAfterBreak="0">
    <w:nsid w:val="483F515A"/>
    <w:multiLevelType w:val="multilevel"/>
    <w:tmpl w:val="4E686A36"/>
    <w:lvl w:ilvl="0">
      <w:start w:val="1"/>
      <w:numFmt w:val="decimal"/>
      <w:lvlText w:val="%1."/>
      <w:lvlJc w:val="left"/>
      <w:pPr>
        <w:ind w:left="259" w:hanging="259"/>
      </w:pPr>
      <w:rPr>
        <w:rFonts w:ascii="Times New Roman" w:eastAsia="Times New Roman" w:hAnsi="Times New Roman" w:cs="Times New Roman"/>
        <w:b/>
        <w:i w:val="0"/>
        <w:smallCaps w:val="0"/>
        <w:strike w:val="0"/>
        <w:color w:val="000000"/>
        <w:shd w:val="clear" w:color="auto" w:fill="auto"/>
      </w:rPr>
    </w:lvl>
    <w:lvl w:ilvl="1">
      <w:start w:val="1"/>
      <w:numFmt w:val="lowerLetter"/>
      <w:lvlText w:val="%2."/>
      <w:lvlJc w:val="left"/>
      <w:pPr>
        <w:ind w:left="1117" w:hanging="258"/>
      </w:pPr>
      <w:rPr>
        <w:rFonts w:ascii="Times New Roman" w:eastAsia="Times New Roman" w:hAnsi="Times New Roman" w:cs="Times New Roman"/>
        <w:b/>
        <w:i w:val="0"/>
        <w:smallCaps w:val="0"/>
        <w:strike w:val="0"/>
        <w:color w:val="000000"/>
        <w:sz w:val="28"/>
        <w:szCs w:val="28"/>
        <w:shd w:val="clear" w:color="auto" w:fill="auto"/>
      </w:rPr>
    </w:lvl>
    <w:lvl w:ilvl="2">
      <w:start w:val="1"/>
      <w:numFmt w:val="lowerRoman"/>
      <w:lvlText w:val="%3."/>
      <w:lvlJc w:val="left"/>
      <w:pPr>
        <w:ind w:left="1837" w:hanging="259"/>
      </w:pPr>
      <w:rPr>
        <w:rFonts w:ascii="Times New Roman" w:eastAsia="Times New Roman" w:hAnsi="Times New Roman" w:cs="Times New Roman"/>
        <w:b/>
        <w:i w:val="0"/>
        <w:smallCaps w:val="0"/>
        <w:strike w:val="0"/>
        <w:color w:val="000000"/>
        <w:sz w:val="28"/>
        <w:szCs w:val="28"/>
        <w:shd w:val="clear" w:color="auto" w:fill="auto"/>
      </w:rPr>
    </w:lvl>
    <w:lvl w:ilvl="3">
      <w:start w:val="1"/>
      <w:numFmt w:val="decimal"/>
      <w:lvlText w:val="%4."/>
      <w:lvlJc w:val="left"/>
      <w:pPr>
        <w:ind w:left="2557" w:hanging="259"/>
      </w:pPr>
      <w:rPr>
        <w:rFonts w:ascii="Times New Roman" w:eastAsia="Times New Roman" w:hAnsi="Times New Roman" w:cs="Times New Roman"/>
        <w:b/>
        <w:i w:val="0"/>
        <w:smallCaps w:val="0"/>
        <w:strike w:val="0"/>
        <w:color w:val="000000"/>
        <w:sz w:val="28"/>
        <w:szCs w:val="28"/>
        <w:shd w:val="clear" w:color="auto" w:fill="auto"/>
      </w:rPr>
    </w:lvl>
    <w:lvl w:ilvl="4">
      <w:start w:val="1"/>
      <w:numFmt w:val="lowerLetter"/>
      <w:lvlText w:val="%5."/>
      <w:lvlJc w:val="left"/>
      <w:pPr>
        <w:ind w:left="3277" w:hanging="259"/>
      </w:pPr>
      <w:rPr>
        <w:rFonts w:ascii="Times New Roman" w:eastAsia="Times New Roman" w:hAnsi="Times New Roman" w:cs="Times New Roman"/>
        <w:b/>
        <w:i w:val="0"/>
        <w:smallCaps w:val="0"/>
        <w:strike w:val="0"/>
        <w:color w:val="000000"/>
        <w:sz w:val="28"/>
        <w:szCs w:val="28"/>
        <w:shd w:val="clear" w:color="auto" w:fill="auto"/>
      </w:rPr>
    </w:lvl>
    <w:lvl w:ilvl="5">
      <w:start w:val="1"/>
      <w:numFmt w:val="lowerRoman"/>
      <w:lvlText w:val="%6."/>
      <w:lvlJc w:val="left"/>
      <w:pPr>
        <w:ind w:left="3997" w:hanging="259"/>
      </w:pPr>
      <w:rPr>
        <w:rFonts w:ascii="Times New Roman" w:eastAsia="Times New Roman" w:hAnsi="Times New Roman" w:cs="Times New Roman"/>
        <w:b/>
        <w:i w:val="0"/>
        <w:smallCaps w:val="0"/>
        <w:strike w:val="0"/>
        <w:color w:val="000000"/>
        <w:sz w:val="28"/>
        <w:szCs w:val="28"/>
        <w:shd w:val="clear" w:color="auto" w:fill="auto"/>
      </w:rPr>
    </w:lvl>
    <w:lvl w:ilvl="6">
      <w:start w:val="1"/>
      <w:numFmt w:val="decimal"/>
      <w:lvlText w:val="%7."/>
      <w:lvlJc w:val="left"/>
      <w:pPr>
        <w:ind w:left="4717" w:hanging="259"/>
      </w:pPr>
      <w:rPr>
        <w:rFonts w:ascii="Times New Roman" w:eastAsia="Times New Roman" w:hAnsi="Times New Roman" w:cs="Times New Roman"/>
        <w:b/>
        <w:i w:val="0"/>
        <w:smallCaps w:val="0"/>
        <w:strike w:val="0"/>
        <w:color w:val="000000"/>
        <w:sz w:val="28"/>
        <w:szCs w:val="28"/>
        <w:shd w:val="clear" w:color="auto" w:fill="auto"/>
      </w:rPr>
    </w:lvl>
    <w:lvl w:ilvl="7">
      <w:start w:val="1"/>
      <w:numFmt w:val="lowerLetter"/>
      <w:lvlText w:val="%8."/>
      <w:lvlJc w:val="left"/>
      <w:pPr>
        <w:ind w:left="5437" w:hanging="257"/>
      </w:pPr>
      <w:rPr>
        <w:rFonts w:ascii="Times New Roman" w:eastAsia="Times New Roman" w:hAnsi="Times New Roman" w:cs="Times New Roman"/>
        <w:b/>
        <w:i w:val="0"/>
        <w:smallCaps w:val="0"/>
        <w:strike w:val="0"/>
        <w:color w:val="000000"/>
        <w:sz w:val="28"/>
        <w:szCs w:val="28"/>
        <w:shd w:val="clear" w:color="auto" w:fill="auto"/>
      </w:rPr>
    </w:lvl>
    <w:lvl w:ilvl="8">
      <w:start w:val="1"/>
      <w:numFmt w:val="lowerRoman"/>
      <w:lvlText w:val="%9."/>
      <w:lvlJc w:val="left"/>
      <w:pPr>
        <w:ind w:left="6157" w:hanging="257"/>
      </w:pPr>
      <w:rPr>
        <w:rFonts w:ascii="Times New Roman" w:eastAsia="Times New Roman" w:hAnsi="Times New Roman" w:cs="Times New Roman"/>
        <w:b/>
        <w:i w:val="0"/>
        <w:smallCaps w:val="0"/>
        <w:strike w:val="0"/>
        <w:color w:val="000000"/>
        <w:sz w:val="28"/>
        <w:szCs w:val="28"/>
        <w:shd w:val="clear" w:color="auto" w:fill="auto"/>
      </w:rPr>
    </w:lvl>
  </w:abstractNum>
  <w:abstractNum w:abstractNumId="16" w15:restartNumberingAfterBreak="0">
    <w:nsid w:val="58E047C1"/>
    <w:multiLevelType w:val="multilevel"/>
    <w:tmpl w:val="F7365CDA"/>
    <w:lvl w:ilvl="0">
      <w:start w:val="1"/>
      <w:numFmt w:val="decimal"/>
      <w:lvlText w:val="%1."/>
      <w:lvlJc w:val="left"/>
      <w:pPr>
        <w:ind w:left="360" w:hanging="360"/>
      </w:pPr>
      <w:rPr>
        <w:smallCaps w:val="0"/>
        <w:strike w:val="0"/>
        <w:shd w:val="clear" w:color="auto" w:fill="auto"/>
      </w:rPr>
    </w:lvl>
    <w:lvl w:ilvl="1">
      <w:start w:val="2"/>
      <w:numFmt w:val="decimal"/>
      <w:lvlText w:val="%2."/>
      <w:lvlJc w:val="left"/>
      <w:pPr>
        <w:ind w:left="567" w:hanging="567"/>
      </w:pPr>
      <w:rPr>
        <w:smallCaps w:val="0"/>
        <w:strike w:val="0"/>
        <w:shd w:val="clear" w:color="auto" w:fill="auto"/>
      </w:rPr>
    </w:lvl>
    <w:lvl w:ilvl="2">
      <w:start w:val="1"/>
      <w:numFmt w:val="decimal"/>
      <w:lvlText w:val="%2.%3."/>
      <w:lvlJc w:val="left"/>
      <w:pPr>
        <w:ind w:left="1854" w:hanging="927"/>
      </w:pPr>
      <w:rPr>
        <w:smallCaps w:val="0"/>
        <w:strike w:val="0"/>
        <w:shd w:val="clear" w:color="auto" w:fill="auto"/>
      </w:rPr>
    </w:lvl>
    <w:lvl w:ilvl="3">
      <w:start w:val="1"/>
      <w:numFmt w:val="decimal"/>
      <w:lvlText w:val="%2.%3.%4."/>
      <w:lvlJc w:val="left"/>
      <w:pPr>
        <w:ind w:left="2781" w:hanging="925"/>
      </w:pPr>
      <w:rPr>
        <w:smallCaps w:val="0"/>
        <w:strike w:val="0"/>
        <w:shd w:val="clear" w:color="auto" w:fill="auto"/>
      </w:rPr>
    </w:lvl>
    <w:lvl w:ilvl="4">
      <w:start w:val="1"/>
      <w:numFmt w:val="decimal"/>
      <w:lvlText w:val="%2.%3.%4.%5."/>
      <w:lvlJc w:val="left"/>
      <w:pPr>
        <w:ind w:left="4068" w:hanging="1287"/>
      </w:pPr>
      <w:rPr>
        <w:smallCaps w:val="0"/>
        <w:strike w:val="0"/>
        <w:shd w:val="clear" w:color="auto" w:fill="auto"/>
      </w:rPr>
    </w:lvl>
    <w:lvl w:ilvl="5">
      <w:start w:val="1"/>
      <w:numFmt w:val="decimal"/>
      <w:lvlText w:val="%2.%3.%4.%5.%6."/>
      <w:lvlJc w:val="left"/>
      <w:pPr>
        <w:ind w:left="4995" w:hanging="1287"/>
      </w:pPr>
      <w:rPr>
        <w:smallCaps w:val="0"/>
        <w:strike w:val="0"/>
        <w:shd w:val="clear" w:color="auto" w:fill="auto"/>
      </w:rPr>
    </w:lvl>
    <w:lvl w:ilvl="6">
      <w:start w:val="1"/>
      <w:numFmt w:val="decimal"/>
      <w:lvlText w:val="%2.%3.%4.%5.%6.%7."/>
      <w:lvlJc w:val="left"/>
      <w:pPr>
        <w:ind w:left="6282" w:hanging="1646"/>
      </w:pPr>
      <w:rPr>
        <w:smallCaps w:val="0"/>
        <w:strike w:val="0"/>
        <w:shd w:val="clear" w:color="auto" w:fill="auto"/>
      </w:rPr>
    </w:lvl>
    <w:lvl w:ilvl="7">
      <w:start w:val="1"/>
      <w:numFmt w:val="decimal"/>
      <w:lvlText w:val="%2.%3.%4.%5.%6.%7.%8."/>
      <w:lvlJc w:val="left"/>
      <w:pPr>
        <w:ind w:left="7209" w:hanging="1647"/>
      </w:pPr>
      <w:rPr>
        <w:smallCaps w:val="0"/>
        <w:strike w:val="0"/>
        <w:shd w:val="clear" w:color="auto" w:fill="auto"/>
      </w:rPr>
    </w:lvl>
    <w:lvl w:ilvl="8">
      <w:start w:val="1"/>
      <w:numFmt w:val="decimal"/>
      <w:lvlText w:val="%2.%3.%4.%5.%6.%7.%8.%9."/>
      <w:lvlJc w:val="left"/>
      <w:pPr>
        <w:ind w:left="8496" w:hanging="2006"/>
      </w:pPr>
      <w:rPr>
        <w:smallCaps w:val="0"/>
        <w:strike w:val="0"/>
        <w:shd w:val="clear" w:color="auto" w:fill="auto"/>
      </w:rPr>
    </w:lvl>
  </w:abstractNum>
  <w:abstractNum w:abstractNumId="17" w15:restartNumberingAfterBreak="0">
    <w:nsid w:val="5CF74A40"/>
    <w:multiLevelType w:val="multilevel"/>
    <w:tmpl w:val="552846A0"/>
    <w:lvl w:ilvl="0">
      <w:start w:val="1"/>
      <w:numFmt w:val="decimal"/>
      <w:lvlText w:val="%1."/>
      <w:lvlJc w:val="left"/>
      <w:pPr>
        <w:ind w:left="360" w:hanging="360"/>
      </w:pPr>
      <w:rPr>
        <w:smallCaps w:val="0"/>
        <w:strike w:val="0"/>
        <w:shd w:val="clear" w:color="auto" w:fill="auto"/>
      </w:rPr>
    </w:lvl>
    <w:lvl w:ilvl="1">
      <w:start w:val="1"/>
      <w:numFmt w:val="decimal"/>
      <w:lvlText w:val="%2."/>
      <w:lvlJc w:val="left"/>
      <w:pPr>
        <w:ind w:left="567" w:hanging="567"/>
      </w:pPr>
      <w:rPr>
        <w:smallCaps w:val="0"/>
        <w:strike w:val="0"/>
        <w:shd w:val="clear" w:color="auto" w:fill="auto"/>
      </w:rPr>
    </w:lvl>
    <w:lvl w:ilvl="2">
      <w:start w:val="1"/>
      <w:numFmt w:val="decimal"/>
      <w:lvlText w:val="%2.%3."/>
      <w:lvlJc w:val="left"/>
      <w:pPr>
        <w:ind w:left="1479" w:hanging="927"/>
      </w:pPr>
      <w:rPr>
        <w:smallCaps w:val="0"/>
        <w:strike w:val="0"/>
        <w:shd w:val="clear" w:color="auto" w:fill="auto"/>
      </w:rPr>
    </w:lvl>
    <w:lvl w:ilvl="3">
      <w:start w:val="1"/>
      <w:numFmt w:val="decimal"/>
      <w:lvlText w:val="%2.%3.%4."/>
      <w:lvlJc w:val="left"/>
      <w:pPr>
        <w:ind w:left="2031" w:hanging="927"/>
      </w:pPr>
      <w:rPr>
        <w:smallCaps w:val="0"/>
        <w:strike w:val="0"/>
        <w:shd w:val="clear" w:color="auto" w:fill="auto"/>
      </w:rPr>
    </w:lvl>
    <w:lvl w:ilvl="4">
      <w:start w:val="1"/>
      <w:numFmt w:val="decimal"/>
      <w:lvlText w:val="%2.%3.%4.%5."/>
      <w:lvlJc w:val="left"/>
      <w:pPr>
        <w:ind w:left="2943" w:hanging="1285"/>
      </w:pPr>
      <w:rPr>
        <w:smallCaps w:val="0"/>
        <w:strike w:val="0"/>
        <w:shd w:val="clear" w:color="auto" w:fill="auto"/>
      </w:rPr>
    </w:lvl>
    <w:lvl w:ilvl="5">
      <w:start w:val="1"/>
      <w:numFmt w:val="decimal"/>
      <w:lvlText w:val="%2.%3.%4.%5.%6."/>
      <w:lvlJc w:val="left"/>
      <w:pPr>
        <w:ind w:left="3495" w:hanging="1287"/>
      </w:pPr>
      <w:rPr>
        <w:smallCaps w:val="0"/>
        <w:strike w:val="0"/>
        <w:shd w:val="clear" w:color="auto" w:fill="auto"/>
      </w:rPr>
    </w:lvl>
    <w:lvl w:ilvl="6">
      <w:start w:val="1"/>
      <w:numFmt w:val="decimal"/>
      <w:lvlText w:val="%2.%3.%4.%5.%6.%7."/>
      <w:lvlJc w:val="left"/>
      <w:pPr>
        <w:ind w:left="4407" w:hanging="1647"/>
      </w:pPr>
      <w:rPr>
        <w:smallCaps w:val="0"/>
        <w:strike w:val="0"/>
        <w:shd w:val="clear" w:color="auto" w:fill="auto"/>
      </w:rPr>
    </w:lvl>
    <w:lvl w:ilvl="7">
      <w:start w:val="1"/>
      <w:numFmt w:val="decimal"/>
      <w:lvlText w:val="%2.%3.%4.%5.%6.%7.%8."/>
      <w:lvlJc w:val="left"/>
      <w:pPr>
        <w:ind w:left="4959" w:hanging="1647"/>
      </w:pPr>
      <w:rPr>
        <w:smallCaps w:val="0"/>
        <w:strike w:val="0"/>
        <w:shd w:val="clear" w:color="auto" w:fill="auto"/>
      </w:rPr>
    </w:lvl>
    <w:lvl w:ilvl="8">
      <w:start w:val="1"/>
      <w:numFmt w:val="decimal"/>
      <w:lvlText w:val="%2.%3.%4.%5.%6.%7.%8.%9."/>
      <w:lvlJc w:val="left"/>
      <w:pPr>
        <w:ind w:left="5871" w:hanging="2006"/>
      </w:pPr>
      <w:rPr>
        <w:smallCaps w:val="0"/>
        <w:strike w:val="0"/>
        <w:shd w:val="clear" w:color="auto" w:fill="auto"/>
      </w:rPr>
    </w:lvl>
  </w:abstractNum>
  <w:abstractNum w:abstractNumId="18" w15:restartNumberingAfterBreak="0">
    <w:nsid w:val="648D477C"/>
    <w:multiLevelType w:val="multilevel"/>
    <w:tmpl w:val="30D6D0D6"/>
    <w:lvl w:ilvl="0">
      <w:start w:val="1"/>
      <w:numFmt w:val="decimal"/>
      <w:lvlText w:val="%1."/>
      <w:lvlJc w:val="left"/>
      <w:pPr>
        <w:ind w:left="360" w:hanging="360"/>
      </w:pPr>
      <w:rPr>
        <w:smallCaps w:val="0"/>
        <w:strike w:val="0"/>
        <w:shd w:val="clear" w:color="auto" w:fill="auto"/>
      </w:rPr>
    </w:lvl>
    <w:lvl w:ilvl="1">
      <w:start w:val="1"/>
      <w:numFmt w:val="decimal"/>
      <w:lvlText w:val="%2."/>
      <w:lvlJc w:val="left"/>
      <w:pPr>
        <w:ind w:left="567" w:hanging="567"/>
      </w:pPr>
      <w:rPr>
        <w:smallCaps w:val="0"/>
        <w:strike w:val="0"/>
        <w:shd w:val="clear" w:color="auto" w:fill="auto"/>
      </w:rPr>
    </w:lvl>
    <w:lvl w:ilvl="2">
      <w:start w:val="1"/>
      <w:numFmt w:val="decimal"/>
      <w:lvlText w:val="%2.%3."/>
      <w:lvlJc w:val="left"/>
      <w:pPr>
        <w:ind w:left="1494" w:hanging="927"/>
      </w:pPr>
      <w:rPr>
        <w:smallCaps w:val="0"/>
        <w:strike w:val="0"/>
        <w:shd w:val="clear" w:color="auto" w:fill="auto"/>
      </w:rPr>
    </w:lvl>
    <w:lvl w:ilvl="3">
      <w:start w:val="1"/>
      <w:numFmt w:val="decimal"/>
      <w:lvlText w:val="%2.%3.%4."/>
      <w:lvlJc w:val="left"/>
      <w:pPr>
        <w:ind w:left="2061" w:hanging="927"/>
      </w:pPr>
      <w:rPr>
        <w:smallCaps w:val="0"/>
        <w:strike w:val="0"/>
        <w:shd w:val="clear" w:color="auto" w:fill="auto"/>
      </w:rPr>
    </w:lvl>
    <w:lvl w:ilvl="4">
      <w:start w:val="1"/>
      <w:numFmt w:val="decimal"/>
      <w:lvlText w:val="%2.%3.%4.%5."/>
      <w:lvlJc w:val="left"/>
      <w:pPr>
        <w:ind w:left="2988" w:hanging="1285"/>
      </w:pPr>
      <w:rPr>
        <w:smallCaps w:val="0"/>
        <w:strike w:val="0"/>
        <w:shd w:val="clear" w:color="auto" w:fill="auto"/>
      </w:rPr>
    </w:lvl>
    <w:lvl w:ilvl="5">
      <w:start w:val="1"/>
      <w:numFmt w:val="decimal"/>
      <w:lvlText w:val="%2.%3.%4.%5.%6."/>
      <w:lvlJc w:val="left"/>
      <w:pPr>
        <w:ind w:left="3555" w:hanging="1287"/>
      </w:pPr>
      <w:rPr>
        <w:smallCaps w:val="0"/>
        <w:strike w:val="0"/>
        <w:shd w:val="clear" w:color="auto" w:fill="auto"/>
      </w:rPr>
    </w:lvl>
    <w:lvl w:ilvl="6">
      <w:start w:val="1"/>
      <w:numFmt w:val="decimal"/>
      <w:lvlText w:val="%2.%3.%4.%5.%6.%7."/>
      <w:lvlJc w:val="left"/>
      <w:pPr>
        <w:ind w:left="4482" w:hanging="1647"/>
      </w:pPr>
      <w:rPr>
        <w:smallCaps w:val="0"/>
        <w:strike w:val="0"/>
        <w:shd w:val="clear" w:color="auto" w:fill="auto"/>
      </w:rPr>
    </w:lvl>
    <w:lvl w:ilvl="7">
      <w:start w:val="1"/>
      <w:numFmt w:val="decimal"/>
      <w:lvlText w:val="%2.%3.%4.%5.%6.%7.%8."/>
      <w:lvlJc w:val="left"/>
      <w:pPr>
        <w:ind w:left="5049" w:hanging="1647"/>
      </w:pPr>
      <w:rPr>
        <w:smallCaps w:val="0"/>
        <w:strike w:val="0"/>
        <w:shd w:val="clear" w:color="auto" w:fill="auto"/>
      </w:rPr>
    </w:lvl>
    <w:lvl w:ilvl="8">
      <w:start w:val="1"/>
      <w:numFmt w:val="decimal"/>
      <w:lvlText w:val="%2.%3.%4.%5.%6.%7.%8.%9."/>
      <w:lvlJc w:val="left"/>
      <w:pPr>
        <w:ind w:left="5976" w:hanging="2006"/>
      </w:pPr>
      <w:rPr>
        <w:smallCaps w:val="0"/>
        <w:strike w:val="0"/>
        <w:shd w:val="clear" w:color="auto" w:fill="auto"/>
      </w:rPr>
    </w:lvl>
  </w:abstractNum>
  <w:abstractNum w:abstractNumId="19" w15:restartNumberingAfterBreak="0">
    <w:nsid w:val="67F44967"/>
    <w:multiLevelType w:val="multilevel"/>
    <w:tmpl w:val="67CEAE26"/>
    <w:lvl w:ilvl="0">
      <w:start w:val="1"/>
      <w:numFmt w:val="lowerLetter"/>
      <w:lvlText w:val="%1)"/>
      <w:lvlJc w:val="left"/>
      <w:pPr>
        <w:ind w:left="851" w:hanging="284"/>
      </w:pPr>
      <w:rPr>
        <w:rFonts w:ascii="Times New Roman" w:eastAsia="Times New Roman" w:hAnsi="Times New Roman" w:cs="Times New Roman"/>
        <w:b w:val="0"/>
        <w:i w:val="0"/>
        <w:smallCaps w:val="0"/>
        <w:strike w:val="0"/>
        <w:color w:val="000000"/>
        <w:shd w:val="clear" w:color="auto" w:fill="auto"/>
      </w:rPr>
    </w:lvl>
    <w:lvl w:ilvl="1">
      <w:start w:val="1"/>
      <w:numFmt w:val="lowerLetter"/>
      <w:lvlText w:val="%2."/>
      <w:lvlJc w:val="left"/>
      <w:pPr>
        <w:ind w:left="1368" w:hanging="284"/>
      </w:pPr>
      <w:rPr>
        <w:rFonts w:ascii="Times New Roman" w:eastAsia="Times New Roman" w:hAnsi="Times New Roman" w:cs="Times New Roman"/>
        <w:b w:val="0"/>
        <w:i w:val="0"/>
        <w:smallCaps w:val="0"/>
        <w:strike w:val="0"/>
        <w:color w:val="000000"/>
        <w:sz w:val="28"/>
        <w:szCs w:val="28"/>
        <w:shd w:val="clear" w:color="auto" w:fill="auto"/>
      </w:rPr>
    </w:lvl>
    <w:lvl w:ilvl="2">
      <w:start w:val="1"/>
      <w:numFmt w:val="lowerRoman"/>
      <w:lvlText w:val="%3."/>
      <w:lvlJc w:val="left"/>
      <w:pPr>
        <w:ind w:left="2088" w:hanging="284"/>
      </w:pPr>
      <w:rPr>
        <w:rFonts w:ascii="Times New Roman" w:eastAsia="Times New Roman" w:hAnsi="Times New Roman" w:cs="Times New Roman"/>
        <w:b w:val="0"/>
        <w:i w:val="0"/>
        <w:smallCaps w:val="0"/>
        <w:strike w:val="0"/>
        <w:color w:val="000000"/>
        <w:sz w:val="28"/>
        <w:szCs w:val="28"/>
        <w:shd w:val="clear" w:color="auto" w:fill="auto"/>
      </w:rPr>
    </w:lvl>
    <w:lvl w:ilvl="3">
      <w:start w:val="1"/>
      <w:numFmt w:val="decimal"/>
      <w:lvlText w:val="%4."/>
      <w:lvlJc w:val="left"/>
      <w:pPr>
        <w:ind w:left="2808" w:hanging="284"/>
      </w:pPr>
      <w:rPr>
        <w:rFonts w:ascii="Times New Roman" w:eastAsia="Times New Roman" w:hAnsi="Times New Roman" w:cs="Times New Roman"/>
        <w:b w:val="0"/>
        <w:i w:val="0"/>
        <w:smallCaps w:val="0"/>
        <w:strike w:val="0"/>
        <w:color w:val="000000"/>
        <w:sz w:val="28"/>
        <w:szCs w:val="28"/>
        <w:shd w:val="clear" w:color="auto" w:fill="auto"/>
      </w:rPr>
    </w:lvl>
    <w:lvl w:ilvl="4">
      <w:start w:val="1"/>
      <w:numFmt w:val="lowerLetter"/>
      <w:lvlText w:val="%5."/>
      <w:lvlJc w:val="left"/>
      <w:pPr>
        <w:ind w:left="3528" w:hanging="283"/>
      </w:pPr>
      <w:rPr>
        <w:rFonts w:ascii="Times New Roman" w:eastAsia="Times New Roman" w:hAnsi="Times New Roman" w:cs="Times New Roman"/>
        <w:b w:val="0"/>
        <w:i w:val="0"/>
        <w:smallCaps w:val="0"/>
        <w:strike w:val="0"/>
        <w:color w:val="000000"/>
        <w:sz w:val="28"/>
        <w:szCs w:val="28"/>
        <w:shd w:val="clear" w:color="auto" w:fill="auto"/>
      </w:rPr>
    </w:lvl>
    <w:lvl w:ilvl="5">
      <w:start w:val="1"/>
      <w:numFmt w:val="lowerRoman"/>
      <w:lvlText w:val="%6."/>
      <w:lvlJc w:val="left"/>
      <w:pPr>
        <w:ind w:left="4248" w:hanging="283"/>
      </w:pPr>
      <w:rPr>
        <w:rFonts w:ascii="Times New Roman" w:eastAsia="Times New Roman" w:hAnsi="Times New Roman" w:cs="Times New Roman"/>
        <w:b w:val="0"/>
        <w:i w:val="0"/>
        <w:smallCaps w:val="0"/>
        <w:strike w:val="0"/>
        <w:color w:val="000000"/>
        <w:sz w:val="28"/>
        <w:szCs w:val="28"/>
        <w:shd w:val="clear" w:color="auto" w:fill="auto"/>
      </w:rPr>
    </w:lvl>
    <w:lvl w:ilvl="6">
      <w:start w:val="1"/>
      <w:numFmt w:val="decimal"/>
      <w:lvlText w:val="%7."/>
      <w:lvlJc w:val="left"/>
      <w:pPr>
        <w:ind w:left="4968" w:hanging="284"/>
      </w:pPr>
      <w:rPr>
        <w:rFonts w:ascii="Times New Roman" w:eastAsia="Times New Roman" w:hAnsi="Times New Roman" w:cs="Times New Roman"/>
        <w:b w:val="0"/>
        <w:i w:val="0"/>
        <w:smallCaps w:val="0"/>
        <w:strike w:val="0"/>
        <w:color w:val="000000"/>
        <w:sz w:val="28"/>
        <w:szCs w:val="28"/>
        <w:shd w:val="clear" w:color="auto" w:fill="auto"/>
      </w:rPr>
    </w:lvl>
    <w:lvl w:ilvl="7">
      <w:start w:val="1"/>
      <w:numFmt w:val="lowerLetter"/>
      <w:lvlText w:val="%8."/>
      <w:lvlJc w:val="left"/>
      <w:pPr>
        <w:ind w:left="5688" w:hanging="284"/>
      </w:pPr>
      <w:rPr>
        <w:rFonts w:ascii="Times New Roman" w:eastAsia="Times New Roman" w:hAnsi="Times New Roman" w:cs="Times New Roman"/>
        <w:b w:val="0"/>
        <w:i w:val="0"/>
        <w:smallCaps w:val="0"/>
        <w:strike w:val="0"/>
        <w:color w:val="000000"/>
        <w:sz w:val="28"/>
        <w:szCs w:val="28"/>
        <w:shd w:val="clear" w:color="auto" w:fill="auto"/>
      </w:rPr>
    </w:lvl>
    <w:lvl w:ilvl="8">
      <w:start w:val="1"/>
      <w:numFmt w:val="lowerRoman"/>
      <w:lvlText w:val="%9."/>
      <w:lvlJc w:val="left"/>
      <w:pPr>
        <w:ind w:left="6408" w:hanging="284"/>
      </w:pPr>
      <w:rPr>
        <w:rFonts w:ascii="Times New Roman" w:eastAsia="Times New Roman" w:hAnsi="Times New Roman" w:cs="Times New Roman"/>
        <w:b w:val="0"/>
        <w:i w:val="0"/>
        <w:smallCaps w:val="0"/>
        <w:strike w:val="0"/>
        <w:color w:val="000000"/>
        <w:sz w:val="28"/>
        <w:szCs w:val="28"/>
        <w:shd w:val="clear" w:color="auto" w:fill="auto"/>
      </w:rPr>
    </w:lvl>
  </w:abstractNum>
  <w:abstractNum w:abstractNumId="20" w15:restartNumberingAfterBreak="0">
    <w:nsid w:val="6D330A29"/>
    <w:multiLevelType w:val="multilevel"/>
    <w:tmpl w:val="CEB8DD28"/>
    <w:lvl w:ilvl="0">
      <w:start w:val="1"/>
      <w:numFmt w:val="decimal"/>
      <w:lvlText w:val="%1."/>
      <w:lvlJc w:val="left"/>
      <w:pPr>
        <w:ind w:left="360" w:hanging="360"/>
      </w:pPr>
      <w:rPr>
        <w:smallCaps w:val="0"/>
        <w:strike w:val="0"/>
        <w:shd w:val="clear" w:color="auto" w:fill="auto"/>
      </w:rPr>
    </w:lvl>
    <w:lvl w:ilvl="1">
      <w:start w:val="1"/>
      <w:numFmt w:val="decimal"/>
      <w:lvlText w:val="%2."/>
      <w:lvlJc w:val="left"/>
      <w:pPr>
        <w:ind w:left="567" w:hanging="567"/>
      </w:pPr>
      <w:rPr>
        <w:rFonts w:ascii="Times New Roman" w:eastAsia="Times New Roman" w:hAnsi="Times New Roman" w:cs="Times New Roman"/>
        <w:b w:val="0"/>
        <w:smallCaps w:val="0"/>
        <w:strike w:val="0"/>
        <w:shd w:val="clear" w:color="auto" w:fill="auto"/>
      </w:rPr>
    </w:lvl>
    <w:lvl w:ilvl="2">
      <w:start w:val="1"/>
      <w:numFmt w:val="decimal"/>
      <w:lvlText w:val="%2.%3."/>
      <w:lvlJc w:val="left"/>
      <w:pPr>
        <w:ind w:left="1580" w:hanging="927"/>
      </w:pPr>
      <w:rPr>
        <w:smallCaps w:val="0"/>
        <w:strike w:val="0"/>
        <w:shd w:val="clear" w:color="auto" w:fill="auto"/>
      </w:rPr>
    </w:lvl>
    <w:lvl w:ilvl="3">
      <w:start w:val="1"/>
      <w:numFmt w:val="decimal"/>
      <w:lvlText w:val="%2.%3.%4."/>
      <w:lvlJc w:val="left"/>
      <w:pPr>
        <w:ind w:left="2233" w:hanging="925"/>
      </w:pPr>
      <w:rPr>
        <w:smallCaps w:val="0"/>
        <w:strike w:val="0"/>
        <w:shd w:val="clear" w:color="auto" w:fill="auto"/>
      </w:rPr>
    </w:lvl>
    <w:lvl w:ilvl="4">
      <w:start w:val="1"/>
      <w:numFmt w:val="decimal"/>
      <w:lvlText w:val="%2.%3.%4.%5."/>
      <w:lvlJc w:val="left"/>
      <w:pPr>
        <w:ind w:left="3246" w:hanging="1285"/>
      </w:pPr>
      <w:rPr>
        <w:smallCaps w:val="0"/>
        <w:strike w:val="0"/>
        <w:shd w:val="clear" w:color="auto" w:fill="auto"/>
      </w:rPr>
    </w:lvl>
    <w:lvl w:ilvl="5">
      <w:start w:val="1"/>
      <w:numFmt w:val="decimal"/>
      <w:lvlText w:val="%2.%3.%4.%5.%6."/>
      <w:lvlJc w:val="left"/>
      <w:pPr>
        <w:ind w:left="3899" w:hanging="1287"/>
      </w:pPr>
      <w:rPr>
        <w:smallCaps w:val="0"/>
        <w:strike w:val="0"/>
        <w:shd w:val="clear" w:color="auto" w:fill="auto"/>
      </w:rPr>
    </w:lvl>
    <w:lvl w:ilvl="6">
      <w:start w:val="1"/>
      <w:numFmt w:val="decimal"/>
      <w:lvlText w:val="%2.%3.%4.%5.%6.%7."/>
      <w:lvlJc w:val="left"/>
      <w:pPr>
        <w:ind w:left="4912" w:hanging="1647"/>
      </w:pPr>
      <w:rPr>
        <w:smallCaps w:val="0"/>
        <w:strike w:val="0"/>
        <w:shd w:val="clear" w:color="auto" w:fill="auto"/>
      </w:rPr>
    </w:lvl>
    <w:lvl w:ilvl="7">
      <w:start w:val="1"/>
      <w:numFmt w:val="decimal"/>
      <w:lvlText w:val="%2.%3.%4.%5.%6.%7.%8."/>
      <w:lvlJc w:val="left"/>
      <w:pPr>
        <w:ind w:left="5565" w:hanging="1647"/>
      </w:pPr>
      <w:rPr>
        <w:smallCaps w:val="0"/>
        <w:strike w:val="0"/>
        <w:shd w:val="clear" w:color="auto" w:fill="auto"/>
      </w:rPr>
    </w:lvl>
    <w:lvl w:ilvl="8">
      <w:start w:val="1"/>
      <w:numFmt w:val="decimal"/>
      <w:lvlText w:val="%2.%3.%4.%5.%6.%7.%8.%9."/>
      <w:lvlJc w:val="left"/>
      <w:pPr>
        <w:ind w:left="6578" w:hanging="2007"/>
      </w:pPr>
      <w:rPr>
        <w:smallCaps w:val="0"/>
        <w:strike w:val="0"/>
        <w:shd w:val="clear" w:color="auto" w:fill="auto"/>
      </w:rPr>
    </w:lvl>
  </w:abstractNum>
  <w:abstractNum w:abstractNumId="21" w15:restartNumberingAfterBreak="0">
    <w:nsid w:val="7C4B1C59"/>
    <w:multiLevelType w:val="multilevel"/>
    <w:tmpl w:val="735CEF6C"/>
    <w:lvl w:ilvl="0">
      <w:start w:val="1"/>
      <w:numFmt w:val="decimal"/>
      <w:lvlText w:val="%1."/>
      <w:lvlJc w:val="left"/>
      <w:pPr>
        <w:ind w:left="420" w:hanging="420"/>
      </w:pPr>
      <w:rPr>
        <w:smallCaps w:val="0"/>
        <w:strike w:val="0"/>
        <w:shd w:val="clear" w:color="auto" w:fill="auto"/>
      </w:rPr>
    </w:lvl>
    <w:lvl w:ilvl="1">
      <w:start w:val="1"/>
      <w:numFmt w:val="decimal"/>
      <w:lvlText w:val="%2."/>
      <w:lvlJc w:val="left"/>
      <w:pPr>
        <w:ind w:left="567" w:hanging="567"/>
      </w:pPr>
      <w:rPr>
        <w:smallCaps w:val="0"/>
        <w:strike w:val="0"/>
        <w:shd w:val="clear" w:color="auto" w:fill="auto"/>
      </w:rPr>
    </w:lvl>
    <w:lvl w:ilvl="2">
      <w:start w:val="1"/>
      <w:numFmt w:val="decimal"/>
      <w:lvlText w:val="%2.%3."/>
      <w:lvlJc w:val="left"/>
      <w:pPr>
        <w:ind w:left="1287" w:hanging="867"/>
      </w:pPr>
      <w:rPr>
        <w:smallCaps w:val="0"/>
        <w:strike w:val="0"/>
        <w:shd w:val="clear" w:color="auto" w:fill="auto"/>
      </w:rPr>
    </w:lvl>
    <w:lvl w:ilvl="3">
      <w:start w:val="1"/>
      <w:numFmt w:val="decimal"/>
      <w:lvlText w:val="%2.%3.%4."/>
      <w:lvlJc w:val="left"/>
      <w:pPr>
        <w:ind w:left="1707" w:hanging="867"/>
      </w:pPr>
      <w:rPr>
        <w:smallCaps w:val="0"/>
        <w:strike w:val="0"/>
        <w:shd w:val="clear" w:color="auto" w:fill="auto"/>
      </w:rPr>
    </w:lvl>
    <w:lvl w:ilvl="4">
      <w:start w:val="1"/>
      <w:numFmt w:val="decimal"/>
      <w:lvlText w:val="%2.%3.%4.%5."/>
      <w:lvlJc w:val="left"/>
      <w:pPr>
        <w:ind w:left="2487" w:hanging="1227"/>
      </w:pPr>
      <w:rPr>
        <w:smallCaps w:val="0"/>
        <w:strike w:val="0"/>
        <w:shd w:val="clear" w:color="auto" w:fill="auto"/>
      </w:rPr>
    </w:lvl>
    <w:lvl w:ilvl="5">
      <w:start w:val="1"/>
      <w:numFmt w:val="decimal"/>
      <w:lvlText w:val="%2.%3.%4.%5.%6."/>
      <w:lvlJc w:val="left"/>
      <w:pPr>
        <w:ind w:left="2907" w:hanging="1227"/>
      </w:pPr>
      <w:rPr>
        <w:smallCaps w:val="0"/>
        <w:strike w:val="0"/>
        <w:shd w:val="clear" w:color="auto" w:fill="auto"/>
      </w:rPr>
    </w:lvl>
    <w:lvl w:ilvl="6">
      <w:start w:val="1"/>
      <w:numFmt w:val="decimal"/>
      <w:lvlText w:val="%2.%3.%4.%5.%6.%7."/>
      <w:lvlJc w:val="left"/>
      <w:pPr>
        <w:ind w:left="3687" w:hanging="1587"/>
      </w:pPr>
      <w:rPr>
        <w:smallCaps w:val="0"/>
        <w:strike w:val="0"/>
        <w:shd w:val="clear" w:color="auto" w:fill="auto"/>
      </w:rPr>
    </w:lvl>
    <w:lvl w:ilvl="7">
      <w:start w:val="1"/>
      <w:numFmt w:val="decimal"/>
      <w:lvlText w:val="%2.%3.%4.%5.%6.%7.%8."/>
      <w:lvlJc w:val="left"/>
      <w:pPr>
        <w:ind w:left="4107" w:hanging="1587"/>
      </w:pPr>
      <w:rPr>
        <w:smallCaps w:val="0"/>
        <w:strike w:val="0"/>
        <w:shd w:val="clear" w:color="auto" w:fill="auto"/>
      </w:rPr>
    </w:lvl>
    <w:lvl w:ilvl="8">
      <w:start w:val="1"/>
      <w:numFmt w:val="decimal"/>
      <w:lvlText w:val="%2.%3.%4.%5.%6.%7.%8.%9."/>
      <w:lvlJc w:val="left"/>
      <w:pPr>
        <w:ind w:left="4887" w:hanging="1947"/>
      </w:pPr>
      <w:rPr>
        <w:smallCaps w:val="0"/>
        <w:strike w:val="0"/>
        <w:shd w:val="clear" w:color="auto" w:fill="auto"/>
      </w:rPr>
    </w:lvl>
  </w:abstractNum>
  <w:num w:numId="1">
    <w:abstractNumId w:val="19"/>
  </w:num>
  <w:num w:numId="2">
    <w:abstractNumId w:val="14"/>
  </w:num>
  <w:num w:numId="3">
    <w:abstractNumId w:val="21"/>
  </w:num>
  <w:num w:numId="4">
    <w:abstractNumId w:val="16"/>
  </w:num>
  <w:num w:numId="5">
    <w:abstractNumId w:val="12"/>
  </w:num>
  <w:num w:numId="6">
    <w:abstractNumId w:val="5"/>
  </w:num>
  <w:num w:numId="7">
    <w:abstractNumId w:val="13"/>
  </w:num>
  <w:num w:numId="8">
    <w:abstractNumId w:val="3"/>
  </w:num>
  <w:num w:numId="9">
    <w:abstractNumId w:val="0"/>
  </w:num>
  <w:num w:numId="10">
    <w:abstractNumId w:val="7"/>
  </w:num>
  <w:num w:numId="11">
    <w:abstractNumId w:val="4"/>
  </w:num>
  <w:num w:numId="12">
    <w:abstractNumId w:val="15"/>
  </w:num>
  <w:num w:numId="13">
    <w:abstractNumId w:val="1"/>
  </w:num>
  <w:num w:numId="14">
    <w:abstractNumId w:val="2"/>
  </w:num>
  <w:num w:numId="15">
    <w:abstractNumId w:val="6"/>
  </w:num>
  <w:num w:numId="16">
    <w:abstractNumId w:val="8"/>
  </w:num>
  <w:num w:numId="17">
    <w:abstractNumId w:val="17"/>
  </w:num>
  <w:num w:numId="18">
    <w:abstractNumId w:val="20"/>
  </w:num>
  <w:num w:numId="19">
    <w:abstractNumId w:val="18"/>
  </w:num>
  <w:num w:numId="20">
    <w:abstractNumId w:val="9"/>
  </w:num>
  <w:num w:numId="21">
    <w:abstractNumId w:val="10"/>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C8"/>
    <w:rsid w:val="000215C8"/>
    <w:rsid w:val="00106F67"/>
    <w:rsid w:val="001275A4"/>
    <w:rsid w:val="001A1B8C"/>
    <w:rsid w:val="001D60FD"/>
    <w:rsid w:val="00255397"/>
    <w:rsid w:val="00663A6E"/>
    <w:rsid w:val="007869A5"/>
    <w:rsid w:val="00912E02"/>
    <w:rsid w:val="009C0F58"/>
    <w:rsid w:val="00A353EF"/>
    <w:rsid w:val="00AB5787"/>
    <w:rsid w:val="00AE0E19"/>
    <w:rsid w:val="00C46073"/>
    <w:rsid w:val="00C74531"/>
    <w:rsid w:val="00D07BF3"/>
    <w:rsid w:val="00EB2B4A"/>
    <w:rsid w:val="00EC41F3"/>
    <w:rsid w:val="00F300FE"/>
    <w:rsid w:val="00F46460"/>
    <w:rsid w:val="00FE1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C455"/>
  <w15:docId w15:val="{61FDB868-6761-4985-BBBB-EF6988CA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28" w:lineRule="auto"/>
      <w:ind w:left="687" w:hanging="538"/>
      <w:jc w:val="both"/>
    </w:pPr>
    <w:rPr>
      <w:rFonts w:eastAsia="Arial Unicode MS" w:cs="Arial Unicode MS"/>
      <w:color w:val="000000"/>
      <w:u w:color="000000"/>
    </w:rPr>
  </w:style>
  <w:style w:type="paragraph" w:styleId="Nadpis1">
    <w:name w:val="heading 1"/>
    <w:basedOn w:val="Normln"/>
    <w:next w:val="Normln"/>
    <w:uiPriority w:val="9"/>
    <w:qFormat/>
    <w:pPr>
      <w:keepNext/>
      <w:keepLines/>
      <w:pBdr>
        <w:top w:val="nil"/>
        <w:left w:val="nil"/>
        <w:bottom w:val="nil"/>
        <w:right w:val="nil"/>
        <w:between w:val="nil"/>
      </w:pBdr>
      <w:spacing w:after="83" w:line="265" w:lineRule="auto"/>
      <w:ind w:left="903" w:hanging="10"/>
      <w:jc w:val="center"/>
      <w:outlineLvl w:val="0"/>
    </w:pPr>
    <w:rPr>
      <w:rFonts w:eastAsia="Times New Roman" w:cs="Times New Roman"/>
      <w:sz w:val="26"/>
      <w:szCs w:val="26"/>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textovodkaz">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Zpat">
    <w:name w:val="footer"/>
    <w:pPr>
      <w:tabs>
        <w:tab w:val="center" w:pos="4536"/>
        <w:tab w:val="right" w:pos="9072"/>
      </w:tabs>
      <w:ind w:left="687" w:hanging="538"/>
      <w:jc w:val="both"/>
    </w:pPr>
    <w:rPr>
      <w:rFonts w:eastAsia="Arial Unicode MS" w:cs="Arial Unicode MS"/>
      <w:color w:val="000000"/>
      <w:u w:color="000000"/>
    </w:rPr>
  </w:style>
  <w:style w:type="numbering" w:customStyle="1" w:styleId="Importovanstyl1">
    <w:name w:val="Importovaný styl 1"/>
  </w:style>
  <w:style w:type="paragraph" w:styleId="Odstavecseseznamem">
    <w:name w:val="List Paragraph"/>
    <w:pPr>
      <w:spacing w:after="5" w:line="228" w:lineRule="auto"/>
      <w:ind w:left="720" w:hanging="538"/>
      <w:jc w:val="both"/>
    </w:pPr>
    <w:rPr>
      <w:rFonts w:eastAsia="Arial Unicode MS" w:cs="Arial Unicode MS"/>
      <w:color w:val="000000"/>
      <w:u w:color="000000"/>
    </w:rPr>
  </w:style>
  <w:style w:type="numbering" w:customStyle="1" w:styleId="Importovanstyl10">
    <w:name w:val="Importovaný styl 1.0"/>
  </w:style>
  <w:style w:type="numbering" w:customStyle="1" w:styleId="Importovanstyl2">
    <w:name w:val="Importovaný styl 2"/>
  </w:style>
  <w:style w:type="numbering" w:customStyle="1" w:styleId="Importovanstyl20">
    <w:name w:val="Importovaný styl 2.0"/>
  </w:style>
  <w:style w:type="numbering" w:customStyle="1" w:styleId="Importovanstyl3">
    <w:name w:val="Importovaný styl 3"/>
  </w:style>
  <w:style w:type="numbering" w:customStyle="1" w:styleId="Importovanstyl4">
    <w:name w:val="Importovaný styl 4"/>
  </w:style>
  <w:style w:type="numbering" w:customStyle="1" w:styleId="Importovanstyl5">
    <w:name w:val="Importovaný styl 5"/>
  </w:style>
  <w:style w:type="numbering" w:customStyle="1" w:styleId="Importovanstyl6">
    <w:name w:val="Importovaný styl 6"/>
  </w:style>
  <w:style w:type="numbering" w:customStyle="1" w:styleId="Importovanstyl60">
    <w:name w:val="Importovaný styl 6.0"/>
  </w:style>
  <w:style w:type="numbering" w:customStyle="1" w:styleId="Importovanstyl7">
    <w:name w:val="Importovaný styl 7"/>
  </w:style>
  <w:style w:type="numbering" w:customStyle="1" w:styleId="Importovanstyl8">
    <w:name w:val="Importovaný styl 8"/>
  </w:style>
  <w:style w:type="numbering" w:customStyle="1" w:styleId="Importovanstyl9">
    <w:name w:val="Importovaný styl 9"/>
  </w:style>
  <w:style w:type="numbering" w:customStyle="1" w:styleId="Importovanstyl100">
    <w:name w:val="Importovaný styl 10"/>
  </w:style>
  <w:style w:type="numbering" w:customStyle="1" w:styleId="Importovanstyl11">
    <w:name w:val="Importovaný styl 11"/>
  </w:style>
  <w:style w:type="numbering" w:customStyle="1" w:styleId="Importovanstyl12">
    <w:name w:val="Importovaný styl 12"/>
  </w:style>
  <w:style w:type="numbering" w:customStyle="1" w:styleId="Importovanstyl13">
    <w:name w:val="Importovaný styl 13"/>
  </w:style>
  <w:style w:type="numbering" w:customStyle="1" w:styleId="Importovanstyl14">
    <w:name w:val="Importovaný styl 14"/>
  </w:style>
  <w:style w:type="numbering" w:customStyle="1" w:styleId="Importovanstyl15">
    <w:name w:val="Importovaný styl 15"/>
  </w:style>
  <w:style w:type="numbering" w:customStyle="1" w:styleId="Importovanstyl16">
    <w:name w:val="Importovaný styl 16"/>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paragraph" w:styleId="Bezmezer">
    <w:name w:val="No Spacing"/>
    <w:uiPriority w:val="1"/>
    <w:qFormat/>
    <w:rsid w:val="00FE12C7"/>
    <w:pPr>
      <w:ind w:left="687" w:hanging="538"/>
      <w:jc w:val="both"/>
    </w:pPr>
    <w:rPr>
      <w:rFonts w:eastAsia="Arial Unicode MS" w:cs="Arial Unicode MS"/>
      <w:color w:val="000000"/>
      <w:u w:color="000000"/>
    </w:rPr>
  </w:style>
  <w:style w:type="paragraph" w:styleId="Textbubliny">
    <w:name w:val="Balloon Text"/>
    <w:basedOn w:val="Normln"/>
    <w:link w:val="TextbublinyChar"/>
    <w:uiPriority w:val="99"/>
    <w:semiHidden/>
    <w:unhideWhenUsed/>
    <w:rsid w:val="00106F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6F67"/>
    <w:rPr>
      <w:rFonts w:ascii="Segoe UI" w:eastAsia="Arial Unicode MS"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drich.slama@d-plus.cz" TargetMode="External"/><Relationship Id="rId13" Type="http://schemas.openxmlformats.org/officeDocument/2006/relationships/hyperlink" Target="http://petr.dolejs@patric.expe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f.remes@vut.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islav.hanak@swec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obert.pergl@patric.expert" TargetMode="External"/><Relationship Id="rId4" Type="http://schemas.openxmlformats.org/officeDocument/2006/relationships/settings" Target="settings.xml"/><Relationship Id="rId9" Type="http://schemas.openxmlformats.org/officeDocument/2006/relationships/hyperlink" Target="mailto:daniel.glas@d-plus.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LKDhPtehBm4wKYxz8tIg8ZjMKA==">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6552</Words>
  <Characters>38661</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Glas</dc:creator>
  <cp:lastModifiedBy>Daniel Glas</cp:lastModifiedBy>
  <cp:revision>2</cp:revision>
  <cp:lastPrinted>2021-05-27T06:24:00Z</cp:lastPrinted>
  <dcterms:created xsi:type="dcterms:W3CDTF">2021-05-27T10:17:00Z</dcterms:created>
  <dcterms:modified xsi:type="dcterms:W3CDTF">2021-05-27T10:17:00Z</dcterms:modified>
</cp:coreProperties>
</file>