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907" w:rsidRDefault="00FE7ED6">
      <w:pPr>
        <w:pStyle w:val="Zkladntext50"/>
        <w:pBdr>
          <w:bottom w:val="single" w:sz="4" w:space="0" w:color="auto"/>
        </w:pBdr>
        <w:shd w:val="clear" w:color="auto" w:fill="auto"/>
      </w:pPr>
      <w:r>
        <w:t>XXXX</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747"/>
        <w:gridCol w:w="6115"/>
      </w:tblGrid>
      <w:tr w:rsidR="00730907">
        <w:tblPrEx>
          <w:tblCellMar>
            <w:top w:w="0" w:type="dxa"/>
            <w:bottom w:w="0" w:type="dxa"/>
          </w:tblCellMar>
        </w:tblPrEx>
        <w:trPr>
          <w:trHeight w:hRule="exact" w:val="221"/>
        </w:trPr>
        <w:tc>
          <w:tcPr>
            <w:tcW w:w="1747" w:type="dxa"/>
            <w:shd w:val="clear" w:color="auto" w:fill="FFFFFF"/>
            <w:vAlign w:val="bottom"/>
          </w:tcPr>
          <w:p w:rsidR="00730907" w:rsidRDefault="00FE7ED6">
            <w:pPr>
              <w:pStyle w:val="Jin0"/>
              <w:shd w:val="clear" w:color="auto" w:fill="auto"/>
              <w:spacing w:after="0"/>
              <w:rPr>
                <w:sz w:val="20"/>
                <w:szCs w:val="20"/>
              </w:rPr>
            </w:pPr>
            <w:r>
              <w:rPr>
                <w:rFonts w:ascii="Arial" w:eastAsia="Arial" w:hAnsi="Arial" w:cs="Arial"/>
                <w:b/>
                <w:bCs/>
                <w:color w:val="000000"/>
                <w:sz w:val="20"/>
                <w:szCs w:val="20"/>
              </w:rPr>
              <w:t>Od:</w:t>
            </w:r>
          </w:p>
        </w:tc>
        <w:tc>
          <w:tcPr>
            <w:tcW w:w="6115" w:type="dxa"/>
            <w:shd w:val="clear" w:color="auto" w:fill="FFFFFF"/>
            <w:vAlign w:val="bottom"/>
          </w:tcPr>
          <w:p w:rsidR="00730907" w:rsidRDefault="00FE7ED6">
            <w:pPr>
              <w:pStyle w:val="Jin0"/>
              <w:shd w:val="clear" w:color="auto" w:fill="auto"/>
              <w:spacing w:after="0"/>
              <w:ind w:firstLine="740"/>
              <w:rPr>
                <w:sz w:val="20"/>
                <w:szCs w:val="20"/>
              </w:rPr>
            </w:pPr>
            <w:proofErr w:type="spellStart"/>
            <w:r>
              <w:rPr>
                <w:rFonts w:ascii="Arial" w:eastAsia="Arial" w:hAnsi="Arial" w:cs="Arial"/>
                <w:color w:val="000000"/>
                <w:sz w:val="20"/>
                <w:szCs w:val="20"/>
              </w:rPr>
              <w:t>XXXXsiemens-healthineers</w:t>
            </w:r>
            <w:proofErr w:type="spellEnd"/>
            <w:r>
              <w:rPr>
                <w:rFonts w:ascii="Arial" w:eastAsia="Arial" w:hAnsi="Arial" w:cs="Arial"/>
                <w:color w:val="000000"/>
                <w:sz w:val="20"/>
                <w:szCs w:val="20"/>
              </w:rPr>
              <w:t>&gt;</w:t>
            </w:r>
          </w:p>
        </w:tc>
      </w:tr>
      <w:tr w:rsidR="00730907">
        <w:tblPrEx>
          <w:tblCellMar>
            <w:top w:w="0" w:type="dxa"/>
            <w:bottom w:w="0" w:type="dxa"/>
          </w:tblCellMar>
        </w:tblPrEx>
        <w:trPr>
          <w:trHeight w:hRule="exact" w:val="226"/>
        </w:trPr>
        <w:tc>
          <w:tcPr>
            <w:tcW w:w="1747" w:type="dxa"/>
            <w:shd w:val="clear" w:color="auto" w:fill="FFFFFF"/>
            <w:vAlign w:val="bottom"/>
          </w:tcPr>
          <w:p w:rsidR="00730907" w:rsidRDefault="00FE7ED6">
            <w:pPr>
              <w:pStyle w:val="Jin0"/>
              <w:shd w:val="clear" w:color="auto" w:fill="auto"/>
              <w:spacing w:after="0"/>
              <w:rPr>
                <w:sz w:val="20"/>
                <w:szCs w:val="20"/>
              </w:rPr>
            </w:pPr>
            <w:r>
              <w:rPr>
                <w:rFonts w:ascii="Arial" w:eastAsia="Arial" w:hAnsi="Arial" w:cs="Arial"/>
                <w:b/>
                <w:bCs/>
                <w:color w:val="000000"/>
                <w:sz w:val="20"/>
                <w:szCs w:val="20"/>
                <w:lang w:val="cs-CZ" w:eastAsia="cs-CZ" w:bidi="cs-CZ"/>
              </w:rPr>
              <w:t>Odesláno:</w:t>
            </w:r>
          </w:p>
        </w:tc>
        <w:tc>
          <w:tcPr>
            <w:tcW w:w="6115" w:type="dxa"/>
            <w:shd w:val="clear" w:color="auto" w:fill="FFFFFF"/>
            <w:vAlign w:val="bottom"/>
          </w:tcPr>
          <w:p w:rsidR="00730907" w:rsidRDefault="00FE7ED6">
            <w:pPr>
              <w:pStyle w:val="Jin0"/>
              <w:shd w:val="clear" w:color="auto" w:fill="auto"/>
              <w:spacing w:after="0"/>
              <w:ind w:firstLine="740"/>
              <w:rPr>
                <w:sz w:val="20"/>
                <w:szCs w:val="20"/>
              </w:rPr>
            </w:pPr>
            <w:r>
              <w:rPr>
                <w:rFonts w:ascii="Arial" w:eastAsia="Arial" w:hAnsi="Arial" w:cs="Arial"/>
                <w:color w:val="000000"/>
                <w:sz w:val="20"/>
                <w:szCs w:val="20"/>
              </w:rPr>
              <w:t xml:space="preserve">20. </w:t>
            </w:r>
            <w:r>
              <w:rPr>
                <w:rFonts w:ascii="Arial" w:eastAsia="Arial" w:hAnsi="Arial" w:cs="Arial"/>
                <w:color w:val="000000"/>
                <w:sz w:val="20"/>
                <w:szCs w:val="20"/>
                <w:lang w:val="cs-CZ" w:eastAsia="cs-CZ" w:bidi="cs-CZ"/>
              </w:rPr>
              <w:t xml:space="preserve">srpna </w:t>
            </w:r>
            <w:r>
              <w:rPr>
                <w:rFonts w:ascii="Arial" w:eastAsia="Arial" w:hAnsi="Arial" w:cs="Arial"/>
                <w:color w:val="000000"/>
                <w:sz w:val="20"/>
                <w:szCs w:val="20"/>
              </w:rPr>
              <w:t>2021 10:14</w:t>
            </w:r>
          </w:p>
        </w:tc>
      </w:tr>
      <w:tr w:rsidR="00730907">
        <w:tblPrEx>
          <w:tblCellMar>
            <w:top w:w="0" w:type="dxa"/>
            <w:bottom w:w="0" w:type="dxa"/>
          </w:tblCellMar>
        </w:tblPrEx>
        <w:trPr>
          <w:trHeight w:hRule="exact" w:val="216"/>
        </w:trPr>
        <w:tc>
          <w:tcPr>
            <w:tcW w:w="1747" w:type="dxa"/>
            <w:shd w:val="clear" w:color="auto" w:fill="FFFFFF"/>
            <w:vAlign w:val="bottom"/>
          </w:tcPr>
          <w:p w:rsidR="00730907" w:rsidRDefault="00FE7ED6">
            <w:pPr>
              <w:pStyle w:val="Jin0"/>
              <w:shd w:val="clear" w:color="auto" w:fill="auto"/>
              <w:spacing w:after="0"/>
              <w:rPr>
                <w:sz w:val="20"/>
                <w:szCs w:val="20"/>
              </w:rPr>
            </w:pPr>
            <w:proofErr w:type="spellStart"/>
            <w:r>
              <w:rPr>
                <w:rFonts w:ascii="Arial" w:eastAsia="Arial" w:hAnsi="Arial" w:cs="Arial"/>
                <w:b/>
                <w:bCs/>
                <w:color w:val="000000"/>
                <w:sz w:val="20"/>
                <w:szCs w:val="20"/>
              </w:rPr>
              <w:t>Komu</w:t>
            </w:r>
            <w:proofErr w:type="spellEnd"/>
            <w:r>
              <w:rPr>
                <w:rFonts w:ascii="Arial" w:eastAsia="Arial" w:hAnsi="Arial" w:cs="Arial"/>
                <w:b/>
                <w:bCs/>
                <w:color w:val="000000"/>
                <w:sz w:val="20"/>
                <w:szCs w:val="20"/>
              </w:rPr>
              <w:t>:</w:t>
            </w:r>
          </w:p>
        </w:tc>
        <w:tc>
          <w:tcPr>
            <w:tcW w:w="6115" w:type="dxa"/>
            <w:shd w:val="clear" w:color="auto" w:fill="FFFFFF"/>
            <w:vAlign w:val="bottom"/>
          </w:tcPr>
          <w:p w:rsidR="00730907" w:rsidRDefault="00FE7ED6">
            <w:pPr>
              <w:pStyle w:val="Jin0"/>
              <w:shd w:val="clear" w:color="auto" w:fill="auto"/>
              <w:spacing w:after="0"/>
              <w:ind w:firstLine="740"/>
              <w:rPr>
                <w:sz w:val="20"/>
                <w:szCs w:val="20"/>
              </w:rPr>
            </w:pPr>
            <w:proofErr w:type="spellStart"/>
            <w:r>
              <w:rPr>
                <w:rFonts w:ascii="Arial" w:eastAsia="Arial" w:hAnsi="Arial" w:cs="Arial"/>
                <w:color w:val="000000"/>
                <w:sz w:val="20"/>
                <w:szCs w:val="20"/>
              </w:rPr>
              <w:t>XXXXnnm</w:t>
            </w:r>
            <w:proofErr w:type="spellEnd"/>
          </w:p>
        </w:tc>
      </w:tr>
      <w:tr w:rsidR="00730907">
        <w:tblPrEx>
          <w:tblCellMar>
            <w:top w:w="0" w:type="dxa"/>
            <w:bottom w:w="0" w:type="dxa"/>
          </w:tblCellMar>
        </w:tblPrEx>
        <w:trPr>
          <w:trHeight w:hRule="exact" w:val="235"/>
        </w:trPr>
        <w:tc>
          <w:tcPr>
            <w:tcW w:w="1747" w:type="dxa"/>
            <w:shd w:val="clear" w:color="auto" w:fill="FFFFFF"/>
            <w:vAlign w:val="bottom"/>
          </w:tcPr>
          <w:p w:rsidR="00730907" w:rsidRDefault="00FE7ED6">
            <w:pPr>
              <w:pStyle w:val="Jin0"/>
              <w:shd w:val="clear" w:color="auto" w:fill="auto"/>
              <w:spacing w:after="0"/>
              <w:rPr>
                <w:sz w:val="20"/>
                <w:szCs w:val="20"/>
              </w:rPr>
            </w:pPr>
            <w:proofErr w:type="spellStart"/>
            <w:r>
              <w:rPr>
                <w:rFonts w:ascii="Arial" w:eastAsia="Arial" w:hAnsi="Arial" w:cs="Arial"/>
                <w:b/>
                <w:bCs/>
                <w:color w:val="000000"/>
                <w:sz w:val="20"/>
                <w:szCs w:val="20"/>
              </w:rPr>
              <w:t>Kopie</w:t>
            </w:r>
            <w:proofErr w:type="spellEnd"/>
            <w:r>
              <w:rPr>
                <w:rFonts w:ascii="Arial" w:eastAsia="Arial" w:hAnsi="Arial" w:cs="Arial"/>
                <w:b/>
                <w:bCs/>
                <w:color w:val="000000"/>
                <w:sz w:val="20"/>
                <w:szCs w:val="20"/>
              </w:rPr>
              <w:t>:</w:t>
            </w:r>
          </w:p>
        </w:tc>
        <w:tc>
          <w:tcPr>
            <w:tcW w:w="6115" w:type="dxa"/>
            <w:shd w:val="clear" w:color="auto" w:fill="FFFFFF"/>
            <w:vAlign w:val="bottom"/>
          </w:tcPr>
          <w:p w:rsidR="00730907" w:rsidRDefault="00FE7ED6">
            <w:pPr>
              <w:pStyle w:val="Jin0"/>
              <w:shd w:val="clear" w:color="auto" w:fill="auto"/>
              <w:spacing w:after="0"/>
              <w:ind w:firstLine="740"/>
              <w:rPr>
                <w:sz w:val="20"/>
                <w:szCs w:val="20"/>
              </w:rPr>
            </w:pPr>
            <w:r>
              <w:rPr>
                <w:rFonts w:ascii="Arial" w:eastAsia="Arial" w:hAnsi="Arial" w:cs="Arial"/>
                <w:color w:val="000000"/>
                <w:sz w:val="20"/>
                <w:szCs w:val="20"/>
              </w:rPr>
              <w:t>XXXX</w:t>
            </w:r>
          </w:p>
        </w:tc>
      </w:tr>
      <w:tr w:rsidR="00730907">
        <w:tblPrEx>
          <w:tblCellMar>
            <w:top w:w="0" w:type="dxa"/>
            <w:bottom w:w="0" w:type="dxa"/>
          </w:tblCellMar>
        </w:tblPrEx>
        <w:trPr>
          <w:trHeight w:hRule="exact" w:val="235"/>
        </w:trPr>
        <w:tc>
          <w:tcPr>
            <w:tcW w:w="1747" w:type="dxa"/>
            <w:shd w:val="clear" w:color="auto" w:fill="FFFFFF"/>
            <w:vAlign w:val="bottom"/>
          </w:tcPr>
          <w:p w:rsidR="00730907" w:rsidRDefault="00FE7ED6">
            <w:pPr>
              <w:pStyle w:val="Jin0"/>
              <w:shd w:val="clear" w:color="auto" w:fill="auto"/>
              <w:spacing w:after="0"/>
              <w:rPr>
                <w:sz w:val="20"/>
                <w:szCs w:val="20"/>
              </w:rPr>
            </w:pPr>
            <w:r>
              <w:rPr>
                <w:rFonts w:ascii="Arial" w:eastAsia="Arial" w:hAnsi="Arial" w:cs="Arial"/>
                <w:b/>
                <w:bCs/>
                <w:color w:val="000000"/>
                <w:sz w:val="20"/>
                <w:szCs w:val="20"/>
                <w:lang w:val="cs-CZ" w:eastAsia="cs-CZ" w:bidi="cs-CZ"/>
              </w:rPr>
              <w:t>Předmět:</w:t>
            </w:r>
          </w:p>
        </w:tc>
        <w:tc>
          <w:tcPr>
            <w:tcW w:w="6115" w:type="dxa"/>
            <w:shd w:val="clear" w:color="auto" w:fill="FFFFFF"/>
            <w:vAlign w:val="bottom"/>
          </w:tcPr>
          <w:p w:rsidR="00730907" w:rsidRDefault="00FE7ED6">
            <w:pPr>
              <w:pStyle w:val="Jin0"/>
              <w:shd w:val="clear" w:color="auto" w:fill="auto"/>
              <w:spacing w:after="0"/>
              <w:ind w:firstLine="740"/>
              <w:rPr>
                <w:sz w:val="20"/>
                <w:szCs w:val="20"/>
              </w:rPr>
            </w:pPr>
            <w:r>
              <w:rPr>
                <w:rFonts w:ascii="Arial" w:eastAsia="Arial" w:hAnsi="Arial" w:cs="Arial"/>
                <w:color w:val="000000"/>
                <w:sz w:val="20"/>
                <w:szCs w:val="20"/>
              </w:rPr>
              <w:t xml:space="preserve">RE: </w:t>
            </w:r>
            <w:proofErr w:type="spellStart"/>
            <w:r>
              <w:rPr>
                <w:rFonts w:ascii="Arial" w:eastAsia="Arial" w:hAnsi="Arial" w:cs="Arial"/>
                <w:color w:val="000000"/>
                <w:sz w:val="20"/>
                <w:szCs w:val="20"/>
              </w:rPr>
              <w:t>Syngo.Via</w:t>
            </w:r>
            <w:proofErr w:type="spellEnd"/>
          </w:p>
        </w:tc>
      </w:tr>
    </w:tbl>
    <w:p w:rsidR="00730907" w:rsidRDefault="00730907">
      <w:pPr>
        <w:spacing w:after="159" w:line="1" w:lineRule="exact"/>
      </w:pPr>
    </w:p>
    <w:p w:rsidR="00730907" w:rsidRDefault="00FE7ED6">
      <w:pPr>
        <w:pStyle w:val="Zkladntext40"/>
        <w:shd w:val="clear" w:color="auto" w:fill="auto"/>
        <w:spacing w:after="0" w:line="240" w:lineRule="auto"/>
      </w:pPr>
      <w:r>
        <w:t xml:space="preserve">Příznak pro zpracování: </w:t>
      </w:r>
      <w:r>
        <w:rPr>
          <w:b w:val="0"/>
          <w:bCs w:val="0"/>
        </w:rPr>
        <w:t>Zpracovat</w:t>
      </w:r>
    </w:p>
    <w:p w:rsidR="00730907" w:rsidRDefault="00FE7ED6">
      <w:pPr>
        <w:pStyle w:val="Zkladntext40"/>
        <w:shd w:val="clear" w:color="auto" w:fill="auto"/>
        <w:tabs>
          <w:tab w:val="left" w:pos="2429"/>
        </w:tabs>
        <w:spacing w:after="440" w:line="230" w:lineRule="auto"/>
      </w:pPr>
      <w:r>
        <w:t>Stav příznaku:</w:t>
      </w:r>
      <w:r>
        <w:tab/>
      </w:r>
      <w:r>
        <w:rPr>
          <w:b w:val="0"/>
          <w:bCs w:val="0"/>
        </w:rPr>
        <w:t>Dokončeno</w:t>
      </w:r>
    </w:p>
    <w:p w:rsidR="00730907" w:rsidRDefault="00FE7ED6">
      <w:pPr>
        <w:pStyle w:val="Zkladntext30"/>
        <w:shd w:val="clear" w:color="auto" w:fill="auto"/>
      </w:pPr>
      <w:r>
        <w:t>Dobrý den,</w:t>
      </w:r>
    </w:p>
    <w:p w:rsidR="00730907" w:rsidRDefault="00FE7ED6">
      <w:pPr>
        <w:pStyle w:val="Zkladntext30"/>
        <w:shd w:val="clear" w:color="auto" w:fill="auto"/>
      </w:pPr>
      <w:r>
        <w:t>potvrzuji přijetí objednávky, na termínu dodání bychom domluvili na začátku příštího týdne.</w:t>
      </w:r>
    </w:p>
    <w:p w:rsidR="00730907" w:rsidRDefault="00FE7ED6">
      <w:pPr>
        <w:pStyle w:val="Zkladntext30"/>
        <w:shd w:val="clear" w:color="auto" w:fill="auto"/>
      </w:pPr>
      <w:r>
        <w:t>Děkuji a s pozdravem</w:t>
      </w:r>
    </w:p>
    <w:p w:rsidR="00730907" w:rsidRDefault="00FE7ED6">
      <w:pPr>
        <w:pStyle w:val="Zkladntext20"/>
        <w:shd w:val="clear" w:color="auto" w:fill="auto"/>
        <w:spacing w:after="240"/>
      </w:pPr>
      <w:r>
        <w:t>XXXX</w:t>
      </w:r>
    </w:p>
    <w:p w:rsidR="00730907" w:rsidRDefault="00FE7ED6">
      <w:pPr>
        <w:pStyle w:val="Zkladntext20"/>
        <w:shd w:val="clear" w:color="auto" w:fill="auto"/>
      </w:pPr>
      <w:r>
        <w:t xml:space="preserve">Siemens </w:t>
      </w:r>
      <w:proofErr w:type="spellStart"/>
      <w:r>
        <w:t>Healthcare</w:t>
      </w:r>
      <w:proofErr w:type="spellEnd"/>
      <w:r>
        <w:t>, s.r.o.</w:t>
      </w:r>
    </w:p>
    <w:p w:rsidR="00730907" w:rsidRDefault="00FE7ED6">
      <w:pPr>
        <w:pStyle w:val="Zkladntext20"/>
        <w:shd w:val="clear" w:color="auto" w:fill="auto"/>
        <w:spacing w:line="230" w:lineRule="auto"/>
      </w:pPr>
      <w:r>
        <w:t>SHS EMEA CEET CZE CS</w:t>
      </w:r>
    </w:p>
    <w:p w:rsidR="00730907" w:rsidRDefault="00FE7ED6">
      <w:pPr>
        <w:pStyle w:val="Zkladntext20"/>
        <w:shd w:val="clear" w:color="auto" w:fill="auto"/>
      </w:pPr>
      <w:proofErr w:type="spellStart"/>
      <w:r>
        <w:t>Budejovicka</w:t>
      </w:r>
      <w:proofErr w:type="spellEnd"/>
      <w:r>
        <w:t xml:space="preserve"> 779/3b</w:t>
      </w:r>
    </w:p>
    <w:p w:rsidR="00730907" w:rsidRDefault="00FE7ED6">
      <w:pPr>
        <w:pStyle w:val="Zkladntext20"/>
        <w:shd w:val="clear" w:color="auto" w:fill="auto"/>
        <w:spacing w:after="240"/>
      </w:pPr>
      <w:r>
        <w:t>140 00 Prague 4, Czech Republic</w:t>
      </w:r>
    </w:p>
    <w:p w:rsidR="00730907" w:rsidRDefault="00FE7ED6">
      <w:pPr>
        <w:pStyle w:val="Zkladntext20"/>
        <w:shd w:val="clear" w:color="auto" w:fill="auto"/>
      </w:pPr>
      <w:r>
        <w:t>Mobile: +XXXX</w:t>
      </w:r>
    </w:p>
    <w:p w:rsidR="00730907" w:rsidRDefault="00FE7ED6">
      <w:pPr>
        <w:pStyle w:val="Zkladntext20"/>
        <w:shd w:val="clear" w:color="auto" w:fill="auto"/>
        <w:spacing w:line="230" w:lineRule="auto"/>
      </w:pPr>
      <w:r>
        <w:t>Fax: +XXXX</w:t>
      </w:r>
    </w:p>
    <w:p w:rsidR="00730907" w:rsidRDefault="00FE7ED6">
      <w:pPr>
        <w:pStyle w:val="Zkladntext20"/>
        <w:shd w:val="clear" w:color="auto" w:fill="auto"/>
      </w:pPr>
      <w:proofErr w:type="spellStart"/>
      <w:r>
        <w:t>Hotline</w:t>
      </w:r>
      <w:proofErr w:type="spellEnd"/>
      <w:r>
        <w:t>: XXXX</w:t>
      </w:r>
    </w:p>
    <w:p w:rsidR="00730907" w:rsidRDefault="00FE7ED6">
      <w:pPr>
        <w:pStyle w:val="Zkladntext20"/>
        <w:shd w:val="clear" w:color="auto" w:fill="auto"/>
      </w:pPr>
      <w:r>
        <w:t>XXXX</w:t>
      </w:r>
      <w:proofErr w:type="spellStart"/>
      <w:r w:rsidRPr="00FE7ED6">
        <w:rPr>
          <w:color w:val="0000FF"/>
          <w:u w:val="single"/>
          <w:lang w:val="en-US" w:eastAsia="en-US" w:bidi="en-US"/>
        </w:rPr>
        <w:t>X</w:t>
      </w:r>
      <w:r>
        <w:rPr>
          <w:color w:val="0000FF"/>
          <w:u w:val="single"/>
          <w:lang w:val="en-US" w:eastAsia="en-US" w:bidi="en-US"/>
        </w:rPr>
        <w:t>siemens</w:t>
      </w:r>
      <w:proofErr w:type="spellEnd"/>
      <w:r>
        <w:rPr>
          <w:color w:val="0000FF"/>
          <w:u w:val="single"/>
          <w:lang w:val="en-US" w:eastAsia="en-US" w:bidi="en-US"/>
        </w:rPr>
        <w:t>-healthcare</w:t>
      </w:r>
    </w:p>
    <w:p w:rsidR="00730907" w:rsidRDefault="00FE7ED6">
      <w:pPr>
        <w:pStyle w:val="Zkladntext20"/>
        <w:shd w:val="clear" w:color="auto" w:fill="auto"/>
        <w:spacing w:after="240"/>
      </w:pPr>
      <w:hyperlink r:id="rId7" w:history="1">
        <w:r w:rsidRPr="00EA6F2D">
          <w:rPr>
            <w:rStyle w:val="Hypertextovodkaz"/>
            <w:lang w:val="en-US" w:eastAsia="en-US" w:bidi="en-US"/>
          </w:rPr>
          <w:t>www.healthcare.siemens.cz</w:t>
        </w:r>
      </w:hyperlink>
    </w:p>
    <w:p w:rsidR="00730907" w:rsidRDefault="00FE7ED6">
      <w:pPr>
        <w:pStyle w:val="Zkladntext1"/>
        <w:shd w:val="clear" w:color="auto" w:fill="auto"/>
        <w:spacing w:after="0" w:line="233" w:lineRule="auto"/>
      </w:pPr>
      <w:r>
        <w:t xml:space="preserve">Siemens Healthcare, </w:t>
      </w:r>
      <w:proofErr w:type="spellStart"/>
      <w:r>
        <w:t>s.r.o</w:t>
      </w:r>
      <w:proofErr w:type="spellEnd"/>
      <w:r>
        <w:t xml:space="preserve">. - Mgr. Michal </w:t>
      </w:r>
      <w:r>
        <w:rPr>
          <w:lang w:val="cs-CZ" w:eastAsia="cs-CZ" w:bidi="cs-CZ"/>
        </w:rPr>
        <w:t xml:space="preserve">Čech, </w:t>
      </w:r>
      <w:proofErr w:type="spellStart"/>
      <w:r>
        <w:t>Ing</w:t>
      </w:r>
      <w:proofErr w:type="spellEnd"/>
      <w:r>
        <w:t xml:space="preserve">. Karel </w:t>
      </w:r>
      <w:proofErr w:type="spellStart"/>
      <w:r>
        <w:t>Kopejtko</w:t>
      </w:r>
      <w:proofErr w:type="spellEnd"/>
      <w:r>
        <w:t xml:space="preserve"> - registered in the Commercial Register of the Municipal Court in Prague, Sec. C, File 243166</w:t>
      </w:r>
    </w:p>
    <w:p w:rsidR="00730907" w:rsidRDefault="00FE7ED6">
      <w:pPr>
        <w:pStyle w:val="Zkladntext1"/>
        <w:shd w:val="clear" w:color="auto" w:fill="auto"/>
        <w:spacing w:after="0" w:line="233" w:lineRule="auto"/>
      </w:pPr>
      <w:r>
        <w:t xml:space="preserve">Registered office: </w:t>
      </w:r>
      <w:proofErr w:type="spellStart"/>
      <w:r>
        <w:t>Siemensova</w:t>
      </w:r>
      <w:proofErr w:type="spellEnd"/>
      <w:r>
        <w:t xml:space="preserve"> 2715/1, 155 00 Prague 5, Czech Rep</w:t>
      </w:r>
      <w:r>
        <w:t>ublic</w:t>
      </w:r>
    </w:p>
    <w:p w:rsidR="00730907" w:rsidRDefault="00FE7ED6">
      <w:pPr>
        <w:pStyle w:val="Zkladntext1"/>
        <w:shd w:val="clear" w:color="auto" w:fill="auto"/>
        <w:spacing w:line="233" w:lineRule="auto"/>
      </w:pPr>
      <w:r>
        <w:t xml:space="preserve">Identification </w:t>
      </w:r>
      <w:proofErr w:type="spellStart"/>
      <w:proofErr w:type="gramStart"/>
      <w:r>
        <w:t>nr</w:t>
      </w:r>
      <w:proofErr w:type="spellEnd"/>
      <w:r>
        <w:t>.:</w:t>
      </w:r>
      <w:proofErr w:type="gramEnd"/>
      <w:r>
        <w:t xml:space="preserve"> 04179960, VAT ID: CZ04179960, X</w:t>
      </w:r>
      <w:bookmarkStart w:id="0" w:name="_GoBack"/>
      <w:bookmarkEnd w:id="0"/>
      <w:r>
        <w:t>XXX</w:t>
      </w:r>
      <w:r>
        <w:t xml:space="preserve"> </w:t>
      </w:r>
      <w:r>
        <w:rPr>
          <w:lang w:val="cs-CZ" w:eastAsia="cs-CZ" w:bidi="cs-CZ"/>
        </w:rPr>
        <w:t xml:space="preserve">Želetavská </w:t>
      </w:r>
      <w:r>
        <w:t xml:space="preserve">1525/1, 140 92 Prague 4, Czech Republic; Acc. </w:t>
      </w:r>
      <w:proofErr w:type="spellStart"/>
      <w:r>
        <w:t>Nr</w:t>
      </w:r>
      <w:proofErr w:type="spellEnd"/>
      <w:r>
        <w:t>. XXXX</w:t>
      </w:r>
    </w:p>
    <w:p w:rsidR="00730907" w:rsidRDefault="00FE7ED6">
      <w:pPr>
        <w:pStyle w:val="Zkladntext1"/>
        <w:shd w:val="clear" w:color="auto" w:fill="auto"/>
      </w:pPr>
      <w:r>
        <w:t xml:space="preserve">Important Note: This </w:t>
      </w:r>
      <w:r>
        <w:t>message is only of informative nature. The content of this message shall not be binding for sender and sender does neither intend to conclude contract, accept offer or confirm the conclusion of the contract by this message nor this message represents pre-c</w:t>
      </w:r>
      <w:r>
        <w:t>ontractual liability of the sender, unless the sender states in the message explicitly otherwise.</w:t>
      </w:r>
    </w:p>
    <w:p w:rsidR="00730907" w:rsidRDefault="00FE7ED6">
      <w:pPr>
        <w:pStyle w:val="Zkladntext1"/>
        <w:shd w:val="clear" w:color="auto" w:fill="auto"/>
        <w:spacing w:after="240" w:line="192" w:lineRule="auto"/>
      </w:pPr>
      <w:r>
        <w:t>The content of this message (including appendices) shall be confidential. Should you are not intended receiver of this message, any access, copying, distribut</w:t>
      </w:r>
      <w:r>
        <w:t>ion or use of the content of this message is strictly prohibited and in such case, please immediately notify the sender and subsequently delete the entire message (including appendices) from your system.</w:t>
      </w:r>
    </w:p>
    <w:sectPr w:rsidR="00730907">
      <w:pgSz w:w="11900" w:h="16840"/>
      <w:pgMar w:top="946" w:right="826" w:bottom="946" w:left="696" w:header="518" w:footer="518"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E7ED6">
      <w:r>
        <w:separator/>
      </w:r>
    </w:p>
  </w:endnote>
  <w:endnote w:type="continuationSeparator" w:id="0">
    <w:p w:rsidR="00000000" w:rsidRDefault="00FE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907" w:rsidRDefault="00730907"/>
  </w:footnote>
  <w:footnote w:type="continuationSeparator" w:id="0">
    <w:p w:rsidR="00730907" w:rsidRDefault="0073090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730907"/>
    <w:rsid w:val="00730907"/>
    <w:rsid w:val="00FE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5">
    <w:name w:val="Základní text (5)_"/>
    <w:basedOn w:val="Standardnpsmoodstavce"/>
    <w:link w:val="Zkladntext50"/>
    <w:rPr>
      <w:rFonts w:ascii="Arial" w:eastAsia="Arial" w:hAnsi="Arial" w:cs="Arial"/>
      <w:b/>
      <w:bCs/>
      <w:i w:val="0"/>
      <w:iCs w:val="0"/>
      <w:smallCaps w:val="0"/>
      <w:strike w:val="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color w:val="1F497C"/>
      <w:sz w:val="14"/>
      <w:szCs w:val="14"/>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0"/>
      <w:szCs w:val="20"/>
      <w:u w:val="none"/>
      <w:lang w:val="cs-CZ" w:eastAsia="cs-CZ" w:bidi="cs-CZ"/>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22"/>
      <w:szCs w:val="22"/>
      <w:u w:val="none"/>
      <w:lang w:val="cs-CZ" w:eastAsia="cs-CZ" w:bidi="cs-CZ"/>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color w:val="1F497C"/>
      <w:sz w:val="18"/>
      <w:szCs w:val="18"/>
      <w:u w:val="none"/>
      <w:lang w:val="cs-CZ" w:eastAsia="cs-CZ" w:bidi="cs-CZ"/>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color w:val="1F497C"/>
      <w:sz w:val="14"/>
      <w:szCs w:val="14"/>
      <w:u w:val="none"/>
    </w:rPr>
  </w:style>
  <w:style w:type="paragraph" w:customStyle="1" w:styleId="Zkladntext50">
    <w:name w:val="Základní text (5)"/>
    <w:basedOn w:val="Normln"/>
    <w:link w:val="Zkladntext5"/>
    <w:pPr>
      <w:shd w:val="clear" w:color="auto" w:fill="FFFFFF"/>
      <w:spacing w:after="240"/>
    </w:pPr>
    <w:rPr>
      <w:rFonts w:ascii="Arial" w:eastAsia="Arial" w:hAnsi="Arial" w:cs="Arial"/>
      <w:b/>
      <w:bCs/>
    </w:rPr>
  </w:style>
  <w:style w:type="paragraph" w:customStyle="1" w:styleId="Jin0">
    <w:name w:val="Jiné"/>
    <w:basedOn w:val="Normln"/>
    <w:link w:val="Jin"/>
    <w:pPr>
      <w:shd w:val="clear" w:color="auto" w:fill="FFFFFF"/>
      <w:spacing w:after="160"/>
    </w:pPr>
    <w:rPr>
      <w:rFonts w:ascii="Calibri" w:eastAsia="Calibri" w:hAnsi="Calibri" w:cs="Calibri"/>
      <w:color w:val="1F497C"/>
      <w:sz w:val="14"/>
      <w:szCs w:val="14"/>
    </w:rPr>
  </w:style>
  <w:style w:type="paragraph" w:customStyle="1" w:styleId="Zkladntext40">
    <w:name w:val="Základní text (4)"/>
    <w:basedOn w:val="Normln"/>
    <w:link w:val="Zkladntext4"/>
    <w:pPr>
      <w:shd w:val="clear" w:color="auto" w:fill="FFFFFF"/>
      <w:spacing w:after="220" w:line="235" w:lineRule="auto"/>
    </w:pPr>
    <w:rPr>
      <w:rFonts w:ascii="Arial" w:eastAsia="Arial" w:hAnsi="Arial" w:cs="Arial"/>
      <w:b/>
      <w:bCs/>
      <w:sz w:val="20"/>
      <w:szCs w:val="20"/>
      <w:lang w:val="cs-CZ" w:eastAsia="cs-CZ" w:bidi="cs-CZ"/>
    </w:rPr>
  </w:style>
  <w:style w:type="paragraph" w:customStyle="1" w:styleId="Zkladntext30">
    <w:name w:val="Základní text (3)"/>
    <w:basedOn w:val="Normln"/>
    <w:link w:val="Zkladntext3"/>
    <w:pPr>
      <w:shd w:val="clear" w:color="auto" w:fill="FFFFFF"/>
      <w:spacing w:after="240"/>
    </w:pPr>
    <w:rPr>
      <w:rFonts w:ascii="Calibri" w:eastAsia="Calibri" w:hAnsi="Calibri" w:cs="Calibri"/>
      <w:sz w:val="22"/>
      <w:szCs w:val="22"/>
      <w:lang w:val="cs-CZ" w:eastAsia="cs-CZ" w:bidi="cs-CZ"/>
    </w:rPr>
  </w:style>
  <w:style w:type="paragraph" w:customStyle="1" w:styleId="Zkladntext20">
    <w:name w:val="Základní text (2)"/>
    <w:basedOn w:val="Normln"/>
    <w:link w:val="Zkladntext2"/>
    <w:pPr>
      <w:shd w:val="clear" w:color="auto" w:fill="FFFFFF"/>
    </w:pPr>
    <w:rPr>
      <w:rFonts w:ascii="Calibri" w:eastAsia="Calibri" w:hAnsi="Calibri" w:cs="Calibri"/>
      <w:color w:val="1F497C"/>
      <w:sz w:val="18"/>
      <w:szCs w:val="18"/>
      <w:lang w:val="cs-CZ" w:eastAsia="cs-CZ" w:bidi="cs-CZ"/>
    </w:rPr>
  </w:style>
  <w:style w:type="paragraph" w:customStyle="1" w:styleId="Zkladntext1">
    <w:name w:val="Základní text1"/>
    <w:basedOn w:val="Normln"/>
    <w:link w:val="Zkladntext"/>
    <w:pPr>
      <w:shd w:val="clear" w:color="auto" w:fill="FFFFFF"/>
      <w:spacing w:after="160"/>
    </w:pPr>
    <w:rPr>
      <w:rFonts w:ascii="Calibri" w:eastAsia="Calibri" w:hAnsi="Calibri" w:cs="Calibri"/>
      <w:color w:val="1F497C"/>
      <w:sz w:val="14"/>
      <w:szCs w:val="14"/>
    </w:rPr>
  </w:style>
  <w:style w:type="character" w:styleId="Hypertextovodkaz">
    <w:name w:val="Hyperlink"/>
    <w:basedOn w:val="Standardnpsmoodstavce"/>
    <w:uiPriority w:val="99"/>
    <w:unhideWhenUsed/>
    <w:rsid w:val="00FE7E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5">
    <w:name w:val="Základní text (5)_"/>
    <w:basedOn w:val="Standardnpsmoodstavce"/>
    <w:link w:val="Zkladntext50"/>
    <w:rPr>
      <w:rFonts w:ascii="Arial" w:eastAsia="Arial" w:hAnsi="Arial" w:cs="Arial"/>
      <w:b/>
      <w:bCs/>
      <w:i w:val="0"/>
      <w:iCs w:val="0"/>
      <w:smallCaps w:val="0"/>
      <w:strike w:val="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color w:val="1F497C"/>
      <w:sz w:val="14"/>
      <w:szCs w:val="14"/>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0"/>
      <w:szCs w:val="20"/>
      <w:u w:val="none"/>
      <w:lang w:val="cs-CZ" w:eastAsia="cs-CZ" w:bidi="cs-CZ"/>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22"/>
      <w:szCs w:val="22"/>
      <w:u w:val="none"/>
      <w:lang w:val="cs-CZ" w:eastAsia="cs-CZ" w:bidi="cs-CZ"/>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color w:val="1F497C"/>
      <w:sz w:val="18"/>
      <w:szCs w:val="18"/>
      <w:u w:val="none"/>
      <w:lang w:val="cs-CZ" w:eastAsia="cs-CZ" w:bidi="cs-CZ"/>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color w:val="1F497C"/>
      <w:sz w:val="14"/>
      <w:szCs w:val="14"/>
      <w:u w:val="none"/>
    </w:rPr>
  </w:style>
  <w:style w:type="paragraph" w:customStyle="1" w:styleId="Zkladntext50">
    <w:name w:val="Základní text (5)"/>
    <w:basedOn w:val="Normln"/>
    <w:link w:val="Zkladntext5"/>
    <w:pPr>
      <w:shd w:val="clear" w:color="auto" w:fill="FFFFFF"/>
      <w:spacing w:after="240"/>
    </w:pPr>
    <w:rPr>
      <w:rFonts w:ascii="Arial" w:eastAsia="Arial" w:hAnsi="Arial" w:cs="Arial"/>
      <w:b/>
      <w:bCs/>
    </w:rPr>
  </w:style>
  <w:style w:type="paragraph" w:customStyle="1" w:styleId="Jin0">
    <w:name w:val="Jiné"/>
    <w:basedOn w:val="Normln"/>
    <w:link w:val="Jin"/>
    <w:pPr>
      <w:shd w:val="clear" w:color="auto" w:fill="FFFFFF"/>
      <w:spacing w:after="160"/>
    </w:pPr>
    <w:rPr>
      <w:rFonts w:ascii="Calibri" w:eastAsia="Calibri" w:hAnsi="Calibri" w:cs="Calibri"/>
      <w:color w:val="1F497C"/>
      <w:sz w:val="14"/>
      <w:szCs w:val="14"/>
    </w:rPr>
  </w:style>
  <w:style w:type="paragraph" w:customStyle="1" w:styleId="Zkladntext40">
    <w:name w:val="Základní text (4)"/>
    <w:basedOn w:val="Normln"/>
    <w:link w:val="Zkladntext4"/>
    <w:pPr>
      <w:shd w:val="clear" w:color="auto" w:fill="FFFFFF"/>
      <w:spacing w:after="220" w:line="235" w:lineRule="auto"/>
    </w:pPr>
    <w:rPr>
      <w:rFonts w:ascii="Arial" w:eastAsia="Arial" w:hAnsi="Arial" w:cs="Arial"/>
      <w:b/>
      <w:bCs/>
      <w:sz w:val="20"/>
      <w:szCs w:val="20"/>
      <w:lang w:val="cs-CZ" w:eastAsia="cs-CZ" w:bidi="cs-CZ"/>
    </w:rPr>
  </w:style>
  <w:style w:type="paragraph" w:customStyle="1" w:styleId="Zkladntext30">
    <w:name w:val="Základní text (3)"/>
    <w:basedOn w:val="Normln"/>
    <w:link w:val="Zkladntext3"/>
    <w:pPr>
      <w:shd w:val="clear" w:color="auto" w:fill="FFFFFF"/>
      <w:spacing w:after="240"/>
    </w:pPr>
    <w:rPr>
      <w:rFonts w:ascii="Calibri" w:eastAsia="Calibri" w:hAnsi="Calibri" w:cs="Calibri"/>
      <w:sz w:val="22"/>
      <w:szCs w:val="22"/>
      <w:lang w:val="cs-CZ" w:eastAsia="cs-CZ" w:bidi="cs-CZ"/>
    </w:rPr>
  </w:style>
  <w:style w:type="paragraph" w:customStyle="1" w:styleId="Zkladntext20">
    <w:name w:val="Základní text (2)"/>
    <w:basedOn w:val="Normln"/>
    <w:link w:val="Zkladntext2"/>
    <w:pPr>
      <w:shd w:val="clear" w:color="auto" w:fill="FFFFFF"/>
    </w:pPr>
    <w:rPr>
      <w:rFonts w:ascii="Calibri" w:eastAsia="Calibri" w:hAnsi="Calibri" w:cs="Calibri"/>
      <w:color w:val="1F497C"/>
      <w:sz w:val="18"/>
      <w:szCs w:val="18"/>
      <w:lang w:val="cs-CZ" w:eastAsia="cs-CZ" w:bidi="cs-CZ"/>
    </w:rPr>
  </w:style>
  <w:style w:type="paragraph" w:customStyle="1" w:styleId="Zkladntext1">
    <w:name w:val="Základní text1"/>
    <w:basedOn w:val="Normln"/>
    <w:link w:val="Zkladntext"/>
    <w:pPr>
      <w:shd w:val="clear" w:color="auto" w:fill="FFFFFF"/>
      <w:spacing w:after="160"/>
    </w:pPr>
    <w:rPr>
      <w:rFonts w:ascii="Calibri" w:eastAsia="Calibri" w:hAnsi="Calibri" w:cs="Calibri"/>
      <w:color w:val="1F497C"/>
      <w:sz w:val="14"/>
      <w:szCs w:val="14"/>
    </w:rPr>
  </w:style>
  <w:style w:type="character" w:styleId="Hypertextovodkaz">
    <w:name w:val="Hyperlink"/>
    <w:basedOn w:val="Standardnpsmoodstavce"/>
    <w:uiPriority w:val="99"/>
    <w:unhideWhenUsed/>
    <w:rsid w:val="00FE7E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althcare.siemens.c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236</Words>
  <Characters>1399</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Zápis</dc:title>
  <dc:subject/>
  <dc:creator>Technik</dc:creator>
  <cp:keywords/>
  <cp:lastModifiedBy>Uživatel systému Windows</cp:lastModifiedBy>
  <cp:revision>2</cp:revision>
  <dcterms:created xsi:type="dcterms:W3CDTF">2021-08-31T07:09:00Z</dcterms:created>
  <dcterms:modified xsi:type="dcterms:W3CDTF">2021-08-31T07:11:00Z</dcterms:modified>
</cp:coreProperties>
</file>