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B6" w:rsidRPr="00AC55B0" w:rsidRDefault="00E016B6" w:rsidP="00E016B6">
      <w:pPr>
        <w:pStyle w:val="Nadpis1"/>
        <w:jc w:val="center"/>
        <w:rPr>
          <w:rFonts w:ascii="Times New Roman" w:hAnsi="Times New Roman" w:cs="Times New Roman"/>
          <w:smallCaps/>
          <w:color w:val="auto"/>
          <w:lang w:val="en-US"/>
        </w:rPr>
      </w:pPr>
      <w:r>
        <w:rPr>
          <w:rFonts w:ascii="Times New Roman" w:hAnsi="Times New Roman" w:cs="Times New Roman"/>
          <w:smallCaps/>
          <w:color w:val="auto"/>
          <w:lang w:val="en-US"/>
        </w:rPr>
        <w:t>C</w:t>
      </w:r>
      <w:r w:rsidRPr="00AC55B0">
        <w:rPr>
          <w:rFonts w:ascii="Times New Roman" w:hAnsi="Times New Roman" w:cs="Times New Roman"/>
          <w:smallCaps/>
          <w:color w:val="auto"/>
          <w:lang w:val="en-US"/>
        </w:rPr>
        <w:t>ONTRACT</w:t>
      </w:r>
    </w:p>
    <w:p w:rsidR="00EB0B60" w:rsidRPr="000E0BC0" w:rsidRDefault="00EB0B60" w:rsidP="00EB0B60">
      <w:pPr>
        <w:jc w:val="center"/>
        <w:rPr>
          <w:lang w:val="en-US"/>
        </w:rPr>
      </w:pPr>
      <w:r>
        <w:rPr>
          <w:lang w:val="en-US"/>
        </w:rPr>
        <w:t>Ref. No. 280873/2016-ČRA</w:t>
      </w:r>
    </w:p>
    <w:p w:rsidR="00E016B6" w:rsidRPr="00AC55B0" w:rsidRDefault="00E016B6" w:rsidP="00E016B6">
      <w:pPr>
        <w:ind w:left="2832" w:firstLine="708"/>
        <w:jc w:val="both"/>
        <w:rPr>
          <w:b/>
          <w:bCs/>
          <w:smallCaps/>
          <w:lang w:val="en-US"/>
        </w:rPr>
      </w:pPr>
    </w:p>
    <w:p w:rsidR="00E016B6" w:rsidRPr="00AC55B0" w:rsidRDefault="00E016B6" w:rsidP="00E016B6">
      <w:pPr>
        <w:jc w:val="both"/>
        <w:rPr>
          <w:bCs/>
          <w:smallCaps/>
          <w:lang w:val="en-US"/>
        </w:rPr>
      </w:pPr>
      <w:r w:rsidRPr="00AC55B0">
        <w:rPr>
          <w:bCs/>
          <w:smallCaps/>
          <w:lang w:val="en-US"/>
        </w:rPr>
        <w:t>Between</w:t>
      </w:r>
    </w:p>
    <w:p w:rsidR="00E016B6" w:rsidRDefault="00E016B6" w:rsidP="00E016B6">
      <w:pPr>
        <w:pStyle w:val="Nadpis3"/>
        <w:numPr>
          <w:ilvl w:val="0"/>
          <w:numId w:val="0"/>
        </w:numPr>
      </w:pPr>
    </w:p>
    <w:p w:rsidR="00E016B6" w:rsidRPr="00B46C58" w:rsidRDefault="00E016B6" w:rsidP="00E016B6">
      <w:pPr>
        <w:rPr>
          <w:smallCaps/>
        </w:rPr>
      </w:pPr>
      <w:r w:rsidRPr="00B46C58">
        <w:rPr>
          <w:smallCaps/>
        </w:rPr>
        <w:t xml:space="preserve">Contract Owner: </w:t>
      </w:r>
      <w:r w:rsidRPr="00B46C58">
        <w:rPr>
          <w:smallCaps/>
        </w:rPr>
        <w:tab/>
      </w:r>
      <w:r w:rsidRPr="00B46C58">
        <w:rPr>
          <w:smallCaps/>
        </w:rPr>
        <w:tab/>
      </w:r>
      <w:r w:rsidRPr="00B46C58">
        <w:rPr>
          <w:smallCaps/>
        </w:rPr>
        <w:tab/>
      </w:r>
      <w:r w:rsidRPr="00B46C58">
        <w:rPr>
          <w:b/>
          <w:smallCaps/>
        </w:rPr>
        <w:t>Czech Republic – Czech Development Agency</w:t>
      </w:r>
    </w:p>
    <w:p w:rsidR="00E016B6" w:rsidRPr="00AC55B0" w:rsidRDefault="00E016B6" w:rsidP="00E016B6">
      <w:pPr>
        <w:pStyle w:val="Zhlav"/>
        <w:tabs>
          <w:tab w:val="clear" w:pos="4536"/>
          <w:tab w:val="clear" w:pos="9072"/>
        </w:tabs>
        <w:rPr>
          <w:lang w:val="en-US"/>
        </w:rPr>
      </w:pPr>
      <w:r w:rsidRPr="00AC55B0">
        <w:rPr>
          <w:lang w:val="en-US"/>
        </w:rPr>
        <w:t xml:space="preserve">Represented by: </w:t>
      </w:r>
      <w:r w:rsidRPr="00AC55B0">
        <w:rPr>
          <w:lang w:val="en-US"/>
        </w:rPr>
        <w:tab/>
      </w:r>
      <w:r w:rsidRPr="00AC55B0">
        <w:rPr>
          <w:lang w:val="en-US"/>
        </w:rPr>
        <w:tab/>
      </w:r>
      <w:r w:rsidRPr="00AC55B0">
        <w:rPr>
          <w:lang w:val="en-US"/>
        </w:rPr>
        <w:tab/>
        <w:t xml:space="preserve">Mr. Michal Kaplan- director </w:t>
      </w:r>
    </w:p>
    <w:p w:rsidR="00E016B6" w:rsidRPr="00AC55B0" w:rsidRDefault="00E016B6" w:rsidP="00E016B6">
      <w:pPr>
        <w:rPr>
          <w:lang w:val="en-US"/>
        </w:rPr>
      </w:pPr>
      <w:r w:rsidRPr="00AC55B0">
        <w:rPr>
          <w:lang w:val="en-US"/>
        </w:rPr>
        <w:t xml:space="preserve">Residence: </w:t>
      </w:r>
      <w:r w:rsidRPr="00AC55B0">
        <w:rPr>
          <w:lang w:val="en-US"/>
        </w:rPr>
        <w:tab/>
      </w:r>
      <w:r w:rsidRPr="00AC55B0">
        <w:rPr>
          <w:lang w:val="en-US"/>
        </w:rPr>
        <w:tab/>
      </w:r>
      <w:r w:rsidRPr="00AC55B0">
        <w:rPr>
          <w:lang w:val="en-US"/>
        </w:rPr>
        <w:tab/>
      </w:r>
      <w:r w:rsidRPr="00AC55B0">
        <w:rPr>
          <w:lang w:val="en-US"/>
        </w:rPr>
        <w:tab/>
        <w:t>Nerudova 3, 118 50 Praha 1</w:t>
      </w:r>
    </w:p>
    <w:p w:rsidR="00E016B6" w:rsidRPr="00AC55B0" w:rsidRDefault="00E016B6" w:rsidP="00E016B6">
      <w:pPr>
        <w:rPr>
          <w:lang w:val="en-US"/>
        </w:rPr>
      </w:pPr>
      <w:r w:rsidRPr="00AC55B0">
        <w:rPr>
          <w:lang w:val="en-US"/>
        </w:rPr>
        <w:t xml:space="preserve">Contract owner’s contact person:  </w:t>
      </w:r>
      <w:r w:rsidRPr="00AC55B0">
        <w:rPr>
          <w:lang w:val="en-US"/>
        </w:rPr>
        <w:tab/>
      </w:r>
      <w:r w:rsidR="00F62BB4">
        <w:rPr>
          <w:lang w:val="en-US"/>
        </w:rPr>
        <w:t>Jana Kačírková</w:t>
      </w:r>
    </w:p>
    <w:p w:rsidR="00E016B6" w:rsidRPr="00AC55B0" w:rsidRDefault="00E016B6" w:rsidP="00E016B6">
      <w:pPr>
        <w:rPr>
          <w:lang w:val="en-US"/>
        </w:rPr>
      </w:pPr>
      <w:r w:rsidRPr="00AC55B0">
        <w:rPr>
          <w:lang w:val="en-US"/>
        </w:rPr>
        <w:t xml:space="preserve">Phone.: </w:t>
      </w:r>
      <w:r w:rsidRPr="00AC55B0">
        <w:rPr>
          <w:lang w:val="en-US"/>
        </w:rPr>
        <w:tab/>
      </w:r>
      <w:r w:rsidRPr="00AC55B0">
        <w:rPr>
          <w:lang w:val="en-US"/>
        </w:rPr>
        <w:tab/>
      </w:r>
      <w:r w:rsidRPr="00AC55B0">
        <w:rPr>
          <w:lang w:val="en-US"/>
        </w:rPr>
        <w:tab/>
      </w:r>
      <w:r w:rsidRPr="00AC55B0">
        <w:rPr>
          <w:lang w:val="en-US"/>
        </w:rPr>
        <w:tab/>
      </w:r>
      <w:r w:rsidR="00F62BB4">
        <w:rPr>
          <w:lang w:val="en-US"/>
        </w:rPr>
        <w:t>+420 251 120</w:t>
      </w:r>
    </w:p>
    <w:p w:rsidR="00E016B6" w:rsidRPr="00AC55B0" w:rsidRDefault="00E016B6" w:rsidP="00E016B6">
      <w:pPr>
        <w:rPr>
          <w:lang w:val="en-US"/>
        </w:rPr>
      </w:pPr>
      <w:r w:rsidRPr="00AC55B0">
        <w:rPr>
          <w:lang w:val="en-US"/>
        </w:rPr>
        <w:t xml:space="preserve">E-mail: </w:t>
      </w:r>
      <w:r w:rsidRPr="00AC55B0">
        <w:rPr>
          <w:lang w:val="en-US"/>
        </w:rPr>
        <w:tab/>
      </w:r>
      <w:r w:rsidRPr="00AC55B0">
        <w:rPr>
          <w:lang w:val="en-US"/>
        </w:rPr>
        <w:tab/>
      </w:r>
      <w:r w:rsidRPr="00AC55B0">
        <w:rPr>
          <w:lang w:val="en-US"/>
        </w:rPr>
        <w:tab/>
      </w:r>
      <w:r w:rsidRPr="00AC55B0">
        <w:rPr>
          <w:lang w:val="en-US"/>
        </w:rPr>
        <w:tab/>
      </w:r>
      <w:r w:rsidR="00F62BB4">
        <w:rPr>
          <w:lang w:val="en-US"/>
        </w:rPr>
        <w:t>kacirkova@czda.cz</w:t>
      </w:r>
    </w:p>
    <w:p w:rsidR="00E016B6" w:rsidRPr="00AC55B0" w:rsidRDefault="00E016B6" w:rsidP="00E016B6">
      <w:pPr>
        <w:rPr>
          <w:lang w:val="en-US"/>
        </w:rPr>
      </w:pPr>
      <w:r w:rsidRPr="00AC55B0">
        <w:rPr>
          <w:lang w:val="en-US"/>
        </w:rPr>
        <w:t>Identification number:</w:t>
      </w:r>
      <w:r w:rsidRPr="00AC55B0">
        <w:rPr>
          <w:lang w:val="en-US"/>
        </w:rPr>
        <w:tab/>
      </w:r>
      <w:r w:rsidRPr="00AC55B0">
        <w:rPr>
          <w:lang w:val="en-US"/>
        </w:rPr>
        <w:tab/>
      </w:r>
    </w:p>
    <w:p w:rsidR="00E016B6" w:rsidRPr="00AC55B0" w:rsidRDefault="00E016B6" w:rsidP="00E016B6">
      <w:pPr>
        <w:rPr>
          <w:lang w:val="en-US"/>
        </w:rPr>
      </w:pPr>
      <w:r w:rsidRPr="00AC55B0">
        <w:rPr>
          <w:lang w:val="en-US"/>
        </w:rPr>
        <w:t xml:space="preserve">Bank connection: </w:t>
      </w:r>
      <w:r w:rsidRPr="00AC55B0">
        <w:rPr>
          <w:lang w:val="en-US"/>
        </w:rPr>
        <w:tab/>
      </w:r>
      <w:r w:rsidRPr="00AC55B0">
        <w:rPr>
          <w:lang w:val="en-US"/>
        </w:rPr>
        <w:tab/>
      </w:r>
      <w:r w:rsidRPr="00AC55B0">
        <w:rPr>
          <w:lang w:val="en-US"/>
        </w:rPr>
        <w:tab/>
        <w:t xml:space="preserve">Czech National Bank, Na Příkopě 28, Prague 1              </w:t>
      </w:r>
    </w:p>
    <w:p w:rsidR="00E016B6" w:rsidRPr="00AC55B0" w:rsidRDefault="00E016B6" w:rsidP="00E016B6">
      <w:pPr>
        <w:rPr>
          <w:lang w:val="en-US"/>
        </w:rPr>
      </w:pPr>
      <w:r w:rsidRPr="00AC55B0">
        <w:rPr>
          <w:lang w:val="en-US"/>
        </w:rPr>
        <w:t xml:space="preserve">Account Number: </w:t>
      </w:r>
      <w:r w:rsidRPr="00AC55B0">
        <w:rPr>
          <w:lang w:val="en-US"/>
        </w:rPr>
        <w:tab/>
      </w:r>
      <w:r w:rsidRPr="00AC55B0">
        <w:rPr>
          <w:lang w:val="en-US"/>
        </w:rPr>
        <w:tab/>
      </w:r>
      <w:r w:rsidRPr="00AC55B0">
        <w:rPr>
          <w:lang w:val="en-US"/>
        </w:rPr>
        <w:tab/>
        <w:t>0000 – 72929011/0710</w:t>
      </w:r>
    </w:p>
    <w:p w:rsidR="00E016B6" w:rsidRPr="00AC55B0" w:rsidRDefault="00E016B6" w:rsidP="00E016B6">
      <w:pPr>
        <w:pStyle w:val="Zhlav"/>
        <w:tabs>
          <w:tab w:val="clear" w:pos="4536"/>
          <w:tab w:val="clear" w:pos="9072"/>
        </w:tabs>
        <w:rPr>
          <w:lang w:val="en-US"/>
        </w:rPr>
      </w:pPr>
      <w:r w:rsidRPr="00AC55B0">
        <w:rPr>
          <w:lang w:val="en-US"/>
        </w:rPr>
        <w:t>(hereafter „CzDA“)</w:t>
      </w:r>
      <w:r w:rsidRPr="00AC55B0">
        <w:rPr>
          <w:lang w:val="en-US"/>
        </w:rPr>
        <w:br/>
      </w:r>
    </w:p>
    <w:p w:rsidR="00E016B6" w:rsidRPr="00AC55B0" w:rsidRDefault="00E016B6" w:rsidP="00E016B6">
      <w:pPr>
        <w:pStyle w:val="dka"/>
        <w:keepNext/>
        <w:rPr>
          <w:rFonts w:ascii="Times New Roman" w:hAnsi="Times New Roman"/>
          <w:color w:val="auto"/>
          <w:lang w:val="en-US"/>
        </w:rPr>
      </w:pPr>
      <w:r w:rsidRPr="00AC55B0">
        <w:rPr>
          <w:rFonts w:ascii="Times New Roman" w:hAnsi="Times New Roman"/>
          <w:color w:val="auto"/>
          <w:lang w:val="en-US"/>
        </w:rPr>
        <w:t>and</w:t>
      </w:r>
    </w:p>
    <w:p w:rsidR="00E016B6" w:rsidRPr="00AC55B0" w:rsidRDefault="00E016B6" w:rsidP="00E016B6">
      <w:pPr>
        <w:pStyle w:val="dka"/>
        <w:keepNext/>
        <w:rPr>
          <w:rFonts w:ascii="Times New Roman" w:hAnsi="Times New Roman"/>
          <w:color w:val="auto"/>
          <w:lang w:val="en-US"/>
        </w:rPr>
      </w:pPr>
    </w:p>
    <w:p w:rsidR="00025444" w:rsidRPr="00F013C8" w:rsidRDefault="00025444" w:rsidP="00025444">
      <w:pPr>
        <w:pStyle w:val="dka"/>
        <w:keepNext/>
        <w:jc w:val="both"/>
        <w:rPr>
          <w:rFonts w:ascii="Times New Roman" w:hAnsi="Times New Roman"/>
          <w:b/>
          <w:color w:val="auto"/>
          <w:lang w:val="en-US"/>
        </w:rPr>
      </w:pPr>
      <w:r w:rsidRPr="00F013C8">
        <w:rPr>
          <w:rFonts w:ascii="Times New Roman" w:hAnsi="Times New Roman"/>
          <w:b/>
          <w:color w:val="auto"/>
          <w:lang w:val="en-US"/>
        </w:rPr>
        <w:t>Supplier:</w:t>
      </w:r>
      <w:r w:rsidRPr="00F013C8">
        <w:rPr>
          <w:rFonts w:ascii="Times New Roman" w:hAnsi="Times New Roman"/>
          <w:b/>
          <w:color w:val="auto"/>
          <w:lang w:val="en-US"/>
        </w:rPr>
        <w:tab/>
      </w:r>
      <w:r w:rsidRPr="00F013C8">
        <w:rPr>
          <w:rFonts w:ascii="Times New Roman" w:hAnsi="Times New Roman"/>
          <w:b/>
          <w:color w:val="auto"/>
          <w:lang w:val="en-US"/>
        </w:rPr>
        <w:tab/>
      </w:r>
      <w:r w:rsidRPr="00F013C8">
        <w:rPr>
          <w:rFonts w:ascii="Times New Roman" w:hAnsi="Times New Roman"/>
          <w:b/>
          <w:color w:val="auto"/>
          <w:lang w:val="en-US"/>
        </w:rPr>
        <w:tab/>
      </w:r>
      <w:r w:rsidRPr="00F013C8">
        <w:rPr>
          <w:rFonts w:ascii="Times New Roman" w:hAnsi="Times New Roman"/>
          <w:b/>
          <w:color w:val="auto"/>
          <w:lang w:val="en-US"/>
        </w:rPr>
        <w:tab/>
      </w:r>
      <w:r w:rsidRPr="00F013C8">
        <w:rPr>
          <w:rFonts w:ascii="Times New Roman" w:hAnsi="Times New Roman"/>
          <w:color w:val="auto"/>
          <w:lang w:val="en-US"/>
        </w:rPr>
        <w:t>Moldcars S.R.L.</w:t>
      </w:r>
    </w:p>
    <w:p w:rsidR="00025444" w:rsidRPr="00F013C8" w:rsidRDefault="00025444" w:rsidP="00025444">
      <w:pPr>
        <w:pStyle w:val="dka"/>
        <w:keepNext/>
        <w:jc w:val="both"/>
        <w:rPr>
          <w:rFonts w:ascii="Times New Roman" w:hAnsi="Times New Roman"/>
          <w:color w:val="auto"/>
          <w:lang w:val="en-US"/>
        </w:rPr>
      </w:pPr>
      <w:r w:rsidRPr="00F013C8">
        <w:rPr>
          <w:rFonts w:ascii="Times New Roman" w:hAnsi="Times New Roman"/>
          <w:color w:val="auto"/>
          <w:lang w:val="en-US"/>
        </w:rPr>
        <w:t>Represented:</w:t>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t xml:space="preserve">Mr. Ilie Bucuci – </w:t>
      </w:r>
      <w:r w:rsidR="00BE256B">
        <w:rPr>
          <w:rFonts w:ascii="Times New Roman" w:hAnsi="Times New Roman"/>
          <w:color w:val="auto"/>
          <w:lang w:val="en-US"/>
        </w:rPr>
        <w:t>director</w:t>
      </w:r>
    </w:p>
    <w:p w:rsidR="00025444" w:rsidRPr="00F013C8" w:rsidRDefault="00025444" w:rsidP="00025444">
      <w:pPr>
        <w:pStyle w:val="dka"/>
        <w:keepNext/>
        <w:jc w:val="both"/>
        <w:rPr>
          <w:rFonts w:ascii="Times New Roman" w:hAnsi="Times New Roman"/>
          <w:color w:val="auto"/>
          <w:lang w:val="it-IT"/>
        </w:rPr>
      </w:pPr>
      <w:r w:rsidRPr="00F013C8">
        <w:rPr>
          <w:rFonts w:ascii="Times New Roman" w:hAnsi="Times New Roman"/>
          <w:color w:val="auto"/>
          <w:lang w:val="it-IT"/>
        </w:rPr>
        <w:t>Residence:</w:t>
      </w:r>
      <w:r w:rsidRPr="00F013C8">
        <w:rPr>
          <w:rFonts w:ascii="Times New Roman" w:hAnsi="Times New Roman"/>
          <w:color w:val="auto"/>
          <w:lang w:val="it-IT"/>
        </w:rPr>
        <w:tab/>
      </w:r>
      <w:r w:rsidRPr="00F013C8">
        <w:rPr>
          <w:rFonts w:ascii="Times New Roman" w:hAnsi="Times New Roman"/>
          <w:color w:val="auto"/>
          <w:lang w:val="it-IT"/>
        </w:rPr>
        <w:tab/>
      </w:r>
      <w:r w:rsidRPr="00F013C8">
        <w:rPr>
          <w:rFonts w:ascii="Times New Roman" w:hAnsi="Times New Roman"/>
          <w:color w:val="auto"/>
          <w:lang w:val="it-IT"/>
        </w:rPr>
        <w:tab/>
      </w:r>
      <w:r w:rsidRPr="00F013C8">
        <w:rPr>
          <w:rFonts w:ascii="Times New Roman" w:hAnsi="Times New Roman"/>
          <w:color w:val="auto"/>
          <w:lang w:val="it-IT"/>
        </w:rPr>
        <w:tab/>
        <w:t>Chisinau, str. Gradina Botanica, 9</w:t>
      </w:r>
      <w:r w:rsidRPr="00F013C8">
        <w:rPr>
          <w:rFonts w:ascii="Times New Roman" w:hAnsi="Times New Roman"/>
          <w:color w:val="auto"/>
          <w:lang w:val="it-IT"/>
        </w:rPr>
        <w:tab/>
      </w:r>
      <w:r w:rsidRPr="00F013C8">
        <w:rPr>
          <w:rFonts w:ascii="Times New Roman" w:hAnsi="Times New Roman"/>
          <w:color w:val="auto"/>
          <w:lang w:val="it-IT"/>
        </w:rPr>
        <w:tab/>
      </w:r>
      <w:r w:rsidRPr="00F013C8">
        <w:rPr>
          <w:rFonts w:ascii="Times New Roman" w:hAnsi="Times New Roman"/>
          <w:color w:val="auto"/>
          <w:lang w:val="it-IT"/>
        </w:rPr>
        <w:tab/>
      </w:r>
    </w:p>
    <w:p w:rsidR="00025444" w:rsidRPr="00F013C8" w:rsidRDefault="00025444" w:rsidP="00025444">
      <w:pPr>
        <w:pStyle w:val="dka"/>
        <w:keepNext/>
        <w:jc w:val="both"/>
        <w:rPr>
          <w:rFonts w:ascii="Times New Roman" w:hAnsi="Times New Roman"/>
          <w:color w:val="auto"/>
          <w:lang w:val="en-US"/>
        </w:rPr>
      </w:pPr>
      <w:r w:rsidRPr="00F013C8">
        <w:rPr>
          <w:rFonts w:ascii="Times New Roman" w:hAnsi="Times New Roman"/>
          <w:color w:val="auto"/>
          <w:lang w:val="en-US"/>
        </w:rPr>
        <w:t>Supplier’s contact person:</w:t>
      </w:r>
      <w:r w:rsidRPr="00F013C8">
        <w:rPr>
          <w:rFonts w:ascii="Times New Roman" w:hAnsi="Times New Roman"/>
          <w:color w:val="auto"/>
          <w:lang w:val="en-US"/>
        </w:rPr>
        <w:tab/>
      </w:r>
      <w:r w:rsidRPr="00F013C8">
        <w:rPr>
          <w:rFonts w:ascii="Times New Roman" w:hAnsi="Times New Roman"/>
          <w:color w:val="auto"/>
          <w:lang w:val="en-US"/>
        </w:rPr>
        <w:tab/>
        <w:t>Vitalie Bistritchi</w:t>
      </w:r>
      <w:r w:rsidRPr="00F013C8">
        <w:rPr>
          <w:rFonts w:ascii="Times New Roman" w:hAnsi="Times New Roman"/>
          <w:color w:val="auto"/>
          <w:lang w:val="en-US"/>
        </w:rPr>
        <w:tab/>
      </w:r>
    </w:p>
    <w:p w:rsidR="00025444" w:rsidRPr="00F013C8" w:rsidRDefault="00025444" w:rsidP="00025444">
      <w:pPr>
        <w:pStyle w:val="dka"/>
        <w:keepNext/>
        <w:jc w:val="both"/>
        <w:rPr>
          <w:rFonts w:ascii="Times New Roman" w:hAnsi="Times New Roman"/>
          <w:color w:val="auto"/>
          <w:lang w:val="en-US"/>
        </w:rPr>
      </w:pPr>
      <w:r w:rsidRPr="00F013C8">
        <w:rPr>
          <w:rFonts w:ascii="Times New Roman" w:hAnsi="Times New Roman"/>
          <w:color w:val="auto"/>
          <w:lang w:val="en-US"/>
        </w:rPr>
        <w:t>Phone.:</w:t>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t>+373 22 533 789</w:t>
      </w:r>
      <w:r w:rsidRPr="00F013C8">
        <w:rPr>
          <w:rFonts w:ascii="Times New Roman" w:hAnsi="Times New Roman"/>
          <w:color w:val="auto"/>
          <w:lang w:val="en-US"/>
        </w:rPr>
        <w:tab/>
      </w:r>
    </w:p>
    <w:p w:rsidR="00025444" w:rsidRPr="00F013C8" w:rsidRDefault="00025444" w:rsidP="00025444">
      <w:pPr>
        <w:pStyle w:val="dka"/>
        <w:keepNext/>
        <w:jc w:val="both"/>
        <w:rPr>
          <w:rFonts w:ascii="Times New Roman" w:hAnsi="Times New Roman"/>
          <w:color w:val="auto"/>
          <w:lang w:val="en-US"/>
        </w:rPr>
      </w:pPr>
      <w:r w:rsidRPr="00F013C8">
        <w:rPr>
          <w:rFonts w:ascii="Times New Roman" w:hAnsi="Times New Roman"/>
          <w:color w:val="auto"/>
          <w:lang w:val="en-US"/>
        </w:rPr>
        <w:t>E-mail:</w:t>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t>energoserv@yahoo.com</w:t>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r>
    </w:p>
    <w:p w:rsidR="00025444" w:rsidRPr="00F013C8" w:rsidRDefault="00025444" w:rsidP="00025444">
      <w:pPr>
        <w:pStyle w:val="dka"/>
        <w:keepNext/>
        <w:jc w:val="both"/>
        <w:rPr>
          <w:rFonts w:ascii="Times New Roman" w:hAnsi="Times New Roman"/>
          <w:color w:val="FF0000"/>
          <w:lang w:val="en-US"/>
        </w:rPr>
      </w:pPr>
      <w:r w:rsidRPr="00F013C8">
        <w:rPr>
          <w:rFonts w:ascii="Times New Roman" w:hAnsi="Times New Roman"/>
          <w:color w:val="auto"/>
          <w:lang w:val="en-US"/>
        </w:rPr>
        <w:t>Registration number:</w:t>
      </w:r>
      <w:r w:rsidRPr="00F013C8">
        <w:rPr>
          <w:rFonts w:ascii="Times New Roman" w:hAnsi="Times New Roman"/>
          <w:color w:val="auto"/>
          <w:lang w:val="en-US"/>
        </w:rPr>
        <w:tab/>
      </w:r>
      <w:r w:rsidRPr="00F013C8">
        <w:rPr>
          <w:rFonts w:ascii="Times New Roman" w:hAnsi="Times New Roman"/>
          <w:color w:val="auto"/>
          <w:lang w:val="en-US"/>
        </w:rPr>
        <w:tab/>
      </w:r>
      <w:r w:rsidRPr="00F013C8">
        <w:rPr>
          <w:rFonts w:ascii="Times New Roman" w:hAnsi="Times New Roman"/>
          <w:color w:val="auto"/>
          <w:lang w:val="en-US"/>
        </w:rPr>
        <w:tab/>
        <w:t>1002600017180</w:t>
      </w:r>
    </w:p>
    <w:p w:rsidR="00025444" w:rsidRPr="00F013C8" w:rsidRDefault="00025444" w:rsidP="00025444">
      <w:pPr>
        <w:pStyle w:val="dka"/>
        <w:keepNext/>
        <w:jc w:val="both"/>
        <w:rPr>
          <w:rFonts w:ascii="Times New Roman" w:hAnsi="Times New Roman"/>
          <w:color w:val="auto"/>
          <w:lang w:val="en-US"/>
        </w:rPr>
      </w:pPr>
      <w:r w:rsidRPr="00F013C8">
        <w:rPr>
          <w:rFonts w:ascii="Times New Roman" w:hAnsi="Times New Roman"/>
          <w:color w:val="auto"/>
          <w:lang w:val="en-US"/>
        </w:rPr>
        <w:t>Tax identification number:</w:t>
      </w:r>
      <w:r w:rsidRPr="00F013C8">
        <w:rPr>
          <w:rFonts w:ascii="Times New Roman" w:hAnsi="Times New Roman"/>
          <w:color w:val="auto"/>
          <w:lang w:val="en-US"/>
        </w:rPr>
        <w:tab/>
      </w:r>
      <w:r w:rsidRPr="00F013C8">
        <w:rPr>
          <w:rFonts w:ascii="Times New Roman" w:hAnsi="Times New Roman"/>
          <w:color w:val="auto"/>
          <w:lang w:val="en-US"/>
        </w:rPr>
        <w:tab/>
        <w:t>0302986</w:t>
      </w:r>
      <w:r w:rsidRPr="00F013C8">
        <w:rPr>
          <w:rFonts w:ascii="Times New Roman" w:hAnsi="Times New Roman"/>
          <w:color w:val="auto"/>
          <w:lang w:val="en-US"/>
        </w:rPr>
        <w:tab/>
      </w:r>
      <w:r w:rsidRPr="00F013C8">
        <w:rPr>
          <w:rFonts w:ascii="Times New Roman" w:hAnsi="Times New Roman"/>
          <w:color w:val="auto"/>
          <w:lang w:val="en-US"/>
        </w:rPr>
        <w:tab/>
      </w:r>
    </w:p>
    <w:p w:rsidR="00025444" w:rsidRPr="00F013C8" w:rsidRDefault="00025444" w:rsidP="00025444">
      <w:pPr>
        <w:jc w:val="both"/>
        <w:rPr>
          <w:lang w:val="en-US"/>
        </w:rPr>
      </w:pPr>
      <w:r w:rsidRPr="00F013C8">
        <w:rPr>
          <w:lang w:val="en-US"/>
        </w:rPr>
        <w:t>Bank connection                                BC Moldova Agroindbank SA fil.12 Chisinau</w:t>
      </w:r>
    </w:p>
    <w:p w:rsidR="00025444" w:rsidRPr="00F013C8" w:rsidRDefault="00025444" w:rsidP="00025444">
      <w:pPr>
        <w:jc w:val="both"/>
        <w:rPr>
          <w:lang w:val="en-US"/>
        </w:rPr>
      </w:pPr>
      <w:r w:rsidRPr="00F013C8">
        <w:rPr>
          <w:lang w:val="en-US"/>
        </w:rPr>
        <w:t xml:space="preserve">Bank code           </w:t>
      </w:r>
      <w:r>
        <w:rPr>
          <w:lang w:val="en-US"/>
        </w:rPr>
        <w:t xml:space="preserve">                               </w:t>
      </w:r>
      <w:r w:rsidRPr="00F013C8">
        <w:rPr>
          <w:lang w:val="en-US"/>
        </w:rPr>
        <w:t xml:space="preserve">AGRNMD2X438                                                           </w:t>
      </w:r>
    </w:p>
    <w:p w:rsidR="00025444" w:rsidRPr="00F013C8" w:rsidRDefault="00025444" w:rsidP="00025444">
      <w:pPr>
        <w:jc w:val="both"/>
        <w:rPr>
          <w:lang w:val="en-US"/>
        </w:rPr>
      </w:pPr>
      <w:r w:rsidRPr="00F013C8">
        <w:rPr>
          <w:lang w:val="en-US"/>
        </w:rPr>
        <w:t>(hereafter ,,Supplier”)</w:t>
      </w:r>
    </w:p>
    <w:p w:rsidR="00025444" w:rsidRDefault="00025444" w:rsidP="00025444">
      <w:pPr>
        <w:jc w:val="both"/>
        <w:rPr>
          <w:lang w:val="en-US"/>
        </w:rPr>
      </w:pPr>
      <w:r w:rsidRPr="00F013C8">
        <w:rPr>
          <w:lang w:val="en-US"/>
        </w:rPr>
        <w:t>IBAN                                                 MD96AG000000022511537594</w:t>
      </w:r>
    </w:p>
    <w:p w:rsidR="00B644E5" w:rsidRDefault="00B644E5" w:rsidP="00E016B6">
      <w:pPr>
        <w:autoSpaceDE w:val="0"/>
        <w:autoSpaceDN w:val="0"/>
        <w:adjustRightInd w:val="0"/>
        <w:jc w:val="center"/>
        <w:rPr>
          <w:smallCaps/>
          <w:sz w:val="28"/>
          <w:szCs w:val="28"/>
          <w:lang w:val="en-US"/>
        </w:rPr>
      </w:pPr>
    </w:p>
    <w:p w:rsidR="00025444" w:rsidRDefault="00025444" w:rsidP="00E016B6">
      <w:pPr>
        <w:autoSpaceDE w:val="0"/>
        <w:autoSpaceDN w:val="0"/>
        <w:adjustRightInd w:val="0"/>
        <w:jc w:val="center"/>
        <w:rPr>
          <w:smallCaps/>
          <w:sz w:val="28"/>
          <w:szCs w:val="28"/>
          <w:lang w:val="en-US"/>
        </w:rPr>
      </w:pPr>
    </w:p>
    <w:p w:rsidR="00E016B6" w:rsidRDefault="00E016B6" w:rsidP="00E016B6">
      <w:pPr>
        <w:autoSpaceDE w:val="0"/>
        <w:autoSpaceDN w:val="0"/>
        <w:adjustRightInd w:val="0"/>
        <w:jc w:val="center"/>
        <w:rPr>
          <w:smallCaps/>
          <w:sz w:val="28"/>
          <w:szCs w:val="28"/>
          <w:lang w:val="en-US"/>
        </w:rPr>
      </w:pPr>
      <w:r>
        <w:rPr>
          <w:smallCaps/>
          <w:sz w:val="28"/>
          <w:szCs w:val="28"/>
          <w:lang w:val="en-US"/>
        </w:rPr>
        <w:t>for work done</w:t>
      </w:r>
      <w:r w:rsidRPr="00AC55B0">
        <w:rPr>
          <w:smallCaps/>
          <w:sz w:val="28"/>
          <w:szCs w:val="28"/>
          <w:lang w:val="en-US"/>
        </w:rPr>
        <w:t xml:space="preserve"> </w:t>
      </w:r>
    </w:p>
    <w:p w:rsidR="00E016B6" w:rsidRPr="00AC55B0" w:rsidRDefault="00E016B6" w:rsidP="00E016B6">
      <w:pPr>
        <w:autoSpaceDE w:val="0"/>
        <w:autoSpaceDN w:val="0"/>
        <w:adjustRightInd w:val="0"/>
        <w:jc w:val="center"/>
        <w:rPr>
          <w:smallCaps/>
          <w:sz w:val="28"/>
          <w:szCs w:val="28"/>
          <w:lang w:val="en-US"/>
        </w:rPr>
      </w:pPr>
    </w:p>
    <w:p w:rsidR="00E016B6" w:rsidRPr="00ED23BD" w:rsidRDefault="00E016B6" w:rsidP="00E016B6">
      <w:pPr>
        <w:pStyle w:val="Nadpis2"/>
        <w:ind w:left="714" w:hanging="357"/>
      </w:pPr>
      <w:r w:rsidRPr="00ED23BD">
        <w:t>Subject of the Contract</w:t>
      </w:r>
    </w:p>
    <w:p w:rsidR="00E016B6" w:rsidRPr="00B644E5" w:rsidRDefault="00E016B6" w:rsidP="00927FCC">
      <w:pPr>
        <w:pStyle w:val="Odstavecseseznamem"/>
        <w:numPr>
          <w:ilvl w:val="0"/>
          <w:numId w:val="16"/>
        </w:numPr>
        <w:tabs>
          <w:tab w:val="center" w:pos="4320"/>
          <w:tab w:val="left" w:pos="8280"/>
        </w:tabs>
        <w:jc w:val="both"/>
      </w:pPr>
      <w:r w:rsidRPr="00B644E5">
        <w:rPr>
          <w:lang w:val="en-US"/>
        </w:rPr>
        <w:t xml:space="preserve">Supplier hereby undertakes to </w:t>
      </w:r>
      <w:r w:rsidR="00B644E5" w:rsidRPr="00B644E5">
        <w:rPr>
          <w:lang w:val="en-US"/>
        </w:rPr>
        <w:t>perform the work specified in Article</w:t>
      </w:r>
      <w:r w:rsidR="00826355">
        <w:rPr>
          <w:lang w:val="en-US"/>
        </w:rPr>
        <w:t xml:space="preserve"> N</w:t>
      </w:r>
      <w:r w:rsidR="00B644E5" w:rsidRPr="00B644E5">
        <w:rPr>
          <w:lang w:val="en-US"/>
        </w:rPr>
        <w:t xml:space="preserve">o. </w:t>
      </w:r>
      <w:r w:rsidR="00EA6374">
        <w:rPr>
          <w:lang w:val="en-US"/>
        </w:rPr>
        <w:t>1</w:t>
      </w:r>
      <w:r w:rsidR="00EA6374" w:rsidRPr="00B644E5">
        <w:rPr>
          <w:lang w:val="en-US"/>
        </w:rPr>
        <w:t xml:space="preserve"> </w:t>
      </w:r>
      <w:r w:rsidR="00B644E5" w:rsidRPr="00B644E5">
        <w:rPr>
          <w:lang w:val="en-US"/>
        </w:rPr>
        <w:t>of this contract</w:t>
      </w:r>
      <w:r w:rsidR="00B5619F">
        <w:rPr>
          <w:lang w:val="en-US"/>
        </w:rPr>
        <w:t xml:space="preserve"> </w:t>
      </w:r>
      <w:r w:rsidR="00320147">
        <w:rPr>
          <w:lang w:val="en-US"/>
        </w:rPr>
        <w:t>properly</w:t>
      </w:r>
      <w:r w:rsidR="0062523A">
        <w:rPr>
          <w:lang w:val="en-US"/>
        </w:rPr>
        <w:t xml:space="preserve">, </w:t>
      </w:r>
      <w:r w:rsidR="00B5619F">
        <w:rPr>
          <w:lang w:val="en-US"/>
        </w:rPr>
        <w:t>in time</w:t>
      </w:r>
      <w:r w:rsidR="0062523A">
        <w:rPr>
          <w:lang w:val="en-US"/>
        </w:rPr>
        <w:t>, on his own expenses and risks</w:t>
      </w:r>
      <w:r w:rsidR="00B644E5" w:rsidRPr="00B644E5">
        <w:rPr>
          <w:lang w:val="en-US"/>
        </w:rPr>
        <w:t>.</w:t>
      </w:r>
      <w:r w:rsidRPr="00B644E5">
        <w:rPr>
          <w:lang w:val="en-GB"/>
        </w:rPr>
        <w:t xml:space="preserve"> The CzDA undertakes to take over the finished work. </w:t>
      </w:r>
    </w:p>
    <w:p w:rsidR="00B644E5" w:rsidRDefault="00B644E5" w:rsidP="00B644E5">
      <w:pPr>
        <w:pStyle w:val="Odstavecseseznamem"/>
        <w:tabs>
          <w:tab w:val="center" w:pos="4320"/>
          <w:tab w:val="left" w:pos="8280"/>
        </w:tabs>
        <w:ind w:left="360"/>
        <w:jc w:val="both"/>
      </w:pPr>
    </w:p>
    <w:p w:rsidR="00E016B6" w:rsidRPr="005C5022" w:rsidRDefault="00E016B6" w:rsidP="00E016B6">
      <w:pPr>
        <w:pStyle w:val="Odstavecseseznamem"/>
        <w:numPr>
          <w:ilvl w:val="0"/>
          <w:numId w:val="16"/>
        </w:numPr>
        <w:tabs>
          <w:tab w:val="center" w:pos="4320"/>
          <w:tab w:val="left" w:pos="8280"/>
        </w:tabs>
        <w:jc w:val="both"/>
        <w:rPr>
          <w:lang w:val="en-GB"/>
        </w:rPr>
      </w:pPr>
      <w:r w:rsidRPr="005C5022">
        <w:rPr>
          <w:lang w:val="en-GB"/>
        </w:rPr>
        <w:t xml:space="preserve">The CzDa hereby undertakes to pay in time contract price to the </w:t>
      </w:r>
      <w:r w:rsidR="00B644E5">
        <w:rPr>
          <w:lang w:val="en-GB"/>
        </w:rPr>
        <w:t>S</w:t>
      </w:r>
      <w:r w:rsidRPr="005C5022">
        <w:rPr>
          <w:lang w:val="en-GB"/>
        </w:rPr>
        <w:t>upplier for the performance of the work in accordance with conditions stated in this contract.</w:t>
      </w:r>
    </w:p>
    <w:p w:rsidR="00E016B6" w:rsidRPr="001879D2" w:rsidRDefault="00E016B6" w:rsidP="00E016B6">
      <w:pPr>
        <w:tabs>
          <w:tab w:val="center" w:pos="4320"/>
          <w:tab w:val="left" w:pos="8280"/>
        </w:tabs>
        <w:jc w:val="both"/>
        <w:rPr>
          <w:lang w:val="en-GB"/>
        </w:rPr>
      </w:pPr>
    </w:p>
    <w:p w:rsidR="00E016B6" w:rsidRPr="005C5022" w:rsidRDefault="00E016B6" w:rsidP="00E016B6">
      <w:pPr>
        <w:pStyle w:val="Odstavecseseznamem"/>
        <w:numPr>
          <w:ilvl w:val="0"/>
          <w:numId w:val="16"/>
        </w:numPr>
        <w:tabs>
          <w:tab w:val="center" w:pos="4320"/>
          <w:tab w:val="left" w:pos="8280"/>
        </w:tabs>
        <w:jc w:val="both"/>
        <w:rPr>
          <w:lang w:val="en-GB"/>
        </w:rPr>
      </w:pPr>
      <w:r w:rsidRPr="005C5022">
        <w:rPr>
          <w:lang w:val="en-GB"/>
        </w:rPr>
        <w:lastRenderedPageBreak/>
        <w:t>The Parties hereby declare that this contract shall relate to any other services provided by the Supplier related to the subject of this contract</w:t>
      </w:r>
      <w:r w:rsidR="00C17457">
        <w:rPr>
          <w:lang w:val="en-GB"/>
        </w:rPr>
        <w:t xml:space="preserve"> necessary for performance of the work</w:t>
      </w:r>
      <w:r w:rsidRPr="005C5022">
        <w:rPr>
          <w:lang w:val="en-GB"/>
        </w:rPr>
        <w:t>.</w:t>
      </w:r>
    </w:p>
    <w:p w:rsidR="00E016B6" w:rsidRDefault="00E016B6" w:rsidP="00E016B6">
      <w:pPr>
        <w:tabs>
          <w:tab w:val="center" w:pos="4320"/>
          <w:tab w:val="left" w:pos="8280"/>
        </w:tabs>
        <w:jc w:val="both"/>
        <w:rPr>
          <w:lang w:val="en-GB"/>
        </w:rPr>
      </w:pPr>
    </w:p>
    <w:p w:rsidR="00E016B6" w:rsidRDefault="00C75B21" w:rsidP="00E016B6">
      <w:pPr>
        <w:pStyle w:val="Nadpis2"/>
      </w:pPr>
      <w:r>
        <w:t>work</w:t>
      </w:r>
    </w:p>
    <w:p w:rsidR="00E016B6" w:rsidRPr="00B5619F" w:rsidRDefault="00E016B6" w:rsidP="00B5619F">
      <w:pPr>
        <w:pStyle w:val="Odstavecseseznamem"/>
        <w:numPr>
          <w:ilvl w:val="0"/>
          <w:numId w:val="15"/>
        </w:numPr>
        <w:tabs>
          <w:tab w:val="center" w:pos="4320"/>
          <w:tab w:val="left" w:pos="8280"/>
        </w:tabs>
        <w:jc w:val="both"/>
        <w:rPr>
          <w:lang w:val="en-GB"/>
        </w:rPr>
      </w:pPr>
      <w:r w:rsidRPr="000C0304">
        <w:rPr>
          <w:lang w:val="en-GB"/>
        </w:rPr>
        <w:t xml:space="preserve">The </w:t>
      </w:r>
      <w:r w:rsidR="008A5D02">
        <w:rPr>
          <w:lang w:val="en-GB"/>
        </w:rPr>
        <w:t>S</w:t>
      </w:r>
      <w:r w:rsidRPr="000C0304">
        <w:rPr>
          <w:lang w:val="en-GB"/>
        </w:rPr>
        <w:t>upplier undertakes to provide</w:t>
      </w:r>
      <w:r w:rsidR="00831DBE" w:rsidRPr="00831DBE">
        <w:rPr>
          <w:lang w:val="en-GB"/>
        </w:rPr>
        <w:t xml:space="preserve"> </w:t>
      </w:r>
      <w:r w:rsidR="00831DBE">
        <w:rPr>
          <w:lang w:val="en-GB"/>
        </w:rPr>
        <w:t xml:space="preserve">the construction of a </w:t>
      </w:r>
      <w:r w:rsidR="00831DBE" w:rsidRPr="00490E4C">
        <w:rPr>
          <w:rFonts w:eastAsia="Arial Unicode MS"/>
          <w:lang w:val="en-GB"/>
        </w:rPr>
        <w:t>facility for training of interventions during leakeage of oil and other hazardous materials</w:t>
      </w:r>
      <w:r w:rsidR="00831DBE">
        <w:rPr>
          <w:lang w:val="en-GB"/>
        </w:rPr>
        <w:t xml:space="preserve"> </w:t>
      </w:r>
      <w:r w:rsidR="002B70BD">
        <w:rPr>
          <w:lang w:val="en-GB"/>
        </w:rPr>
        <w:t xml:space="preserve">(hereafter ,,work”). The work is further specified in Annex No. 1 – </w:t>
      </w:r>
      <w:r w:rsidR="00831DBE">
        <w:rPr>
          <w:lang w:val="en-GB"/>
        </w:rPr>
        <w:t xml:space="preserve">Technical </w:t>
      </w:r>
      <w:r w:rsidR="002B70BD">
        <w:rPr>
          <w:lang w:val="en-GB"/>
        </w:rPr>
        <w:t>Specification of the work</w:t>
      </w:r>
      <w:r w:rsidR="00F62BB4">
        <w:rPr>
          <w:lang w:val="en-GB"/>
        </w:rPr>
        <w:t xml:space="preserve"> and Annex 2 - Offer</w:t>
      </w:r>
    </w:p>
    <w:p w:rsidR="00B5619F" w:rsidRPr="002F13CB" w:rsidRDefault="00B5619F" w:rsidP="003E0971">
      <w:pPr>
        <w:rPr>
          <w:lang w:val="en-GB"/>
        </w:rPr>
      </w:pPr>
    </w:p>
    <w:p w:rsidR="00E016B6" w:rsidRDefault="00E016B6" w:rsidP="000A25BC">
      <w:pPr>
        <w:pStyle w:val="Odstavecseseznamem"/>
        <w:numPr>
          <w:ilvl w:val="0"/>
          <w:numId w:val="15"/>
        </w:numPr>
        <w:tabs>
          <w:tab w:val="center" w:pos="4320"/>
          <w:tab w:val="left" w:pos="8280"/>
        </w:tabs>
        <w:jc w:val="both"/>
        <w:rPr>
          <w:lang w:val="en-GB"/>
        </w:rPr>
      </w:pPr>
      <w:r w:rsidRPr="000C0304">
        <w:rPr>
          <w:lang w:val="en-GB"/>
        </w:rPr>
        <w:t xml:space="preserve">The work is </w:t>
      </w:r>
      <w:r w:rsidR="008A5D02">
        <w:rPr>
          <w:lang w:val="en-GB"/>
        </w:rPr>
        <w:t xml:space="preserve">properly </w:t>
      </w:r>
      <w:r w:rsidRPr="000C0304">
        <w:rPr>
          <w:lang w:val="en-GB"/>
        </w:rPr>
        <w:t xml:space="preserve">performed only if </w:t>
      </w:r>
      <w:r w:rsidR="00FB52F2">
        <w:rPr>
          <w:lang w:val="en-GB"/>
        </w:rPr>
        <w:t>hand</w:t>
      </w:r>
      <w:r w:rsidR="00997AA7">
        <w:rPr>
          <w:lang w:val="en-GB"/>
        </w:rPr>
        <w:t>over protocol</w:t>
      </w:r>
      <w:r w:rsidR="003B6646">
        <w:rPr>
          <w:lang w:val="en-GB"/>
        </w:rPr>
        <w:t xml:space="preserve"> is </w:t>
      </w:r>
      <w:r w:rsidRPr="000C0304">
        <w:rPr>
          <w:lang w:val="en-GB"/>
        </w:rPr>
        <w:t>accepted by CzDA</w:t>
      </w:r>
      <w:r w:rsidR="00722237">
        <w:rPr>
          <w:lang w:val="en-GB"/>
        </w:rPr>
        <w:t xml:space="preserve"> and the CzDA take over the work</w:t>
      </w:r>
      <w:r w:rsidRPr="000C0304">
        <w:rPr>
          <w:lang w:val="en-GB"/>
        </w:rPr>
        <w:t>.</w:t>
      </w:r>
      <w:r w:rsidR="000A25BC">
        <w:rPr>
          <w:lang w:val="en-GB"/>
        </w:rPr>
        <w:t xml:space="preserve"> The warranty period shall start from the day of signature of the handover protocol.</w:t>
      </w:r>
    </w:p>
    <w:p w:rsidR="000A25BC" w:rsidRPr="000A25BC" w:rsidRDefault="000A25BC" w:rsidP="000A25BC">
      <w:pPr>
        <w:tabs>
          <w:tab w:val="center" w:pos="4320"/>
          <w:tab w:val="left" w:pos="8280"/>
        </w:tabs>
        <w:jc w:val="both"/>
        <w:rPr>
          <w:lang w:val="en-GB"/>
        </w:rPr>
      </w:pPr>
    </w:p>
    <w:p w:rsidR="00E016B6" w:rsidRDefault="00E016B6" w:rsidP="00E016B6">
      <w:pPr>
        <w:pStyle w:val="ListParagraph1"/>
        <w:autoSpaceDE w:val="0"/>
        <w:autoSpaceDN w:val="0"/>
        <w:adjustRightInd w:val="0"/>
        <w:spacing w:before="120" w:after="120"/>
        <w:ind w:left="0"/>
        <w:jc w:val="both"/>
        <w:rPr>
          <w:rFonts w:ascii="Times New Roman" w:hAnsi="Times New Roman"/>
          <w:b/>
          <w:sz w:val="24"/>
          <w:szCs w:val="24"/>
          <w:lang w:val="en-US"/>
        </w:rPr>
      </w:pPr>
      <w:r w:rsidRPr="00AC55B0">
        <w:rPr>
          <w:rFonts w:ascii="Times New Roman" w:hAnsi="Times New Roman"/>
          <w:b/>
          <w:sz w:val="24"/>
          <w:szCs w:val="24"/>
          <w:lang w:val="en-US"/>
        </w:rPr>
        <w:t>Period of performance:</w:t>
      </w:r>
      <w:r w:rsidRPr="00AC55B0">
        <w:rPr>
          <w:rFonts w:ascii="Times New Roman" w:hAnsi="Times New Roman"/>
          <w:b/>
          <w:sz w:val="24"/>
          <w:szCs w:val="24"/>
          <w:lang w:val="en-US"/>
        </w:rPr>
        <w:tab/>
      </w:r>
      <w:r w:rsidR="00EA6374">
        <w:rPr>
          <w:rFonts w:ascii="Times New Roman" w:hAnsi="Times New Roman"/>
          <w:b/>
          <w:sz w:val="24"/>
          <w:szCs w:val="24"/>
          <w:lang w:val="en-US"/>
        </w:rPr>
        <w:t>from signature of the contract to 26</w:t>
      </w:r>
      <w:r w:rsidR="00EA6374" w:rsidRPr="003E0971">
        <w:rPr>
          <w:rFonts w:ascii="Times New Roman" w:hAnsi="Times New Roman"/>
          <w:b/>
          <w:sz w:val="24"/>
          <w:szCs w:val="24"/>
          <w:vertAlign w:val="superscript"/>
          <w:lang w:val="en-US"/>
        </w:rPr>
        <w:t>th</w:t>
      </w:r>
      <w:r w:rsidR="00327077">
        <w:rPr>
          <w:rFonts w:ascii="Times New Roman" w:hAnsi="Times New Roman"/>
          <w:b/>
          <w:sz w:val="24"/>
          <w:szCs w:val="24"/>
          <w:lang w:val="en-US"/>
        </w:rPr>
        <w:t xml:space="preserve"> August 2016</w:t>
      </w:r>
    </w:p>
    <w:p w:rsidR="002F13CB" w:rsidRDefault="002F13CB" w:rsidP="00E016B6">
      <w:pPr>
        <w:pStyle w:val="ListParagraph1"/>
        <w:autoSpaceDE w:val="0"/>
        <w:autoSpaceDN w:val="0"/>
        <w:adjustRightInd w:val="0"/>
        <w:spacing w:before="120" w:after="120"/>
        <w:ind w:left="0"/>
        <w:jc w:val="both"/>
        <w:rPr>
          <w:rFonts w:ascii="Times New Roman" w:hAnsi="Times New Roman"/>
          <w:sz w:val="24"/>
          <w:szCs w:val="24"/>
          <w:lang w:val="en-US"/>
        </w:rPr>
      </w:pPr>
      <w:r>
        <w:rPr>
          <w:rFonts w:ascii="Times New Roman" w:hAnsi="Times New Roman"/>
          <w:b/>
          <w:sz w:val="24"/>
          <w:szCs w:val="24"/>
          <w:lang w:val="en-US"/>
        </w:rPr>
        <w:t>Warranty period:</w:t>
      </w:r>
      <w:r>
        <w:rPr>
          <w:rFonts w:ascii="Times New Roman" w:hAnsi="Times New Roman"/>
          <w:b/>
          <w:sz w:val="24"/>
          <w:szCs w:val="24"/>
          <w:lang w:val="en-US"/>
        </w:rPr>
        <w:tab/>
      </w:r>
      <w:r>
        <w:rPr>
          <w:rFonts w:ascii="Times New Roman" w:hAnsi="Times New Roman"/>
          <w:b/>
          <w:sz w:val="24"/>
          <w:szCs w:val="24"/>
          <w:lang w:val="en-US"/>
        </w:rPr>
        <w:tab/>
        <w:t>12 months</w:t>
      </w:r>
    </w:p>
    <w:p w:rsidR="00E016B6" w:rsidRPr="00AC55B0" w:rsidRDefault="00E016B6" w:rsidP="00E016B6">
      <w:pPr>
        <w:pStyle w:val="ListParagraph1"/>
        <w:autoSpaceDE w:val="0"/>
        <w:autoSpaceDN w:val="0"/>
        <w:adjustRightInd w:val="0"/>
        <w:spacing w:before="120" w:after="120"/>
        <w:ind w:left="0"/>
        <w:jc w:val="both"/>
        <w:rPr>
          <w:rFonts w:ascii="Times New Roman" w:hAnsi="Times New Roman"/>
          <w:sz w:val="24"/>
          <w:szCs w:val="24"/>
          <w:lang w:val="en-US"/>
        </w:rPr>
      </w:pPr>
    </w:p>
    <w:p w:rsidR="00E016B6" w:rsidRDefault="00E016B6" w:rsidP="00E016B6">
      <w:pPr>
        <w:pStyle w:val="Nadpis2"/>
      </w:pPr>
      <w:r>
        <w:t>contract price</w:t>
      </w:r>
    </w:p>
    <w:p w:rsidR="00E016B6" w:rsidRPr="00E82811" w:rsidRDefault="00E016B6" w:rsidP="00E016B6">
      <w:pPr>
        <w:pStyle w:val="Nadpis3"/>
        <w:ind w:left="567" w:hanging="567"/>
      </w:pPr>
      <w:r w:rsidRPr="00E82811">
        <w:t xml:space="preserve">The CzDA shall reimburse the Supplier for performance of the work in the amount of </w:t>
      </w:r>
      <w:r w:rsidR="00F62BB4">
        <w:t>11140 EUR (VAT included)</w:t>
      </w:r>
      <w:r w:rsidRPr="00E82811">
        <w:t>.</w:t>
      </w:r>
      <w:r w:rsidR="009B79D5">
        <w:t xml:space="preserve"> In case that the work will be free of the VAT, the Supplier undertakes to return to CzDA part of the contract price corresponding to amount calculated as VAT</w:t>
      </w:r>
      <w:r w:rsidR="000D6D94">
        <w:t xml:space="preserve"> in the Supplier´s offer</w:t>
      </w:r>
      <w:r w:rsidR="000F7FEF">
        <w:t xml:space="preserve"> without undue delay</w:t>
      </w:r>
      <w:r w:rsidR="000D6D94">
        <w:t>.</w:t>
      </w:r>
      <w:r w:rsidR="009B79D5">
        <w:t xml:space="preserve"> </w:t>
      </w:r>
      <w:r w:rsidRPr="00E82811">
        <w:t xml:space="preserve"> After </w:t>
      </w:r>
      <w:r>
        <w:t xml:space="preserve">finished </w:t>
      </w:r>
      <w:r w:rsidRPr="00E82811">
        <w:t xml:space="preserve">performance of the work the Supplier shall send to the CzDa request for the payment accompanied by invoice issued by the Supplier. The request for the payment shall be submitted to the CzDA after the </w:t>
      </w:r>
      <w:r w:rsidR="00722237">
        <w:t xml:space="preserve">work was </w:t>
      </w:r>
      <w:r w:rsidR="008A5D02">
        <w:t>finished</w:t>
      </w:r>
      <w:r w:rsidR="00722237">
        <w:t xml:space="preserve"> and taken over by the CzDA</w:t>
      </w:r>
      <w:r w:rsidRPr="00E82811">
        <w:t>. The request shall be sent to the CzDA email address stated above.</w:t>
      </w:r>
    </w:p>
    <w:p w:rsidR="005777BC" w:rsidRDefault="005777BC" w:rsidP="00E016B6">
      <w:pPr>
        <w:pStyle w:val="Nadpis3"/>
        <w:ind w:left="567" w:hanging="567"/>
      </w:pPr>
      <w:r>
        <w:t xml:space="preserve">The contract price includes all costs of the Supplier and consultations provided to the CzDA by the Supplier </w:t>
      </w:r>
      <w:r w:rsidR="00F200D1">
        <w:t xml:space="preserve">which are </w:t>
      </w:r>
      <w:r>
        <w:t>necessary for the performance of the work.</w:t>
      </w:r>
    </w:p>
    <w:p w:rsidR="00E016B6" w:rsidRPr="003A12EB" w:rsidRDefault="00E016B6" w:rsidP="00E016B6">
      <w:pPr>
        <w:pStyle w:val="Nadpis3"/>
        <w:ind w:left="567" w:hanging="567"/>
      </w:pPr>
      <w:r w:rsidRPr="003A12EB">
        <w:t xml:space="preserve">The payments will only be done in </w:t>
      </w:r>
      <w:r w:rsidR="007D2C16">
        <w:t>EUR</w:t>
      </w:r>
      <w:r w:rsidRPr="003A12EB">
        <w:t>.</w:t>
      </w:r>
    </w:p>
    <w:p w:rsidR="00E016B6" w:rsidRDefault="00E016B6" w:rsidP="00E016B6">
      <w:pPr>
        <w:pStyle w:val="Nadpis3"/>
        <w:ind w:left="567" w:hanging="567"/>
      </w:pPr>
      <w:r w:rsidRPr="003A12EB">
        <w:t xml:space="preserve">Figures in the Supplier’s invoices will be in </w:t>
      </w:r>
      <w:r w:rsidR="007D2C16">
        <w:t>EUR</w:t>
      </w:r>
      <w:r w:rsidRPr="003A12EB">
        <w:t>.</w:t>
      </w:r>
    </w:p>
    <w:p w:rsidR="00B5619F" w:rsidRDefault="00B5619F" w:rsidP="00E016B6">
      <w:pPr>
        <w:pStyle w:val="Nadpis3"/>
        <w:ind w:left="567" w:hanging="567"/>
      </w:pPr>
      <w:r w:rsidRPr="007A56B3">
        <w:t>The CzDA shall reimburse the invoice to the Supplier within 21 days of the date on which the request for payment was approved by the CzDA and after</w:t>
      </w:r>
      <w:r>
        <w:t xml:space="preserve"> the finished work was taken over by the CzDA </w:t>
      </w:r>
      <w:r w:rsidRPr="007A56B3">
        <w:t xml:space="preserve">in accordance </w:t>
      </w:r>
      <w:r>
        <w:t xml:space="preserve">with </w:t>
      </w:r>
      <w:r w:rsidRPr="00FB309E">
        <w:t>Annex</w:t>
      </w:r>
      <w:r w:rsidR="00F200D1">
        <w:t xml:space="preserve"> No.</w:t>
      </w:r>
      <w:r w:rsidRPr="00FB309E">
        <w:t xml:space="preserve"> 1. </w:t>
      </w:r>
      <w:r w:rsidR="00F200D1">
        <w:t>-</w:t>
      </w:r>
      <w:r w:rsidR="007D2C16">
        <w:t xml:space="preserve"> Technical</w:t>
      </w:r>
      <w:r w:rsidRPr="0066687A">
        <w:t xml:space="preserve"> </w:t>
      </w:r>
      <w:r>
        <w:t>Specification of the work.</w:t>
      </w:r>
    </w:p>
    <w:p w:rsidR="00E016B6" w:rsidRDefault="00E016B6" w:rsidP="00E016B6">
      <w:pPr>
        <w:pStyle w:val="Nadpis3"/>
        <w:ind w:left="567" w:hanging="567"/>
      </w:pPr>
      <w:r w:rsidRPr="003A12EB">
        <w:t>The above mentioned amounts will be paid only by bank transfer to the following account opened in the name of the Supplier:</w:t>
      </w:r>
    </w:p>
    <w:p w:rsidR="00B644E5" w:rsidRPr="00025444" w:rsidRDefault="00B644E5" w:rsidP="00B644E5">
      <w:pPr>
        <w:jc w:val="both"/>
        <w:rPr>
          <w:lang w:val="en-US"/>
        </w:rPr>
      </w:pPr>
    </w:p>
    <w:p w:rsidR="00025444" w:rsidRPr="00025444" w:rsidRDefault="00025444" w:rsidP="00025444">
      <w:pPr>
        <w:jc w:val="both"/>
        <w:rPr>
          <w:lang w:val="en-US"/>
        </w:rPr>
      </w:pPr>
      <w:r w:rsidRPr="00025444">
        <w:rPr>
          <w:lang w:val="en-US"/>
        </w:rPr>
        <w:t>Beneficiary Bank:</w:t>
      </w:r>
      <w:r w:rsidRPr="00025444">
        <w:rPr>
          <w:lang w:val="en-US"/>
        </w:rPr>
        <w:tab/>
        <w:t xml:space="preserve">  BC Moldova Agroindbank SA fil.12 Chisinau</w:t>
      </w:r>
    </w:p>
    <w:p w:rsidR="00025444" w:rsidRPr="00025444" w:rsidRDefault="00025444" w:rsidP="00025444">
      <w:pPr>
        <w:jc w:val="both"/>
        <w:rPr>
          <w:lang w:val="en-US"/>
        </w:rPr>
      </w:pPr>
    </w:p>
    <w:p w:rsidR="00025444" w:rsidRPr="00025444" w:rsidRDefault="00025444" w:rsidP="00025444">
      <w:pPr>
        <w:pStyle w:val="dka"/>
        <w:keepNext/>
        <w:jc w:val="both"/>
        <w:rPr>
          <w:rFonts w:ascii="Times New Roman" w:hAnsi="Times New Roman"/>
          <w:color w:val="auto"/>
          <w:lang w:val="en-US"/>
        </w:rPr>
      </w:pPr>
      <w:r w:rsidRPr="00025444">
        <w:rPr>
          <w:rFonts w:ascii="Times New Roman" w:hAnsi="Times New Roman"/>
          <w:color w:val="auto"/>
          <w:lang w:val="en-US"/>
        </w:rPr>
        <w:t>Beneficiary:</w:t>
      </w:r>
      <w:r w:rsidRPr="00025444">
        <w:rPr>
          <w:rFonts w:ascii="Times New Roman" w:hAnsi="Times New Roman"/>
          <w:color w:val="auto"/>
          <w:lang w:val="en-US"/>
        </w:rPr>
        <w:tab/>
      </w:r>
      <w:r w:rsidRPr="00025444">
        <w:rPr>
          <w:rFonts w:ascii="Times New Roman" w:hAnsi="Times New Roman"/>
          <w:color w:val="auto"/>
          <w:lang w:val="en-US"/>
        </w:rPr>
        <w:tab/>
        <w:t xml:space="preserve">  Moldcars S.R.L.</w:t>
      </w:r>
      <w:r w:rsidRPr="00025444">
        <w:rPr>
          <w:rFonts w:ascii="Times New Roman" w:hAnsi="Times New Roman"/>
          <w:color w:val="auto"/>
          <w:lang w:val="en-US"/>
        </w:rPr>
        <w:tab/>
      </w:r>
    </w:p>
    <w:p w:rsidR="00B5619F" w:rsidRDefault="00025444" w:rsidP="00025444">
      <w:pPr>
        <w:jc w:val="both"/>
        <w:rPr>
          <w:lang w:val="en-US"/>
        </w:rPr>
      </w:pPr>
      <w:r w:rsidRPr="00025444">
        <w:rPr>
          <w:lang w:val="en-US"/>
        </w:rPr>
        <w:t xml:space="preserve">Account No: </w:t>
      </w:r>
      <w:r w:rsidRPr="00025444">
        <w:rPr>
          <w:lang w:val="en-US"/>
        </w:rPr>
        <w:tab/>
        <w:t xml:space="preserve">              IBAN     MD96AG000000022511537594</w:t>
      </w:r>
    </w:p>
    <w:p w:rsidR="00C8317F" w:rsidRDefault="00C8317F" w:rsidP="00025444">
      <w:pPr>
        <w:jc w:val="both"/>
        <w:rPr>
          <w:lang w:val="en-US"/>
        </w:rPr>
      </w:pPr>
    </w:p>
    <w:p w:rsidR="00C8317F" w:rsidRDefault="00C8317F" w:rsidP="00025444">
      <w:pPr>
        <w:jc w:val="both"/>
        <w:rPr>
          <w:lang w:val="en-US"/>
        </w:rPr>
      </w:pPr>
      <w:bookmarkStart w:id="0" w:name="_GoBack"/>
      <w:bookmarkEnd w:id="0"/>
    </w:p>
    <w:p w:rsidR="00E016B6" w:rsidRDefault="00E016B6" w:rsidP="00E016B6">
      <w:pPr>
        <w:pStyle w:val="Nadpis2"/>
      </w:pPr>
      <w:r>
        <w:t>obligations of the supplier</w:t>
      </w:r>
    </w:p>
    <w:p w:rsidR="00E016B6" w:rsidRDefault="00E016B6" w:rsidP="00E016B6"/>
    <w:p w:rsidR="00E016B6" w:rsidRDefault="00E016B6" w:rsidP="00E016B6">
      <w:pPr>
        <w:pStyle w:val="Zkladntext2"/>
        <w:widowControl w:val="0"/>
        <w:numPr>
          <w:ilvl w:val="0"/>
          <w:numId w:val="17"/>
        </w:numPr>
        <w:autoSpaceDE w:val="0"/>
        <w:autoSpaceDN w:val="0"/>
        <w:spacing w:after="0" w:line="240" w:lineRule="auto"/>
        <w:jc w:val="both"/>
        <w:rPr>
          <w:lang w:val="en-GB"/>
        </w:rPr>
      </w:pPr>
      <w:r w:rsidRPr="00B6769E">
        <w:rPr>
          <w:lang w:val="en-GB"/>
        </w:rPr>
        <w:t>The Supplier undertakes to perform the work personally and in accord</w:t>
      </w:r>
      <w:r w:rsidR="005777BC">
        <w:rPr>
          <w:lang w:val="en-GB"/>
        </w:rPr>
        <w:t>ance with relevant legislation</w:t>
      </w:r>
      <w:r w:rsidR="005A5869">
        <w:rPr>
          <w:lang w:val="en-GB"/>
        </w:rPr>
        <w:t xml:space="preserve"> and terms and other conditions specified in Annex No. 1 - </w:t>
      </w:r>
      <w:r w:rsidR="007D2C16">
        <w:rPr>
          <w:lang w:val="en-US"/>
        </w:rPr>
        <w:t>Technical</w:t>
      </w:r>
      <w:r w:rsidR="005A5869">
        <w:rPr>
          <w:lang w:val="en-US"/>
        </w:rPr>
        <w:t xml:space="preserve"> Specification of the work</w:t>
      </w:r>
      <w:r w:rsidR="005777BC">
        <w:rPr>
          <w:lang w:val="en-GB"/>
        </w:rPr>
        <w:t>.</w:t>
      </w:r>
    </w:p>
    <w:p w:rsidR="00E016B6" w:rsidRDefault="00E016B6" w:rsidP="00E016B6">
      <w:pPr>
        <w:pStyle w:val="Nadpis3"/>
        <w:numPr>
          <w:ilvl w:val="0"/>
          <w:numId w:val="17"/>
        </w:numPr>
      </w:pPr>
      <w:r>
        <w:rPr>
          <w:lang w:val="en-GB"/>
        </w:rPr>
        <w:t xml:space="preserve">The Supplier shall </w:t>
      </w:r>
      <w:r w:rsidRPr="003A12EB">
        <w:t>observe any applicable laws in the execution of this Contract, and to hold the CzDA harmless of any claims from third parties (including State authorities) related to the execution of this Contract.</w:t>
      </w:r>
    </w:p>
    <w:p w:rsidR="00E016B6" w:rsidRPr="005269EC" w:rsidRDefault="00E016B6" w:rsidP="00E016B6">
      <w:pPr>
        <w:pStyle w:val="Nadpis3"/>
        <w:numPr>
          <w:ilvl w:val="0"/>
          <w:numId w:val="17"/>
        </w:numPr>
      </w:pPr>
      <w:r w:rsidRPr="005269EC">
        <w:rPr>
          <w:lang w:val="en-GB"/>
        </w:rPr>
        <w:t>The Supplier shall transfer intellectual property right to the CzD</w:t>
      </w:r>
      <w:r w:rsidR="00826355">
        <w:rPr>
          <w:lang w:val="en-GB"/>
        </w:rPr>
        <w:t>A</w:t>
      </w:r>
      <w:r w:rsidRPr="005269EC">
        <w:rPr>
          <w:lang w:val="en-GB"/>
        </w:rPr>
        <w:t xml:space="preserve"> in accordance with this </w:t>
      </w:r>
      <w:r w:rsidR="007468C8">
        <w:rPr>
          <w:lang w:val="en-GB"/>
        </w:rPr>
        <w:t>C</w:t>
      </w:r>
      <w:r w:rsidRPr="005269EC">
        <w:rPr>
          <w:lang w:val="en-GB"/>
        </w:rPr>
        <w:t>ontract.</w:t>
      </w:r>
    </w:p>
    <w:p w:rsidR="00E016B6" w:rsidRDefault="00E016B6" w:rsidP="00E016B6">
      <w:pPr>
        <w:pStyle w:val="Nadpis2"/>
      </w:pPr>
      <w:r>
        <w:t>obligations of the czda</w:t>
      </w:r>
    </w:p>
    <w:p w:rsidR="00E016B6" w:rsidRPr="005C5022" w:rsidRDefault="00E016B6" w:rsidP="00E016B6">
      <w:pPr>
        <w:pStyle w:val="Odstavecseseznamem"/>
        <w:numPr>
          <w:ilvl w:val="0"/>
          <w:numId w:val="18"/>
        </w:numPr>
        <w:jc w:val="both"/>
        <w:rPr>
          <w:lang w:val="en-GB"/>
        </w:rPr>
      </w:pPr>
      <w:r w:rsidRPr="005C5022">
        <w:rPr>
          <w:lang w:val="en-GB"/>
        </w:rPr>
        <w:t>The CzDA undertakes to provide to the Supplier full cooperation necessary for the performance of the work. The CzDA shall especially:</w:t>
      </w:r>
    </w:p>
    <w:p w:rsidR="00E016B6" w:rsidRPr="005269EC" w:rsidRDefault="00E016B6" w:rsidP="00E016B6">
      <w:pPr>
        <w:rPr>
          <w:lang w:val="en-GB"/>
        </w:rPr>
      </w:pPr>
    </w:p>
    <w:p w:rsidR="00E016B6" w:rsidRPr="005C5022" w:rsidRDefault="00BA60B7" w:rsidP="00E016B6">
      <w:pPr>
        <w:pStyle w:val="Odstavecseseznamem"/>
        <w:numPr>
          <w:ilvl w:val="0"/>
          <w:numId w:val="1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en-GB"/>
        </w:rPr>
      </w:pPr>
      <w:r>
        <w:rPr>
          <w:lang w:val="en-GB"/>
        </w:rPr>
        <w:t xml:space="preserve">provide all information </w:t>
      </w:r>
      <w:r w:rsidR="00E016B6" w:rsidRPr="005C5022">
        <w:rPr>
          <w:lang w:val="en-GB"/>
        </w:rPr>
        <w:t>needed for performance of the work by the Supplier;</w:t>
      </w:r>
    </w:p>
    <w:p w:rsidR="00E016B6" w:rsidRPr="005269EC" w:rsidRDefault="00E016B6" w:rsidP="00E016B6">
      <w:pPr>
        <w:rPr>
          <w:lang w:val="en-GB"/>
        </w:rPr>
      </w:pPr>
    </w:p>
    <w:p w:rsidR="00E016B6" w:rsidRPr="005C5022" w:rsidRDefault="00E016B6" w:rsidP="00E016B6">
      <w:pPr>
        <w:pStyle w:val="Odstavecseseznamem"/>
        <w:numPr>
          <w:ilvl w:val="0"/>
          <w:numId w:val="19"/>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en-GB"/>
        </w:rPr>
      </w:pPr>
      <w:r w:rsidRPr="005C5022">
        <w:rPr>
          <w:lang w:val="en-GB"/>
        </w:rPr>
        <w:t>delegate CzDA deputies which will cooperate with the Supplier during the performance of the work.</w:t>
      </w:r>
    </w:p>
    <w:p w:rsidR="00E016B6" w:rsidRDefault="00E016B6" w:rsidP="00E016B6">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lang w:val="en-GB"/>
        </w:rPr>
      </w:pPr>
    </w:p>
    <w:p w:rsidR="00E016B6" w:rsidRDefault="00E016B6" w:rsidP="00E016B6">
      <w:pPr>
        <w:pStyle w:val="Nadpis2"/>
      </w:pPr>
      <w:r>
        <w:t>handover protocol</w:t>
      </w:r>
      <w:r w:rsidR="007468C8">
        <w:t xml:space="preserve"> and other documents</w:t>
      </w:r>
    </w:p>
    <w:p w:rsidR="00E016B6" w:rsidRPr="00CB1AC0" w:rsidRDefault="00E016B6" w:rsidP="00CB1AC0">
      <w:pPr>
        <w:pStyle w:val="Odstavecseseznamem"/>
        <w:widowControl w:val="0"/>
        <w:numPr>
          <w:ilvl w:val="0"/>
          <w:numId w:val="20"/>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lang w:val="en-GB"/>
        </w:rPr>
      </w:pPr>
      <w:r w:rsidRPr="005C5022">
        <w:rPr>
          <w:lang w:val="en-GB"/>
        </w:rPr>
        <w:t xml:space="preserve">The work is taken over by signature of handover protocol by both parties. </w:t>
      </w:r>
      <w:r w:rsidR="00FD3793">
        <w:rPr>
          <w:lang w:val="en-GB"/>
        </w:rPr>
        <w:t xml:space="preserve">The work </w:t>
      </w:r>
      <w:r w:rsidR="00FE4979">
        <w:rPr>
          <w:lang w:val="en-GB"/>
        </w:rPr>
        <w:t>sha</w:t>
      </w:r>
      <w:r w:rsidR="00FD3793">
        <w:rPr>
          <w:lang w:val="en-GB"/>
        </w:rPr>
        <w:t>ll be examined</w:t>
      </w:r>
      <w:r w:rsidR="00FE4979">
        <w:rPr>
          <w:lang w:val="en-GB"/>
        </w:rPr>
        <w:t xml:space="preserve"> and approved</w:t>
      </w:r>
      <w:r w:rsidR="00FD3793">
        <w:rPr>
          <w:lang w:val="en-GB"/>
        </w:rPr>
        <w:t xml:space="preserve"> </w:t>
      </w:r>
      <w:r w:rsidR="00FE4979">
        <w:rPr>
          <w:lang w:val="en-GB"/>
        </w:rPr>
        <w:t xml:space="preserve">before signature of the handover protocol </w:t>
      </w:r>
      <w:r w:rsidR="00FD3793">
        <w:rPr>
          <w:lang w:val="en-GB"/>
        </w:rPr>
        <w:t xml:space="preserve">by </w:t>
      </w:r>
      <w:r w:rsidR="00FE4979">
        <w:rPr>
          <w:lang w:val="en-GB"/>
        </w:rPr>
        <w:t>consultants of the CzDA (members of Fire and rescue service of Czech Republic).</w:t>
      </w:r>
      <w:r w:rsidR="00CB1AC0">
        <w:rPr>
          <w:lang w:val="en-GB"/>
        </w:rPr>
        <w:t xml:space="preserve"> After the examination of the work the CzDA will accept the work or request for addition or adjustment of the work without undue delay (approximately within 21 days).  </w:t>
      </w:r>
    </w:p>
    <w:p w:rsidR="00E016B6" w:rsidRPr="00997AA7" w:rsidRDefault="00E016B6" w:rsidP="003E0971">
      <w:pPr>
        <w:rPr>
          <w:lang w:val="en-GB"/>
        </w:rPr>
      </w:pPr>
    </w:p>
    <w:p w:rsidR="00E016B6" w:rsidRDefault="00E016B6" w:rsidP="00E016B6">
      <w:pPr>
        <w:pStyle w:val="Odstavecseseznamem"/>
        <w:widowControl w:val="0"/>
        <w:numPr>
          <w:ilvl w:val="0"/>
          <w:numId w:val="20"/>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lang w:val="en-GB"/>
        </w:rPr>
      </w:pPr>
      <w:r w:rsidRPr="005C5022">
        <w:rPr>
          <w:lang w:val="en-GB"/>
        </w:rPr>
        <w:t>By signature of the handover protocol the p</w:t>
      </w:r>
      <w:r w:rsidR="00B77A09">
        <w:rPr>
          <w:lang w:val="en-GB"/>
        </w:rPr>
        <w:t xml:space="preserve">arties state that the work was properly </w:t>
      </w:r>
      <w:r w:rsidRPr="005C5022">
        <w:rPr>
          <w:lang w:val="en-GB"/>
        </w:rPr>
        <w:t>performed and taken over by the CzDA. This provision shall not exclude any claims of the CzDA resulting from def</w:t>
      </w:r>
      <w:r w:rsidR="00F04494">
        <w:rPr>
          <w:lang w:val="en-GB"/>
        </w:rPr>
        <w:t>ects of the work.</w:t>
      </w:r>
    </w:p>
    <w:p w:rsidR="00F04494" w:rsidRPr="00CB1AC0" w:rsidRDefault="00F04494" w:rsidP="00CB1AC0">
      <w:pPr>
        <w:widowControl w:val="0"/>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jc w:val="both"/>
        <w:rPr>
          <w:lang w:val="en-GB"/>
        </w:rPr>
      </w:pPr>
    </w:p>
    <w:p w:rsidR="00E016B6" w:rsidRPr="00ED23BD" w:rsidRDefault="00E016B6" w:rsidP="00E016B6">
      <w:pPr>
        <w:pStyle w:val="Nadpis2"/>
        <w:ind w:left="714" w:hanging="357"/>
      </w:pPr>
      <w:r w:rsidRPr="00ED23BD">
        <w:t>licenses and intellectual property</w:t>
      </w:r>
    </w:p>
    <w:p w:rsidR="00E016B6" w:rsidRDefault="00E016B6" w:rsidP="00E016B6">
      <w:pPr>
        <w:pStyle w:val="Nadpis3"/>
        <w:numPr>
          <w:ilvl w:val="0"/>
          <w:numId w:val="21"/>
        </w:numPr>
      </w:pPr>
      <w:r w:rsidRPr="003A12EB">
        <w:t>The Supplier undertakes to protect the CzDA against all third-party actions for breach of copyright or other intellectual property rights, which might arise out of this Contract.</w:t>
      </w:r>
    </w:p>
    <w:p w:rsidR="00E016B6" w:rsidRDefault="00E016B6" w:rsidP="00E016B6">
      <w:pPr>
        <w:pStyle w:val="Nadpis3"/>
        <w:numPr>
          <w:ilvl w:val="0"/>
          <w:numId w:val="21"/>
        </w:numPr>
      </w:pPr>
      <w:r w:rsidRPr="003A12EB">
        <w:t>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CzDA, in writing and within four weeks following signature of the Contract, that the Supplier is indeed entitled to sell or dispose of those rights in accordance with the terms of this Contract.</w:t>
      </w:r>
    </w:p>
    <w:p w:rsidR="00E016B6" w:rsidRPr="005C5022" w:rsidRDefault="00E016B6" w:rsidP="00E016B6">
      <w:pPr>
        <w:pStyle w:val="Odstavecseseznamem"/>
        <w:numPr>
          <w:ilvl w:val="0"/>
          <w:numId w:val="21"/>
        </w:numPr>
        <w:rPr>
          <w:lang w:val="en-US"/>
        </w:rPr>
      </w:pPr>
      <w:r w:rsidRPr="005C5022">
        <w:rPr>
          <w:lang w:val="en-US"/>
        </w:rPr>
        <w:t>The Supplier hereby grants the license to use the work in accordance with § 12 of the Act. No. 121/2000 Coll.</w:t>
      </w:r>
    </w:p>
    <w:p w:rsidR="00F04494" w:rsidRPr="003E0971" w:rsidRDefault="00E016B6" w:rsidP="00F04494">
      <w:pPr>
        <w:pStyle w:val="Nadpis3"/>
        <w:numPr>
          <w:ilvl w:val="0"/>
          <w:numId w:val="21"/>
        </w:numPr>
      </w:pPr>
      <w:r w:rsidRPr="003A12EB">
        <w:t xml:space="preserve">The CzDA and the Supplier shall exchange all information on any industrial property right that could impede </w:t>
      </w:r>
      <w:r w:rsidR="003E0971">
        <w:t>the performance of the Contract</w:t>
      </w:r>
    </w:p>
    <w:p w:rsidR="00E016B6" w:rsidRPr="00ED23BD" w:rsidRDefault="00E016B6" w:rsidP="00E016B6">
      <w:pPr>
        <w:pStyle w:val="Nadpis2"/>
        <w:ind w:left="714" w:hanging="357"/>
      </w:pPr>
      <w:r w:rsidRPr="00ED23BD">
        <w:lastRenderedPageBreak/>
        <w:t>quality and standards</w:t>
      </w:r>
    </w:p>
    <w:p w:rsidR="00E016B6" w:rsidRPr="003A12EB" w:rsidRDefault="00E016B6" w:rsidP="00E016B6">
      <w:pPr>
        <w:pStyle w:val="Nadpis3"/>
        <w:ind w:left="567" w:hanging="567"/>
      </w:pPr>
      <w:r w:rsidRPr="003A12EB">
        <w:t>The Supplier undertakes to perform the Contract to the highest professional standards. The Supplier shall have sole responsibility for complying with any legal obligations incumbent on him, notably those resulting from employment, tax and social legislation.</w:t>
      </w:r>
    </w:p>
    <w:p w:rsidR="00E016B6" w:rsidRPr="003A12EB" w:rsidRDefault="00E016B6" w:rsidP="00E016B6">
      <w:pPr>
        <w:pStyle w:val="Nadpis3"/>
        <w:ind w:left="567" w:hanging="567"/>
      </w:pPr>
      <w:r w:rsidRPr="003A12EB">
        <w:t>The Supplier shall have sole responsibility for taking the necessary steps to obtain any permit or license required for performance of the Contract under the laws and regulations in force at the place where the tasks assigned to him are to be executed.</w:t>
      </w:r>
    </w:p>
    <w:p w:rsidR="00E016B6" w:rsidRPr="003A12EB" w:rsidRDefault="00E016B6" w:rsidP="00E016B6">
      <w:pPr>
        <w:pStyle w:val="Nadpis3"/>
        <w:ind w:left="567" w:hanging="567"/>
      </w:pPr>
      <w:r w:rsidRPr="003A12EB">
        <w:t>The Supplier shall neither represent the CzDA nor behave in any way that would give such an impression. The Supplier shall inform third parties that he does not belong to the Czech public service.</w:t>
      </w:r>
    </w:p>
    <w:p w:rsidR="00E016B6" w:rsidRDefault="00E016B6" w:rsidP="00E016B6">
      <w:pPr>
        <w:pStyle w:val="Nadpis3"/>
        <w:ind w:left="567" w:hanging="567"/>
      </w:pPr>
      <w:r w:rsidRPr="003A12EB">
        <w:t>The Supplier shall have sole responsibility the tasks assigned to him.</w:t>
      </w:r>
    </w:p>
    <w:p w:rsidR="00E016B6" w:rsidRPr="003A12EB" w:rsidRDefault="00E016B6" w:rsidP="00E016B6">
      <w:pPr>
        <w:pStyle w:val="Nadpis3"/>
        <w:ind w:left="567" w:hanging="567"/>
      </w:pPr>
      <w:r w:rsidRPr="003A12EB">
        <w:t>Should the Supplier fail to perform his obligations under the Contract in accordance with the provisions laid down therein, the CzDA may - without prejudice to its right to terminate the Contract - reduce or recover payments in proporti</w:t>
      </w:r>
      <w:r>
        <w:t xml:space="preserve">on to the scale of the failure. </w:t>
      </w:r>
      <w:r w:rsidRPr="003A12EB">
        <w:t>The CzDA can only exercise this right after the Supplier does not repair such failure within 15 days from notification by the CzDA.</w:t>
      </w:r>
    </w:p>
    <w:p w:rsidR="00E016B6" w:rsidRPr="003A12EB" w:rsidRDefault="00E016B6" w:rsidP="00E016B6">
      <w:pPr>
        <w:pStyle w:val="Nadpis3"/>
        <w:ind w:left="567" w:hanging="567"/>
      </w:pPr>
      <w:r w:rsidRPr="003A12EB">
        <w:t>The CzDA can monitor compliance with the standards.</w:t>
      </w:r>
    </w:p>
    <w:p w:rsidR="00F04494" w:rsidRDefault="00E016B6" w:rsidP="00F04494">
      <w:pPr>
        <w:pStyle w:val="Nadpis3"/>
        <w:ind w:left="567" w:hanging="567"/>
      </w:pPr>
      <w:r w:rsidRPr="003A12EB">
        <w:t xml:space="preserve">Supplier must communicate and share all serious, important or relevant information with representatives of the embassy of the Czech Republic in </w:t>
      </w:r>
      <w:r w:rsidR="00BB0DAF">
        <w:t>Chisinau</w:t>
      </w:r>
      <w:r w:rsidR="00BB0DAF" w:rsidRPr="003A12EB">
        <w:t xml:space="preserve"> </w:t>
      </w:r>
      <w:r w:rsidRPr="003A12EB">
        <w:t>concerning this project.</w:t>
      </w:r>
    </w:p>
    <w:p w:rsidR="00F04494" w:rsidRPr="00F04494" w:rsidRDefault="00F04494" w:rsidP="00F04494">
      <w:pPr>
        <w:rPr>
          <w:lang w:val="en-US"/>
        </w:rPr>
      </w:pPr>
    </w:p>
    <w:p w:rsidR="00E016B6" w:rsidRPr="00ED23BD" w:rsidRDefault="00E016B6" w:rsidP="00E016B6">
      <w:pPr>
        <w:pStyle w:val="Nadpis2"/>
        <w:ind w:left="714" w:hanging="357"/>
      </w:pPr>
      <w:r w:rsidRPr="00ED23BD">
        <w:t xml:space="preserve">liability </w:t>
      </w:r>
    </w:p>
    <w:p w:rsidR="00E016B6" w:rsidRPr="003A12EB" w:rsidRDefault="00E016B6" w:rsidP="00E016B6">
      <w:pPr>
        <w:pStyle w:val="Nadpis3"/>
        <w:ind w:left="567" w:hanging="567"/>
      </w:pPr>
      <w:r w:rsidRPr="003A12EB">
        <w:t>The CzDA shall not be liable for damage sustained by the Supplier in performance of the Contract except in the event of willful misconduct or gross negligence on the part of the CzDA.</w:t>
      </w:r>
    </w:p>
    <w:p w:rsidR="00E016B6" w:rsidRPr="003A12EB" w:rsidRDefault="00E016B6" w:rsidP="00E016B6">
      <w:pPr>
        <w:pStyle w:val="Nadpis3"/>
        <w:ind w:left="567" w:hanging="567"/>
      </w:pPr>
      <w:r w:rsidRPr="003A12EB">
        <w:t>The Supplier shall be liable for any loss or damage caused by himself in performance of the Contract. The CzDA shall not be liable for any act or default on the part of the Supplier in performance of the Contract.</w:t>
      </w:r>
    </w:p>
    <w:p w:rsidR="00E016B6" w:rsidRPr="003A12EB" w:rsidRDefault="00E016B6" w:rsidP="00E016B6">
      <w:pPr>
        <w:pStyle w:val="Nadpis3"/>
        <w:ind w:left="567" w:hanging="567"/>
      </w:pPr>
      <w:r w:rsidRPr="003A12EB">
        <w:t>The Supplier shall provide compensation in the event of any action, claim or proceeding brought against the CzDA by a third party as a result of damage caused by the Supplier in performance of the Contract.</w:t>
      </w:r>
    </w:p>
    <w:p w:rsidR="00066F0C" w:rsidRDefault="00E016B6" w:rsidP="00E016B6">
      <w:pPr>
        <w:pStyle w:val="Nadpis3"/>
        <w:ind w:left="567" w:hanging="567"/>
      </w:pPr>
      <w:r w:rsidRPr="003A12EB">
        <w:t>The Supplier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CzDA should it so request.</w:t>
      </w:r>
    </w:p>
    <w:p w:rsidR="00E016B6" w:rsidRPr="00066F0C" w:rsidRDefault="00066F0C" w:rsidP="00066F0C">
      <w:pPr>
        <w:rPr>
          <w:lang w:val="en-US"/>
        </w:rPr>
      </w:pPr>
      <w:r>
        <w:br w:type="page"/>
      </w:r>
    </w:p>
    <w:p w:rsidR="00E016B6" w:rsidRPr="003A12EB" w:rsidRDefault="00E016B6" w:rsidP="00E016B6">
      <w:pPr>
        <w:pStyle w:val="Nadpis3"/>
        <w:ind w:left="567" w:hanging="567"/>
      </w:pPr>
      <w:r w:rsidRPr="003A12EB">
        <w:t>The Supplier declares:</w:t>
      </w:r>
    </w:p>
    <w:p w:rsidR="00E016B6" w:rsidRPr="003A12EB" w:rsidRDefault="00E016B6" w:rsidP="00E016B6">
      <w:pPr>
        <w:pStyle w:val="Nadpis3"/>
        <w:numPr>
          <w:ilvl w:val="0"/>
          <w:numId w:val="13"/>
        </w:numPr>
        <w:spacing w:before="0" w:after="0"/>
        <w:ind w:left="1281" w:hanging="357"/>
      </w:pPr>
      <w:r w:rsidRPr="003A12EB">
        <w:t>that he has not made and will not make any offer of any type whatsoever from which an advantage can be derived under the Contract,</w:t>
      </w:r>
    </w:p>
    <w:p w:rsidR="00E016B6" w:rsidRPr="003A12EB" w:rsidRDefault="00E016B6" w:rsidP="00E016B6">
      <w:pPr>
        <w:pStyle w:val="Nadpis3"/>
        <w:numPr>
          <w:ilvl w:val="0"/>
          <w:numId w:val="13"/>
        </w:numPr>
        <w:spacing w:before="0" w:after="0"/>
        <w:ind w:left="1281" w:hanging="357"/>
      </w:pPr>
      <w:r w:rsidRPr="003A12EB">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E016B6" w:rsidRPr="00ED23BD" w:rsidRDefault="00E016B6" w:rsidP="00E016B6">
      <w:pPr>
        <w:pStyle w:val="Nadpis2"/>
        <w:ind w:left="714" w:hanging="357"/>
      </w:pPr>
      <w:r w:rsidRPr="00ED23BD">
        <w:t>taxation</w:t>
      </w:r>
    </w:p>
    <w:p w:rsidR="00E016B6" w:rsidRPr="003A12EB" w:rsidRDefault="00E016B6" w:rsidP="00E016B6">
      <w:pPr>
        <w:pStyle w:val="Nadpis3"/>
        <w:ind w:left="567" w:hanging="567"/>
      </w:pPr>
      <w:r w:rsidRPr="003A12EB">
        <w:t xml:space="preserve">The Supplier shall have sole responsibility for compliance with the tax laws, which apply to him. Failure to comply shall make the relevant invoices invalid. </w:t>
      </w:r>
    </w:p>
    <w:p w:rsidR="00E016B6" w:rsidRPr="00ED23BD" w:rsidRDefault="00E016B6" w:rsidP="00E016B6">
      <w:pPr>
        <w:pStyle w:val="Nadpis2"/>
        <w:ind w:left="714" w:hanging="357"/>
      </w:pPr>
      <w:r w:rsidRPr="00ED23BD">
        <w:t>force majeure</w:t>
      </w:r>
    </w:p>
    <w:p w:rsidR="00E016B6" w:rsidRPr="003A12EB" w:rsidRDefault="00E016B6" w:rsidP="00E016B6">
      <w:pPr>
        <w:pStyle w:val="Nadpis3"/>
        <w:ind w:left="567" w:hanging="567"/>
      </w:pPr>
      <w:r w:rsidRPr="007B2F74">
        <w:rPr>
          <w:i/>
        </w:rPr>
        <w:t>Force majeure</w:t>
      </w:r>
      <w:r w:rsidRPr="003A12EB">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w:t>
      </w:r>
      <w:r w:rsidRPr="00DA4C8F">
        <w:rPr>
          <w:lang w:val="en-GB"/>
        </w:rPr>
        <w:t>labour</w:t>
      </w:r>
      <w:r w:rsidRPr="003A12EB">
        <w:t xml:space="preserve"> disputes, strikes or financial problems cannot be invoked as </w:t>
      </w:r>
      <w:r w:rsidRPr="004D2501">
        <w:rPr>
          <w:i/>
        </w:rPr>
        <w:t>force majeure</w:t>
      </w:r>
      <w:r w:rsidRPr="003A12EB">
        <w:t xml:space="preserve"> unless they stem directly from a relevant case of </w:t>
      </w:r>
      <w:r w:rsidRPr="004D2501">
        <w:rPr>
          <w:i/>
        </w:rPr>
        <w:t>force majeure</w:t>
      </w:r>
      <w:r w:rsidRPr="003A12EB">
        <w:t>.</w:t>
      </w:r>
    </w:p>
    <w:p w:rsidR="00E016B6" w:rsidRPr="003A12EB" w:rsidRDefault="00E016B6" w:rsidP="00E016B6">
      <w:pPr>
        <w:pStyle w:val="Nadpis3"/>
        <w:ind w:left="567" w:hanging="567"/>
      </w:pPr>
      <w:r w:rsidRPr="003A12EB">
        <w:t xml:space="preserve">If either Contracting party is faced with </w:t>
      </w:r>
      <w:r w:rsidRPr="004D2501">
        <w:rPr>
          <w:i/>
        </w:rPr>
        <w:t>force majeure</w:t>
      </w:r>
      <w:r w:rsidRPr="003A12EB">
        <w:t>, it shall notify the other party without delay by registered letter with acknowledgment of receipt or equivalent, stating the nature, likely duration and foreseeable effects.</w:t>
      </w:r>
    </w:p>
    <w:p w:rsidR="00E016B6" w:rsidRPr="003A12EB" w:rsidRDefault="00E016B6" w:rsidP="00E016B6">
      <w:pPr>
        <w:pStyle w:val="Nadpis3"/>
        <w:ind w:left="567" w:hanging="567"/>
      </w:pPr>
      <w:r w:rsidRPr="003A12EB">
        <w:t xml:space="preserve">Neither Contracting party shall be held in breach of its Contractual obligations if it has been prevented from performing them by </w:t>
      </w:r>
      <w:r w:rsidRPr="004D2501">
        <w:rPr>
          <w:i/>
        </w:rPr>
        <w:t>force majeure</w:t>
      </w:r>
      <w:r w:rsidRPr="003A12EB">
        <w:t xml:space="preserve">. Where the Supplier is unable to perform his Contractual obligations owing to </w:t>
      </w:r>
      <w:r w:rsidRPr="004D2501">
        <w:rPr>
          <w:i/>
        </w:rPr>
        <w:t>force majeure</w:t>
      </w:r>
      <w:r w:rsidRPr="003A12EB">
        <w:t>, he shall have the right to remuneration only for tasks actually executed.</w:t>
      </w:r>
    </w:p>
    <w:p w:rsidR="00E016B6" w:rsidRPr="003A12EB" w:rsidRDefault="00E016B6" w:rsidP="00E016B6">
      <w:pPr>
        <w:pStyle w:val="Nadpis3"/>
        <w:ind w:left="567" w:hanging="567"/>
      </w:pPr>
      <w:r w:rsidRPr="003A12EB">
        <w:t>The Contracting parties shall take the necessary measures to reduce damage to a minimum.</w:t>
      </w:r>
    </w:p>
    <w:p w:rsidR="00E016B6" w:rsidRPr="00ED23BD" w:rsidRDefault="00E016B6" w:rsidP="00E016B6">
      <w:pPr>
        <w:pStyle w:val="Nadpis2"/>
        <w:ind w:left="714" w:hanging="357"/>
      </w:pPr>
      <w:r w:rsidRPr="00ED23BD">
        <w:t>Termination of the Contract</w:t>
      </w:r>
    </w:p>
    <w:p w:rsidR="00E016B6" w:rsidRPr="003A12EB" w:rsidRDefault="00E016B6" w:rsidP="00E016B6">
      <w:pPr>
        <w:pStyle w:val="Nadpis3"/>
        <w:ind w:left="567" w:hanging="567"/>
      </w:pPr>
      <w:r w:rsidRPr="003A12EB">
        <w:t>The CzDA reserves the right to terminate this Contract and the Supplier undertakes to repay the expenses in the following cases:</w:t>
      </w:r>
    </w:p>
    <w:p w:rsidR="00E016B6" w:rsidRPr="003A12EB" w:rsidRDefault="00E016B6" w:rsidP="00E016B6">
      <w:pPr>
        <w:pStyle w:val="Nadpis3"/>
        <w:numPr>
          <w:ilvl w:val="0"/>
          <w:numId w:val="14"/>
        </w:numPr>
        <w:spacing w:before="0" w:after="0"/>
        <w:ind w:left="1281" w:hanging="357"/>
      </w:pPr>
      <w:r w:rsidRPr="003A12EB">
        <w:t>If the Supplier fails to</w:t>
      </w:r>
      <w:r>
        <w:t xml:space="preserve"> perform the work</w:t>
      </w:r>
      <w:r w:rsidRPr="003A12EB">
        <w:t xml:space="preserve"> under the terms of this Contract, or</w:t>
      </w:r>
    </w:p>
    <w:p w:rsidR="00E016B6" w:rsidRPr="003A12EB" w:rsidRDefault="00E016B6" w:rsidP="00E016B6">
      <w:pPr>
        <w:pStyle w:val="Nadpis3"/>
        <w:numPr>
          <w:ilvl w:val="0"/>
          <w:numId w:val="14"/>
        </w:numPr>
        <w:spacing w:before="0" w:after="0"/>
        <w:ind w:left="1281" w:hanging="357"/>
      </w:pPr>
      <w:r w:rsidRPr="003A12EB">
        <w:t>If the Supplier fails to fulfill any of the terms of this Contract, or</w:t>
      </w:r>
    </w:p>
    <w:p w:rsidR="00E016B6" w:rsidRPr="003A12EB" w:rsidRDefault="00E016B6" w:rsidP="00E016B6">
      <w:pPr>
        <w:pStyle w:val="Nadpis3"/>
        <w:numPr>
          <w:ilvl w:val="0"/>
          <w:numId w:val="14"/>
        </w:numPr>
        <w:spacing w:before="0" w:after="0"/>
        <w:ind w:left="1281" w:hanging="357"/>
      </w:pPr>
      <w:r w:rsidRPr="003A12EB">
        <w:t>Where the CzDA seriously suspects the Supplier of fraud, corruption, involvement in a criminal organization or any other illegal activity detrimental to the CzDA' financial interests.</w:t>
      </w:r>
    </w:p>
    <w:p w:rsidR="00E016B6" w:rsidRPr="003A12EB" w:rsidRDefault="00E016B6" w:rsidP="00E016B6">
      <w:pPr>
        <w:pStyle w:val="Nadpis3"/>
        <w:numPr>
          <w:ilvl w:val="0"/>
          <w:numId w:val="0"/>
        </w:numPr>
        <w:ind w:left="567"/>
      </w:pPr>
      <w:r w:rsidRPr="003A12EB">
        <w:t>With the exception of fraud, corruption, involvement in a criminal organization or any other illegal activity detrimental to the CzDA' financial interests, this right can only be exercised by the CzDA after such failure is not repaired by the Supplier within 15 days from notification by the CzDA.</w:t>
      </w:r>
    </w:p>
    <w:p w:rsidR="00E016B6" w:rsidRPr="003E0971" w:rsidRDefault="00E016B6" w:rsidP="00E016B6">
      <w:pPr>
        <w:pStyle w:val="Nadpis3"/>
        <w:ind w:left="567" w:hanging="567"/>
      </w:pPr>
      <w:r w:rsidRPr="003A12EB">
        <w:t xml:space="preserve">In case of </w:t>
      </w:r>
      <w:r w:rsidRPr="004D2501">
        <w:rPr>
          <w:i/>
        </w:rPr>
        <w:t>force majeure</w:t>
      </w:r>
      <w:r w:rsidRPr="003A12EB">
        <w:t xml:space="preserve">, notified in accordance with Article </w:t>
      </w:r>
      <w:r>
        <w:t>12.1.</w:t>
      </w:r>
      <w:r w:rsidRPr="003A12EB">
        <w:t xml:space="preserve">, either Contracting party may terminate the </w:t>
      </w:r>
      <w:r w:rsidRPr="00BB0DAF">
        <w:t xml:space="preserve">Contract, where performance of Contracted goods and services cannot be </w:t>
      </w:r>
      <w:r w:rsidRPr="003E0971">
        <w:t xml:space="preserve">ensured until </w:t>
      </w:r>
      <w:r w:rsidR="00BB0DAF" w:rsidRPr="00CB1AC0">
        <w:t>October 31st, 2016</w:t>
      </w:r>
      <w:r w:rsidRPr="00CB1AC0">
        <w:t>.</w:t>
      </w:r>
    </w:p>
    <w:p w:rsidR="00E016B6" w:rsidRPr="00ED23BD" w:rsidRDefault="00E016B6" w:rsidP="00E016B6">
      <w:pPr>
        <w:pStyle w:val="Nadpis2"/>
        <w:ind w:left="714" w:hanging="357"/>
      </w:pPr>
      <w:r w:rsidRPr="00ED23BD">
        <w:t>suspension of the Contract</w:t>
      </w:r>
    </w:p>
    <w:p w:rsidR="00E016B6" w:rsidRPr="003A12EB" w:rsidRDefault="00E016B6" w:rsidP="00E016B6">
      <w:pPr>
        <w:pStyle w:val="Nadpis3"/>
        <w:ind w:left="567" w:hanging="567"/>
      </w:pPr>
      <w:r w:rsidRPr="003A12EB">
        <w:t>Without prejudice to the CzDA's right to terminate the Contract, the CzDA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CzDA may at any time following suspension give notice to the Supplier to resume the work suspended. The Supplier shall not be entitled to claim compensation on account of suspension of the Contract, of the orders or specific Contracts, or of part thereof.</w:t>
      </w:r>
    </w:p>
    <w:p w:rsidR="00E016B6" w:rsidRPr="00ED23BD" w:rsidRDefault="00E016B6" w:rsidP="00E016B6">
      <w:pPr>
        <w:pStyle w:val="Nadpis2"/>
        <w:ind w:left="714" w:hanging="357"/>
      </w:pPr>
      <w:r w:rsidRPr="00ED23BD">
        <w:t>Amendments</w:t>
      </w:r>
    </w:p>
    <w:p w:rsidR="00E016B6" w:rsidRPr="003A12EB" w:rsidRDefault="00E016B6" w:rsidP="00E016B6">
      <w:pPr>
        <w:pStyle w:val="Nadpis3"/>
        <w:ind w:left="567" w:hanging="567"/>
      </w:pPr>
      <w:r w:rsidRPr="003A12EB">
        <w:t>Any amendment to this Contract must be in writing, signed by the parties hereto; failing which such amendment shall have no effect and be void.</w:t>
      </w:r>
    </w:p>
    <w:p w:rsidR="00E016B6" w:rsidRPr="00ED23BD" w:rsidRDefault="00E016B6" w:rsidP="00E016B6">
      <w:pPr>
        <w:pStyle w:val="Nadpis2"/>
        <w:ind w:left="714" w:hanging="357"/>
      </w:pPr>
      <w:r w:rsidRPr="00ED23BD">
        <w:t>Applicable law and settlement of disputes</w:t>
      </w:r>
    </w:p>
    <w:p w:rsidR="00E016B6" w:rsidRPr="003A12EB" w:rsidRDefault="00E016B6" w:rsidP="00E016B6">
      <w:pPr>
        <w:pStyle w:val="Nadpis3"/>
        <w:ind w:left="567" w:hanging="567"/>
      </w:pPr>
      <w:r w:rsidRPr="003A12EB">
        <w:t>The Contract shall be governed by the national substantive and procedural law of the Czech Republic.</w:t>
      </w:r>
    </w:p>
    <w:p w:rsidR="00E016B6" w:rsidRPr="003A12EB" w:rsidRDefault="00E016B6" w:rsidP="00E016B6">
      <w:pPr>
        <w:pStyle w:val="Nadpis3"/>
        <w:ind w:left="567" w:hanging="567"/>
      </w:pPr>
      <w:r w:rsidRPr="003A12EB">
        <w:t>Any dispute between the parties resulting from the interpretation or application of the Contract, which cannot be settled amicably, shall be brought before the courts of the Czech Republic.</w:t>
      </w:r>
    </w:p>
    <w:p w:rsidR="00E016B6" w:rsidRPr="00ED23BD" w:rsidRDefault="00E016B6" w:rsidP="00E016B6">
      <w:pPr>
        <w:pStyle w:val="Nadpis2"/>
        <w:ind w:left="714" w:hanging="357"/>
      </w:pPr>
      <w:r w:rsidRPr="00ED23BD">
        <w:t>Final provisions</w:t>
      </w:r>
    </w:p>
    <w:p w:rsidR="00E016B6" w:rsidRPr="003A12EB" w:rsidRDefault="00E016B6" w:rsidP="00E016B6">
      <w:pPr>
        <w:pStyle w:val="Nadpis3"/>
        <w:ind w:left="567" w:hanging="567"/>
      </w:pPr>
      <w:r w:rsidRPr="003A12EB">
        <w:t>This Contract becomes effective upon the signing of the Contract by duly authorized representatives of both parties.</w:t>
      </w:r>
    </w:p>
    <w:p w:rsidR="00E016B6" w:rsidRPr="003A12EB" w:rsidRDefault="00E016B6" w:rsidP="00E016B6">
      <w:pPr>
        <w:pStyle w:val="Nadpis3"/>
        <w:ind w:left="567" w:hanging="567"/>
      </w:pPr>
      <w:r w:rsidRPr="003A12EB">
        <w:t xml:space="preserve">Done in Prague and </w:t>
      </w:r>
      <w:r w:rsidR="00BB0DAF" w:rsidRPr="00CB1AC0">
        <w:t>Chisinau</w:t>
      </w:r>
      <w:r w:rsidR="00BB0DAF" w:rsidRPr="003E0971">
        <w:t xml:space="preserve"> </w:t>
      </w:r>
      <w:r w:rsidRPr="003E0971">
        <w:t>in</w:t>
      </w:r>
      <w:r w:rsidRPr="003A12EB">
        <w:t xml:space="preserve"> four original counterparts in the English language on </w:t>
      </w:r>
      <w:r w:rsidR="00025444" w:rsidRPr="00025444">
        <w:t>15.7</w:t>
      </w:r>
      <w:r w:rsidR="008F0E69" w:rsidRPr="00025444">
        <w:t>.2016</w:t>
      </w:r>
      <w:r w:rsidRPr="003A12EB">
        <w:t xml:space="preserve"> </w:t>
      </w:r>
    </w:p>
    <w:p w:rsidR="00E016B6" w:rsidRDefault="00E016B6" w:rsidP="00E016B6">
      <w:pPr>
        <w:spacing w:before="120" w:after="120"/>
        <w:jc w:val="both"/>
        <w:rPr>
          <w:lang w:val="en-US"/>
        </w:rPr>
      </w:pPr>
    </w:p>
    <w:p w:rsidR="009F7D79" w:rsidRDefault="009F7D79" w:rsidP="00E016B6">
      <w:pPr>
        <w:spacing w:before="120" w:after="120"/>
        <w:jc w:val="both"/>
        <w:rPr>
          <w:lang w:val="en-US"/>
        </w:rPr>
      </w:pPr>
    </w:p>
    <w:p w:rsidR="009F7D79" w:rsidRPr="00AC55B0" w:rsidRDefault="009F7D79" w:rsidP="00E016B6">
      <w:pPr>
        <w:spacing w:before="120" w:after="120"/>
        <w:jc w:val="both"/>
        <w:rPr>
          <w:lang w:val="en-US"/>
        </w:rPr>
      </w:pPr>
    </w:p>
    <w:p w:rsidR="00E016B6" w:rsidRPr="00AC55B0" w:rsidRDefault="00E016B6" w:rsidP="00E016B6">
      <w:pPr>
        <w:spacing w:before="120" w:after="120"/>
        <w:jc w:val="both"/>
        <w:rPr>
          <w:lang w:val="en-US"/>
        </w:rPr>
      </w:pPr>
    </w:p>
    <w:p w:rsidR="00E016B6" w:rsidRPr="00AC55B0" w:rsidRDefault="00E016B6" w:rsidP="00E016B6">
      <w:pPr>
        <w:spacing w:before="120" w:after="120"/>
        <w:jc w:val="both"/>
        <w:rPr>
          <w:lang w:val="en-US"/>
        </w:rPr>
      </w:pPr>
      <w:r w:rsidRPr="00AC55B0">
        <w:rPr>
          <w:lang w:val="en-US"/>
        </w:rPr>
        <w:t xml:space="preserve">For and on behalf of the CzDA                   </w:t>
      </w:r>
      <w:r w:rsidRPr="00AC55B0">
        <w:rPr>
          <w:lang w:val="en-US"/>
        </w:rPr>
        <w:tab/>
      </w:r>
      <w:r w:rsidRPr="00AC55B0">
        <w:rPr>
          <w:lang w:val="en-US"/>
        </w:rPr>
        <w:tab/>
        <w:t xml:space="preserve">For and on behalf of the Supplier </w:t>
      </w:r>
    </w:p>
    <w:p w:rsidR="00E016B6" w:rsidRPr="00AC55B0" w:rsidRDefault="00E016B6" w:rsidP="00E016B6">
      <w:pPr>
        <w:tabs>
          <w:tab w:val="left" w:pos="142"/>
          <w:tab w:val="left" w:pos="6096"/>
        </w:tabs>
        <w:spacing w:before="120" w:after="120"/>
        <w:rPr>
          <w:lang w:val="en-US"/>
        </w:rPr>
      </w:pPr>
      <w:r>
        <w:rPr>
          <w:lang w:val="en-US"/>
        </w:rPr>
        <w:tab/>
      </w:r>
      <w:r w:rsidRPr="00AC55B0">
        <w:rPr>
          <w:lang w:val="en-US"/>
        </w:rPr>
        <w:t>Mr. Micha</w:t>
      </w:r>
      <w:r w:rsidR="00025444">
        <w:rPr>
          <w:lang w:val="en-US"/>
        </w:rPr>
        <w:t xml:space="preserve">l Kaplan, director                                      </w:t>
      </w:r>
      <w:r w:rsidR="00AA2125">
        <w:rPr>
          <w:lang w:val="en-US"/>
        </w:rPr>
        <w:t xml:space="preserve">   </w:t>
      </w:r>
      <w:r w:rsidR="00025444">
        <w:rPr>
          <w:lang w:val="en-US"/>
        </w:rPr>
        <w:t xml:space="preserve">Mr. Ilie Bucuci, </w:t>
      </w:r>
      <w:r w:rsidR="00BE256B">
        <w:rPr>
          <w:lang w:val="en-US"/>
        </w:rPr>
        <w:t>director</w:t>
      </w:r>
    </w:p>
    <w:p w:rsidR="00E016B6" w:rsidRDefault="00E016B6" w:rsidP="00E016B6">
      <w:pPr>
        <w:rPr>
          <w:lang w:val="en-US"/>
        </w:rPr>
      </w:pPr>
    </w:p>
    <w:p w:rsidR="002B70BD" w:rsidRDefault="002B70BD" w:rsidP="002B70BD">
      <w:pPr>
        <w:jc w:val="both"/>
        <w:rPr>
          <w:lang w:val="en-US"/>
        </w:rPr>
      </w:pPr>
      <w:r w:rsidRPr="007A56B3">
        <w:rPr>
          <w:lang w:val="en-US"/>
        </w:rPr>
        <w:t>List of Annexes:</w:t>
      </w:r>
    </w:p>
    <w:p w:rsidR="002B70BD" w:rsidRDefault="002B70BD" w:rsidP="002B70BD">
      <w:pPr>
        <w:jc w:val="both"/>
        <w:rPr>
          <w:lang w:val="en-US"/>
        </w:rPr>
      </w:pPr>
      <w:r>
        <w:rPr>
          <w:lang w:val="en-US"/>
        </w:rPr>
        <w:t xml:space="preserve">Annex No. 1 – </w:t>
      </w:r>
      <w:r w:rsidR="00BB0DAF">
        <w:rPr>
          <w:lang w:val="en-US"/>
        </w:rPr>
        <w:t xml:space="preserve">Technical </w:t>
      </w:r>
      <w:r>
        <w:rPr>
          <w:lang w:val="en-US"/>
        </w:rPr>
        <w:t>Specification of the work</w:t>
      </w:r>
    </w:p>
    <w:p w:rsidR="002B70BD" w:rsidRPr="007A56B3" w:rsidRDefault="002B70BD" w:rsidP="002B70BD">
      <w:pPr>
        <w:jc w:val="both"/>
        <w:rPr>
          <w:lang w:val="en-US"/>
        </w:rPr>
      </w:pPr>
      <w:r>
        <w:rPr>
          <w:lang w:val="en-US"/>
        </w:rPr>
        <w:t xml:space="preserve">Annex No. 2 - </w:t>
      </w:r>
      <w:r w:rsidR="00BB0DAF">
        <w:rPr>
          <w:lang w:val="en-US"/>
        </w:rPr>
        <w:t>Offer</w:t>
      </w:r>
    </w:p>
    <w:p w:rsidR="00E016B6" w:rsidRDefault="00E016B6" w:rsidP="00E016B6">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sectPr w:rsidR="00E016B6" w:rsidSect="00711CB1">
      <w:footerReference w:type="default" r:id="rId8"/>
      <w:headerReference w:type="first" r:id="rId9"/>
      <w:footerReference w:type="first" r:id="rId10"/>
      <w:pgSz w:w="11906" w:h="16838" w:code="9"/>
      <w:pgMar w:top="212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D8" w:rsidRDefault="001E18D8" w:rsidP="007B380F">
      <w:r>
        <w:separator/>
      </w:r>
    </w:p>
  </w:endnote>
  <w:endnote w:type="continuationSeparator" w:id="0">
    <w:p w:rsidR="001E18D8" w:rsidRDefault="001E18D8" w:rsidP="007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E">
    <w:altName w:val="Courier New"/>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D8" w:rsidRDefault="00410A8E">
    <w:pPr>
      <w:pStyle w:val="Zpat"/>
      <w:jc w:val="center"/>
    </w:pPr>
    <w:r>
      <w:fldChar w:fldCharType="begin"/>
    </w:r>
    <w:r w:rsidR="00C75B21">
      <w:instrText xml:space="preserve"> PAGE   \* MERGEFORMAT </w:instrText>
    </w:r>
    <w:r>
      <w:fldChar w:fldCharType="separate"/>
    </w:r>
    <w:r w:rsidR="00C8317F">
      <w:rPr>
        <w:noProof/>
      </w:rPr>
      <w:t>3</w:t>
    </w:r>
    <w:r>
      <w:rPr>
        <w:noProof/>
      </w:rPr>
      <w:fldChar w:fldCharType="end"/>
    </w:r>
  </w:p>
  <w:p w:rsidR="001E18D8" w:rsidRDefault="001E18D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521"/>
      <w:docPartObj>
        <w:docPartGallery w:val="Page Numbers (Bottom of Page)"/>
        <w:docPartUnique/>
      </w:docPartObj>
    </w:sdtPr>
    <w:sdtEndPr/>
    <w:sdtContent>
      <w:p w:rsidR="001E18D8" w:rsidRDefault="00410A8E">
        <w:pPr>
          <w:pStyle w:val="Zpat"/>
          <w:jc w:val="center"/>
        </w:pPr>
        <w:r>
          <w:fldChar w:fldCharType="begin"/>
        </w:r>
        <w:r w:rsidR="00C75B21">
          <w:instrText xml:space="preserve"> PAGE   \* MERGEFORMAT </w:instrText>
        </w:r>
        <w:r>
          <w:fldChar w:fldCharType="separate"/>
        </w:r>
        <w:r w:rsidR="00C8317F">
          <w:rPr>
            <w:noProof/>
          </w:rPr>
          <w:t>1</w:t>
        </w:r>
        <w:r>
          <w:rPr>
            <w:noProof/>
          </w:rPr>
          <w:fldChar w:fldCharType="end"/>
        </w:r>
      </w:p>
    </w:sdtContent>
  </w:sdt>
  <w:p w:rsidR="001E18D8" w:rsidRDefault="001E18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D8" w:rsidRDefault="001E18D8" w:rsidP="007B380F">
      <w:r>
        <w:separator/>
      </w:r>
    </w:p>
  </w:footnote>
  <w:footnote w:type="continuationSeparator" w:id="0">
    <w:p w:rsidR="001E18D8" w:rsidRDefault="001E18D8" w:rsidP="007B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D8" w:rsidRDefault="001E18D8" w:rsidP="00711CB1">
    <w:pPr>
      <w:pStyle w:val="Zhlav"/>
      <w:tabs>
        <w:tab w:val="clear" w:pos="9072"/>
      </w:tabs>
    </w:pPr>
    <w:r>
      <w:rPr>
        <w:noProof/>
      </w:rPr>
      <w:drawing>
        <wp:anchor distT="0" distB="0" distL="114300" distR="114300" simplePos="0" relativeHeight="251660288" behindDoc="0" locked="0" layoutInCell="1" allowOverlap="1">
          <wp:simplePos x="0" y="0"/>
          <wp:positionH relativeFrom="column">
            <wp:posOffset>-876824</wp:posOffset>
          </wp:positionH>
          <wp:positionV relativeFrom="paragraph">
            <wp:posOffset>-335915</wp:posOffset>
          </wp:positionV>
          <wp:extent cx="2809875" cy="1219200"/>
          <wp:effectExtent l="19050" t="0" r="9525" b="0"/>
          <wp:wrapNone/>
          <wp:docPr id="2" name="obrázek 1" descr="H:\CRA\Dokumenty\PR\graficky manual CR pomaha\loga\CRDEVCOOP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A\Dokumenty\PR\graficky manual CR pomaha\loga\CRDEVCOOP_ENG.jpg"/>
                  <pic:cNvPicPr>
                    <a:picLocks noChangeAspect="1" noChangeArrowheads="1"/>
                  </pic:cNvPicPr>
                </pic:nvPicPr>
                <pic:blipFill>
                  <a:blip r:embed="rId1"/>
                  <a:srcRect/>
                  <a:stretch>
                    <a:fillRect/>
                  </a:stretch>
                </pic:blipFill>
                <pic:spPr bwMode="auto">
                  <a:xfrm>
                    <a:off x="0" y="0"/>
                    <a:ext cx="2809875"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1" layoutInCell="1" allowOverlap="1">
          <wp:simplePos x="0" y="0"/>
          <wp:positionH relativeFrom="column">
            <wp:posOffset>-814070</wp:posOffset>
          </wp:positionH>
          <wp:positionV relativeFrom="paragraph">
            <wp:posOffset>-669290</wp:posOffset>
          </wp:positionV>
          <wp:extent cx="7334250" cy="3951605"/>
          <wp:effectExtent l="19050" t="0" r="0" b="0"/>
          <wp:wrapNone/>
          <wp:docPr id="1" name="obrázek 4" descr="hla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lava02"/>
                  <pic:cNvPicPr>
                    <a:picLocks noChangeAspect="1" noChangeArrowheads="1"/>
                  </pic:cNvPicPr>
                </pic:nvPicPr>
                <pic:blipFill>
                  <a:blip r:embed="rId2"/>
                  <a:srcRect/>
                  <a:stretch>
                    <a:fillRect/>
                  </a:stretch>
                </pic:blipFill>
                <pic:spPr bwMode="auto">
                  <a:xfrm>
                    <a:off x="0" y="0"/>
                    <a:ext cx="7334250" cy="395160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5EA"/>
    <w:multiLevelType w:val="hybridMultilevel"/>
    <w:tmpl w:val="11601730"/>
    <w:lvl w:ilvl="0" w:tplc="5614C34A">
      <w:start w:val="1"/>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0040B0"/>
    <w:multiLevelType w:val="hybridMultilevel"/>
    <w:tmpl w:val="C6A8C3B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31271D8"/>
    <w:multiLevelType w:val="hybridMultilevel"/>
    <w:tmpl w:val="7EBA0BDE"/>
    <w:lvl w:ilvl="0" w:tplc="2ECA6A8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E324871"/>
    <w:multiLevelType w:val="hybridMultilevel"/>
    <w:tmpl w:val="D5360C26"/>
    <w:lvl w:ilvl="0" w:tplc="2ECA6A8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E7C4D63"/>
    <w:multiLevelType w:val="hybridMultilevel"/>
    <w:tmpl w:val="4080EEAA"/>
    <w:lvl w:ilvl="0" w:tplc="BBF646B2">
      <w:start w:val="1"/>
      <w:numFmt w:val="decimal"/>
      <w:lvlText w:val="7.%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7" w15:restartNumberingAfterBreak="0">
    <w:nsid w:val="2D357DCB"/>
    <w:multiLevelType w:val="hybridMultilevel"/>
    <w:tmpl w:val="5602E226"/>
    <w:lvl w:ilvl="0" w:tplc="D0A002EE">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0" w15:restartNumberingAfterBreak="0">
    <w:nsid w:val="3D035F14"/>
    <w:multiLevelType w:val="hybridMultilevel"/>
    <w:tmpl w:val="DD3E4AA0"/>
    <w:lvl w:ilvl="0" w:tplc="59162E1E">
      <w:start w:val="1"/>
      <w:numFmt w:val="decimal"/>
      <w:lvlText w:val="6.%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13" w15:restartNumberingAfterBreak="0">
    <w:nsid w:val="4CD00B3A"/>
    <w:multiLevelType w:val="hybridMultilevel"/>
    <w:tmpl w:val="D2243618"/>
    <w:lvl w:ilvl="0" w:tplc="E350F7E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264EBF"/>
    <w:multiLevelType w:val="hybridMultilevel"/>
    <w:tmpl w:val="87A64DE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502271B7"/>
    <w:multiLevelType w:val="hybridMultilevel"/>
    <w:tmpl w:val="889C3D24"/>
    <w:lvl w:ilvl="0" w:tplc="62B8863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619B315B"/>
    <w:multiLevelType w:val="hybridMultilevel"/>
    <w:tmpl w:val="4D3A3E58"/>
    <w:lvl w:ilvl="0" w:tplc="F662984C">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3233CA">
      <w:start w:val="1"/>
      <w:numFmt w:val="bullet"/>
      <w:lvlText w:val="o"/>
      <w:lvlJc w:val="left"/>
      <w:pPr>
        <w:tabs>
          <w:tab w:val="num" w:pos="3492"/>
        </w:tabs>
        <w:ind w:left="3492" w:hanging="360"/>
      </w:pPr>
      <w:rPr>
        <w:rFonts w:ascii="Courier New" w:hAnsi="Courier New" w:cs="Courier New" w:hint="default"/>
      </w:rPr>
    </w:lvl>
    <w:lvl w:ilvl="2" w:tplc="1382AC68">
      <w:start w:val="1"/>
      <w:numFmt w:val="bullet"/>
      <w:lvlText w:val=""/>
      <w:lvlJc w:val="left"/>
      <w:pPr>
        <w:tabs>
          <w:tab w:val="num" w:pos="4212"/>
        </w:tabs>
        <w:ind w:left="4212" w:hanging="360"/>
      </w:pPr>
      <w:rPr>
        <w:rFonts w:ascii="Wingdings" w:hAnsi="Wingdings" w:cs="Times New Roman" w:hint="default"/>
      </w:rPr>
    </w:lvl>
    <w:lvl w:ilvl="3" w:tplc="AC2A3AA8">
      <w:start w:val="1"/>
      <w:numFmt w:val="bullet"/>
      <w:lvlText w:val=""/>
      <w:lvlJc w:val="left"/>
      <w:pPr>
        <w:tabs>
          <w:tab w:val="num" w:pos="4932"/>
        </w:tabs>
        <w:ind w:left="4932" w:hanging="360"/>
      </w:pPr>
      <w:rPr>
        <w:rFonts w:ascii="Symbol" w:hAnsi="Symbol" w:cs="Times New Roman" w:hint="default"/>
      </w:rPr>
    </w:lvl>
    <w:lvl w:ilvl="4" w:tplc="8702DE7C">
      <w:start w:val="1"/>
      <w:numFmt w:val="bullet"/>
      <w:lvlText w:val="o"/>
      <w:lvlJc w:val="left"/>
      <w:pPr>
        <w:tabs>
          <w:tab w:val="num" w:pos="5652"/>
        </w:tabs>
        <w:ind w:left="5652" w:hanging="360"/>
      </w:pPr>
      <w:rPr>
        <w:rFonts w:ascii="Courier New" w:hAnsi="Courier New" w:cs="Courier New" w:hint="default"/>
      </w:rPr>
    </w:lvl>
    <w:lvl w:ilvl="5" w:tplc="D86AD2E6">
      <w:start w:val="1"/>
      <w:numFmt w:val="bullet"/>
      <w:lvlText w:val=""/>
      <w:lvlJc w:val="left"/>
      <w:pPr>
        <w:tabs>
          <w:tab w:val="num" w:pos="6372"/>
        </w:tabs>
        <w:ind w:left="6372" w:hanging="360"/>
      </w:pPr>
      <w:rPr>
        <w:rFonts w:ascii="Wingdings" w:hAnsi="Wingdings" w:cs="Times New Roman" w:hint="default"/>
      </w:rPr>
    </w:lvl>
    <w:lvl w:ilvl="6" w:tplc="5AA853B8">
      <w:start w:val="1"/>
      <w:numFmt w:val="bullet"/>
      <w:lvlText w:val=""/>
      <w:lvlJc w:val="left"/>
      <w:pPr>
        <w:tabs>
          <w:tab w:val="num" w:pos="7092"/>
        </w:tabs>
        <w:ind w:left="7092" w:hanging="360"/>
      </w:pPr>
      <w:rPr>
        <w:rFonts w:ascii="Symbol" w:hAnsi="Symbol" w:cs="Times New Roman" w:hint="default"/>
      </w:rPr>
    </w:lvl>
    <w:lvl w:ilvl="7" w:tplc="0E0AFAB4">
      <w:start w:val="1"/>
      <w:numFmt w:val="bullet"/>
      <w:lvlText w:val="o"/>
      <w:lvlJc w:val="left"/>
      <w:pPr>
        <w:tabs>
          <w:tab w:val="num" w:pos="7812"/>
        </w:tabs>
        <w:ind w:left="7812" w:hanging="360"/>
      </w:pPr>
      <w:rPr>
        <w:rFonts w:ascii="Courier New" w:hAnsi="Courier New" w:cs="Courier New" w:hint="default"/>
      </w:rPr>
    </w:lvl>
    <w:lvl w:ilvl="8" w:tplc="89727012">
      <w:start w:val="1"/>
      <w:numFmt w:val="bullet"/>
      <w:lvlText w:val=""/>
      <w:lvlJc w:val="left"/>
      <w:pPr>
        <w:tabs>
          <w:tab w:val="num" w:pos="8532"/>
        </w:tabs>
        <w:ind w:left="8532" w:hanging="360"/>
      </w:pPr>
      <w:rPr>
        <w:rFonts w:ascii="Wingdings" w:hAnsi="Wingdings" w:cs="Times New Roman" w:hint="default"/>
      </w:rPr>
    </w:lvl>
  </w:abstractNum>
  <w:abstractNum w:abstractNumId="19" w15:restartNumberingAfterBreak="0">
    <w:nsid w:val="64207EEC"/>
    <w:multiLevelType w:val="hybridMultilevel"/>
    <w:tmpl w:val="EB941B02"/>
    <w:lvl w:ilvl="0" w:tplc="D0C47FAE">
      <w:start w:val="1"/>
      <w:numFmt w:val="decimal"/>
      <w:lvlText w:val="5.%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944147B"/>
    <w:multiLevelType w:val="multilevel"/>
    <w:tmpl w:val="63D44CA6"/>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2"/>
  </w:num>
  <w:num w:numId="3">
    <w:abstractNumId w:val="18"/>
  </w:num>
  <w:num w:numId="4">
    <w:abstractNumId w:val="9"/>
  </w:num>
  <w:num w:numId="5">
    <w:abstractNumId w:val="17"/>
  </w:num>
  <w:num w:numId="6">
    <w:abstractNumId w:val="11"/>
  </w:num>
  <w:num w:numId="7">
    <w:abstractNumId w:val="6"/>
  </w:num>
  <w:num w:numId="8">
    <w:abstractNumId w:val="5"/>
  </w:num>
  <w:num w:numId="9">
    <w:abstractNumId w:val="14"/>
  </w:num>
  <w:num w:numId="10">
    <w:abstractNumId w:val="8"/>
  </w:num>
  <w:num w:numId="11">
    <w:abstractNumId w:val="13"/>
  </w:num>
  <w:num w:numId="12">
    <w:abstractNumId w:val="20"/>
  </w:num>
  <w:num w:numId="13">
    <w:abstractNumId w:val="2"/>
  </w:num>
  <w:num w:numId="14">
    <w:abstractNumId w:val="3"/>
  </w:num>
  <w:num w:numId="15">
    <w:abstractNumId w:val="7"/>
  </w:num>
  <w:num w:numId="16">
    <w:abstractNumId w:val="16"/>
  </w:num>
  <w:num w:numId="17">
    <w:abstractNumId w:val="0"/>
  </w:num>
  <w:num w:numId="18">
    <w:abstractNumId w:val="19"/>
  </w:num>
  <w:num w:numId="19">
    <w:abstractNumId w:val="1"/>
  </w:num>
  <w:num w:numId="20">
    <w:abstractNumId w:val="1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0F"/>
    <w:rsid w:val="00025444"/>
    <w:rsid w:val="00066F0C"/>
    <w:rsid w:val="000751B3"/>
    <w:rsid w:val="000813A1"/>
    <w:rsid w:val="00096A48"/>
    <w:rsid w:val="000A25BC"/>
    <w:rsid w:val="000A5DC7"/>
    <w:rsid w:val="000D6D94"/>
    <w:rsid w:val="000E308D"/>
    <w:rsid w:val="000F7FEF"/>
    <w:rsid w:val="0011786E"/>
    <w:rsid w:val="0012755D"/>
    <w:rsid w:val="00143567"/>
    <w:rsid w:val="001B3585"/>
    <w:rsid w:val="001C1B83"/>
    <w:rsid w:val="001E18D8"/>
    <w:rsid w:val="001F5E43"/>
    <w:rsid w:val="002B70BD"/>
    <w:rsid w:val="002F13CB"/>
    <w:rsid w:val="002F321D"/>
    <w:rsid w:val="002F3AE3"/>
    <w:rsid w:val="00320147"/>
    <w:rsid w:val="00326208"/>
    <w:rsid w:val="00327077"/>
    <w:rsid w:val="00347DF4"/>
    <w:rsid w:val="0036308F"/>
    <w:rsid w:val="003A12EB"/>
    <w:rsid w:val="003B6646"/>
    <w:rsid w:val="003E0971"/>
    <w:rsid w:val="00410A8E"/>
    <w:rsid w:val="00454781"/>
    <w:rsid w:val="00473837"/>
    <w:rsid w:val="004B52AA"/>
    <w:rsid w:val="004C3480"/>
    <w:rsid w:val="004D2501"/>
    <w:rsid w:val="004F5FDF"/>
    <w:rsid w:val="004F6BE8"/>
    <w:rsid w:val="005777BC"/>
    <w:rsid w:val="005830A2"/>
    <w:rsid w:val="005A432C"/>
    <w:rsid w:val="005A5869"/>
    <w:rsid w:val="0062523A"/>
    <w:rsid w:val="0064554A"/>
    <w:rsid w:val="00683D36"/>
    <w:rsid w:val="006F13E8"/>
    <w:rsid w:val="00711CB1"/>
    <w:rsid w:val="00722237"/>
    <w:rsid w:val="007468C8"/>
    <w:rsid w:val="007A75B0"/>
    <w:rsid w:val="007B2F74"/>
    <w:rsid w:val="007B380F"/>
    <w:rsid w:val="007D2C16"/>
    <w:rsid w:val="00813295"/>
    <w:rsid w:val="00826355"/>
    <w:rsid w:val="00831DBE"/>
    <w:rsid w:val="008A5D02"/>
    <w:rsid w:val="008F0E69"/>
    <w:rsid w:val="00997AA7"/>
    <w:rsid w:val="009B79D5"/>
    <w:rsid w:val="009F2196"/>
    <w:rsid w:val="009F7D79"/>
    <w:rsid w:val="00A575BE"/>
    <w:rsid w:val="00A92C5F"/>
    <w:rsid w:val="00AA2125"/>
    <w:rsid w:val="00AA255F"/>
    <w:rsid w:val="00AB3010"/>
    <w:rsid w:val="00AC55B0"/>
    <w:rsid w:val="00AD20F6"/>
    <w:rsid w:val="00AD671B"/>
    <w:rsid w:val="00AE6265"/>
    <w:rsid w:val="00B43E00"/>
    <w:rsid w:val="00B46C58"/>
    <w:rsid w:val="00B5619F"/>
    <w:rsid w:val="00B644E5"/>
    <w:rsid w:val="00B77A09"/>
    <w:rsid w:val="00BA552C"/>
    <w:rsid w:val="00BA60B7"/>
    <w:rsid w:val="00BB0DAF"/>
    <w:rsid w:val="00BB4824"/>
    <w:rsid w:val="00BD206A"/>
    <w:rsid w:val="00BE256B"/>
    <w:rsid w:val="00C17457"/>
    <w:rsid w:val="00C518A7"/>
    <w:rsid w:val="00C54798"/>
    <w:rsid w:val="00C64822"/>
    <w:rsid w:val="00C75B21"/>
    <w:rsid w:val="00C8317F"/>
    <w:rsid w:val="00CA339A"/>
    <w:rsid w:val="00CB1AC0"/>
    <w:rsid w:val="00D3686E"/>
    <w:rsid w:val="00D41334"/>
    <w:rsid w:val="00D60967"/>
    <w:rsid w:val="00DA2FB3"/>
    <w:rsid w:val="00DA4C8F"/>
    <w:rsid w:val="00DF340A"/>
    <w:rsid w:val="00DF4879"/>
    <w:rsid w:val="00E016B6"/>
    <w:rsid w:val="00E102DA"/>
    <w:rsid w:val="00E40645"/>
    <w:rsid w:val="00E76A8C"/>
    <w:rsid w:val="00EA6374"/>
    <w:rsid w:val="00EB0B60"/>
    <w:rsid w:val="00EC34C2"/>
    <w:rsid w:val="00ED23BD"/>
    <w:rsid w:val="00F04494"/>
    <w:rsid w:val="00F103F9"/>
    <w:rsid w:val="00F200D1"/>
    <w:rsid w:val="00F62BB4"/>
    <w:rsid w:val="00FA2649"/>
    <w:rsid w:val="00FB52F2"/>
    <w:rsid w:val="00FD280A"/>
    <w:rsid w:val="00FD3793"/>
    <w:rsid w:val="00FE4979"/>
    <w:rsid w:val="00FF4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5146F5-8D40-480D-8DD3-5B58725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80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B5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23BD"/>
    <w:pPr>
      <w:numPr>
        <w:numId w:val="12"/>
      </w:numPr>
      <w:spacing w:before="240" w:after="120"/>
      <w:jc w:val="center"/>
      <w:outlineLvl w:val="1"/>
    </w:pPr>
    <w:rPr>
      <w:rFonts w:eastAsiaTheme="majorEastAsia"/>
      <w:b/>
      <w:bCs/>
      <w:smallCaps/>
      <w:szCs w:val="26"/>
      <w:lang w:val="en-GB"/>
    </w:rPr>
  </w:style>
  <w:style w:type="paragraph" w:styleId="Nadpis3">
    <w:name w:val="heading 3"/>
    <w:basedOn w:val="Normln"/>
    <w:next w:val="Normln"/>
    <w:link w:val="Nadpis3Char"/>
    <w:qFormat/>
    <w:rsid w:val="003A12EB"/>
    <w:pPr>
      <w:numPr>
        <w:ilvl w:val="1"/>
        <w:numId w:val="12"/>
      </w:numPr>
      <w:spacing w:before="120" w:after="120"/>
      <w:jc w:val="both"/>
      <w:outlineLvl w:val="2"/>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A12EB"/>
    <w:rPr>
      <w:rFonts w:ascii="Times New Roman" w:eastAsia="Times New Roman" w:hAnsi="Times New Roman" w:cs="Times New Roman"/>
      <w:sz w:val="24"/>
      <w:szCs w:val="24"/>
      <w:lang w:val="en-US" w:eastAsia="cs-CZ"/>
    </w:rPr>
  </w:style>
  <w:style w:type="paragraph" w:customStyle="1" w:styleId="BodyTextIndent1">
    <w:name w:val="Body Text Indent1"/>
    <w:basedOn w:val="Normln"/>
    <w:rsid w:val="007B380F"/>
    <w:pPr>
      <w:spacing w:after="120"/>
      <w:ind w:left="283"/>
    </w:pPr>
  </w:style>
  <w:style w:type="paragraph" w:customStyle="1" w:styleId="BodyTextIndent2">
    <w:name w:val="Body Text Indent2"/>
    <w:basedOn w:val="Normln"/>
    <w:rsid w:val="007B380F"/>
    <w:pPr>
      <w:spacing w:after="120" w:line="480" w:lineRule="auto"/>
    </w:pPr>
  </w:style>
  <w:style w:type="paragraph" w:styleId="Zkladntext3">
    <w:name w:val="Body Text 3"/>
    <w:basedOn w:val="Normln"/>
    <w:link w:val="Zkladntext3Char"/>
    <w:rsid w:val="007B380F"/>
    <w:pPr>
      <w:spacing w:after="120"/>
    </w:pPr>
    <w:rPr>
      <w:sz w:val="16"/>
      <w:szCs w:val="16"/>
    </w:rPr>
  </w:style>
  <w:style w:type="character" w:customStyle="1" w:styleId="Zkladntext3Char">
    <w:name w:val="Základní text 3 Char"/>
    <w:basedOn w:val="Standardnpsmoodstavce"/>
    <w:link w:val="Zkladntext3"/>
    <w:rsid w:val="007B380F"/>
    <w:rPr>
      <w:rFonts w:ascii="Times New Roman" w:eastAsia="Times New Roman" w:hAnsi="Times New Roman" w:cs="Times New Roman"/>
      <w:sz w:val="16"/>
      <w:szCs w:val="16"/>
      <w:lang w:eastAsia="cs-CZ"/>
    </w:rPr>
  </w:style>
  <w:style w:type="paragraph" w:styleId="Zhlav">
    <w:name w:val="header"/>
    <w:basedOn w:val="Normln"/>
    <w:link w:val="ZhlavChar"/>
    <w:rsid w:val="007B380F"/>
    <w:pPr>
      <w:tabs>
        <w:tab w:val="center" w:pos="4536"/>
        <w:tab w:val="right" w:pos="9072"/>
      </w:tabs>
    </w:pPr>
  </w:style>
  <w:style w:type="character" w:customStyle="1" w:styleId="ZhlavChar">
    <w:name w:val="Záhlaví Char"/>
    <w:basedOn w:val="Standardnpsmoodstavce"/>
    <w:link w:val="Zhlav"/>
    <w:rsid w:val="007B380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B380F"/>
    <w:pPr>
      <w:tabs>
        <w:tab w:val="center" w:pos="4536"/>
        <w:tab w:val="right" w:pos="9072"/>
      </w:tabs>
    </w:pPr>
  </w:style>
  <w:style w:type="character" w:customStyle="1" w:styleId="ZpatChar">
    <w:name w:val="Zápatí Char"/>
    <w:basedOn w:val="Standardnpsmoodstavce"/>
    <w:link w:val="Zpat"/>
    <w:uiPriority w:val="99"/>
    <w:rsid w:val="007B380F"/>
    <w:rPr>
      <w:rFonts w:ascii="Times New Roman" w:eastAsia="Times New Roman" w:hAnsi="Times New Roman" w:cs="Times New Roman"/>
      <w:sz w:val="24"/>
      <w:szCs w:val="24"/>
      <w:lang w:eastAsia="cs-CZ"/>
    </w:rPr>
  </w:style>
  <w:style w:type="paragraph" w:styleId="Zkladntext">
    <w:name w:val="Body Text"/>
    <w:basedOn w:val="Normln"/>
    <w:link w:val="ZkladntextChar"/>
    <w:rsid w:val="007B380F"/>
    <w:pPr>
      <w:spacing w:after="120"/>
    </w:pPr>
  </w:style>
  <w:style w:type="character" w:customStyle="1" w:styleId="ZkladntextChar">
    <w:name w:val="Základní text Char"/>
    <w:basedOn w:val="Standardnpsmoodstavce"/>
    <w:link w:val="Zkladntext"/>
    <w:rsid w:val="007B380F"/>
    <w:rPr>
      <w:rFonts w:ascii="Times New Roman" w:eastAsia="Times New Roman" w:hAnsi="Times New Roman" w:cs="Times New Roman"/>
      <w:sz w:val="24"/>
      <w:szCs w:val="24"/>
      <w:lang w:eastAsia="cs-CZ"/>
    </w:rPr>
  </w:style>
  <w:style w:type="paragraph" w:customStyle="1" w:styleId="dka">
    <w:name w:val="Řádka"/>
    <w:uiPriority w:val="99"/>
    <w:rsid w:val="007B380F"/>
    <w:pPr>
      <w:widowControl w:val="0"/>
      <w:suppressAutoHyphens/>
      <w:autoSpaceDE w:val="0"/>
      <w:spacing w:after="0" w:line="240" w:lineRule="auto"/>
    </w:pPr>
    <w:rPr>
      <w:rFonts w:ascii="TimesE" w:eastAsia="Times New Roman" w:hAnsi="TimesE" w:cs="Times New Roman"/>
      <w:color w:val="000000"/>
      <w:sz w:val="24"/>
      <w:szCs w:val="24"/>
      <w:lang w:eastAsia="ar-SA"/>
    </w:rPr>
  </w:style>
  <w:style w:type="character" w:customStyle="1" w:styleId="hps">
    <w:name w:val="hps"/>
    <w:rsid w:val="007B380F"/>
  </w:style>
  <w:style w:type="character" w:customStyle="1" w:styleId="Nadpis1Char">
    <w:name w:val="Nadpis 1 Char"/>
    <w:basedOn w:val="Standardnpsmoodstavce"/>
    <w:link w:val="Nadpis1"/>
    <w:uiPriority w:val="9"/>
    <w:rsid w:val="004B52AA"/>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ED23BD"/>
    <w:rPr>
      <w:rFonts w:ascii="Times New Roman" w:eastAsiaTheme="majorEastAsia" w:hAnsi="Times New Roman" w:cs="Times New Roman"/>
      <w:b/>
      <w:bCs/>
      <w:smallCaps/>
      <w:sz w:val="24"/>
      <w:szCs w:val="26"/>
      <w:lang w:val="en-GB" w:eastAsia="cs-CZ"/>
    </w:rPr>
  </w:style>
  <w:style w:type="paragraph" w:styleId="Zkladntextodsazen">
    <w:name w:val="Body Text Indent"/>
    <w:basedOn w:val="Normln"/>
    <w:link w:val="ZkladntextodsazenChar"/>
    <w:uiPriority w:val="99"/>
    <w:semiHidden/>
    <w:unhideWhenUsed/>
    <w:rsid w:val="004B52AA"/>
    <w:pPr>
      <w:spacing w:after="120"/>
      <w:ind w:left="283"/>
    </w:pPr>
  </w:style>
  <w:style w:type="character" w:customStyle="1" w:styleId="ZkladntextodsazenChar">
    <w:name w:val="Základní text odsazený Char"/>
    <w:basedOn w:val="Standardnpsmoodstavce"/>
    <w:link w:val="Zkladntextodsazen"/>
    <w:uiPriority w:val="99"/>
    <w:semiHidden/>
    <w:rsid w:val="004B52AA"/>
    <w:rPr>
      <w:rFonts w:ascii="Times New Roman" w:eastAsia="Times New Roman" w:hAnsi="Times New Roman" w:cs="Times New Roman"/>
      <w:sz w:val="24"/>
      <w:szCs w:val="24"/>
      <w:lang w:eastAsia="cs-CZ"/>
    </w:rPr>
  </w:style>
  <w:style w:type="paragraph" w:customStyle="1" w:styleId="ListParagraph1">
    <w:name w:val="List Paragraph1"/>
    <w:basedOn w:val="Normln"/>
    <w:qFormat/>
    <w:rsid w:val="004B52AA"/>
    <w:pPr>
      <w:spacing w:after="360" w:line="360" w:lineRule="auto"/>
      <w:ind w:left="720"/>
      <w:contextualSpacing/>
    </w:pPr>
    <w:rPr>
      <w:rFonts w:ascii="Arial" w:hAnsi="Arial"/>
      <w:sz w:val="22"/>
      <w:szCs w:val="22"/>
      <w:lang w:eastAsia="en-US"/>
    </w:rPr>
  </w:style>
  <w:style w:type="paragraph" w:customStyle="1" w:styleId="Default">
    <w:name w:val="Default"/>
    <w:rsid w:val="004B52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711CB1"/>
    <w:rPr>
      <w:rFonts w:ascii="Tahoma" w:hAnsi="Tahoma" w:cs="Tahoma"/>
      <w:sz w:val="16"/>
      <w:szCs w:val="16"/>
    </w:rPr>
  </w:style>
  <w:style w:type="character" w:customStyle="1" w:styleId="TextbublinyChar">
    <w:name w:val="Text bubliny Char"/>
    <w:basedOn w:val="Standardnpsmoodstavce"/>
    <w:link w:val="Textbubliny"/>
    <w:uiPriority w:val="99"/>
    <w:semiHidden/>
    <w:rsid w:val="00711CB1"/>
    <w:rPr>
      <w:rFonts w:ascii="Tahoma" w:eastAsia="Times New Roman" w:hAnsi="Tahoma" w:cs="Tahoma"/>
      <w:sz w:val="16"/>
      <w:szCs w:val="16"/>
      <w:lang w:eastAsia="cs-CZ"/>
    </w:rPr>
  </w:style>
  <w:style w:type="paragraph" w:styleId="Prosttext">
    <w:name w:val="Plain Text"/>
    <w:basedOn w:val="Normln"/>
    <w:link w:val="ProsttextChar"/>
    <w:uiPriority w:val="99"/>
    <w:semiHidden/>
    <w:unhideWhenUsed/>
    <w:rsid w:val="00EC34C2"/>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EC34C2"/>
    <w:rPr>
      <w:rFonts w:ascii="Consolas" w:hAnsi="Consolas"/>
      <w:sz w:val="21"/>
      <w:szCs w:val="21"/>
    </w:rPr>
  </w:style>
  <w:style w:type="character" w:styleId="Odkaznakoment">
    <w:name w:val="annotation reference"/>
    <w:basedOn w:val="Standardnpsmoodstavce"/>
    <w:uiPriority w:val="99"/>
    <w:semiHidden/>
    <w:unhideWhenUsed/>
    <w:rsid w:val="000A5DC7"/>
    <w:rPr>
      <w:sz w:val="16"/>
      <w:szCs w:val="16"/>
    </w:rPr>
  </w:style>
  <w:style w:type="paragraph" w:styleId="Textkomente">
    <w:name w:val="annotation text"/>
    <w:basedOn w:val="Normln"/>
    <w:link w:val="TextkomenteChar"/>
    <w:uiPriority w:val="99"/>
    <w:semiHidden/>
    <w:unhideWhenUsed/>
    <w:rsid w:val="000A5DC7"/>
    <w:rPr>
      <w:sz w:val="20"/>
      <w:szCs w:val="20"/>
    </w:rPr>
  </w:style>
  <w:style w:type="character" w:customStyle="1" w:styleId="TextkomenteChar">
    <w:name w:val="Text komentáře Char"/>
    <w:basedOn w:val="Standardnpsmoodstavce"/>
    <w:link w:val="Textkomente"/>
    <w:uiPriority w:val="99"/>
    <w:semiHidden/>
    <w:rsid w:val="000A5DC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5DC7"/>
    <w:rPr>
      <w:b/>
      <w:bCs/>
    </w:rPr>
  </w:style>
  <w:style w:type="character" w:customStyle="1" w:styleId="PedmtkomenteChar">
    <w:name w:val="Předmět komentáře Char"/>
    <w:basedOn w:val="TextkomenteChar"/>
    <w:link w:val="Pedmtkomente"/>
    <w:uiPriority w:val="99"/>
    <w:semiHidden/>
    <w:rsid w:val="000A5DC7"/>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E016B6"/>
    <w:pPr>
      <w:spacing w:after="120" w:line="480" w:lineRule="auto"/>
    </w:pPr>
  </w:style>
  <w:style w:type="character" w:customStyle="1" w:styleId="Zkladntext2Char">
    <w:name w:val="Základní text 2 Char"/>
    <w:basedOn w:val="Standardnpsmoodstavce"/>
    <w:link w:val="Zkladntext2"/>
    <w:uiPriority w:val="99"/>
    <w:semiHidden/>
    <w:rsid w:val="00E016B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01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4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8183-5CB6-4590-96FB-F3DD6782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11393</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svatek</dc:creator>
  <cp:keywords/>
  <dc:description/>
  <cp:lastModifiedBy>Kacirkova Jana</cp:lastModifiedBy>
  <cp:revision>2</cp:revision>
  <cp:lastPrinted>2016-07-12T08:27:00Z</cp:lastPrinted>
  <dcterms:created xsi:type="dcterms:W3CDTF">2016-07-19T08:41:00Z</dcterms:created>
  <dcterms:modified xsi:type="dcterms:W3CDTF">2016-07-19T08:41:00Z</dcterms:modified>
</cp:coreProperties>
</file>