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2270" w14:textId="77777777" w:rsidR="001B32A2" w:rsidRDefault="001B32A2" w:rsidP="00865723">
      <w:pPr>
        <w:pStyle w:val="StylNzevCalibri"/>
        <w:spacing w:before="60" w:after="60"/>
        <w:jc w:val="left"/>
        <w:rPr>
          <w:rFonts w:cs="Arial"/>
          <w:szCs w:val="22"/>
        </w:rPr>
      </w:pPr>
    </w:p>
    <w:p w14:paraId="41B67C76" w14:textId="63749116" w:rsidR="00353BE4" w:rsidRPr="00DA565D" w:rsidRDefault="00353BE4" w:rsidP="0003051E">
      <w:pPr>
        <w:pStyle w:val="StylNzevCalibri"/>
        <w:spacing w:before="60" w:after="60"/>
        <w:rPr>
          <w:rFonts w:cs="Arial"/>
          <w:szCs w:val="22"/>
        </w:rPr>
      </w:pPr>
      <w:r w:rsidRPr="00DA565D">
        <w:rPr>
          <w:rFonts w:cs="Arial"/>
          <w:szCs w:val="22"/>
        </w:rPr>
        <w:t xml:space="preserve">Licenční smlouva k užívání digitálních map </w:t>
      </w:r>
    </w:p>
    <w:p w14:paraId="10D1948F" w14:textId="53E7D31D" w:rsidR="00353BE4" w:rsidRPr="00DA565D" w:rsidRDefault="00353BE4" w:rsidP="0003051E">
      <w:pPr>
        <w:spacing w:before="60" w:after="60"/>
        <w:jc w:val="center"/>
        <w:rPr>
          <w:rFonts w:cs="Arial"/>
          <w:b/>
          <w:bCs/>
          <w:sz w:val="22"/>
          <w:szCs w:val="22"/>
        </w:rPr>
      </w:pPr>
      <w:r w:rsidRPr="00DA565D">
        <w:rPr>
          <w:rFonts w:cs="Arial"/>
          <w:b/>
          <w:bCs/>
          <w:sz w:val="22"/>
          <w:szCs w:val="22"/>
        </w:rPr>
        <w:t>600_LS_</w:t>
      </w:r>
      <w:r w:rsidR="00F06BD7">
        <w:rPr>
          <w:rFonts w:cs="Arial"/>
          <w:b/>
          <w:bCs/>
          <w:sz w:val="22"/>
          <w:szCs w:val="22"/>
        </w:rPr>
        <w:t>JJe</w:t>
      </w:r>
      <w:r w:rsidRPr="00DA565D">
        <w:rPr>
          <w:rFonts w:cs="Arial"/>
          <w:b/>
          <w:bCs/>
          <w:sz w:val="22"/>
          <w:szCs w:val="22"/>
        </w:rPr>
        <w:t>_2</w:t>
      </w:r>
      <w:r w:rsidR="00F06BD7">
        <w:rPr>
          <w:rFonts w:cs="Arial"/>
          <w:b/>
          <w:bCs/>
          <w:sz w:val="22"/>
          <w:szCs w:val="22"/>
        </w:rPr>
        <w:t>1</w:t>
      </w:r>
      <w:r w:rsidRPr="00DA565D">
        <w:rPr>
          <w:rFonts w:cs="Arial"/>
          <w:b/>
          <w:bCs/>
          <w:sz w:val="22"/>
          <w:szCs w:val="22"/>
        </w:rPr>
        <w:t>_</w:t>
      </w:r>
      <w:r w:rsidR="00F06BD7">
        <w:rPr>
          <w:rFonts w:cs="Arial"/>
          <w:b/>
          <w:bCs/>
          <w:sz w:val="22"/>
          <w:szCs w:val="22"/>
        </w:rPr>
        <w:t>006</w:t>
      </w:r>
    </w:p>
    <w:p w14:paraId="533CF5AF" w14:textId="77777777" w:rsidR="00353BE4" w:rsidRPr="00DA565D" w:rsidRDefault="00353BE4" w:rsidP="0003051E">
      <w:pPr>
        <w:spacing w:before="60" w:after="60"/>
        <w:jc w:val="center"/>
        <w:rPr>
          <w:rFonts w:cs="Arial"/>
          <w:b/>
          <w:bCs/>
          <w:sz w:val="24"/>
          <w:szCs w:val="24"/>
        </w:rPr>
      </w:pPr>
    </w:p>
    <w:p w14:paraId="64AA1C34" w14:textId="77777777" w:rsidR="00353BE4" w:rsidRPr="00353BE4" w:rsidRDefault="00353BE4" w:rsidP="0003051E">
      <w:pPr>
        <w:spacing w:before="60" w:after="60"/>
        <w:jc w:val="center"/>
        <w:rPr>
          <w:rStyle w:val="StylCalibri11b"/>
          <w:rFonts w:cs="Arial"/>
          <w:sz w:val="20"/>
        </w:rPr>
      </w:pPr>
      <w:r w:rsidRPr="00353BE4">
        <w:rPr>
          <w:rStyle w:val="StylCalibri11b"/>
          <w:rFonts w:cs="Arial"/>
          <w:sz w:val="20"/>
        </w:rPr>
        <w:t>uzavřená dle zákona č. 89/2012 Sb., občanský zákoník, ve znění pozdějších předpisů (dále jen „</w:t>
      </w:r>
      <w:r w:rsidRPr="00353BE4">
        <w:rPr>
          <w:rFonts w:cs="Arial"/>
          <w:b/>
          <w:bCs/>
          <w:i/>
          <w:iCs/>
        </w:rPr>
        <w:t>OZ</w:t>
      </w:r>
      <w:r w:rsidRPr="00353BE4">
        <w:rPr>
          <w:rStyle w:val="StylCalibri11b"/>
          <w:rFonts w:cs="Arial"/>
          <w:sz w:val="20"/>
        </w:rPr>
        <w:t xml:space="preserve">“) a </w:t>
      </w:r>
      <w:bookmarkStart w:id="0" w:name="_Hlk51409023"/>
      <w:r w:rsidRPr="00353BE4">
        <w:rPr>
          <w:rStyle w:val="StylCalibri11b"/>
          <w:rFonts w:cs="Arial"/>
          <w:sz w:val="20"/>
        </w:rPr>
        <w:t>zákona č. 121/2000 Sb., o právu autorském, o právech souvisejících s právem autorským a o změně některých zákonů (autorský zákon), ve znění pozdějších předpisů (dále jen „</w:t>
      </w:r>
      <w:r w:rsidRPr="00353BE4">
        <w:rPr>
          <w:rFonts w:cs="Arial"/>
          <w:b/>
          <w:bCs/>
          <w:i/>
          <w:iCs/>
        </w:rPr>
        <w:t>AZ</w:t>
      </w:r>
      <w:r w:rsidRPr="00353BE4">
        <w:rPr>
          <w:rStyle w:val="StylCalibri11b"/>
          <w:rFonts w:cs="Arial"/>
          <w:sz w:val="20"/>
        </w:rPr>
        <w:t>“)</w:t>
      </w:r>
      <w:bookmarkEnd w:id="0"/>
      <w:r w:rsidRPr="00353BE4">
        <w:rPr>
          <w:rStyle w:val="StylCalibri11b"/>
          <w:rFonts w:cs="Arial"/>
          <w:sz w:val="20"/>
        </w:rPr>
        <w:t>, níže uvedeného dne, měsíce a roku mezi těmito smluvními stranami:</w:t>
      </w:r>
    </w:p>
    <w:p w14:paraId="6D08EABA" w14:textId="77777777" w:rsidR="00353BE4" w:rsidRPr="00353BE4" w:rsidRDefault="00353BE4" w:rsidP="0003051E">
      <w:pPr>
        <w:spacing w:before="60" w:after="60"/>
        <w:rPr>
          <w:rStyle w:val="StylCalibri11b"/>
          <w:rFonts w:cs="Arial"/>
          <w:sz w:val="20"/>
        </w:rPr>
      </w:pPr>
    </w:p>
    <w:p w14:paraId="0A21DABC" w14:textId="77777777" w:rsidR="00353BE4" w:rsidRPr="00353BE4" w:rsidRDefault="00353BE4" w:rsidP="0003051E">
      <w:pPr>
        <w:spacing w:before="60" w:after="60"/>
        <w:rPr>
          <w:rFonts w:cs="Arial"/>
          <w:b/>
        </w:rPr>
      </w:pPr>
      <w:r w:rsidRPr="00353BE4">
        <w:rPr>
          <w:rFonts w:cs="Arial"/>
          <w:b/>
        </w:rPr>
        <w:t xml:space="preserve">Poskytovatel: </w:t>
      </w:r>
      <w:r w:rsidRPr="00353BE4">
        <w:rPr>
          <w:rFonts w:cs="Arial"/>
          <w:b/>
        </w:rPr>
        <w:tab/>
      </w:r>
      <w:r w:rsidRPr="00353BE4">
        <w:rPr>
          <w:rFonts w:cs="Arial"/>
          <w:b/>
        </w:rPr>
        <w:tab/>
      </w:r>
      <w:r w:rsidRPr="00353BE4">
        <w:rPr>
          <w:rFonts w:cs="Arial"/>
          <w:b/>
        </w:rPr>
        <w:tab/>
      </w:r>
      <w:r w:rsidRPr="00353BE4">
        <w:rPr>
          <w:rFonts w:cs="Arial"/>
          <w:b/>
        </w:rPr>
        <w:tab/>
      </w:r>
      <w:r w:rsidRPr="00353BE4">
        <w:rPr>
          <w:rFonts w:cs="Arial"/>
          <w:b/>
        </w:rPr>
        <w:tab/>
      </w:r>
    </w:p>
    <w:p w14:paraId="4FD106D5" w14:textId="77777777"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 xml:space="preserve">Název: </w:t>
      </w:r>
      <w:r w:rsidRPr="00353BE4">
        <w:rPr>
          <w:rStyle w:val="StylCalibri11b"/>
          <w:rFonts w:cs="Arial"/>
          <w:sz w:val="20"/>
        </w:rPr>
        <w:tab/>
      </w:r>
      <w:r w:rsidRPr="00353BE4">
        <w:rPr>
          <w:rFonts w:cs="Arial"/>
          <w:b/>
        </w:rPr>
        <w:t xml:space="preserve">CEDA </w:t>
      </w:r>
      <w:proofErr w:type="spellStart"/>
      <w:r w:rsidRPr="00353BE4">
        <w:rPr>
          <w:rFonts w:cs="Arial"/>
          <w:b/>
        </w:rPr>
        <w:t>Maps</w:t>
      </w:r>
      <w:proofErr w:type="spellEnd"/>
      <w:r w:rsidRPr="00353BE4">
        <w:rPr>
          <w:rFonts w:cs="Arial"/>
          <w:b/>
        </w:rPr>
        <w:t xml:space="preserve"> a.s.</w:t>
      </w:r>
    </w:p>
    <w:p w14:paraId="20FFFD7C" w14:textId="77777777" w:rsidR="00353BE4" w:rsidRPr="00353BE4" w:rsidRDefault="00353BE4" w:rsidP="0003051E">
      <w:pPr>
        <w:tabs>
          <w:tab w:val="left" w:pos="1843"/>
        </w:tabs>
        <w:spacing w:before="60" w:after="60"/>
        <w:ind w:left="2835" w:hanging="2835"/>
        <w:rPr>
          <w:rFonts w:cs="Arial"/>
        </w:rPr>
      </w:pPr>
      <w:r w:rsidRPr="00353BE4">
        <w:rPr>
          <w:rFonts w:cs="Arial"/>
        </w:rPr>
        <w:t>Zastoupen:</w:t>
      </w:r>
      <w:r w:rsidRPr="00353BE4">
        <w:rPr>
          <w:rFonts w:cs="Arial"/>
        </w:rPr>
        <w:tab/>
        <w:t xml:space="preserve">Mgr. Radovanem Prokešem, předsedou představenstva, a </w:t>
      </w:r>
    </w:p>
    <w:p w14:paraId="17AC4B4D" w14:textId="77777777"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ab/>
        <w:t>Romanou Krásovou, členkou představenstva</w:t>
      </w:r>
      <w:r w:rsidRPr="00353BE4">
        <w:rPr>
          <w:rStyle w:val="StylCalibri11b"/>
          <w:rFonts w:cs="Arial"/>
          <w:sz w:val="20"/>
        </w:rPr>
        <w:tab/>
      </w:r>
    </w:p>
    <w:p w14:paraId="47D186DD" w14:textId="77777777"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Sídlo:</w:t>
      </w:r>
      <w:r w:rsidRPr="00353BE4">
        <w:rPr>
          <w:rStyle w:val="StylCalibri11b"/>
          <w:rFonts w:cs="Arial"/>
          <w:sz w:val="20"/>
        </w:rPr>
        <w:tab/>
        <w:t>Jihlavská 1558/21, 140 00 Praha 4</w:t>
      </w:r>
    </w:p>
    <w:p w14:paraId="4C2FA779" w14:textId="77777777"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IČO:</w:t>
      </w:r>
      <w:r w:rsidRPr="00353BE4">
        <w:rPr>
          <w:rStyle w:val="StylCalibri11b"/>
          <w:rFonts w:cs="Arial"/>
          <w:sz w:val="20"/>
        </w:rPr>
        <w:tab/>
        <w:t>26429632</w:t>
      </w:r>
    </w:p>
    <w:p w14:paraId="5B38A8F8" w14:textId="77777777"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DIČ:</w:t>
      </w:r>
      <w:r w:rsidRPr="00353BE4">
        <w:rPr>
          <w:rStyle w:val="StylCalibri11b"/>
          <w:rFonts w:cs="Arial"/>
          <w:sz w:val="20"/>
        </w:rPr>
        <w:tab/>
        <w:t>CZ26429632</w:t>
      </w:r>
    </w:p>
    <w:p w14:paraId="27B70E08" w14:textId="77777777"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Zapsán:</w:t>
      </w:r>
      <w:r w:rsidRPr="00353BE4">
        <w:rPr>
          <w:rStyle w:val="StylCalibri11b"/>
          <w:rFonts w:cs="Arial"/>
          <w:sz w:val="20"/>
        </w:rPr>
        <w:tab/>
        <w:t>v obchodním rejstříku vedeném Městským soudem v Praze, oddíl B, vložka 7038</w:t>
      </w:r>
    </w:p>
    <w:p w14:paraId="34A21DE0" w14:textId="77777777"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Bankovní spojení:</w:t>
      </w:r>
      <w:r w:rsidRPr="00353BE4">
        <w:rPr>
          <w:rStyle w:val="StylCalibri11b"/>
          <w:rFonts w:cs="Arial"/>
          <w:sz w:val="20"/>
        </w:rPr>
        <w:tab/>
        <w:t>Komerční banka, a.s., SWIFT: KOMBCZPPXXX</w:t>
      </w:r>
      <w:r w:rsidRPr="00353BE4">
        <w:rPr>
          <w:rStyle w:val="StylCalibri11b"/>
          <w:rFonts w:cs="Arial"/>
          <w:sz w:val="20"/>
        </w:rPr>
        <w:tab/>
      </w:r>
    </w:p>
    <w:p w14:paraId="4A60F377" w14:textId="77777777" w:rsidR="00353BE4" w:rsidRPr="00353BE4" w:rsidRDefault="00353BE4" w:rsidP="0003051E">
      <w:pPr>
        <w:tabs>
          <w:tab w:val="left" w:pos="1843"/>
        </w:tabs>
        <w:spacing w:before="60" w:after="60"/>
        <w:rPr>
          <w:rFonts w:cs="Arial"/>
          <w:b/>
        </w:rPr>
      </w:pPr>
      <w:r w:rsidRPr="00353BE4">
        <w:rPr>
          <w:rStyle w:val="StylCalibri11b"/>
          <w:rFonts w:cs="Arial"/>
          <w:sz w:val="20"/>
        </w:rPr>
        <w:t>Číslo účtu (CZK):</w:t>
      </w:r>
      <w:r w:rsidRPr="00353BE4">
        <w:rPr>
          <w:rStyle w:val="StylCalibri11b"/>
          <w:rFonts w:cs="Arial"/>
          <w:sz w:val="20"/>
        </w:rPr>
        <w:tab/>
        <w:t>51-2415810207/0100, IBAN: CZ0601000000512415810207</w:t>
      </w:r>
    </w:p>
    <w:p w14:paraId="4536D6A6" w14:textId="77777777" w:rsidR="00353BE4" w:rsidRPr="00353BE4" w:rsidRDefault="00353BE4" w:rsidP="0003051E">
      <w:pPr>
        <w:spacing w:before="60" w:after="60"/>
        <w:rPr>
          <w:rStyle w:val="StylCalibri11b"/>
          <w:rFonts w:cs="Arial"/>
          <w:sz w:val="20"/>
        </w:rPr>
      </w:pPr>
      <w:r w:rsidRPr="00353BE4">
        <w:rPr>
          <w:rStyle w:val="StylCalibri11b"/>
          <w:rFonts w:cs="Arial"/>
          <w:sz w:val="20"/>
        </w:rPr>
        <w:t>(dále také jen „</w:t>
      </w:r>
      <w:r w:rsidRPr="00353BE4">
        <w:rPr>
          <w:rFonts w:cs="Arial"/>
          <w:b/>
          <w:bCs/>
          <w:i/>
          <w:iCs/>
        </w:rPr>
        <w:t>Poskytovatel</w:t>
      </w:r>
      <w:r w:rsidRPr="00353BE4">
        <w:rPr>
          <w:rStyle w:val="StylCalibri11b"/>
          <w:rFonts w:cs="Arial"/>
          <w:sz w:val="20"/>
        </w:rPr>
        <w:t>“)</w:t>
      </w:r>
    </w:p>
    <w:p w14:paraId="63D566E9" w14:textId="77777777" w:rsidR="00353BE4" w:rsidRPr="00353BE4" w:rsidRDefault="00353BE4" w:rsidP="0003051E">
      <w:pPr>
        <w:spacing w:before="60" w:after="60"/>
        <w:rPr>
          <w:rStyle w:val="StylCalibri11b"/>
          <w:rFonts w:cs="Arial"/>
          <w:sz w:val="20"/>
        </w:rPr>
      </w:pPr>
    </w:p>
    <w:p w14:paraId="0CD9D2DD" w14:textId="77777777" w:rsidR="00353BE4" w:rsidRPr="00353BE4" w:rsidRDefault="00353BE4" w:rsidP="0003051E">
      <w:pPr>
        <w:spacing w:before="60" w:after="60"/>
        <w:rPr>
          <w:rStyle w:val="StylCalibri11b"/>
          <w:rFonts w:cs="Arial"/>
          <w:sz w:val="20"/>
        </w:rPr>
      </w:pPr>
      <w:r w:rsidRPr="00353BE4">
        <w:rPr>
          <w:rStyle w:val="StylCalibri11b"/>
          <w:rFonts w:cs="Arial"/>
          <w:sz w:val="20"/>
        </w:rPr>
        <w:t>a</w:t>
      </w:r>
    </w:p>
    <w:p w14:paraId="1B7B1013" w14:textId="77777777" w:rsidR="00353BE4" w:rsidRPr="00353BE4" w:rsidRDefault="00353BE4" w:rsidP="0003051E">
      <w:pPr>
        <w:spacing w:before="60" w:after="60"/>
        <w:rPr>
          <w:rStyle w:val="StylCalibri11b"/>
          <w:rFonts w:cs="Arial"/>
          <w:sz w:val="20"/>
        </w:rPr>
      </w:pPr>
    </w:p>
    <w:p w14:paraId="5B246DAF" w14:textId="77777777" w:rsidR="00353BE4" w:rsidRPr="00353BE4" w:rsidRDefault="00353BE4" w:rsidP="0003051E">
      <w:pPr>
        <w:spacing w:before="60" w:after="60"/>
        <w:rPr>
          <w:rStyle w:val="StylCalibri11b"/>
          <w:rFonts w:cs="Arial"/>
          <w:sz w:val="20"/>
        </w:rPr>
      </w:pPr>
      <w:r w:rsidRPr="00353BE4">
        <w:rPr>
          <w:rFonts w:cs="Arial"/>
          <w:b/>
        </w:rPr>
        <w:t>Nabyvatel:</w:t>
      </w:r>
      <w:r w:rsidRPr="00353BE4">
        <w:rPr>
          <w:rStyle w:val="StylCalibri11b"/>
          <w:rFonts w:cs="Arial"/>
          <w:sz w:val="20"/>
        </w:rPr>
        <w:t xml:space="preserve"> </w:t>
      </w:r>
      <w:r w:rsidRPr="00353BE4">
        <w:rPr>
          <w:rStyle w:val="StylCalibri11b"/>
          <w:rFonts w:cs="Arial"/>
          <w:sz w:val="20"/>
        </w:rPr>
        <w:tab/>
      </w:r>
      <w:r w:rsidRPr="00353BE4">
        <w:rPr>
          <w:rStyle w:val="StylCalibri11b"/>
          <w:rFonts w:cs="Arial"/>
          <w:sz w:val="20"/>
        </w:rPr>
        <w:tab/>
      </w:r>
      <w:r w:rsidRPr="00353BE4">
        <w:rPr>
          <w:rStyle w:val="StylCalibri11b"/>
          <w:rFonts w:cs="Arial"/>
          <w:sz w:val="20"/>
        </w:rPr>
        <w:tab/>
      </w:r>
    </w:p>
    <w:p w14:paraId="1F90C90A" w14:textId="6D4C6556"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Název/jméno:</w:t>
      </w:r>
      <w:r w:rsidRPr="00353BE4">
        <w:rPr>
          <w:rStyle w:val="StylCalibri11b"/>
          <w:rFonts w:cs="Arial"/>
          <w:sz w:val="20"/>
        </w:rPr>
        <w:tab/>
      </w:r>
      <w:r w:rsidR="006962B5" w:rsidRPr="00FB39CB">
        <w:rPr>
          <w:rFonts w:cs="Arial"/>
          <w:b/>
          <w:bCs/>
        </w:rPr>
        <w:t>JIKORD s.r.o.</w:t>
      </w:r>
      <w:r w:rsidRPr="00353BE4">
        <w:rPr>
          <w:rFonts w:cs="Arial"/>
          <w:b/>
        </w:rPr>
        <w:tab/>
      </w:r>
      <w:r w:rsidRPr="00353BE4">
        <w:rPr>
          <w:rStyle w:val="StylCalibri11b"/>
          <w:rFonts w:cs="Arial"/>
          <w:sz w:val="20"/>
        </w:rPr>
        <w:tab/>
      </w:r>
    </w:p>
    <w:p w14:paraId="107D3EC8" w14:textId="250BCF1F"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Zastoupen:</w:t>
      </w:r>
      <w:r w:rsidRPr="00353BE4">
        <w:rPr>
          <w:rStyle w:val="StylCalibri11b"/>
          <w:rFonts w:cs="Arial"/>
          <w:sz w:val="20"/>
        </w:rPr>
        <w:tab/>
      </w:r>
      <w:r w:rsidR="006962B5">
        <w:rPr>
          <w:rFonts w:cs="Arial"/>
        </w:rPr>
        <w:t>Ing. Josef Michálek, jednatel společnosti</w:t>
      </w:r>
    </w:p>
    <w:p w14:paraId="2FDE3056" w14:textId="1A886757" w:rsidR="00353BE4" w:rsidRPr="00353BE4" w:rsidRDefault="00353BE4" w:rsidP="0003051E">
      <w:pPr>
        <w:tabs>
          <w:tab w:val="left" w:pos="1843"/>
          <w:tab w:val="left" w:pos="2835"/>
        </w:tabs>
        <w:spacing w:before="60" w:after="60"/>
        <w:rPr>
          <w:rStyle w:val="StylCalibri11b"/>
          <w:rFonts w:cs="Arial"/>
          <w:sz w:val="20"/>
        </w:rPr>
      </w:pPr>
      <w:r w:rsidRPr="00353BE4">
        <w:rPr>
          <w:rStyle w:val="StylCalibri11b"/>
          <w:rFonts w:cs="Arial"/>
          <w:sz w:val="20"/>
        </w:rPr>
        <w:t>Sídlo:</w:t>
      </w:r>
      <w:r w:rsidRPr="00353BE4">
        <w:rPr>
          <w:rStyle w:val="StylCalibri11b"/>
          <w:rFonts w:cs="Arial"/>
          <w:sz w:val="20"/>
        </w:rPr>
        <w:tab/>
      </w:r>
      <w:r w:rsidR="006962B5">
        <w:rPr>
          <w:rFonts w:cs="Arial"/>
        </w:rPr>
        <w:t>Okružní 517/10, 370 01 České Budějovice</w:t>
      </w:r>
      <w:r w:rsidRPr="00353BE4">
        <w:rPr>
          <w:rStyle w:val="StylCalibri11b"/>
          <w:rFonts w:cs="Arial"/>
          <w:sz w:val="20"/>
        </w:rPr>
        <w:tab/>
      </w:r>
      <w:r w:rsidRPr="00353BE4">
        <w:rPr>
          <w:rStyle w:val="StylCalibri11b"/>
          <w:rFonts w:cs="Arial"/>
          <w:sz w:val="20"/>
        </w:rPr>
        <w:tab/>
        <w:t xml:space="preserve"> </w:t>
      </w:r>
      <w:r w:rsidRPr="00353BE4">
        <w:rPr>
          <w:rStyle w:val="StylCalibri11b"/>
          <w:rFonts w:cs="Arial"/>
          <w:sz w:val="20"/>
        </w:rPr>
        <w:tab/>
      </w:r>
    </w:p>
    <w:p w14:paraId="79F11720" w14:textId="58B48C5B"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IČO:</w:t>
      </w:r>
      <w:r w:rsidRPr="00353BE4">
        <w:rPr>
          <w:rStyle w:val="StylCalibri11b"/>
          <w:rFonts w:cs="Arial"/>
          <w:sz w:val="20"/>
        </w:rPr>
        <w:tab/>
      </w:r>
      <w:r w:rsidR="006962B5">
        <w:rPr>
          <w:rStyle w:val="StylCalibri11b"/>
          <w:rFonts w:cs="Arial"/>
          <w:sz w:val="20"/>
        </w:rPr>
        <w:t>28117018</w:t>
      </w:r>
    </w:p>
    <w:p w14:paraId="778D4178" w14:textId="1FF5E7AC" w:rsidR="00353BE4" w:rsidRPr="00353BE4" w:rsidRDefault="00353BE4" w:rsidP="006962B5">
      <w:pPr>
        <w:tabs>
          <w:tab w:val="left" w:pos="1843"/>
        </w:tabs>
        <w:spacing w:before="60" w:after="60"/>
        <w:ind w:left="1843" w:hanging="1843"/>
        <w:rPr>
          <w:rStyle w:val="StylCalibri11b"/>
          <w:rFonts w:cs="Arial"/>
          <w:sz w:val="20"/>
        </w:rPr>
      </w:pPr>
      <w:r w:rsidRPr="00353BE4">
        <w:rPr>
          <w:rStyle w:val="StylCalibri11b"/>
          <w:rFonts w:cs="Arial"/>
          <w:sz w:val="20"/>
        </w:rPr>
        <w:t>Zapsán:</w:t>
      </w:r>
      <w:r w:rsidRPr="00353BE4">
        <w:rPr>
          <w:rStyle w:val="StylCalibri11b"/>
          <w:rFonts w:cs="Arial"/>
          <w:sz w:val="20"/>
        </w:rPr>
        <w:tab/>
        <w:t xml:space="preserve">v obchodním rejstříku vedeném </w:t>
      </w:r>
      <w:r w:rsidR="006962B5">
        <w:rPr>
          <w:rFonts w:cs="Arial"/>
        </w:rPr>
        <w:t>Krajským</w:t>
      </w:r>
      <w:r w:rsidRPr="00353BE4">
        <w:rPr>
          <w:rStyle w:val="StylCalibri11b"/>
          <w:rFonts w:cs="Arial"/>
          <w:sz w:val="20"/>
        </w:rPr>
        <w:t xml:space="preserve"> soudem v</w:t>
      </w:r>
      <w:r w:rsidR="006962B5">
        <w:rPr>
          <w:rStyle w:val="StylCalibri11b"/>
          <w:rFonts w:cs="Arial"/>
          <w:sz w:val="20"/>
        </w:rPr>
        <w:t> </w:t>
      </w:r>
      <w:r w:rsidR="006962B5">
        <w:rPr>
          <w:rFonts w:cs="Arial"/>
        </w:rPr>
        <w:t>Českých Budějovicích</w:t>
      </w:r>
      <w:r w:rsidRPr="00353BE4">
        <w:rPr>
          <w:rStyle w:val="StylCalibri11b"/>
          <w:rFonts w:cs="Arial"/>
          <w:sz w:val="20"/>
        </w:rPr>
        <w:t>, oddíl</w:t>
      </w:r>
      <w:r w:rsidR="006962B5">
        <w:rPr>
          <w:rFonts w:cs="Arial"/>
        </w:rPr>
        <w:t xml:space="preserve"> C</w:t>
      </w:r>
      <w:r w:rsidRPr="00353BE4">
        <w:rPr>
          <w:rStyle w:val="StylCalibri11b"/>
          <w:rFonts w:cs="Arial"/>
          <w:sz w:val="20"/>
        </w:rPr>
        <w:t xml:space="preserve">, vložka </w:t>
      </w:r>
      <w:r w:rsidR="006962B5">
        <w:rPr>
          <w:rFonts w:cs="Arial"/>
        </w:rPr>
        <w:t>18159</w:t>
      </w:r>
    </w:p>
    <w:p w14:paraId="01159979" w14:textId="64E29392"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Bankovní spojení:</w:t>
      </w:r>
      <w:r w:rsidRPr="00353BE4">
        <w:rPr>
          <w:rStyle w:val="StylCalibri11b"/>
          <w:rFonts w:cs="Arial"/>
          <w:sz w:val="20"/>
        </w:rPr>
        <w:tab/>
      </w:r>
      <w:r w:rsidR="00AC15DC">
        <w:rPr>
          <w:rFonts w:cs="Arial"/>
        </w:rPr>
        <w:t>Československá obchodní banka, a.s., SWIFT: CEKOCZPP</w:t>
      </w:r>
      <w:r w:rsidRPr="00353BE4">
        <w:rPr>
          <w:rStyle w:val="StylCalibri11b"/>
          <w:rFonts w:cs="Arial"/>
          <w:sz w:val="20"/>
        </w:rPr>
        <w:tab/>
      </w:r>
    </w:p>
    <w:p w14:paraId="34AD7A9E" w14:textId="7D426164" w:rsidR="00353BE4" w:rsidRPr="00353BE4" w:rsidRDefault="00353BE4" w:rsidP="0003051E">
      <w:pPr>
        <w:tabs>
          <w:tab w:val="left" w:pos="1843"/>
        </w:tabs>
        <w:spacing w:before="60" w:after="60"/>
        <w:rPr>
          <w:rFonts w:cs="Arial"/>
          <w:b/>
        </w:rPr>
      </w:pPr>
      <w:r w:rsidRPr="00353BE4">
        <w:rPr>
          <w:rStyle w:val="StylCalibri11b"/>
          <w:rFonts w:cs="Arial"/>
          <w:sz w:val="20"/>
        </w:rPr>
        <w:t>Číslo účtu:</w:t>
      </w:r>
      <w:r w:rsidRPr="00353BE4">
        <w:rPr>
          <w:rStyle w:val="StylCalibri11b"/>
          <w:rFonts w:cs="Arial"/>
          <w:sz w:val="20"/>
        </w:rPr>
        <w:tab/>
      </w:r>
      <w:r w:rsidR="00AC15DC" w:rsidRPr="00AC15DC">
        <w:rPr>
          <w:rFonts w:cs="Arial"/>
        </w:rPr>
        <w:t>234868910</w:t>
      </w:r>
      <w:r w:rsidRPr="00AC15DC">
        <w:rPr>
          <w:rStyle w:val="StylCalibri11b"/>
          <w:rFonts w:cs="Arial"/>
          <w:sz w:val="20"/>
        </w:rPr>
        <w:t>/</w:t>
      </w:r>
      <w:r w:rsidR="00AC15DC" w:rsidRPr="00AC15DC">
        <w:rPr>
          <w:rFonts w:cs="Arial"/>
        </w:rPr>
        <w:t>0300</w:t>
      </w:r>
    </w:p>
    <w:p w14:paraId="7E45DA0F" w14:textId="7236BF3B" w:rsidR="00353BE4" w:rsidRPr="00353BE4" w:rsidRDefault="00353BE4" w:rsidP="0003051E">
      <w:pPr>
        <w:tabs>
          <w:tab w:val="left" w:pos="1843"/>
        </w:tabs>
        <w:spacing w:before="60" w:after="60"/>
        <w:rPr>
          <w:rStyle w:val="StylCalibri11b"/>
          <w:rFonts w:cs="Arial"/>
          <w:sz w:val="20"/>
        </w:rPr>
      </w:pPr>
      <w:r w:rsidRPr="00353BE4">
        <w:rPr>
          <w:rStyle w:val="StylCalibri11b"/>
          <w:rFonts w:cs="Arial"/>
          <w:sz w:val="20"/>
        </w:rPr>
        <w:t>E-mail:</w:t>
      </w:r>
      <w:r w:rsidRPr="00353BE4">
        <w:rPr>
          <w:rStyle w:val="StylCalibri11b"/>
          <w:rFonts w:cs="Arial"/>
          <w:sz w:val="20"/>
        </w:rPr>
        <w:tab/>
      </w:r>
    </w:p>
    <w:p w14:paraId="58CB74E9" w14:textId="77777777" w:rsidR="00353BE4" w:rsidRPr="00353BE4" w:rsidRDefault="00353BE4" w:rsidP="0003051E">
      <w:pPr>
        <w:spacing w:before="60" w:after="60"/>
        <w:rPr>
          <w:rStyle w:val="StylCalibri11b"/>
          <w:rFonts w:cs="Arial"/>
          <w:sz w:val="20"/>
        </w:rPr>
      </w:pPr>
      <w:r w:rsidRPr="00353BE4">
        <w:rPr>
          <w:rStyle w:val="StylCalibri11b"/>
          <w:rFonts w:cs="Arial"/>
          <w:sz w:val="20"/>
        </w:rPr>
        <w:t>(dále také jen „</w:t>
      </w:r>
      <w:r w:rsidRPr="00353BE4">
        <w:rPr>
          <w:rFonts w:cs="Arial"/>
          <w:b/>
          <w:bCs/>
          <w:i/>
          <w:iCs/>
        </w:rPr>
        <w:t>Nabyvatel</w:t>
      </w:r>
      <w:r w:rsidRPr="00353BE4">
        <w:rPr>
          <w:rStyle w:val="StylCalibri11b"/>
          <w:rFonts w:cs="Arial"/>
          <w:sz w:val="20"/>
        </w:rPr>
        <w:t>“).</w:t>
      </w:r>
    </w:p>
    <w:p w14:paraId="1050EFD4" w14:textId="77777777" w:rsidR="00353BE4" w:rsidRPr="00353BE4" w:rsidRDefault="00353BE4" w:rsidP="0003051E">
      <w:pPr>
        <w:spacing w:before="60" w:after="60"/>
        <w:rPr>
          <w:rStyle w:val="StylCalibri11b"/>
          <w:rFonts w:cs="Arial"/>
          <w:sz w:val="20"/>
        </w:rPr>
      </w:pPr>
    </w:p>
    <w:p w14:paraId="0C0D620C" w14:textId="77777777" w:rsidR="00353BE4" w:rsidRPr="00353BE4" w:rsidRDefault="00353BE4" w:rsidP="0003051E">
      <w:pPr>
        <w:spacing w:before="60" w:after="60"/>
        <w:jc w:val="center"/>
        <w:rPr>
          <w:rFonts w:cs="Arial"/>
          <w:b/>
          <w:bCs/>
        </w:rPr>
      </w:pPr>
    </w:p>
    <w:p w14:paraId="78772B84" w14:textId="77777777" w:rsidR="00353BE4" w:rsidRPr="00DA565D" w:rsidRDefault="00353BE4" w:rsidP="0003051E">
      <w:pPr>
        <w:spacing w:before="60" w:after="60"/>
        <w:jc w:val="center"/>
        <w:rPr>
          <w:rFonts w:cs="Arial"/>
          <w:b/>
          <w:bCs/>
        </w:rPr>
      </w:pPr>
      <w:r w:rsidRPr="00DA565D">
        <w:rPr>
          <w:rFonts w:cs="Arial"/>
          <w:b/>
          <w:bCs/>
        </w:rPr>
        <w:t>Čl. 1</w:t>
      </w:r>
    </w:p>
    <w:p w14:paraId="0ECD59E5" w14:textId="77777777" w:rsidR="00353BE4" w:rsidRPr="00DA565D" w:rsidRDefault="00353BE4" w:rsidP="0003051E">
      <w:pPr>
        <w:pStyle w:val="Nadpis2"/>
        <w:spacing w:before="60" w:after="60"/>
        <w:rPr>
          <w:rFonts w:cs="Arial"/>
          <w:bCs/>
        </w:rPr>
      </w:pPr>
      <w:r w:rsidRPr="00DA565D">
        <w:rPr>
          <w:rFonts w:cs="Arial"/>
          <w:bCs/>
        </w:rPr>
        <w:t>Úvodní ustanovení</w:t>
      </w:r>
    </w:p>
    <w:p w14:paraId="76FE723E" w14:textId="77777777" w:rsidR="00353BE4" w:rsidRPr="00DA565D" w:rsidRDefault="00353BE4" w:rsidP="0003051E">
      <w:pPr>
        <w:spacing w:before="60" w:after="60"/>
        <w:rPr>
          <w:rStyle w:val="StylCalibri11b"/>
          <w:rFonts w:cs="Arial"/>
          <w:szCs w:val="18"/>
        </w:rPr>
      </w:pPr>
    </w:p>
    <w:p w14:paraId="1A719C60" w14:textId="77777777" w:rsidR="00F84AF2" w:rsidRDefault="00124972" w:rsidP="0003051E">
      <w:pPr>
        <w:pStyle w:val="Zkladntextodsazen"/>
        <w:numPr>
          <w:ilvl w:val="0"/>
          <w:numId w:val="2"/>
        </w:numPr>
        <w:tabs>
          <w:tab w:val="clear" w:pos="720"/>
        </w:tabs>
        <w:overflowPunct/>
        <w:autoSpaceDE/>
        <w:adjustRightInd/>
        <w:spacing w:before="60" w:after="60"/>
        <w:ind w:left="426" w:hanging="426"/>
        <w:textAlignment w:val="auto"/>
        <w:rPr>
          <w:rFonts w:cs="Arial"/>
        </w:rPr>
      </w:pPr>
      <w:r w:rsidRPr="003753DB">
        <w:rPr>
          <w:rFonts w:cs="Arial"/>
        </w:rPr>
        <w:t xml:space="preserve">Obsah </w:t>
      </w:r>
      <w:r w:rsidR="007F7E2D">
        <w:rPr>
          <w:rFonts w:cs="Arial"/>
        </w:rPr>
        <w:t>licenční</w:t>
      </w:r>
      <w:r w:rsidRPr="003753DB">
        <w:rPr>
          <w:rFonts w:cs="Arial"/>
        </w:rPr>
        <w:t xml:space="preserve"> smlouvy je tvořen ustanoveními této smlouvy a všeobecnými licenčními podmínkami, které tvoří přílohu této smlouvy</w:t>
      </w:r>
      <w:r>
        <w:rPr>
          <w:rFonts w:cs="Arial"/>
        </w:rPr>
        <w:t xml:space="preserve"> (dále také jen „</w:t>
      </w:r>
      <w:r w:rsidRPr="00DE18F7">
        <w:rPr>
          <w:rFonts w:cs="Arial"/>
          <w:b/>
          <w:bCs/>
          <w:i/>
          <w:iCs/>
        </w:rPr>
        <w:t>VLP</w:t>
      </w:r>
      <w:r>
        <w:rPr>
          <w:rFonts w:cs="Arial"/>
        </w:rPr>
        <w:t>“)</w:t>
      </w:r>
      <w:r w:rsidRPr="003753DB">
        <w:rPr>
          <w:rFonts w:cs="Arial"/>
        </w:rPr>
        <w:t xml:space="preserve">. </w:t>
      </w:r>
    </w:p>
    <w:p w14:paraId="1BC2E075" w14:textId="610CFCFB" w:rsidR="001B32A2" w:rsidRPr="001B32A2" w:rsidRDefault="00124972" w:rsidP="001B32A2">
      <w:pPr>
        <w:pStyle w:val="Zkladntextodsazen"/>
        <w:numPr>
          <w:ilvl w:val="0"/>
          <w:numId w:val="2"/>
        </w:numPr>
        <w:tabs>
          <w:tab w:val="clear" w:pos="720"/>
        </w:tabs>
        <w:overflowPunct/>
        <w:autoSpaceDE/>
        <w:adjustRightInd/>
        <w:spacing w:before="60" w:after="60"/>
        <w:ind w:left="426" w:hanging="426"/>
        <w:textAlignment w:val="auto"/>
        <w:rPr>
          <w:rFonts w:cs="Arial"/>
        </w:rPr>
      </w:pPr>
      <w:r w:rsidRPr="00563626">
        <w:rPr>
          <w:rFonts w:cs="Arial"/>
        </w:rPr>
        <w:t xml:space="preserve">Pojmy užívané VLP mají stejný význam v </w:t>
      </w:r>
      <w:r w:rsidRPr="00B860ED">
        <w:rPr>
          <w:rFonts w:cs="Arial"/>
        </w:rPr>
        <w:t>celém textu licenční smlouvy</w:t>
      </w:r>
      <w:r w:rsidR="007F7E2D">
        <w:rPr>
          <w:rFonts w:cs="Arial"/>
        </w:rPr>
        <w:t xml:space="preserve"> (tj. včetně VLP)</w:t>
      </w:r>
      <w:r w:rsidRPr="00B860ED">
        <w:rPr>
          <w:rFonts w:cs="Arial"/>
        </w:rPr>
        <w:t>. Odchylná ujednání v této smlouvě</w:t>
      </w:r>
      <w:r w:rsidR="007F7E2D">
        <w:rPr>
          <w:rFonts w:cs="Arial"/>
        </w:rPr>
        <w:t xml:space="preserve"> (v textu tohoto dokumentu)</w:t>
      </w:r>
      <w:r w:rsidRPr="00B860ED">
        <w:rPr>
          <w:rFonts w:cs="Arial"/>
        </w:rPr>
        <w:t xml:space="preserve"> mají před zněním VLP přednost. </w:t>
      </w:r>
      <w:r w:rsidR="0003051E">
        <w:rPr>
          <w:rFonts w:cs="Arial"/>
        </w:rPr>
        <w:t xml:space="preserve">Aktuální verze </w:t>
      </w:r>
      <w:r w:rsidRPr="00B860ED">
        <w:rPr>
          <w:rFonts w:cs="Arial"/>
        </w:rPr>
        <w:t xml:space="preserve">VLP </w:t>
      </w:r>
      <w:r w:rsidR="0003051E">
        <w:rPr>
          <w:rFonts w:cs="Arial"/>
        </w:rPr>
        <w:t xml:space="preserve">je </w:t>
      </w:r>
      <w:r w:rsidRPr="00B860ED">
        <w:rPr>
          <w:rFonts w:cs="Arial"/>
        </w:rPr>
        <w:t>dostupn</w:t>
      </w:r>
      <w:r w:rsidR="0003051E">
        <w:rPr>
          <w:rFonts w:cs="Arial"/>
        </w:rPr>
        <w:t>á</w:t>
      </w:r>
      <w:r w:rsidRPr="00B860ED">
        <w:rPr>
          <w:rFonts w:cs="Arial"/>
        </w:rPr>
        <w:t xml:space="preserve"> na webové adrese: </w:t>
      </w:r>
      <w:r w:rsidRPr="0003051E">
        <w:rPr>
          <w:rFonts w:cs="Arial"/>
        </w:rPr>
        <w:t>http://www.ceda.cz/files/vlp_ceda.pdf</w:t>
      </w:r>
      <w:r w:rsidRPr="00D73347">
        <w:rPr>
          <w:rFonts w:cs="Arial"/>
        </w:rPr>
        <w:t>.</w:t>
      </w:r>
    </w:p>
    <w:p w14:paraId="032FB332" w14:textId="77777777" w:rsidR="001B32A2" w:rsidRDefault="001B32A2" w:rsidP="0003051E">
      <w:pPr>
        <w:keepNext/>
        <w:spacing w:before="60" w:after="60"/>
        <w:jc w:val="center"/>
        <w:rPr>
          <w:rFonts w:cs="Arial"/>
          <w:b/>
        </w:rPr>
      </w:pPr>
    </w:p>
    <w:p w14:paraId="7786E607" w14:textId="0FC13C37" w:rsidR="00353BE4" w:rsidRPr="00DA565D" w:rsidRDefault="00353BE4" w:rsidP="0003051E">
      <w:pPr>
        <w:keepNext/>
        <w:spacing w:before="60" w:after="60"/>
        <w:jc w:val="center"/>
        <w:rPr>
          <w:rFonts w:cs="Arial"/>
          <w:b/>
        </w:rPr>
      </w:pPr>
      <w:r w:rsidRPr="00DA565D">
        <w:rPr>
          <w:rFonts w:cs="Arial"/>
          <w:b/>
        </w:rPr>
        <w:t>Čl. 2</w:t>
      </w:r>
    </w:p>
    <w:p w14:paraId="0D339B59" w14:textId="77777777" w:rsidR="00353BE4" w:rsidRPr="00DA565D" w:rsidRDefault="00353BE4" w:rsidP="0003051E">
      <w:pPr>
        <w:keepNext/>
        <w:spacing w:before="60" w:after="60"/>
        <w:jc w:val="center"/>
        <w:rPr>
          <w:rFonts w:cs="Arial"/>
          <w:b/>
        </w:rPr>
      </w:pPr>
      <w:r w:rsidRPr="00DA565D">
        <w:rPr>
          <w:rFonts w:cs="Arial"/>
          <w:b/>
          <w:u w:val="single"/>
        </w:rPr>
        <w:t>Předmět smlouvy, rozsah a podmínky licence</w:t>
      </w:r>
    </w:p>
    <w:p w14:paraId="0FDB621A" w14:textId="77777777" w:rsidR="00353BE4" w:rsidRPr="00DA565D" w:rsidRDefault="00353BE4" w:rsidP="0003051E">
      <w:pPr>
        <w:keepNext/>
        <w:spacing w:before="60" w:after="60"/>
        <w:jc w:val="center"/>
        <w:rPr>
          <w:rFonts w:cs="Arial"/>
          <w:b/>
        </w:rPr>
      </w:pPr>
    </w:p>
    <w:p w14:paraId="6E4F3ED5" w14:textId="77777777" w:rsidR="00353BE4" w:rsidRDefault="00353BE4" w:rsidP="0003051E">
      <w:pPr>
        <w:pStyle w:val="Zkladntextodsazen"/>
        <w:keepNext/>
        <w:numPr>
          <w:ilvl w:val="0"/>
          <w:numId w:val="3"/>
        </w:numPr>
        <w:tabs>
          <w:tab w:val="clear" w:pos="720"/>
        </w:tabs>
        <w:overflowPunct/>
        <w:autoSpaceDE/>
        <w:adjustRightInd/>
        <w:spacing w:before="60" w:after="60"/>
        <w:ind w:left="426" w:hanging="426"/>
        <w:textAlignment w:val="auto"/>
        <w:rPr>
          <w:rFonts w:cs="Arial"/>
        </w:rPr>
      </w:pPr>
      <w:r w:rsidRPr="00DA565D">
        <w:rPr>
          <w:rFonts w:cs="Arial"/>
        </w:rPr>
        <w:t xml:space="preserve">Poskytovatel </w:t>
      </w:r>
      <w:r w:rsidR="007F7E2D">
        <w:rPr>
          <w:rFonts w:cs="Arial"/>
        </w:rPr>
        <w:t>licenční smlouvou</w:t>
      </w:r>
      <w:r w:rsidRPr="00DA565D">
        <w:rPr>
          <w:rFonts w:cs="Arial"/>
        </w:rPr>
        <w:t xml:space="preserve"> poskytuje Nabyvateli nevýhradní licenci k </w:t>
      </w:r>
      <w:r w:rsidR="00950B42">
        <w:rPr>
          <w:rFonts w:cs="Arial"/>
        </w:rPr>
        <w:t>D</w:t>
      </w:r>
      <w:r w:rsidRPr="00DA565D">
        <w:rPr>
          <w:rFonts w:cs="Arial"/>
        </w:rPr>
        <w:t xml:space="preserve">igitální mapě v dále uvedeném rozsahu a za dále uvedených podmínek a Nabyvatel se zavazuje zaplatit Poskytovateli sjednanou odměnu. </w:t>
      </w:r>
    </w:p>
    <w:p w14:paraId="712A64D7" w14:textId="77777777" w:rsidR="00353BE4" w:rsidRPr="00353BE4" w:rsidRDefault="00353BE4" w:rsidP="0003051E">
      <w:pPr>
        <w:spacing w:before="60" w:after="60"/>
        <w:rPr>
          <w:rFonts w:cs="Arial"/>
        </w:rPr>
      </w:pPr>
    </w:p>
    <w:p w14:paraId="026B88DD" w14:textId="77777777" w:rsidR="00353BE4" w:rsidRPr="00353BE4" w:rsidRDefault="00353BE4" w:rsidP="0003051E">
      <w:pPr>
        <w:pStyle w:val="Zkladntextodsazen"/>
        <w:numPr>
          <w:ilvl w:val="0"/>
          <w:numId w:val="3"/>
        </w:numPr>
        <w:tabs>
          <w:tab w:val="clear" w:pos="720"/>
        </w:tabs>
        <w:overflowPunct/>
        <w:autoSpaceDE/>
        <w:adjustRightInd/>
        <w:spacing w:before="60" w:after="60"/>
        <w:ind w:left="426" w:hanging="426"/>
        <w:textAlignment w:val="auto"/>
        <w:rPr>
          <w:rFonts w:cs="Arial"/>
        </w:rPr>
      </w:pPr>
      <w:r>
        <w:rPr>
          <w:rFonts w:cs="Arial"/>
        </w:rPr>
        <w:t>Předmět licence je poskytován v rozsahu:</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411"/>
        <w:gridCol w:w="5641"/>
      </w:tblGrid>
      <w:tr w:rsidR="00353BE4" w:rsidRPr="00DA565D" w14:paraId="4ED09997" w14:textId="77777777" w:rsidTr="001B32A2">
        <w:tc>
          <w:tcPr>
            <w:tcW w:w="707" w:type="dxa"/>
            <w:shd w:val="clear" w:color="auto" w:fill="D9E2F3"/>
            <w:vAlign w:val="center"/>
          </w:tcPr>
          <w:p w14:paraId="726E4A64"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sidRPr="00845C9A">
              <w:rPr>
                <w:rFonts w:eastAsia="Calibri" w:cs="Arial"/>
                <w:b/>
                <w:sz w:val="18"/>
                <w:szCs w:val="18"/>
                <w:lang w:val="cs-CZ"/>
              </w:rPr>
              <w:t>Volba</w:t>
            </w:r>
          </w:p>
        </w:tc>
        <w:tc>
          <w:tcPr>
            <w:tcW w:w="2411" w:type="dxa"/>
            <w:shd w:val="clear" w:color="auto" w:fill="D9E2F3"/>
            <w:vAlign w:val="center"/>
          </w:tcPr>
          <w:p w14:paraId="0C28E2CF"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Pr>
                <w:rFonts w:eastAsia="Calibri" w:cs="Arial"/>
                <w:b/>
                <w:sz w:val="18"/>
                <w:szCs w:val="18"/>
                <w:lang w:val="cs-CZ"/>
              </w:rPr>
              <w:t>Identifikace předmětu licence</w:t>
            </w:r>
          </w:p>
        </w:tc>
        <w:tc>
          <w:tcPr>
            <w:tcW w:w="5641" w:type="dxa"/>
            <w:shd w:val="clear" w:color="auto" w:fill="D9E2F3"/>
            <w:vAlign w:val="center"/>
          </w:tcPr>
          <w:p w14:paraId="1791C8CA"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Pr>
                <w:rFonts w:eastAsia="Calibri" w:cs="Arial"/>
                <w:b/>
                <w:sz w:val="18"/>
                <w:szCs w:val="18"/>
                <w:lang w:val="cs-CZ"/>
              </w:rPr>
              <w:t>Upřesnění</w:t>
            </w:r>
          </w:p>
        </w:tc>
      </w:tr>
      <w:tr w:rsidR="00353BE4" w:rsidRPr="00DA565D" w14:paraId="0FEE8B85" w14:textId="77777777" w:rsidTr="001B32A2">
        <w:tc>
          <w:tcPr>
            <w:tcW w:w="707" w:type="dxa"/>
            <w:shd w:val="clear" w:color="auto" w:fill="E7E6E6" w:themeFill="background2"/>
            <w:vAlign w:val="center"/>
          </w:tcPr>
          <w:p w14:paraId="33A11624" w14:textId="05F13108" w:rsidR="00353BE4" w:rsidRPr="00353BE4" w:rsidRDefault="00BF4850" w:rsidP="0003051E">
            <w:pPr>
              <w:pStyle w:val="Tekstpodstawowywcity21"/>
              <w:spacing w:before="60" w:after="60"/>
              <w:ind w:firstLine="0"/>
              <w:jc w:val="center"/>
              <w:rPr>
                <w:rFonts w:eastAsia="Calibri" w:cs="Arial"/>
                <w:sz w:val="18"/>
                <w:szCs w:val="18"/>
                <w:lang w:val="cs-CZ"/>
              </w:rPr>
            </w:pPr>
            <w:r>
              <w:rPr>
                <w:rFonts w:cs="Arial"/>
                <w:sz w:val="18"/>
                <w:szCs w:val="18"/>
                <w:lang w:val="cs-CZ"/>
              </w:rPr>
              <w:fldChar w:fldCharType="begin">
                <w:ffData>
                  <w:name w:val=""/>
                  <w:enabled/>
                  <w:calcOnExit w:val="0"/>
                  <w:checkBox>
                    <w:sizeAuto/>
                    <w:default w:val="1"/>
                  </w:checkBox>
                </w:ffData>
              </w:fldChar>
            </w:r>
            <w:r>
              <w:rPr>
                <w:rFonts w:cs="Arial"/>
                <w:sz w:val="18"/>
                <w:szCs w:val="18"/>
                <w:lang w:val="cs-CZ"/>
              </w:rPr>
              <w:instrText xml:space="preserve"> FORMCHECKBOX </w:instrText>
            </w:r>
            <w:r w:rsidR="000627BE">
              <w:rPr>
                <w:rFonts w:cs="Arial"/>
                <w:sz w:val="18"/>
                <w:szCs w:val="18"/>
                <w:lang w:val="cs-CZ"/>
              </w:rPr>
            </w:r>
            <w:r w:rsidR="000627BE">
              <w:rPr>
                <w:rFonts w:cs="Arial"/>
                <w:sz w:val="18"/>
                <w:szCs w:val="18"/>
                <w:lang w:val="cs-CZ"/>
              </w:rPr>
              <w:fldChar w:fldCharType="separate"/>
            </w:r>
            <w:r>
              <w:rPr>
                <w:rFonts w:cs="Arial"/>
                <w:sz w:val="18"/>
                <w:szCs w:val="18"/>
                <w:lang w:val="cs-CZ"/>
              </w:rPr>
              <w:fldChar w:fldCharType="end"/>
            </w:r>
          </w:p>
        </w:tc>
        <w:tc>
          <w:tcPr>
            <w:tcW w:w="2411" w:type="dxa"/>
            <w:shd w:val="clear" w:color="auto" w:fill="auto"/>
            <w:vAlign w:val="center"/>
          </w:tcPr>
          <w:p w14:paraId="45DB2637" w14:textId="3D35563C" w:rsidR="00353BE4" w:rsidRPr="00845C9A" w:rsidRDefault="005A76E1"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 xml:space="preserve">Aktualizace </w:t>
            </w:r>
            <w:r w:rsidR="00950B42">
              <w:rPr>
                <w:rFonts w:eastAsia="Calibri" w:cs="Arial"/>
                <w:sz w:val="18"/>
                <w:szCs w:val="18"/>
                <w:lang w:val="cs-CZ"/>
              </w:rPr>
              <w:t>D</w:t>
            </w:r>
            <w:r w:rsidR="00353BE4">
              <w:rPr>
                <w:rFonts w:eastAsia="Calibri" w:cs="Arial"/>
                <w:sz w:val="18"/>
                <w:szCs w:val="18"/>
                <w:lang w:val="cs-CZ"/>
              </w:rPr>
              <w:t>igitální mapy</w:t>
            </w:r>
          </w:p>
        </w:tc>
        <w:tc>
          <w:tcPr>
            <w:tcW w:w="5641" w:type="dxa"/>
            <w:shd w:val="clear" w:color="auto" w:fill="auto"/>
            <w:vAlign w:val="center"/>
          </w:tcPr>
          <w:p w14:paraId="0355DC3C" w14:textId="77777777" w:rsidR="00353BE4" w:rsidRPr="00845C9A" w:rsidRDefault="00353BE4" w:rsidP="0003051E">
            <w:pPr>
              <w:pStyle w:val="Tekstpodstawowywcity21"/>
              <w:spacing w:before="60" w:after="60"/>
              <w:ind w:firstLine="0"/>
              <w:jc w:val="left"/>
              <w:rPr>
                <w:rFonts w:eastAsia="Calibri" w:cs="Arial"/>
                <w:sz w:val="18"/>
                <w:szCs w:val="18"/>
                <w:lang w:val="cs-CZ"/>
              </w:rPr>
            </w:pPr>
            <w:r w:rsidRPr="00AC15DC">
              <w:rPr>
                <w:rFonts w:eastAsia="Calibri" w:cs="Arial"/>
                <w:sz w:val="18"/>
                <w:szCs w:val="18"/>
                <w:lang w:val="cs-CZ"/>
              </w:rPr>
              <w:t xml:space="preserve">Digitální mapy definované </w:t>
            </w:r>
            <w:r>
              <w:rPr>
                <w:rFonts w:eastAsia="Calibri" w:cs="Arial"/>
                <w:sz w:val="18"/>
                <w:szCs w:val="18"/>
                <w:lang w:val="cs-CZ"/>
              </w:rPr>
              <w:t>v</w:t>
            </w:r>
            <w:r w:rsidRPr="00AC15DC">
              <w:rPr>
                <w:rFonts w:eastAsia="Calibri"/>
                <w:sz w:val="18"/>
                <w:lang w:val="cs-CZ"/>
              </w:rPr>
              <w:t xml:space="preserve"> </w:t>
            </w:r>
            <w:proofErr w:type="spellStart"/>
            <w:r w:rsidR="0067343F" w:rsidRPr="00AC15DC">
              <w:rPr>
                <w:rFonts w:eastAsia="Calibri"/>
                <w:sz w:val="18"/>
                <w:lang w:val="cs-CZ"/>
              </w:rPr>
              <w:t>odst</w:t>
            </w:r>
            <w:proofErr w:type="spellEnd"/>
            <w:r w:rsidR="0067343F" w:rsidRPr="00AC15DC">
              <w:rPr>
                <w:rFonts w:eastAsia="Calibri"/>
                <w:sz w:val="18"/>
                <w:lang w:val="cs-CZ"/>
              </w:rPr>
              <w:t xml:space="preserve"> 3, čl</w:t>
            </w:r>
            <w:r w:rsidRPr="00AC15DC">
              <w:rPr>
                <w:rFonts w:eastAsia="Calibri"/>
                <w:sz w:val="18"/>
                <w:lang w:val="cs-CZ"/>
              </w:rPr>
              <w:t xml:space="preserve">. </w:t>
            </w:r>
            <w:r w:rsidR="0067343F" w:rsidRPr="00AC15DC">
              <w:rPr>
                <w:rFonts w:eastAsia="Calibri"/>
                <w:sz w:val="18"/>
                <w:lang w:val="cs-CZ"/>
              </w:rPr>
              <w:t>2</w:t>
            </w:r>
            <w:r w:rsidRPr="00AC15DC">
              <w:rPr>
                <w:rFonts w:eastAsia="Calibri"/>
                <w:sz w:val="18"/>
                <w:lang w:val="cs-CZ"/>
              </w:rPr>
              <w:t xml:space="preserve"> této smlouvy</w:t>
            </w:r>
          </w:p>
        </w:tc>
      </w:tr>
    </w:tbl>
    <w:p w14:paraId="1D371551" w14:textId="77777777" w:rsidR="00353BE4" w:rsidRPr="00DA565D" w:rsidRDefault="00353BE4" w:rsidP="0003051E">
      <w:pPr>
        <w:spacing w:before="60" w:after="60"/>
        <w:ind w:left="426"/>
        <w:jc w:val="both"/>
        <w:rPr>
          <w:rFonts w:cs="Arial"/>
          <w:sz w:val="16"/>
          <w:szCs w:val="16"/>
        </w:rPr>
      </w:pPr>
      <w:r w:rsidRPr="00DA565D">
        <w:rPr>
          <w:rFonts w:cs="Arial"/>
          <w:sz w:val="16"/>
          <w:szCs w:val="16"/>
        </w:rPr>
        <w:t>Zaškrtnuté políčko označuje volbu dotčeného rozsahu nebo podmínky.</w:t>
      </w:r>
      <w:r w:rsidR="00124972">
        <w:rPr>
          <w:rFonts w:cs="Arial"/>
          <w:sz w:val="16"/>
          <w:szCs w:val="16"/>
        </w:rPr>
        <w:t xml:space="preserve"> </w:t>
      </w:r>
      <w:r w:rsidR="00C83DBD">
        <w:rPr>
          <w:rFonts w:cs="Arial"/>
          <w:sz w:val="16"/>
          <w:szCs w:val="16"/>
        </w:rPr>
        <w:t xml:space="preserve">Je nutno </w:t>
      </w:r>
      <w:r w:rsidR="00DE18F7">
        <w:rPr>
          <w:rFonts w:cs="Arial"/>
          <w:sz w:val="16"/>
          <w:szCs w:val="16"/>
        </w:rPr>
        <w:t>vybrat/</w:t>
      </w:r>
      <w:r w:rsidR="00124972">
        <w:rPr>
          <w:rFonts w:cs="Arial"/>
          <w:sz w:val="16"/>
          <w:szCs w:val="16"/>
        </w:rPr>
        <w:t>zaškr</w:t>
      </w:r>
      <w:r w:rsidR="00DE18F7">
        <w:rPr>
          <w:rFonts w:cs="Arial"/>
          <w:sz w:val="16"/>
          <w:szCs w:val="16"/>
        </w:rPr>
        <w:t>t</w:t>
      </w:r>
      <w:r w:rsidR="00124972">
        <w:rPr>
          <w:rFonts w:cs="Arial"/>
          <w:sz w:val="16"/>
          <w:szCs w:val="16"/>
        </w:rPr>
        <w:t xml:space="preserve">nout </w:t>
      </w:r>
      <w:r w:rsidR="00C83DBD">
        <w:rPr>
          <w:rFonts w:cs="Arial"/>
          <w:sz w:val="16"/>
          <w:szCs w:val="16"/>
        </w:rPr>
        <w:t xml:space="preserve">právě </w:t>
      </w:r>
      <w:r w:rsidR="00124972">
        <w:rPr>
          <w:rFonts w:cs="Arial"/>
          <w:sz w:val="16"/>
          <w:szCs w:val="16"/>
        </w:rPr>
        <w:t>jednu</w:t>
      </w:r>
      <w:r w:rsidR="00DE18F7">
        <w:rPr>
          <w:rFonts w:cs="Arial"/>
          <w:sz w:val="16"/>
          <w:szCs w:val="16"/>
        </w:rPr>
        <w:t xml:space="preserve"> z nabízených možností </w:t>
      </w:r>
      <w:r w:rsidR="00124972">
        <w:rPr>
          <w:rFonts w:cs="Arial"/>
          <w:sz w:val="16"/>
          <w:szCs w:val="16"/>
        </w:rPr>
        <w:t>volb</w:t>
      </w:r>
      <w:r w:rsidR="00DE18F7">
        <w:rPr>
          <w:rFonts w:cs="Arial"/>
          <w:sz w:val="16"/>
          <w:szCs w:val="16"/>
        </w:rPr>
        <w:t>y</w:t>
      </w:r>
      <w:r w:rsidR="00124972">
        <w:rPr>
          <w:rFonts w:cs="Arial"/>
          <w:sz w:val="16"/>
          <w:szCs w:val="16"/>
        </w:rPr>
        <w:t>.</w:t>
      </w:r>
    </w:p>
    <w:p w14:paraId="65397F9E" w14:textId="77777777" w:rsidR="00353BE4" w:rsidRPr="00DA565D" w:rsidRDefault="00353BE4" w:rsidP="0003051E">
      <w:pPr>
        <w:pStyle w:val="Zkladntextodsazen"/>
        <w:overflowPunct/>
        <w:autoSpaceDE/>
        <w:adjustRightInd/>
        <w:spacing w:before="60" w:after="60"/>
        <w:ind w:left="426" w:firstLine="0"/>
        <w:textAlignment w:val="auto"/>
        <w:rPr>
          <w:rFonts w:cs="Arial"/>
        </w:rPr>
      </w:pPr>
    </w:p>
    <w:p w14:paraId="69E1BD44" w14:textId="4253D36A" w:rsidR="00353BE4" w:rsidRPr="00353BE4" w:rsidRDefault="00353BE4" w:rsidP="0003051E">
      <w:pPr>
        <w:pStyle w:val="Zkladntextodsazen"/>
        <w:keepNext/>
        <w:numPr>
          <w:ilvl w:val="0"/>
          <w:numId w:val="3"/>
        </w:numPr>
        <w:tabs>
          <w:tab w:val="clear" w:pos="720"/>
        </w:tabs>
        <w:overflowPunct/>
        <w:autoSpaceDE/>
        <w:adjustRightInd/>
        <w:spacing w:before="60" w:after="60"/>
        <w:ind w:left="426" w:hanging="426"/>
        <w:textAlignment w:val="auto"/>
        <w:rPr>
          <w:rFonts w:cs="Arial"/>
        </w:rPr>
      </w:pPr>
      <w:r>
        <w:rPr>
          <w:rFonts w:cs="Arial"/>
        </w:rPr>
        <w:t xml:space="preserve">Definice rozsahu </w:t>
      </w:r>
      <w:r w:rsidR="005A76E1">
        <w:rPr>
          <w:rFonts w:cs="Arial"/>
        </w:rPr>
        <w:t xml:space="preserve">aktualizovaných </w:t>
      </w:r>
      <w:r w:rsidR="00950B42">
        <w:rPr>
          <w:rFonts w:cs="Arial"/>
        </w:rPr>
        <w:t>D</w:t>
      </w:r>
      <w:r w:rsidRPr="00DA565D">
        <w:rPr>
          <w:rFonts w:cs="Arial"/>
        </w:rPr>
        <w:t>igitální</w:t>
      </w:r>
      <w:r>
        <w:rPr>
          <w:rFonts w:cs="Arial"/>
        </w:rPr>
        <w:t>ch</w:t>
      </w:r>
      <w:r w:rsidRPr="00DA565D">
        <w:rPr>
          <w:rFonts w:cs="Arial"/>
        </w:rPr>
        <w:t xml:space="preserve"> map a podmínek</w:t>
      </w:r>
      <w:r>
        <w:rPr>
          <w:rFonts w:cs="Arial"/>
        </w:rPr>
        <w:t xml:space="preserve"> pro poskytnutí licence</w:t>
      </w:r>
      <w:r w:rsidRPr="00DA565D">
        <w:rPr>
          <w:rFonts w:cs="Arial"/>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701"/>
        <w:gridCol w:w="1559"/>
        <w:gridCol w:w="1559"/>
        <w:gridCol w:w="1305"/>
        <w:gridCol w:w="2239"/>
      </w:tblGrid>
      <w:tr w:rsidR="00353BE4" w:rsidRPr="00DA565D" w14:paraId="0A0989E2" w14:textId="77777777" w:rsidTr="003166CE">
        <w:tc>
          <w:tcPr>
            <w:tcW w:w="425" w:type="dxa"/>
            <w:shd w:val="clear" w:color="auto" w:fill="D9E2F3"/>
            <w:vAlign w:val="center"/>
          </w:tcPr>
          <w:p w14:paraId="1426D6FC" w14:textId="77777777" w:rsidR="00353BE4" w:rsidRPr="00DC6D5E" w:rsidRDefault="00353BE4" w:rsidP="0003051E">
            <w:pPr>
              <w:pStyle w:val="Tekstpodstawowywcity21"/>
              <w:keepNext/>
              <w:spacing w:before="60" w:after="60"/>
              <w:ind w:left="-222" w:right="-198" w:firstLine="0"/>
              <w:jc w:val="center"/>
              <w:rPr>
                <w:rFonts w:eastAsia="Calibri" w:cs="Arial"/>
                <w:b/>
                <w:sz w:val="18"/>
                <w:szCs w:val="18"/>
                <w:lang w:val="cs-CZ"/>
              </w:rPr>
            </w:pPr>
            <w:proofErr w:type="spellStart"/>
            <w:r w:rsidRPr="00DC6D5E">
              <w:rPr>
                <w:rFonts w:eastAsia="Calibri" w:cs="Arial"/>
                <w:b/>
                <w:sz w:val="18"/>
                <w:szCs w:val="18"/>
                <w:lang w:val="cs-CZ"/>
              </w:rPr>
              <w:t>Pol</w:t>
            </w:r>
            <w:proofErr w:type="spellEnd"/>
            <w:r w:rsidRPr="00DC6D5E">
              <w:rPr>
                <w:rFonts w:eastAsia="Calibri"/>
                <w:b/>
                <w:sz w:val="18"/>
                <w:szCs w:val="18"/>
              </w:rPr>
              <w:t>.</w:t>
            </w:r>
          </w:p>
        </w:tc>
        <w:tc>
          <w:tcPr>
            <w:tcW w:w="1701" w:type="dxa"/>
            <w:shd w:val="clear" w:color="auto" w:fill="D9E2F3"/>
            <w:vAlign w:val="center"/>
          </w:tcPr>
          <w:p w14:paraId="31124FFF" w14:textId="77777777" w:rsidR="00353BE4" w:rsidRPr="00DC6D5E" w:rsidRDefault="00353BE4" w:rsidP="0003051E">
            <w:pPr>
              <w:pStyle w:val="Tekstpodstawowywcity21"/>
              <w:keepNext/>
              <w:spacing w:before="60" w:after="60"/>
              <w:ind w:left="-75" w:firstLine="0"/>
              <w:jc w:val="left"/>
              <w:rPr>
                <w:rFonts w:eastAsia="Calibri" w:cs="Arial"/>
                <w:b/>
                <w:sz w:val="18"/>
                <w:szCs w:val="18"/>
                <w:lang w:val="cs-CZ"/>
              </w:rPr>
            </w:pPr>
            <w:r w:rsidRPr="00DC6D5E">
              <w:rPr>
                <w:rFonts w:eastAsia="Calibri" w:cs="Arial"/>
                <w:b/>
                <w:sz w:val="18"/>
                <w:szCs w:val="18"/>
                <w:lang w:val="cs-CZ"/>
              </w:rPr>
              <w:t>Digitální mapa</w:t>
            </w:r>
          </w:p>
        </w:tc>
        <w:tc>
          <w:tcPr>
            <w:tcW w:w="1559" w:type="dxa"/>
            <w:shd w:val="clear" w:color="auto" w:fill="D9E2F3"/>
            <w:vAlign w:val="center"/>
          </w:tcPr>
          <w:p w14:paraId="2693CA4C" w14:textId="77777777" w:rsidR="00353BE4" w:rsidRPr="00DC6D5E" w:rsidRDefault="005A5E77" w:rsidP="0003051E">
            <w:pPr>
              <w:pStyle w:val="Tekstpodstawowywcity21"/>
              <w:keepNext/>
              <w:spacing w:before="60" w:after="60"/>
              <w:ind w:left="-75" w:firstLine="0"/>
              <w:jc w:val="left"/>
              <w:rPr>
                <w:rFonts w:eastAsia="Calibri" w:cs="Arial"/>
                <w:b/>
                <w:sz w:val="18"/>
                <w:szCs w:val="18"/>
                <w:lang w:val="cs-CZ"/>
              </w:rPr>
            </w:pPr>
            <w:r>
              <w:rPr>
                <w:rFonts w:eastAsia="Calibri" w:cs="Arial"/>
                <w:b/>
                <w:sz w:val="18"/>
                <w:szCs w:val="18"/>
                <w:lang w:val="cs-CZ"/>
              </w:rPr>
              <w:t xml:space="preserve">Územní pokrytí </w:t>
            </w:r>
          </w:p>
        </w:tc>
        <w:tc>
          <w:tcPr>
            <w:tcW w:w="1559" w:type="dxa"/>
            <w:shd w:val="clear" w:color="auto" w:fill="D9E2F3"/>
            <w:vAlign w:val="center"/>
          </w:tcPr>
          <w:p w14:paraId="0EC4853A" w14:textId="77777777" w:rsidR="00353BE4" w:rsidRPr="00DC6D5E" w:rsidRDefault="00353BE4" w:rsidP="0003051E">
            <w:pPr>
              <w:pStyle w:val="Tekstpodstawowywcity21"/>
              <w:keepNext/>
              <w:spacing w:before="60" w:after="60"/>
              <w:ind w:left="-75" w:firstLine="0"/>
              <w:jc w:val="left"/>
              <w:rPr>
                <w:rFonts w:eastAsia="Calibri" w:cs="Arial"/>
                <w:b/>
                <w:sz w:val="18"/>
                <w:szCs w:val="18"/>
                <w:lang w:val="cs-CZ"/>
              </w:rPr>
            </w:pPr>
            <w:r w:rsidRPr="00DC6D5E">
              <w:rPr>
                <w:rFonts w:eastAsia="Calibri" w:cs="Arial"/>
                <w:b/>
                <w:sz w:val="18"/>
                <w:szCs w:val="18"/>
                <w:lang w:val="cs-CZ"/>
              </w:rPr>
              <w:t>Doba trvání</w:t>
            </w:r>
            <w:r w:rsidR="005A5E77">
              <w:rPr>
                <w:rFonts w:eastAsia="Calibri" w:cs="Arial"/>
                <w:b/>
                <w:sz w:val="18"/>
                <w:szCs w:val="18"/>
                <w:lang w:val="cs-CZ"/>
              </w:rPr>
              <w:t xml:space="preserve"> licence</w:t>
            </w:r>
          </w:p>
        </w:tc>
        <w:tc>
          <w:tcPr>
            <w:tcW w:w="1305" w:type="dxa"/>
            <w:shd w:val="clear" w:color="auto" w:fill="D9E2F3"/>
            <w:vAlign w:val="center"/>
          </w:tcPr>
          <w:p w14:paraId="2437BDB7" w14:textId="77777777" w:rsidR="00353BE4" w:rsidRPr="00DC6D5E" w:rsidRDefault="00353BE4" w:rsidP="0003051E">
            <w:pPr>
              <w:pStyle w:val="Tekstpodstawowywcity21"/>
              <w:keepNext/>
              <w:spacing w:before="60" w:after="60"/>
              <w:ind w:left="-75" w:firstLine="0"/>
              <w:jc w:val="left"/>
              <w:rPr>
                <w:rFonts w:eastAsia="Calibri" w:cs="Arial"/>
                <w:b/>
                <w:sz w:val="18"/>
                <w:szCs w:val="18"/>
                <w:lang w:val="cs-CZ"/>
              </w:rPr>
            </w:pPr>
            <w:r w:rsidRPr="00DC6D5E">
              <w:rPr>
                <w:rFonts w:eastAsia="Calibri" w:cs="Arial"/>
                <w:b/>
                <w:sz w:val="18"/>
                <w:szCs w:val="18"/>
                <w:lang w:val="cs-CZ"/>
              </w:rPr>
              <w:t>Typ licence</w:t>
            </w:r>
            <w:r w:rsidRPr="00DC6D5E">
              <w:rPr>
                <w:rStyle w:val="Znakapoznpodarou"/>
                <w:rFonts w:eastAsia="Calibri" w:cs="Arial"/>
                <w:b/>
                <w:sz w:val="18"/>
                <w:szCs w:val="18"/>
                <w:lang w:val="cs-CZ"/>
              </w:rPr>
              <w:footnoteReference w:id="1"/>
            </w:r>
          </w:p>
        </w:tc>
        <w:tc>
          <w:tcPr>
            <w:tcW w:w="2239" w:type="dxa"/>
            <w:shd w:val="clear" w:color="auto" w:fill="D9E2F3"/>
            <w:vAlign w:val="center"/>
          </w:tcPr>
          <w:p w14:paraId="0975DF70" w14:textId="77777777" w:rsidR="00353BE4" w:rsidRPr="00DC6D5E" w:rsidRDefault="00353BE4" w:rsidP="0003051E">
            <w:pPr>
              <w:pStyle w:val="Tekstpodstawowywcity21"/>
              <w:keepNext/>
              <w:spacing w:before="60" w:after="60"/>
              <w:ind w:left="-75" w:firstLine="0"/>
              <w:jc w:val="left"/>
              <w:rPr>
                <w:rFonts w:eastAsia="Calibri" w:cs="Arial"/>
                <w:b/>
                <w:sz w:val="18"/>
                <w:szCs w:val="18"/>
                <w:lang w:val="cs-CZ"/>
              </w:rPr>
            </w:pPr>
            <w:r w:rsidRPr="00DC6D5E">
              <w:rPr>
                <w:rFonts w:eastAsia="Calibri" w:cs="Arial"/>
                <w:b/>
                <w:sz w:val="18"/>
                <w:szCs w:val="18"/>
                <w:lang w:val="cs-CZ"/>
              </w:rPr>
              <w:t>Množstevní rozsah</w:t>
            </w:r>
          </w:p>
        </w:tc>
      </w:tr>
      <w:tr w:rsidR="00353BE4" w:rsidRPr="00DA565D" w14:paraId="57B729DB" w14:textId="77777777" w:rsidTr="003166CE">
        <w:tc>
          <w:tcPr>
            <w:tcW w:w="425" w:type="dxa"/>
            <w:vAlign w:val="center"/>
          </w:tcPr>
          <w:p w14:paraId="2AFB4D70" w14:textId="77777777" w:rsidR="00353BE4" w:rsidRPr="00DA565D" w:rsidRDefault="00353BE4" w:rsidP="0003051E">
            <w:pPr>
              <w:pStyle w:val="Tekstpodstawowywcity21"/>
              <w:spacing w:before="60" w:after="60"/>
              <w:ind w:firstLine="0"/>
              <w:jc w:val="center"/>
              <w:rPr>
                <w:rFonts w:eastAsia="Calibri" w:cs="Arial"/>
                <w:sz w:val="18"/>
                <w:szCs w:val="18"/>
                <w:lang w:val="cs-CZ"/>
              </w:rPr>
            </w:pPr>
            <w:r>
              <w:rPr>
                <w:rFonts w:eastAsia="Calibri" w:cs="Arial"/>
                <w:sz w:val="18"/>
                <w:szCs w:val="18"/>
                <w:lang w:val="cs-CZ"/>
              </w:rPr>
              <w:t>1</w:t>
            </w:r>
          </w:p>
        </w:tc>
        <w:tc>
          <w:tcPr>
            <w:tcW w:w="1701" w:type="dxa"/>
            <w:shd w:val="clear" w:color="auto" w:fill="auto"/>
          </w:tcPr>
          <w:p w14:paraId="05D68D38" w14:textId="4CF28E11" w:rsidR="00353BE4" w:rsidRPr="00DA565D" w:rsidRDefault="000627BE" w:rsidP="0003051E">
            <w:pPr>
              <w:pStyle w:val="Tekstpodstawowywcity21"/>
              <w:spacing w:before="60" w:after="60"/>
              <w:ind w:left="-75" w:firstLine="0"/>
              <w:jc w:val="left"/>
              <w:rPr>
                <w:rFonts w:eastAsia="Calibri" w:cs="Arial"/>
                <w:sz w:val="18"/>
                <w:szCs w:val="18"/>
                <w:lang w:val="cs-CZ"/>
              </w:rPr>
            </w:pPr>
            <w:sdt>
              <w:sdtPr>
                <w:rPr>
                  <w:rFonts w:eastAsia="Calibri" w:cs="Arial"/>
                  <w:b/>
                  <w:bCs/>
                  <w:sz w:val="18"/>
                  <w:szCs w:val="18"/>
                  <w:lang w:val="cs-CZ"/>
                </w:rPr>
                <w:id w:val="238142644"/>
                <w:placeholder>
                  <w:docPart w:val="9AE2073DFE9E4A2595A133C8CF1E1471"/>
                </w:placeholder>
                <w:text/>
              </w:sdtPr>
              <w:sdtEndPr/>
              <w:sdtContent>
                <w:proofErr w:type="spellStart"/>
                <w:r w:rsidR="00F06BD7">
                  <w:rPr>
                    <w:rFonts w:eastAsia="Calibri" w:cs="Arial"/>
                    <w:b/>
                    <w:bCs/>
                    <w:sz w:val="18"/>
                    <w:szCs w:val="18"/>
                    <w:lang w:val="cs-CZ"/>
                  </w:rPr>
                  <w:t>StreetNet</w:t>
                </w:r>
                <w:proofErr w:type="spellEnd"/>
                <w:r w:rsidR="00F06BD7">
                  <w:rPr>
                    <w:rFonts w:eastAsia="Calibri" w:cs="Arial"/>
                    <w:b/>
                    <w:bCs/>
                    <w:sz w:val="18"/>
                    <w:szCs w:val="18"/>
                    <w:lang w:val="cs-CZ"/>
                  </w:rPr>
                  <w:t xml:space="preserve"> CZE</w:t>
                </w:r>
              </w:sdtContent>
            </w:sdt>
            <w:r w:rsidR="00E82217">
              <w:rPr>
                <w:rFonts w:eastAsia="Calibri" w:cs="Arial"/>
                <w:b/>
                <w:bCs/>
                <w:sz w:val="18"/>
                <w:szCs w:val="18"/>
                <w:lang w:val="cs-CZ"/>
              </w:rPr>
              <w:t xml:space="preserve"> </w:t>
            </w:r>
          </w:p>
        </w:tc>
        <w:sdt>
          <w:sdtPr>
            <w:rPr>
              <w:rFonts w:eastAsia="Calibri" w:cs="Arial"/>
              <w:sz w:val="18"/>
              <w:szCs w:val="18"/>
              <w:lang w:val="cs-CZ"/>
            </w:rPr>
            <w:id w:val="1400716799"/>
            <w:placeholder>
              <w:docPart w:val="A941DF898E324A31981DA9C1915431F6"/>
            </w:placeholder>
          </w:sdtPr>
          <w:sdtEndPr/>
          <w:sdtContent>
            <w:tc>
              <w:tcPr>
                <w:tcW w:w="1559" w:type="dxa"/>
                <w:shd w:val="clear" w:color="auto" w:fill="auto"/>
              </w:tcPr>
              <w:p w14:paraId="12F4546B" w14:textId="242A0D28" w:rsidR="00353BE4" w:rsidRPr="00DA565D" w:rsidRDefault="00F06BD7" w:rsidP="0003051E">
                <w:pPr>
                  <w:pStyle w:val="Tekstpodstawowywcity21"/>
                  <w:spacing w:before="60" w:after="60"/>
                  <w:ind w:left="-75" w:right="-84" w:firstLine="0"/>
                  <w:jc w:val="left"/>
                  <w:rPr>
                    <w:rFonts w:eastAsia="Calibri" w:cs="Arial"/>
                    <w:sz w:val="18"/>
                    <w:szCs w:val="18"/>
                    <w:lang w:val="cs-CZ"/>
                  </w:rPr>
                </w:pPr>
                <w:r w:rsidRPr="00F06BD7">
                  <w:rPr>
                    <w:rFonts w:eastAsia="Calibri" w:cs="Arial"/>
                    <w:sz w:val="18"/>
                    <w:szCs w:val="18"/>
                    <w:lang w:val="cs-CZ"/>
                  </w:rPr>
                  <w:t>Kraj</w:t>
                </w:r>
                <w:r w:rsidR="00BF4850">
                  <w:rPr>
                    <w:rFonts w:eastAsia="Calibri" w:cs="Arial"/>
                    <w:sz w:val="18"/>
                    <w:szCs w:val="18"/>
                    <w:lang w:val="cs-CZ"/>
                  </w:rPr>
                  <w:t xml:space="preserve"> + 10 km obalová zóna</w:t>
                </w:r>
              </w:p>
            </w:tc>
          </w:sdtContent>
        </w:sdt>
        <w:sdt>
          <w:sdtPr>
            <w:rPr>
              <w:rFonts w:eastAsia="Calibri" w:cs="Arial"/>
              <w:sz w:val="18"/>
              <w:szCs w:val="18"/>
              <w:lang w:val="cs-CZ"/>
            </w:rPr>
            <w:id w:val="546657600"/>
            <w:placeholder>
              <w:docPart w:val="3935E7BAAA0E4972BD603A28FED88A4F"/>
            </w:placeholder>
          </w:sdtPr>
          <w:sdtEndPr/>
          <w:sdtContent>
            <w:tc>
              <w:tcPr>
                <w:tcW w:w="1559" w:type="dxa"/>
              </w:tcPr>
              <w:p w14:paraId="425753C1" w14:textId="02D62527" w:rsidR="00353BE4" w:rsidRPr="00E54726" w:rsidRDefault="00F06BD7" w:rsidP="0003051E">
                <w:pPr>
                  <w:pStyle w:val="Tekstpodstawowywcity21"/>
                  <w:spacing w:before="60" w:after="60"/>
                  <w:ind w:left="-75" w:right="-81" w:firstLine="0"/>
                  <w:jc w:val="left"/>
                  <w:rPr>
                    <w:rFonts w:eastAsia="Calibri" w:cs="Arial"/>
                    <w:sz w:val="18"/>
                    <w:szCs w:val="18"/>
                    <w:lang w:val="cs-CZ"/>
                  </w:rPr>
                </w:pPr>
                <w:r>
                  <w:rPr>
                    <w:rFonts w:eastAsia="Calibri" w:cs="Arial"/>
                    <w:sz w:val="18"/>
                    <w:szCs w:val="18"/>
                    <w:lang w:val="cs-CZ"/>
                  </w:rPr>
                  <w:t>1.9.2021 – 31.8.2023</w:t>
                </w:r>
              </w:p>
            </w:tc>
          </w:sdtContent>
        </w:sdt>
        <w:sdt>
          <w:sdtPr>
            <w:rPr>
              <w:rFonts w:eastAsia="Calibri" w:cs="Arial"/>
              <w:sz w:val="18"/>
              <w:szCs w:val="18"/>
              <w:lang w:val="cs-CZ"/>
            </w:rPr>
            <w:id w:val="259804033"/>
            <w:placeholder>
              <w:docPart w:val="DEE13A3CBAAE490EA99B9CFEB49DEB92"/>
            </w:placeholder>
            <w:dropDownList>
              <w:listItem w:value="Zvolte položku."/>
              <w:listItem w:displayText="uživatelská" w:value="uživatelská"/>
              <w:listItem w:displayText="serverová" w:value="serverová"/>
              <w:listItem w:displayText="terminálová" w:value="terminálová"/>
              <w:listItem w:displayText="internet" w:value="internet"/>
              <w:listItem w:displayText="intranet" w:value="intranet"/>
              <w:listItem w:displayText="internet+intranet" w:value="internet+intranet"/>
              <w:listItem w:displayText="korporátní" w:value="korporátní"/>
              <w:listItem w:displayText="neomezená" w:value="neomezená"/>
              <w:listItem w:displayText="projektová" w:value="projektová"/>
              <w:listItem w:displayText="pro sledování objektů" w:value="pro sledování objektů"/>
            </w:dropDownList>
          </w:sdtPr>
          <w:sdtEndPr/>
          <w:sdtContent>
            <w:tc>
              <w:tcPr>
                <w:tcW w:w="1305" w:type="dxa"/>
              </w:tcPr>
              <w:p w14:paraId="2B34E683" w14:textId="20C70E4E" w:rsidR="00353BE4" w:rsidRPr="00E54726" w:rsidRDefault="00F06BD7" w:rsidP="0003051E">
                <w:pPr>
                  <w:pStyle w:val="Tekstpodstawowywcity21"/>
                  <w:spacing w:before="60" w:after="60"/>
                  <w:ind w:left="-75" w:right="-82" w:firstLine="0"/>
                  <w:jc w:val="left"/>
                  <w:rPr>
                    <w:rFonts w:eastAsia="Calibri" w:cs="Arial"/>
                    <w:sz w:val="18"/>
                    <w:szCs w:val="18"/>
                    <w:lang w:val="cs-CZ"/>
                  </w:rPr>
                </w:pPr>
                <w:r>
                  <w:rPr>
                    <w:rFonts w:eastAsia="Calibri" w:cs="Arial"/>
                    <w:sz w:val="18"/>
                    <w:szCs w:val="18"/>
                    <w:lang w:val="cs-CZ"/>
                  </w:rPr>
                  <w:t>internet</w:t>
                </w:r>
              </w:p>
            </w:tc>
          </w:sdtContent>
        </w:sdt>
        <w:tc>
          <w:tcPr>
            <w:tcW w:w="2239" w:type="dxa"/>
          </w:tcPr>
          <w:p w14:paraId="277BE970" w14:textId="3E6EC7E8" w:rsidR="00353BE4" w:rsidRPr="00E54726" w:rsidRDefault="00353BE4" w:rsidP="0003051E">
            <w:pPr>
              <w:pStyle w:val="Tekstpodstawowywcity21"/>
              <w:spacing w:before="60" w:after="60"/>
              <w:ind w:left="-75" w:right="-75" w:firstLine="0"/>
              <w:jc w:val="left"/>
              <w:rPr>
                <w:rFonts w:eastAsia="Calibri" w:cs="Arial"/>
                <w:sz w:val="18"/>
                <w:szCs w:val="18"/>
                <w:lang w:val="cs-CZ"/>
              </w:rPr>
            </w:pPr>
          </w:p>
        </w:tc>
      </w:tr>
    </w:tbl>
    <w:p w14:paraId="05651D5F" w14:textId="77777777" w:rsidR="00353BE4" w:rsidRDefault="00353BE4" w:rsidP="0003051E">
      <w:pPr>
        <w:spacing w:before="60" w:after="60"/>
        <w:jc w:val="both"/>
        <w:rPr>
          <w:rFonts w:cs="Arial"/>
        </w:rPr>
      </w:pPr>
    </w:p>
    <w:p w14:paraId="13247698" w14:textId="77777777" w:rsidR="00B860ED" w:rsidRDefault="00B860ED" w:rsidP="0003051E">
      <w:pPr>
        <w:spacing w:before="60" w:after="60"/>
        <w:ind w:left="426"/>
        <w:jc w:val="both"/>
        <w:rPr>
          <w:rFonts w:cs="Arial"/>
        </w:rPr>
      </w:pPr>
      <w:r>
        <w:rPr>
          <w:rFonts w:cs="Arial"/>
        </w:rPr>
        <w:t xml:space="preserve">Technické parametry </w:t>
      </w:r>
      <w:r w:rsidR="00950B42">
        <w:rPr>
          <w:rFonts w:cs="Arial"/>
        </w:rPr>
        <w:t>D</w:t>
      </w:r>
      <w:r>
        <w:rPr>
          <w:rFonts w:cs="Arial"/>
        </w:rPr>
        <w:t>igitálních map:</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25"/>
        <w:gridCol w:w="426"/>
        <w:gridCol w:w="425"/>
        <w:gridCol w:w="425"/>
        <w:gridCol w:w="425"/>
        <w:gridCol w:w="567"/>
        <w:gridCol w:w="993"/>
        <w:gridCol w:w="565"/>
        <w:gridCol w:w="711"/>
        <w:gridCol w:w="851"/>
        <w:gridCol w:w="2551"/>
      </w:tblGrid>
      <w:tr w:rsidR="00D2446A" w:rsidRPr="00DA565D" w14:paraId="396DD01D" w14:textId="77777777" w:rsidTr="00E82217">
        <w:trPr>
          <w:trHeight w:val="162"/>
        </w:trPr>
        <w:tc>
          <w:tcPr>
            <w:tcW w:w="424" w:type="dxa"/>
            <w:vMerge w:val="restart"/>
            <w:shd w:val="clear" w:color="auto" w:fill="D9E2F3"/>
            <w:vAlign w:val="center"/>
          </w:tcPr>
          <w:p w14:paraId="78E657B8" w14:textId="77777777" w:rsidR="00D2446A" w:rsidRPr="00DA565D" w:rsidRDefault="00D2446A" w:rsidP="0003051E">
            <w:pPr>
              <w:pStyle w:val="Tekstpodstawowywcity21"/>
              <w:tabs>
                <w:tab w:val="left" w:pos="204"/>
              </w:tabs>
              <w:spacing w:before="60" w:after="60"/>
              <w:ind w:left="-112" w:right="-141" w:firstLine="0"/>
              <w:jc w:val="center"/>
              <w:rPr>
                <w:rFonts w:eastAsia="Calibri" w:cs="Arial"/>
                <w:b/>
                <w:sz w:val="20"/>
                <w:lang w:val="cs-CZ"/>
              </w:rPr>
            </w:pPr>
            <w:proofErr w:type="spellStart"/>
            <w:r>
              <w:rPr>
                <w:rFonts w:eastAsia="Calibri" w:cs="Arial"/>
                <w:b/>
                <w:sz w:val="20"/>
                <w:lang w:val="cs-CZ"/>
              </w:rPr>
              <w:t>Pol</w:t>
            </w:r>
            <w:proofErr w:type="spellEnd"/>
            <w:r>
              <w:rPr>
                <w:rFonts w:eastAsia="Calibri"/>
                <w:b/>
                <w:sz w:val="20"/>
              </w:rPr>
              <w:t>.</w:t>
            </w:r>
          </w:p>
        </w:tc>
        <w:tc>
          <w:tcPr>
            <w:tcW w:w="3686" w:type="dxa"/>
            <w:gridSpan w:val="7"/>
            <w:shd w:val="clear" w:color="auto" w:fill="D9E2F3"/>
            <w:vAlign w:val="center"/>
          </w:tcPr>
          <w:p w14:paraId="37C01805" w14:textId="77777777" w:rsidR="00D2446A" w:rsidRPr="001D4453" w:rsidRDefault="00B860ED" w:rsidP="0003051E">
            <w:pPr>
              <w:pStyle w:val="Tekstpodstawowywcity21"/>
              <w:spacing w:before="60" w:after="60"/>
              <w:ind w:firstLine="0"/>
              <w:jc w:val="center"/>
              <w:rPr>
                <w:rFonts w:eastAsia="Calibri" w:cs="Arial"/>
                <w:b/>
                <w:sz w:val="18"/>
                <w:szCs w:val="18"/>
                <w:lang w:val="cs-CZ"/>
              </w:rPr>
            </w:pPr>
            <w:r>
              <w:rPr>
                <w:rFonts w:eastAsia="Calibri" w:cs="Arial"/>
                <w:b/>
                <w:sz w:val="18"/>
                <w:szCs w:val="18"/>
                <w:lang w:val="cs-CZ"/>
              </w:rPr>
              <w:t xml:space="preserve">Formát </w:t>
            </w:r>
            <w:r w:rsidR="006848B6">
              <w:rPr>
                <w:rFonts w:eastAsia="Calibri" w:cs="Arial"/>
                <w:b/>
                <w:sz w:val="18"/>
                <w:szCs w:val="18"/>
                <w:lang w:val="cs-CZ"/>
              </w:rPr>
              <w:t>D</w:t>
            </w:r>
            <w:r w:rsidR="00D2446A">
              <w:rPr>
                <w:rFonts w:eastAsia="Calibri" w:cs="Arial"/>
                <w:b/>
                <w:sz w:val="18"/>
                <w:szCs w:val="18"/>
                <w:lang w:val="cs-CZ"/>
              </w:rPr>
              <w:t>igitální mapy</w:t>
            </w:r>
          </w:p>
        </w:tc>
        <w:tc>
          <w:tcPr>
            <w:tcW w:w="2127" w:type="dxa"/>
            <w:gridSpan w:val="3"/>
            <w:tcBorders>
              <w:bottom w:val="nil"/>
            </w:tcBorders>
            <w:shd w:val="clear" w:color="auto" w:fill="D9E2F3"/>
            <w:vAlign w:val="center"/>
          </w:tcPr>
          <w:p w14:paraId="5F663A20" w14:textId="77777777" w:rsidR="00D2446A" w:rsidRPr="001D4453" w:rsidRDefault="00B860ED" w:rsidP="0003051E">
            <w:pPr>
              <w:pStyle w:val="Tekstpodstawowywcity21"/>
              <w:spacing w:before="60" w:after="60"/>
              <w:ind w:left="-114" w:right="-103" w:firstLine="0"/>
              <w:jc w:val="center"/>
              <w:rPr>
                <w:rFonts w:eastAsia="Calibri" w:cs="Arial"/>
                <w:b/>
                <w:sz w:val="18"/>
                <w:szCs w:val="18"/>
                <w:lang w:val="cs-CZ"/>
              </w:rPr>
            </w:pPr>
            <w:r>
              <w:rPr>
                <w:rFonts w:eastAsia="Calibri" w:cs="Arial"/>
                <w:b/>
                <w:sz w:val="18"/>
                <w:szCs w:val="18"/>
                <w:lang w:val="cs-CZ"/>
              </w:rPr>
              <w:t>S</w:t>
            </w:r>
            <w:r w:rsidR="00D2446A">
              <w:rPr>
                <w:rFonts w:eastAsia="Calibri" w:cs="Arial"/>
                <w:b/>
                <w:sz w:val="18"/>
                <w:szCs w:val="18"/>
                <w:lang w:val="cs-CZ"/>
              </w:rPr>
              <w:t>ystém</w:t>
            </w:r>
            <w:r>
              <w:rPr>
                <w:rFonts w:eastAsia="Calibri" w:cs="Arial"/>
                <w:b/>
                <w:sz w:val="18"/>
                <w:szCs w:val="18"/>
                <w:lang w:val="cs-CZ"/>
              </w:rPr>
              <w:t xml:space="preserve"> souřadnic</w:t>
            </w:r>
          </w:p>
        </w:tc>
        <w:tc>
          <w:tcPr>
            <w:tcW w:w="2551" w:type="dxa"/>
            <w:vMerge w:val="restart"/>
            <w:shd w:val="clear" w:color="auto" w:fill="D9E2F3" w:themeFill="accent1" w:themeFillTint="33"/>
            <w:vAlign w:val="center"/>
          </w:tcPr>
          <w:p w14:paraId="6FD0D44F" w14:textId="77777777" w:rsidR="00D2446A" w:rsidRPr="00DA565D" w:rsidRDefault="00D2446A" w:rsidP="0003051E">
            <w:pPr>
              <w:spacing w:before="60" w:after="60"/>
              <w:rPr>
                <w:rFonts w:cs="Arial"/>
                <w:sz w:val="18"/>
                <w:szCs w:val="18"/>
              </w:rPr>
            </w:pPr>
            <w:r>
              <w:rPr>
                <w:rFonts w:eastAsia="Calibri" w:cs="Arial"/>
                <w:b/>
                <w:sz w:val="18"/>
                <w:szCs w:val="18"/>
              </w:rPr>
              <w:t>Upřesnění</w:t>
            </w:r>
          </w:p>
        </w:tc>
      </w:tr>
      <w:tr w:rsidR="00D2446A" w:rsidRPr="00DA565D" w14:paraId="78AA8657" w14:textId="77777777" w:rsidTr="00E82217">
        <w:trPr>
          <w:trHeight w:val="162"/>
        </w:trPr>
        <w:tc>
          <w:tcPr>
            <w:tcW w:w="424" w:type="dxa"/>
            <w:vMerge/>
            <w:shd w:val="clear" w:color="auto" w:fill="D9E2F3"/>
          </w:tcPr>
          <w:p w14:paraId="44D5B44A" w14:textId="77777777" w:rsidR="00D2446A" w:rsidRDefault="00D2446A" w:rsidP="0003051E">
            <w:pPr>
              <w:pStyle w:val="Tekstpodstawowywcity21"/>
              <w:spacing w:before="60" w:after="60"/>
              <w:ind w:firstLine="0"/>
              <w:jc w:val="center"/>
              <w:rPr>
                <w:rFonts w:eastAsia="Calibri" w:cs="Arial"/>
                <w:b/>
                <w:sz w:val="20"/>
                <w:lang w:val="cs-CZ"/>
              </w:rPr>
            </w:pPr>
          </w:p>
        </w:tc>
        <w:tc>
          <w:tcPr>
            <w:tcW w:w="425" w:type="dxa"/>
            <w:shd w:val="clear" w:color="auto" w:fill="D9E2F3"/>
            <w:vAlign w:val="center"/>
          </w:tcPr>
          <w:p w14:paraId="557246DC" w14:textId="77777777" w:rsidR="00D2446A" w:rsidRPr="00286D04" w:rsidRDefault="00D2446A" w:rsidP="0003051E">
            <w:pPr>
              <w:pStyle w:val="Tekstpodstawowywcity21"/>
              <w:spacing w:before="60" w:after="60"/>
              <w:ind w:left="-107" w:right="-132" w:firstLine="0"/>
              <w:jc w:val="center"/>
              <w:rPr>
                <w:rFonts w:eastAsia="Calibri" w:cs="Arial"/>
                <w:bCs/>
                <w:sz w:val="18"/>
                <w:szCs w:val="18"/>
                <w:lang w:val="cs-CZ"/>
              </w:rPr>
            </w:pPr>
            <w:r w:rsidRPr="00286D04">
              <w:rPr>
                <w:rFonts w:eastAsia="Calibri" w:cs="Arial"/>
                <w:bCs/>
                <w:sz w:val="18"/>
                <w:szCs w:val="18"/>
                <w:lang w:val="cs-CZ"/>
              </w:rPr>
              <w:t>SHP</w:t>
            </w:r>
          </w:p>
        </w:tc>
        <w:tc>
          <w:tcPr>
            <w:tcW w:w="426" w:type="dxa"/>
            <w:shd w:val="clear" w:color="auto" w:fill="D9E2F3"/>
            <w:vAlign w:val="center"/>
          </w:tcPr>
          <w:p w14:paraId="1C1546CF" w14:textId="77777777" w:rsidR="00D2446A" w:rsidRPr="00286D04" w:rsidRDefault="00D2446A" w:rsidP="0003051E">
            <w:pPr>
              <w:pStyle w:val="Tekstpodstawowywcity21"/>
              <w:spacing w:before="60" w:after="60"/>
              <w:ind w:left="-114" w:right="-132" w:firstLine="0"/>
              <w:jc w:val="center"/>
              <w:rPr>
                <w:rFonts w:eastAsia="Calibri" w:cs="Arial"/>
                <w:bCs/>
                <w:sz w:val="18"/>
                <w:szCs w:val="18"/>
                <w:lang w:val="cs-CZ"/>
              </w:rPr>
            </w:pPr>
            <w:r w:rsidRPr="00286D04">
              <w:rPr>
                <w:rFonts w:eastAsia="Calibri" w:cs="Arial"/>
                <w:bCs/>
                <w:sz w:val="18"/>
                <w:szCs w:val="18"/>
                <w:lang w:val="cs-CZ"/>
              </w:rPr>
              <w:t>DBF</w:t>
            </w:r>
          </w:p>
        </w:tc>
        <w:tc>
          <w:tcPr>
            <w:tcW w:w="425" w:type="dxa"/>
            <w:shd w:val="clear" w:color="auto" w:fill="D9E2F3"/>
            <w:vAlign w:val="center"/>
          </w:tcPr>
          <w:p w14:paraId="774A215A" w14:textId="77777777" w:rsidR="00D2446A" w:rsidRPr="00286D04" w:rsidRDefault="00D2446A" w:rsidP="0003051E">
            <w:pPr>
              <w:pStyle w:val="Tekstpodstawowywcity21"/>
              <w:spacing w:before="60" w:after="60"/>
              <w:ind w:left="-108" w:right="-132" w:firstLine="0"/>
              <w:jc w:val="center"/>
              <w:rPr>
                <w:rFonts w:eastAsia="Calibri" w:cs="Arial"/>
                <w:bCs/>
                <w:sz w:val="18"/>
                <w:szCs w:val="18"/>
                <w:lang w:val="cs-CZ"/>
              </w:rPr>
            </w:pPr>
            <w:r w:rsidRPr="00286D04">
              <w:rPr>
                <w:rFonts w:eastAsia="Calibri" w:cs="Arial"/>
                <w:bCs/>
                <w:sz w:val="18"/>
                <w:szCs w:val="18"/>
                <w:lang w:val="cs-CZ"/>
              </w:rPr>
              <w:t>PNG</w:t>
            </w:r>
          </w:p>
        </w:tc>
        <w:tc>
          <w:tcPr>
            <w:tcW w:w="425" w:type="dxa"/>
            <w:shd w:val="clear" w:color="auto" w:fill="D9E2F3"/>
            <w:vAlign w:val="center"/>
          </w:tcPr>
          <w:p w14:paraId="71EE75B3" w14:textId="77777777" w:rsidR="00D2446A" w:rsidRPr="00286D04" w:rsidRDefault="00D2446A" w:rsidP="0003051E">
            <w:pPr>
              <w:pStyle w:val="Tekstpodstawowywcity21"/>
              <w:spacing w:before="60" w:after="60"/>
              <w:ind w:left="-144" w:right="-132" w:firstLine="0"/>
              <w:jc w:val="center"/>
              <w:rPr>
                <w:rFonts w:eastAsia="Calibri" w:cs="Arial"/>
                <w:bCs/>
                <w:sz w:val="18"/>
                <w:szCs w:val="18"/>
                <w:lang w:val="cs-CZ"/>
              </w:rPr>
            </w:pPr>
            <w:r w:rsidRPr="00286D04">
              <w:rPr>
                <w:rFonts w:eastAsia="Calibri" w:cs="Arial"/>
                <w:bCs/>
                <w:sz w:val="18"/>
                <w:szCs w:val="18"/>
                <w:lang w:val="cs-CZ"/>
              </w:rPr>
              <w:t>TPK</w:t>
            </w:r>
          </w:p>
        </w:tc>
        <w:tc>
          <w:tcPr>
            <w:tcW w:w="425" w:type="dxa"/>
            <w:shd w:val="clear" w:color="auto" w:fill="D9E2F3"/>
            <w:vAlign w:val="center"/>
          </w:tcPr>
          <w:p w14:paraId="6426458B" w14:textId="77777777" w:rsidR="00D2446A" w:rsidRPr="00286D04" w:rsidRDefault="00D2446A" w:rsidP="0003051E">
            <w:pPr>
              <w:pStyle w:val="Tekstpodstawowywcity21"/>
              <w:spacing w:before="60" w:after="60"/>
              <w:ind w:left="-110" w:right="-132" w:firstLine="0"/>
              <w:jc w:val="center"/>
              <w:rPr>
                <w:rFonts w:eastAsia="Calibri" w:cs="Arial"/>
                <w:bCs/>
                <w:sz w:val="18"/>
                <w:szCs w:val="18"/>
                <w:lang w:val="cs-CZ"/>
              </w:rPr>
            </w:pPr>
            <w:r w:rsidRPr="00286D04">
              <w:rPr>
                <w:rFonts w:eastAsia="Calibri" w:cs="Arial"/>
                <w:bCs/>
                <w:sz w:val="18"/>
                <w:szCs w:val="18"/>
                <w:lang w:val="cs-CZ"/>
              </w:rPr>
              <w:t>PBF</w:t>
            </w:r>
          </w:p>
        </w:tc>
        <w:tc>
          <w:tcPr>
            <w:tcW w:w="567" w:type="dxa"/>
            <w:shd w:val="clear" w:color="auto" w:fill="D9E2F3"/>
            <w:vAlign w:val="center"/>
          </w:tcPr>
          <w:p w14:paraId="2B46C688" w14:textId="77777777" w:rsidR="00D2446A" w:rsidRPr="00286D04" w:rsidRDefault="00D2446A" w:rsidP="0003051E">
            <w:pPr>
              <w:pStyle w:val="Tekstpodstawowywcity21"/>
              <w:spacing w:before="60" w:after="60"/>
              <w:ind w:left="-105" w:right="-132" w:firstLine="0"/>
              <w:jc w:val="center"/>
              <w:rPr>
                <w:rFonts w:eastAsia="Calibri" w:cs="Arial"/>
                <w:bCs/>
                <w:sz w:val="18"/>
                <w:szCs w:val="18"/>
                <w:lang w:val="cs-CZ"/>
              </w:rPr>
            </w:pPr>
            <w:r w:rsidRPr="00286D04">
              <w:rPr>
                <w:rFonts w:eastAsia="Calibri" w:cs="Arial"/>
                <w:bCs/>
                <w:sz w:val="18"/>
                <w:szCs w:val="18"/>
                <w:lang w:val="cs-CZ"/>
              </w:rPr>
              <w:t>VTPK</w:t>
            </w:r>
          </w:p>
        </w:tc>
        <w:tc>
          <w:tcPr>
            <w:tcW w:w="993" w:type="dxa"/>
            <w:shd w:val="clear" w:color="auto" w:fill="D9E2F3"/>
            <w:vAlign w:val="center"/>
          </w:tcPr>
          <w:p w14:paraId="553B0B7F" w14:textId="77777777" w:rsidR="00D2446A" w:rsidRPr="00286D04" w:rsidRDefault="00D2446A" w:rsidP="0003051E">
            <w:pPr>
              <w:pStyle w:val="Tekstpodstawowywcity21"/>
              <w:spacing w:before="60" w:after="60"/>
              <w:ind w:left="-114" w:right="-113" w:firstLine="0"/>
              <w:jc w:val="center"/>
              <w:rPr>
                <w:rFonts w:eastAsia="Calibri" w:cs="Arial"/>
                <w:bCs/>
                <w:sz w:val="18"/>
                <w:szCs w:val="18"/>
                <w:lang w:val="cs-CZ"/>
              </w:rPr>
            </w:pPr>
            <w:r w:rsidRPr="00286D04">
              <w:rPr>
                <w:rFonts w:eastAsia="Calibri" w:cs="Arial"/>
                <w:bCs/>
                <w:sz w:val="18"/>
                <w:szCs w:val="18"/>
                <w:lang w:val="cs-CZ"/>
              </w:rPr>
              <w:t>jiný</w:t>
            </w:r>
          </w:p>
        </w:tc>
        <w:tc>
          <w:tcPr>
            <w:tcW w:w="565" w:type="dxa"/>
            <w:shd w:val="clear" w:color="auto" w:fill="D9E2F3"/>
            <w:vAlign w:val="center"/>
          </w:tcPr>
          <w:p w14:paraId="5534FAE6" w14:textId="77777777" w:rsidR="00D2446A" w:rsidRPr="00286D04" w:rsidRDefault="00D2446A" w:rsidP="0003051E">
            <w:pPr>
              <w:pStyle w:val="Tekstpodstawowywcity21"/>
              <w:spacing w:before="60" w:after="60"/>
              <w:ind w:left="-112" w:right="-132" w:firstLine="0"/>
              <w:jc w:val="center"/>
              <w:rPr>
                <w:rFonts w:eastAsia="Calibri" w:cs="Arial"/>
                <w:bCs/>
                <w:sz w:val="18"/>
                <w:szCs w:val="18"/>
                <w:lang w:val="cs-CZ"/>
              </w:rPr>
            </w:pPr>
            <w:r w:rsidRPr="00286D04">
              <w:rPr>
                <w:rFonts w:eastAsia="Calibri" w:cs="Arial"/>
                <w:bCs/>
                <w:sz w:val="18"/>
                <w:szCs w:val="18"/>
                <w:lang w:val="cs-CZ"/>
              </w:rPr>
              <w:t>WGS84</w:t>
            </w:r>
          </w:p>
        </w:tc>
        <w:tc>
          <w:tcPr>
            <w:tcW w:w="711" w:type="dxa"/>
            <w:shd w:val="clear" w:color="auto" w:fill="D9E2F3"/>
            <w:vAlign w:val="center"/>
          </w:tcPr>
          <w:p w14:paraId="6C8A3BBE" w14:textId="77777777" w:rsidR="00D2446A" w:rsidRPr="00286D04" w:rsidRDefault="00D2446A" w:rsidP="0003051E">
            <w:pPr>
              <w:pStyle w:val="Tekstpodstawowywcity21"/>
              <w:spacing w:before="60" w:after="60"/>
              <w:ind w:left="-114" w:right="-132" w:firstLine="0"/>
              <w:jc w:val="center"/>
              <w:rPr>
                <w:rFonts w:eastAsia="Calibri" w:cs="Arial"/>
                <w:bCs/>
                <w:sz w:val="18"/>
                <w:szCs w:val="18"/>
                <w:lang w:val="cs-CZ"/>
              </w:rPr>
            </w:pPr>
            <w:r w:rsidRPr="00286D04">
              <w:rPr>
                <w:rFonts w:eastAsia="Calibri" w:cs="Arial"/>
                <w:bCs/>
                <w:sz w:val="18"/>
                <w:szCs w:val="18"/>
                <w:lang w:val="cs-CZ"/>
              </w:rPr>
              <w:t>S-JTSK</w:t>
            </w:r>
          </w:p>
        </w:tc>
        <w:tc>
          <w:tcPr>
            <w:tcW w:w="851" w:type="dxa"/>
            <w:shd w:val="clear" w:color="auto" w:fill="D9E2F3"/>
            <w:vAlign w:val="center"/>
          </w:tcPr>
          <w:p w14:paraId="0E22E156" w14:textId="77777777" w:rsidR="00D2446A" w:rsidRPr="00286D04" w:rsidRDefault="00D2446A" w:rsidP="0003051E">
            <w:pPr>
              <w:pStyle w:val="Tekstpodstawowywcity21"/>
              <w:spacing w:before="60" w:after="60"/>
              <w:ind w:left="-114" w:right="-132" w:firstLine="0"/>
              <w:jc w:val="center"/>
              <w:rPr>
                <w:rFonts w:eastAsia="Calibri" w:cs="Arial"/>
                <w:bCs/>
                <w:sz w:val="18"/>
                <w:szCs w:val="18"/>
                <w:lang w:val="cs-CZ"/>
              </w:rPr>
            </w:pPr>
            <w:r>
              <w:rPr>
                <w:rFonts w:eastAsia="Calibri" w:cs="Arial"/>
                <w:bCs/>
                <w:sz w:val="18"/>
                <w:szCs w:val="18"/>
                <w:lang w:val="cs-CZ"/>
              </w:rPr>
              <w:t xml:space="preserve">Web </w:t>
            </w:r>
            <w:proofErr w:type="spellStart"/>
            <w:r>
              <w:rPr>
                <w:rFonts w:eastAsia="Calibri" w:cs="Arial"/>
                <w:bCs/>
                <w:sz w:val="18"/>
                <w:szCs w:val="18"/>
                <w:lang w:val="cs-CZ"/>
              </w:rPr>
              <w:t>Mercator</w:t>
            </w:r>
            <w:proofErr w:type="spellEnd"/>
          </w:p>
        </w:tc>
        <w:tc>
          <w:tcPr>
            <w:tcW w:w="2551" w:type="dxa"/>
            <w:vMerge/>
            <w:shd w:val="clear" w:color="auto" w:fill="D9E2F3" w:themeFill="accent1" w:themeFillTint="33"/>
          </w:tcPr>
          <w:p w14:paraId="6B2B56B6" w14:textId="77777777" w:rsidR="00D2446A" w:rsidRPr="00DA565D" w:rsidRDefault="00D2446A" w:rsidP="0003051E">
            <w:pPr>
              <w:pStyle w:val="Tekstpodstawowywcity21"/>
              <w:spacing w:before="60" w:after="60"/>
              <w:rPr>
                <w:rFonts w:cs="Arial"/>
                <w:sz w:val="18"/>
                <w:szCs w:val="18"/>
              </w:rPr>
            </w:pPr>
          </w:p>
        </w:tc>
      </w:tr>
      <w:tr w:rsidR="008B2555" w:rsidRPr="00DA565D" w14:paraId="5E08144C" w14:textId="77777777" w:rsidTr="00FA6134">
        <w:tc>
          <w:tcPr>
            <w:tcW w:w="424" w:type="dxa"/>
            <w:shd w:val="clear" w:color="auto" w:fill="FFFFFF" w:themeFill="background1"/>
            <w:vAlign w:val="center"/>
          </w:tcPr>
          <w:p w14:paraId="40F0AC1F" w14:textId="77777777" w:rsidR="008B2555" w:rsidRPr="00DA565D" w:rsidRDefault="008B2555" w:rsidP="008B2555">
            <w:pPr>
              <w:pStyle w:val="Tekstpodstawowywcity21"/>
              <w:spacing w:before="60" w:after="60"/>
              <w:ind w:firstLine="0"/>
              <w:jc w:val="center"/>
              <w:rPr>
                <w:rFonts w:eastAsia="Calibri" w:cs="Arial"/>
                <w:sz w:val="20"/>
                <w:lang w:val="cs-CZ"/>
              </w:rPr>
            </w:pPr>
            <w:r>
              <w:rPr>
                <w:rFonts w:eastAsia="Calibri" w:cs="Arial"/>
                <w:sz w:val="18"/>
                <w:szCs w:val="18"/>
                <w:lang w:val="cs-CZ"/>
              </w:rPr>
              <w:t>1</w:t>
            </w:r>
          </w:p>
        </w:tc>
        <w:tc>
          <w:tcPr>
            <w:tcW w:w="425" w:type="dxa"/>
            <w:shd w:val="clear" w:color="auto" w:fill="E7E6E6" w:themeFill="background2"/>
            <w:vAlign w:val="center"/>
          </w:tcPr>
          <w:p w14:paraId="6C07E61E" w14:textId="4282DF15" w:rsidR="008B2555" w:rsidRPr="001D4453" w:rsidRDefault="00BF4850" w:rsidP="008B2555">
            <w:pPr>
              <w:pStyle w:val="Tekstpodstawowywcity21"/>
              <w:spacing w:before="60" w:after="60"/>
              <w:ind w:firstLine="0"/>
              <w:jc w:val="center"/>
              <w:rPr>
                <w:rFonts w:eastAsia="Calibri" w:cs="Arial"/>
                <w:sz w:val="18"/>
                <w:szCs w:val="18"/>
                <w:lang w:val="cs-CZ"/>
              </w:rPr>
            </w:pPr>
            <w:r>
              <w:rPr>
                <w:rFonts w:eastAsia="Calibri" w:cs="Arial"/>
                <w:sz w:val="20"/>
                <w:lang w:val="cs-CZ"/>
              </w:rPr>
              <w:fldChar w:fldCharType="begin">
                <w:ffData>
                  <w:name w:val=""/>
                  <w:enabled/>
                  <w:calcOnExit w:val="0"/>
                  <w:checkBox>
                    <w:sizeAuto/>
                    <w:default w:val="1"/>
                  </w:checkBox>
                </w:ffData>
              </w:fldChar>
            </w:r>
            <w:r>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Pr>
                <w:rFonts w:eastAsia="Calibri" w:cs="Arial"/>
                <w:sz w:val="20"/>
                <w:lang w:val="cs-CZ"/>
              </w:rPr>
              <w:fldChar w:fldCharType="end"/>
            </w:r>
          </w:p>
        </w:tc>
        <w:tc>
          <w:tcPr>
            <w:tcW w:w="426" w:type="dxa"/>
            <w:shd w:val="clear" w:color="auto" w:fill="E7E6E6" w:themeFill="background2"/>
            <w:vAlign w:val="center"/>
          </w:tcPr>
          <w:p w14:paraId="06140A55"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425" w:type="dxa"/>
            <w:shd w:val="clear" w:color="auto" w:fill="E7E6E6" w:themeFill="background2"/>
            <w:vAlign w:val="center"/>
          </w:tcPr>
          <w:p w14:paraId="49DD150D"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425" w:type="dxa"/>
            <w:shd w:val="clear" w:color="auto" w:fill="E7E6E6" w:themeFill="background2"/>
            <w:vAlign w:val="center"/>
          </w:tcPr>
          <w:p w14:paraId="417D7A13"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425" w:type="dxa"/>
            <w:shd w:val="clear" w:color="auto" w:fill="E7E6E6" w:themeFill="background2"/>
            <w:vAlign w:val="center"/>
          </w:tcPr>
          <w:p w14:paraId="05C10964"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567" w:type="dxa"/>
            <w:shd w:val="clear" w:color="auto" w:fill="E7E6E6" w:themeFill="background2"/>
            <w:vAlign w:val="center"/>
          </w:tcPr>
          <w:p w14:paraId="5991F6AD"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993" w:type="dxa"/>
            <w:shd w:val="clear" w:color="auto" w:fill="auto"/>
          </w:tcPr>
          <w:p w14:paraId="4FB13146" w14:textId="5EA559B4" w:rsidR="008B2555" w:rsidRPr="001D4453" w:rsidRDefault="008B2555" w:rsidP="008B2555">
            <w:pPr>
              <w:pStyle w:val="Tekstpodstawowywcity21"/>
              <w:spacing w:before="60" w:after="60"/>
              <w:ind w:right="-40" w:firstLine="0"/>
              <w:jc w:val="left"/>
              <w:rPr>
                <w:rFonts w:eastAsia="Calibri" w:cs="Arial"/>
                <w:sz w:val="18"/>
                <w:szCs w:val="18"/>
                <w:lang w:val="cs-CZ"/>
              </w:rPr>
            </w:pPr>
          </w:p>
        </w:tc>
        <w:tc>
          <w:tcPr>
            <w:tcW w:w="565" w:type="dxa"/>
            <w:shd w:val="clear" w:color="auto" w:fill="E7E6E6" w:themeFill="background2"/>
            <w:vAlign w:val="center"/>
          </w:tcPr>
          <w:p w14:paraId="5BBC2FE2"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711" w:type="dxa"/>
            <w:shd w:val="clear" w:color="auto" w:fill="E7E6E6" w:themeFill="background2"/>
            <w:vAlign w:val="center"/>
          </w:tcPr>
          <w:p w14:paraId="5D85C8B1" w14:textId="1D4C983B" w:rsidR="008B2555" w:rsidRPr="001D4453" w:rsidRDefault="00BF4850" w:rsidP="008B2555">
            <w:pPr>
              <w:pStyle w:val="Tekstpodstawowywcity21"/>
              <w:spacing w:before="60" w:after="60"/>
              <w:ind w:firstLine="0"/>
              <w:jc w:val="center"/>
              <w:rPr>
                <w:rFonts w:eastAsia="Calibri" w:cs="Arial"/>
                <w:sz w:val="18"/>
                <w:szCs w:val="18"/>
                <w:lang w:val="cs-CZ"/>
              </w:rPr>
            </w:pPr>
            <w:r>
              <w:rPr>
                <w:rFonts w:eastAsia="Calibri" w:cs="Arial"/>
                <w:sz w:val="20"/>
                <w:lang w:val="cs-CZ"/>
              </w:rPr>
              <w:fldChar w:fldCharType="begin">
                <w:ffData>
                  <w:name w:val=""/>
                  <w:enabled/>
                  <w:calcOnExit w:val="0"/>
                  <w:checkBox>
                    <w:sizeAuto/>
                    <w:default w:val="1"/>
                  </w:checkBox>
                </w:ffData>
              </w:fldChar>
            </w:r>
            <w:r>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Pr>
                <w:rFonts w:eastAsia="Calibri" w:cs="Arial"/>
                <w:sz w:val="20"/>
                <w:lang w:val="cs-CZ"/>
              </w:rPr>
              <w:fldChar w:fldCharType="end"/>
            </w:r>
          </w:p>
        </w:tc>
        <w:tc>
          <w:tcPr>
            <w:tcW w:w="851" w:type="dxa"/>
            <w:shd w:val="clear" w:color="auto" w:fill="E7E6E6" w:themeFill="background2"/>
            <w:vAlign w:val="center"/>
          </w:tcPr>
          <w:p w14:paraId="7071151A"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2551" w:type="dxa"/>
          </w:tcPr>
          <w:p w14:paraId="3D436861" w14:textId="5C3CF918" w:rsidR="008B2555" w:rsidRPr="001D4453" w:rsidRDefault="008B2555" w:rsidP="008B2555">
            <w:pPr>
              <w:pStyle w:val="Tekstpodstawowywcity21"/>
              <w:spacing w:before="60" w:after="60"/>
              <w:ind w:firstLine="0"/>
              <w:jc w:val="left"/>
              <w:rPr>
                <w:rFonts w:eastAsia="Calibri" w:cs="Arial"/>
                <w:sz w:val="18"/>
                <w:szCs w:val="18"/>
                <w:lang w:val="cs-CZ"/>
              </w:rPr>
            </w:pPr>
          </w:p>
        </w:tc>
      </w:tr>
    </w:tbl>
    <w:p w14:paraId="408C0AE8" w14:textId="77777777" w:rsidR="00353BE4" w:rsidRDefault="00353BE4" w:rsidP="0003051E">
      <w:pPr>
        <w:spacing w:before="60" w:after="60"/>
        <w:ind w:left="426"/>
        <w:jc w:val="both"/>
        <w:rPr>
          <w:rFonts w:cs="Arial"/>
          <w:sz w:val="16"/>
          <w:szCs w:val="16"/>
        </w:rPr>
      </w:pPr>
      <w:r w:rsidRPr="00DA565D">
        <w:rPr>
          <w:rFonts w:cs="Arial"/>
          <w:sz w:val="16"/>
          <w:szCs w:val="16"/>
        </w:rPr>
        <w:t xml:space="preserve"> Zaškrtnuté políčko označuje volbu dotčeného rozsahu nebo podmínky.</w:t>
      </w:r>
    </w:p>
    <w:p w14:paraId="578B36FA" w14:textId="77777777" w:rsidR="009D713A" w:rsidRDefault="009D713A" w:rsidP="0003051E">
      <w:pPr>
        <w:spacing w:before="60" w:after="60"/>
        <w:ind w:left="426"/>
        <w:jc w:val="both"/>
        <w:rPr>
          <w:rFonts w:cs="Arial"/>
          <w:sz w:val="16"/>
          <w:szCs w:val="16"/>
        </w:rPr>
      </w:pPr>
    </w:p>
    <w:p w14:paraId="12C906B7" w14:textId="77777777" w:rsidR="00353BE4" w:rsidRPr="00D2446A" w:rsidRDefault="00353BE4" w:rsidP="0003051E">
      <w:pPr>
        <w:pStyle w:val="Zkladntextodsazen"/>
        <w:keepNext/>
        <w:numPr>
          <w:ilvl w:val="0"/>
          <w:numId w:val="3"/>
        </w:numPr>
        <w:tabs>
          <w:tab w:val="clear" w:pos="720"/>
        </w:tabs>
        <w:overflowPunct/>
        <w:autoSpaceDE/>
        <w:adjustRightInd/>
        <w:spacing w:before="60" w:after="60"/>
        <w:ind w:left="425" w:hanging="425"/>
        <w:textAlignment w:val="auto"/>
        <w:rPr>
          <w:rFonts w:cs="Arial"/>
        </w:rPr>
      </w:pPr>
      <w:r>
        <w:rPr>
          <w:rFonts w:cs="Arial"/>
        </w:rPr>
        <w:t>K</w:t>
      </w:r>
      <w:r w:rsidRPr="00DA565D">
        <w:rPr>
          <w:rFonts w:cs="Arial"/>
        </w:rPr>
        <w:t xml:space="preserve"> </w:t>
      </w:r>
      <w:r w:rsidR="00950B42">
        <w:rPr>
          <w:rFonts w:cs="Arial"/>
        </w:rPr>
        <w:t>D</w:t>
      </w:r>
      <w:r w:rsidRPr="00DA565D">
        <w:rPr>
          <w:rFonts w:cs="Arial"/>
        </w:rPr>
        <w:t xml:space="preserve">igitálním mapám jsou </w:t>
      </w:r>
      <w:r>
        <w:rPr>
          <w:rFonts w:cs="Arial"/>
        </w:rPr>
        <w:t xml:space="preserve">sjednány aktualizace </w:t>
      </w:r>
      <w:r w:rsidRPr="00DA565D">
        <w:rPr>
          <w:rFonts w:cs="Arial"/>
        </w:rPr>
        <w:t>v následujícím rozsahu:</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567"/>
        <w:gridCol w:w="567"/>
        <w:gridCol w:w="1134"/>
        <w:gridCol w:w="992"/>
        <w:gridCol w:w="1134"/>
        <w:gridCol w:w="3544"/>
      </w:tblGrid>
      <w:tr w:rsidR="00353BE4" w:rsidRPr="00DA565D" w14:paraId="38BCE86E" w14:textId="77777777" w:rsidTr="004927E3">
        <w:trPr>
          <w:trHeight w:val="162"/>
        </w:trPr>
        <w:tc>
          <w:tcPr>
            <w:tcW w:w="425" w:type="dxa"/>
            <w:vMerge w:val="restart"/>
            <w:shd w:val="clear" w:color="auto" w:fill="D9E2F3"/>
            <w:vAlign w:val="center"/>
          </w:tcPr>
          <w:p w14:paraId="4513518E" w14:textId="77777777" w:rsidR="00353BE4" w:rsidRPr="00DA565D" w:rsidRDefault="00353BE4" w:rsidP="0003051E">
            <w:pPr>
              <w:pStyle w:val="Tekstpodstawowywcity21"/>
              <w:spacing w:before="60" w:after="60"/>
              <w:ind w:left="-112" w:right="-141" w:firstLine="0"/>
              <w:jc w:val="center"/>
              <w:rPr>
                <w:rFonts w:eastAsia="Calibri" w:cs="Arial"/>
                <w:b/>
                <w:sz w:val="20"/>
                <w:lang w:val="cs-CZ"/>
              </w:rPr>
            </w:pPr>
            <w:proofErr w:type="spellStart"/>
            <w:r>
              <w:rPr>
                <w:rFonts w:eastAsia="Calibri" w:cs="Arial"/>
                <w:b/>
                <w:sz w:val="20"/>
                <w:lang w:val="cs-CZ"/>
              </w:rPr>
              <w:t>Pol</w:t>
            </w:r>
            <w:proofErr w:type="spellEnd"/>
            <w:r>
              <w:rPr>
                <w:rFonts w:eastAsia="Calibri"/>
                <w:b/>
                <w:sz w:val="20"/>
              </w:rPr>
              <w:t>.</w:t>
            </w:r>
          </w:p>
        </w:tc>
        <w:tc>
          <w:tcPr>
            <w:tcW w:w="2693" w:type="dxa"/>
            <w:gridSpan w:val="4"/>
            <w:shd w:val="clear" w:color="auto" w:fill="D9E2F3"/>
            <w:vAlign w:val="center"/>
          </w:tcPr>
          <w:p w14:paraId="112C7B79" w14:textId="77777777" w:rsidR="00353BE4" w:rsidRPr="001D4453" w:rsidRDefault="00353BE4" w:rsidP="0003051E">
            <w:pPr>
              <w:pStyle w:val="Tekstpodstawowywcity21"/>
              <w:spacing w:before="60" w:after="60"/>
              <w:ind w:firstLine="0"/>
              <w:jc w:val="center"/>
              <w:rPr>
                <w:rFonts w:eastAsia="Calibri" w:cs="Arial"/>
                <w:b/>
                <w:sz w:val="18"/>
                <w:szCs w:val="18"/>
                <w:lang w:val="cs-CZ"/>
              </w:rPr>
            </w:pPr>
            <w:r>
              <w:rPr>
                <w:rFonts w:eastAsia="Calibri" w:cs="Arial"/>
                <w:b/>
                <w:sz w:val="18"/>
                <w:szCs w:val="18"/>
                <w:lang w:val="cs-CZ"/>
              </w:rPr>
              <w:t>Aktualizace</w:t>
            </w:r>
          </w:p>
        </w:tc>
        <w:tc>
          <w:tcPr>
            <w:tcW w:w="2126" w:type="dxa"/>
            <w:gridSpan w:val="2"/>
            <w:shd w:val="clear" w:color="auto" w:fill="D9E2F3"/>
            <w:vAlign w:val="center"/>
          </w:tcPr>
          <w:p w14:paraId="72897DFC" w14:textId="77777777" w:rsidR="00353BE4" w:rsidRPr="001D4453" w:rsidRDefault="00353BE4" w:rsidP="0003051E">
            <w:pPr>
              <w:pStyle w:val="Tekstpodstawowywcity21"/>
              <w:spacing w:before="60" w:after="60"/>
              <w:ind w:left="-114" w:right="-103" w:firstLine="0"/>
              <w:jc w:val="center"/>
              <w:rPr>
                <w:rFonts w:eastAsia="Calibri" w:cs="Arial"/>
                <w:b/>
                <w:sz w:val="18"/>
                <w:szCs w:val="18"/>
                <w:lang w:val="cs-CZ"/>
              </w:rPr>
            </w:pPr>
            <w:r>
              <w:rPr>
                <w:rFonts w:eastAsia="Calibri" w:cs="Arial"/>
                <w:b/>
                <w:sz w:val="18"/>
                <w:szCs w:val="18"/>
                <w:lang w:val="cs-CZ"/>
              </w:rPr>
              <w:t>Období aktualizací</w:t>
            </w:r>
          </w:p>
        </w:tc>
        <w:tc>
          <w:tcPr>
            <w:tcW w:w="3544" w:type="dxa"/>
            <w:vMerge w:val="restart"/>
            <w:shd w:val="clear" w:color="auto" w:fill="D9E2F3"/>
            <w:vAlign w:val="center"/>
          </w:tcPr>
          <w:p w14:paraId="1FB3331F" w14:textId="77777777" w:rsidR="00353BE4" w:rsidRDefault="00353BE4" w:rsidP="0003051E">
            <w:pPr>
              <w:pStyle w:val="Tekstpodstawowywcity21"/>
              <w:spacing w:before="60" w:after="60"/>
              <w:ind w:firstLine="0"/>
              <w:rPr>
                <w:rFonts w:eastAsia="Calibri" w:cs="Arial"/>
                <w:b/>
                <w:sz w:val="18"/>
                <w:szCs w:val="18"/>
                <w:lang w:val="cs-CZ"/>
              </w:rPr>
            </w:pPr>
            <w:r>
              <w:rPr>
                <w:rFonts w:eastAsia="Calibri" w:cs="Arial"/>
                <w:b/>
                <w:sz w:val="18"/>
                <w:szCs w:val="18"/>
                <w:lang w:val="cs-CZ"/>
              </w:rPr>
              <w:t>Upřesnění</w:t>
            </w:r>
          </w:p>
        </w:tc>
      </w:tr>
      <w:tr w:rsidR="00353BE4" w:rsidRPr="00DA565D" w14:paraId="3B867D8E" w14:textId="77777777" w:rsidTr="004927E3">
        <w:trPr>
          <w:trHeight w:val="162"/>
        </w:trPr>
        <w:tc>
          <w:tcPr>
            <w:tcW w:w="425" w:type="dxa"/>
            <w:vMerge/>
            <w:shd w:val="clear" w:color="auto" w:fill="D9E2F3"/>
          </w:tcPr>
          <w:p w14:paraId="422D9855" w14:textId="77777777" w:rsidR="00353BE4" w:rsidRDefault="00353BE4" w:rsidP="0003051E">
            <w:pPr>
              <w:pStyle w:val="Tekstpodstawowywcity21"/>
              <w:spacing w:before="60" w:after="60"/>
              <w:ind w:firstLine="0"/>
              <w:jc w:val="center"/>
              <w:rPr>
                <w:rFonts w:eastAsia="Calibri" w:cs="Arial"/>
                <w:b/>
                <w:sz w:val="20"/>
                <w:lang w:val="cs-CZ"/>
              </w:rPr>
            </w:pPr>
          </w:p>
        </w:tc>
        <w:tc>
          <w:tcPr>
            <w:tcW w:w="425" w:type="dxa"/>
            <w:shd w:val="clear" w:color="auto" w:fill="D9E2F3"/>
            <w:vAlign w:val="center"/>
          </w:tcPr>
          <w:p w14:paraId="6A39BC95" w14:textId="77777777" w:rsidR="00353BE4" w:rsidRPr="00286D04" w:rsidRDefault="00B860ED" w:rsidP="0003051E">
            <w:pPr>
              <w:pStyle w:val="Tekstpodstawowywcity21"/>
              <w:spacing w:before="60" w:after="60"/>
              <w:ind w:left="-107" w:right="-132" w:firstLine="0"/>
              <w:jc w:val="center"/>
              <w:rPr>
                <w:rFonts w:eastAsia="Calibri" w:cs="Arial"/>
                <w:bCs/>
                <w:sz w:val="18"/>
                <w:szCs w:val="18"/>
                <w:lang w:val="cs-CZ"/>
              </w:rPr>
            </w:pPr>
            <w:r>
              <w:rPr>
                <w:rFonts w:eastAsia="Calibri" w:cs="Arial"/>
                <w:bCs/>
                <w:sz w:val="18"/>
                <w:szCs w:val="18"/>
                <w:lang w:val="cs-CZ"/>
              </w:rPr>
              <w:t>Bez</w:t>
            </w:r>
          </w:p>
        </w:tc>
        <w:tc>
          <w:tcPr>
            <w:tcW w:w="567" w:type="dxa"/>
            <w:shd w:val="clear" w:color="auto" w:fill="D9E2F3"/>
            <w:vAlign w:val="center"/>
          </w:tcPr>
          <w:p w14:paraId="440499D0" w14:textId="77777777" w:rsidR="00353BE4" w:rsidRPr="00286D04" w:rsidRDefault="00353BE4" w:rsidP="0003051E">
            <w:pPr>
              <w:pStyle w:val="Tekstpodstawowywcity21"/>
              <w:spacing w:before="60" w:after="60"/>
              <w:ind w:left="-107" w:right="-132" w:firstLine="0"/>
              <w:jc w:val="center"/>
              <w:rPr>
                <w:rFonts w:eastAsia="Calibri" w:cs="Arial"/>
                <w:bCs/>
                <w:sz w:val="18"/>
                <w:szCs w:val="18"/>
                <w:lang w:val="cs-CZ"/>
              </w:rPr>
            </w:pPr>
            <w:r>
              <w:rPr>
                <w:rFonts w:eastAsia="Calibri" w:cs="Arial"/>
                <w:bCs/>
                <w:sz w:val="18"/>
                <w:szCs w:val="18"/>
                <w:lang w:val="cs-CZ"/>
              </w:rPr>
              <w:t>1x ročně</w:t>
            </w:r>
          </w:p>
        </w:tc>
        <w:tc>
          <w:tcPr>
            <w:tcW w:w="567" w:type="dxa"/>
            <w:shd w:val="clear" w:color="auto" w:fill="D9E2F3"/>
            <w:vAlign w:val="center"/>
          </w:tcPr>
          <w:p w14:paraId="7F8D99CC" w14:textId="77777777" w:rsidR="00353BE4" w:rsidRPr="00286D04" w:rsidRDefault="00353BE4" w:rsidP="0003051E">
            <w:pPr>
              <w:pStyle w:val="Tekstpodstawowywcity21"/>
              <w:spacing w:before="60" w:after="60"/>
              <w:ind w:left="-104" w:right="-132" w:firstLine="0"/>
              <w:jc w:val="center"/>
              <w:rPr>
                <w:rFonts w:eastAsia="Calibri" w:cs="Arial"/>
                <w:bCs/>
                <w:sz w:val="18"/>
                <w:szCs w:val="18"/>
                <w:lang w:val="cs-CZ"/>
              </w:rPr>
            </w:pPr>
            <w:r>
              <w:rPr>
                <w:rFonts w:eastAsia="Calibri" w:cs="Arial"/>
                <w:bCs/>
                <w:sz w:val="18"/>
                <w:szCs w:val="18"/>
                <w:lang w:val="cs-CZ"/>
              </w:rPr>
              <w:t>2x ročně</w:t>
            </w:r>
          </w:p>
        </w:tc>
        <w:tc>
          <w:tcPr>
            <w:tcW w:w="1134" w:type="dxa"/>
            <w:shd w:val="clear" w:color="auto" w:fill="D9E2F3"/>
            <w:vAlign w:val="center"/>
          </w:tcPr>
          <w:p w14:paraId="7652341F" w14:textId="77777777" w:rsidR="00353BE4" w:rsidRPr="00286D04" w:rsidRDefault="00353BE4" w:rsidP="0003051E">
            <w:pPr>
              <w:pStyle w:val="Tekstpodstawowywcity21"/>
              <w:spacing w:before="60" w:after="60"/>
              <w:ind w:left="-114" w:right="-113" w:firstLine="0"/>
              <w:jc w:val="center"/>
              <w:rPr>
                <w:rFonts w:eastAsia="Calibri" w:cs="Arial"/>
                <w:bCs/>
                <w:sz w:val="18"/>
                <w:szCs w:val="18"/>
                <w:lang w:val="cs-CZ"/>
              </w:rPr>
            </w:pPr>
            <w:r>
              <w:rPr>
                <w:rFonts w:eastAsia="Calibri" w:cs="Arial"/>
                <w:bCs/>
                <w:sz w:val="18"/>
                <w:szCs w:val="18"/>
                <w:lang w:val="cs-CZ"/>
              </w:rPr>
              <w:t>Jin</w:t>
            </w:r>
            <w:r w:rsidR="00B860ED">
              <w:rPr>
                <w:rFonts w:eastAsia="Calibri" w:cs="Arial"/>
                <w:bCs/>
                <w:sz w:val="18"/>
                <w:szCs w:val="18"/>
                <w:lang w:val="cs-CZ"/>
              </w:rPr>
              <w:t>ak</w:t>
            </w:r>
          </w:p>
        </w:tc>
        <w:tc>
          <w:tcPr>
            <w:tcW w:w="992" w:type="dxa"/>
            <w:shd w:val="clear" w:color="auto" w:fill="D9E2F3"/>
            <w:vAlign w:val="center"/>
          </w:tcPr>
          <w:p w14:paraId="4AA683C5" w14:textId="77777777" w:rsidR="00353BE4" w:rsidRPr="00286D04" w:rsidRDefault="00353BE4" w:rsidP="0003051E">
            <w:pPr>
              <w:pStyle w:val="Tekstpodstawowywcity21"/>
              <w:spacing w:before="60" w:after="60"/>
              <w:ind w:left="-112" w:right="-132" w:firstLine="0"/>
              <w:jc w:val="center"/>
              <w:rPr>
                <w:rFonts w:eastAsia="Calibri" w:cs="Arial"/>
                <w:bCs/>
                <w:sz w:val="18"/>
                <w:szCs w:val="18"/>
                <w:lang w:val="cs-CZ"/>
              </w:rPr>
            </w:pPr>
            <w:r>
              <w:rPr>
                <w:rFonts w:eastAsia="Calibri" w:cs="Arial"/>
                <w:bCs/>
                <w:sz w:val="18"/>
                <w:szCs w:val="18"/>
                <w:lang w:val="cs-CZ"/>
              </w:rPr>
              <w:t>Od (první)</w:t>
            </w:r>
          </w:p>
        </w:tc>
        <w:tc>
          <w:tcPr>
            <w:tcW w:w="1134" w:type="dxa"/>
            <w:shd w:val="clear" w:color="auto" w:fill="D9E2F3"/>
            <w:vAlign w:val="center"/>
          </w:tcPr>
          <w:p w14:paraId="7119F5CE" w14:textId="77777777" w:rsidR="00353BE4" w:rsidRPr="00286D04" w:rsidRDefault="00353BE4" w:rsidP="0003051E">
            <w:pPr>
              <w:pStyle w:val="Tekstpodstawowywcity21"/>
              <w:spacing w:before="60" w:after="60"/>
              <w:ind w:left="-114" w:right="-132" w:firstLine="0"/>
              <w:jc w:val="center"/>
              <w:rPr>
                <w:rFonts w:eastAsia="Calibri" w:cs="Arial"/>
                <w:bCs/>
                <w:sz w:val="18"/>
                <w:szCs w:val="18"/>
                <w:lang w:val="cs-CZ"/>
              </w:rPr>
            </w:pPr>
            <w:r>
              <w:rPr>
                <w:rFonts w:eastAsia="Calibri" w:cs="Arial"/>
                <w:bCs/>
                <w:sz w:val="18"/>
                <w:szCs w:val="18"/>
                <w:lang w:val="cs-CZ"/>
              </w:rPr>
              <w:t>Do (poslední)</w:t>
            </w:r>
          </w:p>
        </w:tc>
        <w:tc>
          <w:tcPr>
            <w:tcW w:w="3544" w:type="dxa"/>
            <w:vMerge/>
            <w:shd w:val="clear" w:color="auto" w:fill="D9E2F3"/>
          </w:tcPr>
          <w:p w14:paraId="0BF7C67E" w14:textId="77777777" w:rsidR="00353BE4" w:rsidRDefault="00353BE4" w:rsidP="0003051E">
            <w:pPr>
              <w:pStyle w:val="Tekstpodstawowywcity21"/>
              <w:spacing w:before="60" w:after="60"/>
              <w:ind w:firstLine="0"/>
              <w:jc w:val="center"/>
              <w:rPr>
                <w:rFonts w:eastAsia="Calibri" w:cs="Arial"/>
                <w:b/>
                <w:sz w:val="18"/>
                <w:szCs w:val="18"/>
                <w:lang w:val="cs-CZ"/>
              </w:rPr>
            </w:pPr>
          </w:p>
        </w:tc>
      </w:tr>
      <w:tr w:rsidR="008B2555" w:rsidRPr="00DA565D" w14:paraId="4B39B6CB" w14:textId="77777777" w:rsidTr="00FA6134">
        <w:tc>
          <w:tcPr>
            <w:tcW w:w="425" w:type="dxa"/>
            <w:shd w:val="clear" w:color="auto" w:fill="FFFFFF" w:themeFill="background1"/>
            <w:vAlign w:val="center"/>
          </w:tcPr>
          <w:p w14:paraId="318B89C0" w14:textId="77777777" w:rsidR="008B2555" w:rsidRPr="00DA565D" w:rsidRDefault="008B2555" w:rsidP="008B2555">
            <w:pPr>
              <w:pStyle w:val="Tekstpodstawowywcity21"/>
              <w:spacing w:before="60" w:after="60"/>
              <w:ind w:firstLine="0"/>
              <w:jc w:val="center"/>
              <w:rPr>
                <w:rFonts w:eastAsia="Calibri" w:cs="Arial"/>
                <w:sz w:val="20"/>
                <w:lang w:val="cs-CZ"/>
              </w:rPr>
            </w:pPr>
            <w:r>
              <w:rPr>
                <w:rFonts w:eastAsia="Calibri" w:cs="Arial"/>
                <w:sz w:val="18"/>
                <w:szCs w:val="18"/>
                <w:lang w:val="cs-CZ"/>
              </w:rPr>
              <w:t>1</w:t>
            </w:r>
          </w:p>
        </w:tc>
        <w:tc>
          <w:tcPr>
            <w:tcW w:w="425" w:type="dxa"/>
            <w:shd w:val="clear" w:color="auto" w:fill="E7E6E6" w:themeFill="background2"/>
            <w:vAlign w:val="center"/>
          </w:tcPr>
          <w:p w14:paraId="51306A6F"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567" w:type="dxa"/>
            <w:shd w:val="clear" w:color="auto" w:fill="E7E6E6" w:themeFill="background2"/>
            <w:vAlign w:val="center"/>
          </w:tcPr>
          <w:p w14:paraId="496FFC71" w14:textId="77777777" w:rsidR="008B2555" w:rsidRPr="001D4453" w:rsidRDefault="008B2555" w:rsidP="008B2555">
            <w:pPr>
              <w:pStyle w:val="Tekstpodstawowywcity21"/>
              <w:spacing w:before="60" w:after="60"/>
              <w:ind w:firstLine="0"/>
              <w:jc w:val="center"/>
              <w:rPr>
                <w:rFonts w:eastAsia="Calibri" w:cs="Arial"/>
                <w:sz w:val="18"/>
                <w:szCs w:val="18"/>
                <w:lang w:val="cs-CZ"/>
              </w:rPr>
            </w:pPr>
            <w:r w:rsidRPr="00DA565D">
              <w:rPr>
                <w:rFonts w:eastAsia="Calibri" w:cs="Arial"/>
                <w:sz w:val="20"/>
                <w:lang w:val="cs-CZ"/>
              </w:rPr>
              <w:fldChar w:fldCharType="begin">
                <w:ffData>
                  <w:name w:val=""/>
                  <w:enabled/>
                  <w:calcOnExit w:val="0"/>
                  <w:checkBox>
                    <w:sizeAuto/>
                    <w:default w:val="0"/>
                  </w:checkBox>
                </w:ffData>
              </w:fldChar>
            </w:r>
            <w:r w:rsidRPr="00DA565D">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sidRPr="00DA565D">
              <w:rPr>
                <w:rFonts w:eastAsia="Calibri" w:cs="Arial"/>
                <w:sz w:val="20"/>
                <w:lang w:val="cs-CZ"/>
              </w:rPr>
              <w:fldChar w:fldCharType="end"/>
            </w:r>
          </w:p>
        </w:tc>
        <w:tc>
          <w:tcPr>
            <w:tcW w:w="567" w:type="dxa"/>
            <w:shd w:val="clear" w:color="auto" w:fill="E7E6E6" w:themeFill="background2"/>
            <w:vAlign w:val="center"/>
          </w:tcPr>
          <w:p w14:paraId="683445E7" w14:textId="3311A8E4" w:rsidR="008B2555" w:rsidRPr="001D4453" w:rsidRDefault="00F06BD7" w:rsidP="008B2555">
            <w:pPr>
              <w:pStyle w:val="Tekstpodstawowywcity21"/>
              <w:spacing w:before="60" w:after="60"/>
              <w:ind w:firstLine="0"/>
              <w:jc w:val="center"/>
              <w:rPr>
                <w:rFonts w:eastAsia="Calibri" w:cs="Arial"/>
                <w:sz w:val="18"/>
                <w:szCs w:val="18"/>
                <w:lang w:val="cs-CZ"/>
              </w:rPr>
            </w:pPr>
            <w:r>
              <w:rPr>
                <w:rFonts w:eastAsia="Calibri" w:cs="Arial"/>
                <w:sz w:val="20"/>
                <w:lang w:val="cs-CZ"/>
              </w:rPr>
              <w:fldChar w:fldCharType="begin">
                <w:ffData>
                  <w:name w:val=""/>
                  <w:enabled/>
                  <w:calcOnExit w:val="0"/>
                  <w:checkBox>
                    <w:sizeAuto/>
                    <w:default w:val="1"/>
                  </w:checkBox>
                </w:ffData>
              </w:fldChar>
            </w:r>
            <w:r>
              <w:rPr>
                <w:rFonts w:eastAsia="Calibri" w:cs="Arial"/>
                <w:sz w:val="20"/>
                <w:lang w:val="cs-CZ"/>
              </w:rPr>
              <w:instrText xml:space="preserve"> FORMCHECKBOX </w:instrText>
            </w:r>
            <w:r w:rsidR="000627BE">
              <w:rPr>
                <w:rFonts w:eastAsia="Calibri" w:cs="Arial"/>
                <w:sz w:val="20"/>
                <w:lang w:val="cs-CZ"/>
              </w:rPr>
            </w:r>
            <w:r w:rsidR="000627BE">
              <w:rPr>
                <w:rFonts w:eastAsia="Calibri" w:cs="Arial"/>
                <w:sz w:val="20"/>
                <w:lang w:val="cs-CZ"/>
              </w:rPr>
              <w:fldChar w:fldCharType="separate"/>
            </w:r>
            <w:r>
              <w:rPr>
                <w:rFonts w:eastAsia="Calibri" w:cs="Arial"/>
                <w:sz w:val="20"/>
                <w:lang w:val="cs-CZ"/>
              </w:rPr>
              <w:fldChar w:fldCharType="end"/>
            </w:r>
          </w:p>
        </w:tc>
        <w:tc>
          <w:tcPr>
            <w:tcW w:w="1134" w:type="dxa"/>
            <w:shd w:val="clear" w:color="auto" w:fill="auto"/>
          </w:tcPr>
          <w:p w14:paraId="386A9A5E" w14:textId="00F4C2F4" w:rsidR="008B2555" w:rsidRPr="001D4453" w:rsidRDefault="008B2555" w:rsidP="008B2555">
            <w:pPr>
              <w:pStyle w:val="Tekstpodstawowywcity21"/>
              <w:spacing w:before="60" w:after="60"/>
              <w:ind w:right="30" w:firstLine="0"/>
              <w:jc w:val="left"/>
              <w:rPr>
                <w:rFonts w:eastAsia="Calibri" w:cs="Arial"/>
                <w:sz w:val="18"/>
                <w:szCs w:val="18"/>
                <w:lang w:val="cs-CZ"/>
              </w:rPr>
            </w:pPr>
          </w:p>
        </w:tc>
        <w:sdt>
          <w:sdtPr>
            <w:rPr>
              <w:rFonts w:eastAsia="Calibri" w:cs="Arial"/>
              <w:sz w:val="18"/>
              <w:szCs w:val="18"/>
              <w:lang w:val="cs-CZ"/>
            </w:rPr>
            <w:id w:val="1606695092"/>
            <w:placeholder>
              <w:docPart w:val="879F81678A124FA4B1D1B4B6A18523D3"/>
            </w:placeholder>
            <w:text/>
          </w:sdtPr>
          <w:sdtEndPr/>
          <w:sdtContent>
            <w:tc>
              <w:tcPr>
                <w:tcW w:w="992" w:type="dxa"/>
                <w:shd w:val="clear" w:color="auto" w:fill="auto"/>
              </w:tcPr>
              <w:p w14:paraId="6CB0CDC1" w14:textId="0774C051" w:rsidR="008B2555" w:rsidRPr="001D4453" w:rsidRDefault="004D5A4B" w:rsidP="008B2555">
                <w:pPr>
                  <w:pStyle w:val="Tekstpodstawowywcity21"/>
                  <w:spacing w:before="60" w:after="60"/>
                  <w:ind w:firstLine="0"/>
                  <w:jc w:val="left"/>
                  <w:rPr>
                    <w:rFonts w:eastAsia="Calibri" w:cs="Arial"/>
                    <w:sz w:val="18"/>
                    <w:szCs w:val="18"/>
                    <w:lang w:val="cs-CZ"/>
                  </w:rPr>
                </w:pPr>
                <w:r>
                  <w:rPr>
                    <w:rFonts w:eastAsia="Calibri" w:cs="Arial"/>
                    <w:sz w:val="18"/>
                    <w:szCs w:val="18"/>
                    <w:lang w:val="cs-CZ"/>
                  </w:rPr>
                  <w:t>Prosinec 2021</w:t>
                </w:r>
              </w:p>
            </w:tc>
          </w:sdtContent>
        </w:sdt>
        <w:sdt>
          <w:sdtPr>
            <w:rPr>
              <w:rFonts w:eastAsia="Calibri" w:cs="Arial"/>
              <w:sz w:val="18"/>
              <w:szCs w:val="18"/>
              <w:lang w:val="cs-CZ"/>
            </w:rPr>
            <w:id w:val="677307832"/>
            <w:placeholder>
              <w:docPart w:val="922D069692614569AE9FFF29F810DBA4"/>
            </w:placeholder>
            <w:text/>
          </w:sdtPr>
          <w:sdtEndPr/>
          <w:sdtContent>
            <w:tc>
              <w:tcPr>
                <w:tcW w:w="1134" w:type="dxa"/>
                <w:shd w:val="clear" w:color="auto" w:fill="auto"/>
              </w:tcPr>
              <w:p w14:paraId="55D25B80" w14:textId="4205A78D" w:rsidR="008B2555" w:rsidRPr="001D4453" w:rsidRDefault="004D5A4B" w:rsidP="008B2555">
                <w:pPr>
                  <w:pStyle w:val="Tekstpodstawowywcity21"/>
                  <w:spacing w:before="60" w:after="60"/>
                  <w:ind w:firstLine="0"/>
                  <w:jc w:val="left"/>
                  <w:rPr>
                    <w:rFonts w:eastAsia="Calibri" w:cs="Arial"/>
                    <w:sz w:val="18"/>
                    <w:szCs w:val="18"/>
                    <w:lang w:val="cs-CZ"/>
                  </w:rPr>
                </w:pPr>
                <w:r>
                  <w:rPr>
                    <w:rFonts w:eastAsia="Calibri" w:cs="Arial"/>
                    <w:sz w:val="18"/>
                    <w:szCs w:val="18"/>
                    <w:lang w:val="cs-CZ"/>
                  </w:rPr>
                  <w:t>Červenec 2023</w:t>
                </w:r>
              </w:p>
            </w:tc>
          </w:sdtContent>
        </w:sdt>
        <w:tc>
          <w:tcPr>
            <w:tcW w:w="3544" w:type="dxa"/>
          </w:tcPr>
          <w:p w14:paraId="020D170B" w14:textId="212A7A81" w:rsidR="008B2555" w:rsidRPr="001D4453" w:rsidRDefault="004D5A4B" w:rsidP="008B2555">
            <w:pPr>
              <w:pStyle w:val="Tekstpodstawowywcity21"/>
              <w:spacing w:before="60" w:after="60"/>
              <w:ind w:firstLine="0"/>
              <w:jc w:val="left"/>
              <w:rPr>
                <w:rFonts w:eastAsia="Calibri" w:cs="Arial"/>
                <w:sz w:val="18"/>
                <w:szCs w:val="18"/>
                <w:lang w:val="cs-CZ"/>
              </w:rPr>
            </w:pPr>
            <w:r>
              <w:rPr>
                <w:rFonts w:eastAsia="Calibri" w:cs="Arial"/>
                <w:sz w:val="18"/>
                <w:szCs w:val="18"/>
                <w:lang w:val="cs-CZ"/>
              </w:rPr>
              <w:t>Data budou předávána vždy v červenci a v prosinci</w:t>
            </w:r>
          </w:p>
        </w:tc>
      </w:tr>
    </w:tbl>
    <w:p w14:paraId="321B94A7" w14:textId="77777777" w:rsidR="00353BE4" w:rsidRPr="00DA565D" w:rsidRDefault="00353BE4" w:rsidP="0003051E">
      <w:pPr>
        <w:spacing w:before="60" w:after="60"/>
        <w:ind w:left="426"/>
        <w:jc w:val="both"/>
        <w:rPr>
          <w:rFonts w:cs="Arial"/>
          <w:sz w:val="16"/>
          <w:szCs w:val="16"/>
        </w:rPr>
      </w:pPr>
      <w:r w:rsidRPr="00DA565D">
        <w:rPr>
          <w:rFonts w:cs="Arial"/>
          <w:sz w:val="16"/>
          <w:szCs w:val="16"/>
        </w:rPr>
        <w:t>Zaškrtnuté políčko označuje volbu dotčeného rozsahu nebo podmínky.</w:t>
      </w:r>
    </w:p>
    <w:p w14:paraId="67229CF1" w14:textId="77777777" w:rsidR="00353BE4" w:rsidRPr="00DA565D" w:rsidRDefault="00353BE4" w:rsidP="0003051E">
      <w:pPr>
        <w:spacing w:before="60" w:after="60"/>
        <w:jc w:val="both"/>
        <w:rPr>
          <w:rFonts w:cs="Arial"/>
        </w:rPr>
      </w:pPr>
    </w:p>
    <w:p w14:paraId="35EBA4F7" w14:textId="77777777" w:rsidR="00B860ED" w:rsidRPr="009D59DE" w:rsidRDefault="00353BE4" w:rsidP="0003051E">
      <w:pPr>
        <w:pStyle w:val="Odstavecseseznamem"/>
        <w:widowControl w:val="0"/>
        <w:numPr>
          <w:ilvl w:val="0"/>
          <w:numId w:val="3"/>
        </w:numPr>
        <w:tabs>
          <w:tab w:val="clear" w:pos="720"/>
        </w:tabs>
        <w:spacing w:before="60" w:after="60"/>
        <w:ind w:left="284"/>
        <w:jc w:val="both"/>
        <w:rPr>
          <w:rFonts w:cs="Arial"/>
        </w:rPr>
      </w:pPr>
      <w:r w:rsidRPr="00A6329A">
        <w:rPr>
          <w:rFonts w:cs="Arial"/>
        </w:rPr>
        <w:t xml:space="preserve">Licence </w:t>
      </w:r>
      <w:r>
        <w:rPr>
          <w:rFonts w:cs="Arial"/>
        </w:rPr>
        <w:t xml:space="preserve">umožňuje poskytnutí podlicence třetí osobě </w:t>
      </w:r>
      <w:r w:rsidRPr="00A6329A">
        <w:rPr>
          <w:rFonts w:cs="Arial"/>
        </w:rPr>
        <w:t>(</w:t>
      </w:r>
      <w:r>
        <w:rPr>
          <w:rFonts w:cs="Arial"/>
        </w:rPr>
        <w:t xml:space="preserve">OEM, partnerská </w:t>
      </w:r>
      <w:r w:rsidR="00451486">
        <w:rPr>
          <w:rFonts w:cs="Arial"/>
        </w:rPr>
        <w:t>pod</w:t>
      </w:r>
      <w:r>
        <w:rPr>
          <w:rFonts w:cs="Arial"/>
        </w:rPr>
        <w:t>licence</w:t>
      </w:r>
      <w:r w:rsidRPr="00A6329A">
        <w:rPr>
          <w:rFonts w:cs="Arial"/>
        </w:rPr>
        <w:t>)</w:t>
      </w:r>
      <w:r w:rsidR="009D59DE">
        <w:rPr>
          <w:rFonts w:cs="Arial"/>
        </w:rPr>
        <w:t xml:space="preserve"> za těchto podmínek</w:t>
      </w:r>
      <w:r w:rsidRPr="00A6329A">
        <w:rPr>
          <w:rFonts w:cs="Arial"/>
        </w:rPr>
        <w:t>:</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60"/>
        <w:gridCol w:w="5891"/>
      </w:tblGrid>
      <w:tr w:rsidR="00353BE4" w:rsidRPr="00DA565D" w14:paraId="7E239A15" w14:textId="77777777" w:rsidTr="0003051E">
        <w:tc>
          <w:tcPr>
            <w:tcW w:w="708" w:type="dxa"/>
            <w:shd w:val="clear" w:color="auto" w:fill="D9E2F3"/>
            <w:vAlign w:val="center"/>
          </w:tcPr>
          <w:p w14:paraId="2C246249"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sidRPr="00845C9A">
              <w:rPr>
                <w:rFonts w:eastAsia="Calibri" w:cs="Arial"/>
                <w:b/>
                <w:sz w:val="18"/>
                <w:szCs w:val="18"/>
                <w:lang w:val="cs-CZ"/>
              </w:rPr>
              <w:t>Volba</w:t>
            </w:r>
          </w:p>
        </w:tc>
        <w:tc>
          <w:tcPr>
            <w:tcW w:w="2160" w:type="dxa"/>
            <w:shd w:val="clear" w:color="auto" w:fill="D9E2F3"/>
            <w:vAlign w:val="center"/>
          </w:tcPr>
          <w:p w14:paraId="0ADB5A19"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Pr>
                <w:rFonts w:eastAsia="Calibri" w:cs="Arial"/>
                <w:b/>
                <w:sz w:val="18"/>
                <w:szCs w:val="18"/>
                <w:lang w:val="cs-CZ"/>
              </w:rPr>
              <w:t>Druh pod</w:t>
            </w:r>
            <w:r w:rsidRPr="00845C9A">
              <w:rPr>
                <w:rFonts w:eastAsia="Calibri" w:cs="Arial"/>
                <w:b/>
                <w:sz w:val="18"/>
                <w:szCs w:val="18"/>
                <w:lang w:val="cs-CZ"/>
              </w:rPr>
              <w:t>licence</w:t>
            </w:r>
          </w:p>
        </w:tc>
        <w:tc>
          <w:tcPr>
            <w:tcW w:w="5891" w:type="dxa"/>
            <w:shd w:val="clear" w:color="auto" w:fill="D9E2F3"/>
            <w:vAlign w:val="center"/>
          </w:tcPr>
          <w:p w14:paraId="1C1C20D0"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Pr>
                <w:rFonts w:eastAsia="Calibri" w:cs="Arial"/>
                <w:b/>
                <w:sz w:val="18"/>
                <w:szCs w:val="18"/>
                <w:lang w:val="cs-CZ"/>
              </w:rPr>
              <w:t xml:space="preserve">Podmínky poskytnutí podlicence </w:t>
            </w:r>
          </w:p>
        </w:tc>
      </w:tr>
      <w:tr w:rsidR="001C3927" w:rsidRPr="00DA565D" w14:paraId="00C229F7" w14:textId="77777777" w:rsidTr="0003051E">
        <w:tc>
          <w:tcPr>
            <w:tcW w:w="708" w:type="dxa"/>
            <w:shd w:val="clear" w:color="auto" w:fill="EDEDED"/>
            <w:vAlign w:val="center"/>
          </w:tcPr>
          <w:p w14:paraId="36DB259E" w14:textId="54BD5BBD" w:rsidR="001C3927" w:rsidRPr="00845C9A" w:rsidRDefault="00BF4850" w:rsidP="0003051E">
            <w:pPr>
              <w:pStyle w:val="Tekstpodstawowywcity21"/>
              <w:spacing w:before="60" w:after="60"/>
              <w:ind w:firstLine="0"/>
              <w:jc w:val="center"/>
              <w:rPr>
                <w:rFonts w:eastAsia="Calibri" w:cs="Arial"/>
                <w:sz w:val="18"/>
                <w:szCs w:val="18"/>
                <w:lang w:val="cs-CZ"/>
              </w:rPr>
            </w:pPr>
            <w:r>
              <w:rPr>
                <w:rFonts w:eastAsia="Calibri" w:cs="Arial"/>
                <w:sz w:val="18"/>
                <w:szCs w:val="18"/>
                <w:lang w:val="cs-CZ"/>
              </w:rPr>
              <w:fldChar w:fldCharType="begin">
                <w:ffData>
                  <w:name w:val=""/>
                  <w:enabled/>
                  <w:calcOnExit w:val="0"/>
                  <w:checkBox>
                    <w:sizeAuto/>
                    <w:default w:val="1"/>
                  </w:checkBox>
                </w:ffData>
              </w:fldChar>
            </w:r>
            <w:r>
              <w:rPr>
                <w:rFonts w:eastAsia="Calibri" w:cs="Arial"/>
                <w:sz w:val="18"/>
                <w:szCs w:val="18"/>
                <w:lang w:val="cs-CZ"/>
              </w:rPr>
              <w:instrText xml:space="preserve"> FORMCHECKBOX </w:instrText>
            </w:r>
            <w:r w:rsidR="000627BE">
              <w:rPr>
                <w:rFonts w:eastAsia="Calibri" w:cs="Arial"/>
                <w:sz w:val="18"/>
                <w:szCs w:val="18"/>
                <w:lang w:val="cs-CZ"/>
              </w:rPr>
            </w:r>
            <w:r w:rsidR="000627BE">
              <w:rPr>
                <w:rFonts w:eastAsia="Calibri" w:cs="Arial"/>
                <w:sz w:val="18"/>
                <w:szCs w:val="18"/>
                <w:lang w:val="cs-CZ"/>
              </w:rPr>
              <w:fldChar w:fldCharType="separate"/>
            </w:r>
            <w:r>
              <w:rPr>
                <w:rFonts w:eastAsia="Calibri" w:cs="Arial"/>
                <w:sz w:val="18"/>
                <w:szCs w:val="18"/>
                <w:lang w:val="cs-CZ"/>
              </w:rPr>
              <w:fldChar w:fldCharType="end"/>
            </w:r>
          </w:p>
        </w:tc>
        <w:tc>
          <w:tcPr>
            <w:tcW w:w="2160" w:type="dxa"/>
            <w:shd w:val="clear" w:color="auto" w:fill="auto"/>
            <w:vAlign w:val="center"/>
          </w:tcPr>
          <w:p w14:paraId="103F0055" w14:textId="77777777" w:rsidR="00827E40" w:rsidRDefault="001D19BA"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Bez možnosti poskytnou podlicenci</w:t>
            </w:r>
          </w:p>
        </w:tc>
        <w:tc>
          <w:tcPr>
            <w:tcW w:w="5891" w:type="dxa"/>
            <w:shd w:val="clear" w:color="auto" w:fill="auto"/>
            <w:vAlign w:val="center"/>
          </w:tcPr>
          <w:p w14:paraId="5BFC7FDD" w14:textId="77777777" w:rsidR="00864CCB" w:rsidRPr="00827E40" w:rsidRDefault="00864CCB" w:rsidP="0003051E">
            <w:pPr>
              <w:pStyle w:val="Tekstpodstawowywcity21"/>
              <w:spacing w:before="60" w:after="60"/>
              <w:ind w:firstLine="0"/>
              <w:rPr>
                <w:rFonts w:eastAsia="Calibri" w:cs="Arial"/>
                <w:sz w:val="18"/>
                <w:szCs w:val="18"/>
                <w:lang w:val="cs-CZ"/>
              </w:rPr>
            </w:pPr>
          </w:p>
        </w:tc>
      </w:tr>
    </w:tbl>
    <w:p w14:paraId="17508ED3" w14:textId="0883E4FC" w:rsidR="001B32A2" w:rsidRPr="001B32A2" w:rsidRDefault="00353BE4" w:rsidP="001B32A2">
      <w:pPr>
        <w:spacing w:before="60"/>
        <w:ind w:left="426"/>
        <w:jc w:val="both"/>
        <w:rPr>
          <w:rFonts w:cs="Arial"/>
          <w:sz w:val="16"/>
          <w:szCs w:val="16"/>
        </w:rPr>
      </w:pPr>
      <w:r w:rsidRPr="00DA565D">
        <w:rPr>
          <w:rFonts w:cs="Arial"/>
          <w:sz w:val="16"/>
          <w:szCs w:val="16"/>
        </w:rPr>
        <w:t>Zaškrtnuté políčko označuje volbu dotčeného rozsahu nebo podmínky.</w:t>
      </w:r>
    </w:p>
    <w:p w14:paraId="2AB5B097" w14:textId="77777777" w:rsidR="001B32A2" w:rsidRDefault="001B32A2" w:rsidP="001B32A2">
      <w:pPr>
        <w:keepNext/>
        <w:jc w:val="both"/>
        <w:rPr>
          <w:rFonts w:cs="Arial"/>
          <w:b/>
        </w:rPr>
      </w:pPr>
    </w:p>
    <w:p w14:paraId="2B84B868" w14:textId="4BD2835D" w:rsidR="00353BE4" w:rsidRPr="00DA565D" w:rsidRDefault="00353BE4" w:rsidP="001B32A2">
      <w:pPr>
        <w:keepNext/>
        <w:jc w:val="center"/>
        <w:rPr>
          <w:rFonts w:cs="Arial"/>
          <w:b/>
        </w:rPr>
      </w:pPr>
      <w:r w:rsidRPr="00DA565D">
        <w:rPr>
          <w:rFonts w:cs="Arial"/>
          <w:b/>
        </w:rPr>
        <w:t xml:space="preserve">Čl. </w:t>
      </w:r>
      <w:r>
        <w:rPr>
          <w:rFonts w:cs="Arial"/>
          <w:b/>
        </w:rPr>
        <w:t>3</w:t>
      </w:r>
    </w:p>
    <w:p w14:paraId="0773BA3D" w14:textId="1B213499" w:rsidR="00353BE4" w:rsidRPr="00BF4850" w:rsidRDefault="00353BE4" w:rsidP="00BF4850">
      <w:pPr>
        <w:keepNext/>
        <w:spacing w:before="60" w:after="60"/>
        <w:jc w:val="center"/>
        <w:rPr>
          <w:rFonts w:cs="Arial"/>
          <w:b/>
        </w:rPr>
      </w:pPr>
      <w:r w:rsidRPr="00DA565D">
        <w:rPr>
          <w:rFonts w:cs="Arial"/>
          <w:b/>
          <w:u w:val="single"/>
        </w:rPr>
        <w:t>Odměna</w:t>
      </w:r>
      <w:r>
        <w:rPr>
          <w:rFonts w:cs="Arial"/>
          <w:b/>
          <w:u w:val="single"/>
        </w:rPr>
        <w:t xml:space="preserve"> a platební podmínky</w:t>
      </w:r>
    </w:p>
    <w:p w14:paraId="64D13855" w14:textId="77777777" w:rsidR="0075579D" w:rsidRPr="00DA565D" w:rsidRDefault="0075579D" w:rsidP="0003051E">
      <w:pPr>
        <w:spacing w:before="60" w:after="60"/>
        <w:ind w:left="426"/>
        <w:jc w:val="both"/>
        <w:rPr>
          <w:rFonts w:cs="Arial"/>
        </w:rPr>
      </w:pPr>
    </w:p>
    <w:p w14:paraId="496AFBAE" w14:textId="104E7060" w:rsidR="00353BE4" w:rsidRDefault="00353BE4" w:rsidP="0003051E">
      <w:pPr>
        <w:pStyle w:val="Odstavecseseznamem"/>
        <w:numPr>
          <w:ilvl w:val="0"/>
          <w:numId w:val="5"/>
        </w:numPr>
        <w:spacing w:before="60" w:after="60"/>
        <w:jc w:val="both"/>
        <w:rPr>
          <w:rFonts w:cs="Arial"/>
        </w:rPr>
      </w:pPr>
      <w:r w:rsidRPr="00266B8A">
        <w:rPr>
          <w:rFonts w:cs="Arial"/>
        </w:rPr>
        <w:t xml:space="preserve">Odměna za sjednané aktualizace bude Nabyvatelem uhrazena Poskytovateli na základě daňového dokladu – faktury se splatností </w:t>
      </w:r>
      <w:sdt>
        <w:sdtPr>
          <w:rPr>
            <w:rFonts w:cs="Arial"/>
          </w:rPr>
          <w:id w:val="737052743"/>
          <w:placeholder>
            <w:docPart w:val="5B9ED1E9DAA44F72AA35F43A6AA6B274"/>
          </w:placeholder>
          <w:text/>
        </w:sdtPr>
        <w:sdtEndPr/>
        <w:sdtContent>
          <w:r w:rsidR="00F06BD7">
            <w:rPr>
              <w:rFonts w:cs="Arial"/>
            </w:rPr>
            <w:t>14</w:t>
          </w:r>
        </w:sdtContent>
      </w:sdt>
      <w:r w:rsidRPr="00266B8A">
        <w:rPr>
          <w:rFonts w:cs="Arial"/>
        </w:rPr>
        <w:t xml:space="preserve"> dní, která bude vystavena </w:t>
      </w:r>
      <w:sdt>
        <w:sdtPr>
          <w:rPr>
            <w:rFonts w:cs="Arial"/>
          </w:rPr>
          <w:id w:val="349539655"/>
          <w:placeholder>
            <w:docPart w:val="D78E16E6DD174FD9B6ADC0761A54AB5C"/>
          </w:placeholder>
          <w:dropDownList>
            <w:listItem w:value="Zvolte položku."/>
            <w:listItem w:displayText="společně s odměnou za licence pro všechny digitální mapy" w:value="společně s odměnou za licence pro všechny digitální mapy"/>
            <w:listItem w:displayText="společně s poskytnutím každé aktualizace" w:value="společně s poskytnutím každé aktualizace"/>
            <w:listItem w:displayText="společně s poskytnutím první aktualizace v kalendářním roce" w:value="společně s poskytnutím první aktualizace v kalendářním roce"/>
            <w:listItem w:displayText="společně s poskytnutím druhé aktualizace v kalendářním roce" w:value="společně s poskytnutím druhé aktualizace v kalendářním roce"/>
          </w:dropDownList>
        </w:sdtPr>
        <w:sdtEndPr/>
        <w:sdtContent>
          <w:r w:rsidR="00F779EF">
            <w:rPr>
              <w:rFonts w:cs="Arial"/>
            </w:rPr>
            <w:t>společně s poskytnutím každé aktualizace</w:t>
          </w:r>
        </w:sdtContent>
      </w:sdt>
      <w:r w:rsidRPr="00266B8A">
        <w:rPr>
          <w:rFonts w:cs="Arial"/>
        </w:rPr>
        <w:t xml:space="preserve">. Odměna za </w:t>
      </w:r>
      <w:sdt>
        <w:sdtPr>
          <w:rPr>
            <w:rFonts w:eastAsia="Calibri" w:cs="Arial"/>
            <w:bCs/>
          </w:rPr>
          <w:id w:val="-1799374200"/>
          <w:placeholder>
            <w:docPart w:val="A5CA79D98CE746229731702AEF9C70F8"/>
          </w:placeholder>
          <w:dropDownList>
            <w:listItem w:value="zvolte položku"/>
            <w:listItem w:displayText="každou aktualizaci" w:value="každou aktualizaci"/>
            <w:listItem w:displayText="dvě aktualizace (1 roční období)" w:value="dvě aktualizace (1 roční období)"/>
            <w:listItem w:displayText="všechny sjednané aktualizace" w:value="všechny sjednané aktualizace"/>
          </w:dropDownList>
        </w:sdtPr>
        <w:sdtEndPr>
          <w:rPr>
            <w:b/>
            <w:bCs w:val="0"/>
          </w:rPr>
        </w:sdtEndPr>
        <w:sdtContent>
          <w:r w:rsidR="00F779EF">
            <w:rPr>
              <w:rFonts w:eastAsia="Calibri" w:cs="Arial"/>
              <w:bCs/>
            </w:rPr>
            <w:t>každou aktualizaci</w:t>
          </w:r>
        </w:sdtContent>
      </w:sdt>
      <w:r w:rsidRPr="00266B8A">
        <w:rPr>
          <w:rFonts w:eastAsia="Calibri" w:cs="Arial"/>
          <w:bCs/>
        </w:rPr>
        <w:t xml:space="preserve"> </w:t>
      </w:r>
      <w:r w:rsidR="006848B6">
        <w:rPr>
          <w:rFonts w:eastAsia="Calibri" w:cs="Arial"/>
          <w:bCs/>
        </w:rPr>
        <w:t>D</w:t>
      </w:r>
      <w:r w:rsidRPr="00266B8A">
        <w:rPr>
          <w:rFonts w:eastAsia="Calibri" w:cs="Arial"/>
          <w:bCs/>
        </w:rPr>
        <w:t>igitálních</w:t>
      </w:r>
      <w:r w:rsidRPr="00266B8A">
        <w:rPr>
          <w:rFonts w:eastAsia="Calibri" w:cs="Arial"/>
          <w:b/>
        </w:rPr>
        <w:t xml:space="preserve"> </w:t>
      </w:r>
      <w:r w:rsidRPr="00266B8A">
        <w:rPr>
          <w:rFonts w:cs="Arial"/>
        </w:rPr>
        <w:t>map činí:</w:t>
      </w:r>
    </w:p>
    <w:p w14:paraId="2C39D9C2" w14:textId="56BF2BDF" w:rsidR="001B32A2" w:rsidRDefault="001B32A2" w:rsidP="001B32A2">
      <w:pPr>
        <w:pStyle w:val="Odstavecseseznamem"/>
        <w:spacing w:before="60" w:after="60"/>
        <w:ind w:left="360"/>
        <w:jc w:val="both"/>
        <w:rPr>
          <w:rFonts w:cs="Arial"/>
        </w:rPr>
      </w:pPr>
    </w:p>
    <w:p w14:paraId="7F02F0A9" w14:textId="77777777" w:rsidR="001B32A2" w:rsidRPr="00266B8A" w:rsidRDefault="001B32A2" w:rsidP="001B32A2">
      <w:pPr>
        <w:pStyle w:val="Odstavecseseznamem"/>
        <w:spacing w:before="60" w:after="60"/>
        <w:ind w:left="360"/>
        <w:jc w:val="both"/>
        <w:rPr>
          <w:rFonts w:cs="Arial"/>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02"/>
        <w:gridCol w:w="5103"/>
      </w:tblGrid>
      <w:tr w:rsidR="00353BE4" w:rsidRPr="00DA565D" w14:paraId="045EC5C2" w14:textId="77777777" w:rsidTr="004927E3">
        <w:tc>
          <w:tcPr>
            <w:tcW w:w="583" w:type="dxa"/>
            <w:shd w:val="clear" w:color="auto" w:fill="D9E2F3"/>
            <w:vAlign w:val="center"/>
          </w:tcPr>
          <w:p w14:paraId="28462425" w14:textId="77777777" w:rsidR="00353BE4" w:rsidRPr="00845C9A" w:rsidRDefault="00353BE4" w:rsidP="0003051E">
            <w:pPr>
              <w:pStyle w:val="Tekstpodstawowywcity21"/>
              <w:spacing w:before="60" w:after="60"/>
              <w:ind w:firstLine="0"/>
              <w:jc w:val="left"/>
              <w:rPr>
                <w:rFonts w:eastAsia="Calibri" w:cs="Arial"/>
                <w:b/>
                <w:sz w:val="18"/>
                <w:szCs w:val="18"/>
                <w:lang w:val="cs-CZ"/>
              </w:rPr>
            </w:pPr>
            <w:proofErr w:type="spellStart"/>
            <w:r w:rsidRPr="00845C9A">
              <w:rPr>
                <w:rFonts w:eastAsia="Calibri" w:cs="Arial"/>
                <w:b/>
                <w:sz w:val="18"/>
                <w:szCs w:val="18"/>
                <w:lang w:val="cs-CZ"/>
              </w:rPr>
              <w:t>Pol</w:t>
            </w:r>
            <w:proofErr w:type="spellEnd"/>
            <w:r w:rsidRPr="00845C9A">
              <w:rPr>
                <w:rFonts w:eastAsia="Calibri"/>
                <w:b/>
                <w:sz w:val="18"/>
                <w:szCs w:val="18"/>
              </w:rPr>
              <w:t>.</w:t>
            </w:r>
          </w:p>
        </w:tc>
        <w:tc>
          <w:tcPr>
            <w:tcW w:w="3102" w:type="dxa"/>
            <w:shd w:val="clear" w:color="auto" w:fill="D9E2F3"/>
            <w:vAlign w:val="center"/>
          </w:tcPr>
          <w:p w14:paraId="25E5626E"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sidRPr="00845C9A">
              <w:rPr>
                <w:rFonts w:eastAsia="Calibri" w:cs="Arial"/>
                <w:b/>
                <w:sz w:val="18"/>
                <w:szCs w:val="18"/>
                <w:lang w:val="cs-CZ"/>
              </w:rPr>
              <w:t xml:space="preserve">Název </w:t>
            </w:r>
            <w:r w:rsidR="006848B6">
              <w:rPr>
                <w:rFonts w:eastAsia="Calibri" w:cs="Arial"/>
                <w:b/>
                <w:sz w:val="18"/>
                <w:szCs w:val="18"/>
                <w:lang w:val="cs-CZ"/>
              </w:rPr>
              <w:t>D</w:t>
            </w:r>
            <w:r w:rsidRPr="00845C9A">
              <w:rPr>
                <w:rFonts w:eastAsia="Calibri" w:cs="Arial"/>
                <w:b/>
                <w:sz w:val="18"/>
                <w:szCs w:val="18"/>
                <w:lang w:val="cs-CZ"/>
              </w:rPr>
              <w:t>igitální mapy</w:t>
            </w:r>
          </w:p>
        </w:tc>
        <w:tc>
          <w:tcPr>
            <w:tcW w:w="5103" w:type="dxa"/>
            <w:shd w:val="clear" w:color="auto" w:fill="D9E2F3"/>
            <w:vAlign w:val="center"/>
          </w:tcPr>
          <w:p w14:paraId="6BFDD845"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sidRPr="00845C9A">
              <w:rPr>
                <w:rFonts w:eastAsia="Calibri" w:cs="Arial"/>
                <w:b/>
                <w:sz w:val="18"/>
                <w:szCs w:val="18"/>
                <w:lang w:val="cs-CZ"/>
              </w:rPr>
              <w:t>Odměna v Kč bez DPH</w:t>
            </w:r>
          </w:p>
        </w:tc>
      </w:tr>
      <w:tr w:rsidR="00B71927" w:rsidRPr="00DA565D" w14:paraId="1075712C" w14:textId="77777777" w:rsidTr="00C361AB">
        <w:tc>
          <w:tcPr>
            <w:tcW w:w="583" w:type="dxa"/>
            <w:vAlign w:val="center"/>
          </w:tcPr>
          <w:p w14:paraId="42D54C2A" w14:textId="77777777" w:rsidR="00B71927" w:rsidRPr="00845C9A" w:rsidRDefault="00B71927" w:rsidP="0003051E">
            <w:pPr>
              <w:pStyle w:val="Tekstpodstawowywcity21"/>
              <w:spacing w:before="60" w:after="60"/>
              <w:ind w:firstLine="0"/>
              <w:jc w:val="center"/>
              <w:rPr>
                <w:rFonts w:eastAsia="Calibri" w:cs="Arial"/>
                <w:sz w:val="18"/>
                <w:szCs w:val="18"/>
                <w:lang w:val="cs-CZ"/>
              </w:rPr>
            </w:pPr>
            <w:r w:rsidRPr="00845C9A">
              <w:rPr>
                <w:rFonts w:eastAsia="Calibri" w:cs="Arial"/>
                <w:sz w:val="18"/>
                <w:szCs w:val="18"/>
                <w:lang w:val="cs-CZ"/>
              </w:rPr>
              <w:t>1</w:t>
            </w:r>
          </w:p>
        </w:tc>
        <w:sdt>
          <w:sdtPr>
            <w:rPr>
              <w:rFonts w:eastAsia="Calibri" w:cs="Arial"/>
              <w:sz w:val="18"/>
              <w:szCs w:val="18"/>
              <w:lang w:val="cs-CZ"/>
            </w:rPr>
            <w:id w:val="-90549883"/>
            <w:placeholder>
              <w:docPart w:val="F8F3F9735D6A49B2A477F53591DA7DF8"/>
            </w:placeholder>
            <w:text/>
          </w:sdtPr>
          <w:sdtEndPr/>
          <w:sdtContent>
            <w:tc>
              <w:tcPr>
                <w:tcW w:w="3102" w:type="dxa"/>
                <w:shd w:val="clear" w:color="auto" w:fill="auto"/>
                <w:vAlign w:val="center"/>
              </w:tcPr>
              <w:p w14:paraId="0BD7B2F0" w14:textId="28BBFAC8" w:rsidR="00B71927" w:rsidRPr="00845C9A" w:rsidRDefault="00F06BD7" w:rsidP="0003051E">
                <w:pPr>
                  <w:pStyle w:val="Tekstpodstawowywcity21"/>
                  <w:spacing w:before="60" w:after="60"/>
                  <w:ind w:firstLine="0"/>
                  <w:jc w:val="left"/>
                  <w:rPr>
                    <w:rFonts w:eastAsia="Calibri" w:cs="Arial"/>
                    <w:sz w:val="18"/>
                    <w:szCs w:val="18"/>
                    <w:lang w:val="cs-CZ"/>
                  </w:rPr>
                </w:pPr>
                <w:proofErr w:type="spellStart"/>
                <w:r>
                  <w:rPr>
                    <w:rFonts w:eastAsia="Calibri" w:cs="Arial"/>
                    <w:sz w:val="18"/>
                    <w:szCs w:val="18"/>
                    <w:lang w:val="cs-CZ"/>
                  </w:rPr>
                  <w:t>StreetNet</w:t>
                </w:r>
                <w:proofErr w:type="spellEnd"/>
                <w:r>
                  <w:rPr>
                    <w:rFonts w:eastAsia="Calibri" w:cs="Arial"/>
                    <w:sz w:val="18"/>
                    <w:szCs w:val="18"/>
                    <w:lang w:val="cs-CZ"/>
                  </w:rPr>
                  <w:t xml:space="preserve"> CZE</w:t>
                </w:r>
              </w:p>
            </w:tc>
          </w:sdtContent>
        </w:sdt>
        <w:sdt>
          <w:sdtPr>
            <w:rPr>
              <w:rFonts w:eastAsia="Calibri" w:cs="Arial"/>
              <w:sz w:val="18"/>
              <w:szCs w:val="18"/>
              <w:lang w:val="cs-CZ"/>
            </w:rPr>
            <w:id w:val="-1924561540"/>
            <w:placeholder>
              <w:docPart w:val="4C56201AD7C648C0844BBCAE85DF11C5"/>
            </w:placeholder>
            <w:text/>
          </w:sdtPr>
          <w:sdtEndPr/>
          <w:sdtContent>
            <w:tc>
              <w:tcPr>
                <w:tcW w:w="5103" w:type="dxa"/>
                <w:shd w:val="clear" w:color="auto" w:fill="auto"/>
                <w:vAlign w:val="center"/>
              </w:tcPr>
              <w:p w14:paraId="6CF86632" w14:textId="2AEC6A96" w:rsidR="00B71927" w:rsidRPr="00845C9A" w:rsidRDefault="005A76E1"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16 741,-</w:t>
                </w:r>
              </w:p>
            </w:tc>
          </w:sdtContent>
        </w:sdt>
      </w:tr>
      <w:tr w:rsidR="00B71927" w:rsidRPr="00DA565D" w14:paraId="6E017FD8" w14:textId="77777777" w:rsidTr="00C361AB">
        <w:tc>
          <w:tcPr>
            <w:tcW w:w="583" w:type="dxa"/>
            <w:vAlign w:val="center"/>
          </w:tcPr>
          <w:p w14:paraId="17C388F7" w14:textId="77777777" w:rsidR="00B71927" w:rsidRPr="00845C9A" w:rsidRDefault="00B71927" w:rsidP="0003051E">
            <w:pPr>
              <w:pStyle w:val="Tekstpodstawowywcity21"/>
              <w:spacing w:before="60" w:after="60"/>
              <w:ind w:firstLine="0"/>
              <w:jc w:val="left"/>
              <w:rPr>
                <w:rFonts w:eastAsia="Calibri" w:cs="Arial"/>
                <w:sz w:val="18"/>
                <w:szCs w:val="18"/>
                <w:lang w:val="cs-CZ"/>
              </w:rPr>
            </w:pPr>
          </w:p>
        </w:tc>
        <w:tc>
          <w:tcPr>
            <w:tcW w:w="3102" w:type="dxa"/>
            <w:shd w:val="clear" w:color="auto" w:fill="auto"/>
            <w:vAlign w:val="center"/>
          </w:tcPr>
          <w:p w14:paraId="436A3C6E" w14:textId="77777777" w:rsidR="00B71927" w:rsidRPr="001C1AC7" w:rsidRDefault="00B71927" w:rsidP="0003051E">
            <w:pPr>
              <w:pStyle w:val="Tekstpodstawowywcity21"/>
              <w:spacing w:before="60" w:after="60"/>
              <w:ind w:firstLine="0"/>
              <w:jc w:val="left"/>
              <w:rPr>
                <w:rFonts w:eastAsia="Calibri" w:cs="Arial"/>
                <w:b/>
                <w:bCs/>
                <w:sz w:val="18"/>
                <w:szCs w:val="18"/>
                <w:lang w:val="cs-CZ"/>
              </w:rPr>
            </w:pPr>
            <w:r w:rsidRPr="001C1AC7">
              <w:rPr>
                <w:rFonts w:eastAsia="Calibri" w:cs="Arial"/>
                <w:b/>
                <w:bCs/>
                <w:sz w:val="18"/>
                <w:szCs w:val="18"/>
                <w:lang w:val="cs-CZ"/>
              </w:rPr>
              <w:t>CELKEM za aktualizaci</w:t>
            </w:r>
          </w:p>
        </w:tc>
        <w:sdt>
          <w:sdtPr>
            <w:rPr>
              <w:rFonts w:eastAsia="Calibri" w:cs="Arial"/>
              <w:b/>
              <w:bCs/>
              <w:sz w:val="18"/>
              <w:szCs w:val="18"/>
              <w:lang w:val="cs-CZ"/>
            </w:rPr>
            <w:id w:val="432787382"/>
            <w:placeholder>
              <w:docPart w:val="BA39966E9B814F388DFDCAAB03E10471"/>
            </w:placeholder>
            <w:text/>
          </w:sdtPr>
          <w:sdtEndPr/>
          <w:sdtContent>
            <w:tc>
              <w:tcPr>
                <w:tcW w:w="5103" w:type="dxa"/>
                <w:shd w:val="clear" w:color="auto" w:fill="auto"/>
                <w:vAlign w:val="center"/>
              </w:tcPr>
              <w:p w14:paraId="5D9D137D" w14:textId="4AC1C28D" w:rsidR="00B71927" w:rsidRPr="001C1AC7" w:rsidRDefault="005A76E1" w:rsidP="0003051E">
                <w:pPr>
                  <w:pStyle w:val="Tekstpodstawowywcity21"/>
                  <w:spacing w:before="60" w:after="60"/>
                  <w:ind w:firstLine="0"/>
                  <w:jc w:val="left"/>
                  <w:rPr>
                    <w:rFonts w:eastAsia="Calibri" w:cs="Arial"/>
                    <w:b/>
                    <w:bCs/>
                    <w:sz w:val="18"/>
                    <w:szCs w:val="18"/>
                    <w:lang w:val="cs-CZ"/>
                  </w:rPr>
                </w:pPr>
                <w:r>
                  <w:rPr>
                    <w:rFonts w:eastAsia="Calibri" w:cs="Arial"/>
                    <w:b/>
                    <w:bCs/>
                    <w:sz w:val="18"/>
                    <w:szCs w:val="18"/>
                    <w:lang w:val="cs-CZ"/>
                  </w:rPr>
                  <w:t>16 741,-</w:t>
                </w:r>
              </w:p>
            </w:tc>
          </w:sdtContent>
        </w:sdt>
      </w:tr>
    </w:tbl>
    <w:p w14:paraId="5D5F41FE" w14:textId="77777777" w:rsidR="00BF4850" w:rsidRDefault="00BF4850" w:rsidP="00BF4850">
      <w:pPr>
        <w:pStyle w:val="Odstavecseseznamem"/>
        <w:spacing w:before="60" w:after="60"/>
        <w:ind w:left="360"/>
        <w:jc w:val="both"/>
        <w:rPr>
          <w:rFonts w:cs="Arial"/>
        </w:rPr>
      </w:pPr>
    </w:p>
    <w:p w14:paraId="4B3DB497" w14:textId="518321BD" w:rsidR="006B337A" w:rsidRPr="00865723" w:rsidRDefault="00353BE4" w:rsidP="0003051E">
      <w:pPr>
        <w:pStyle w:val="Odstavecseseznamem"/>
        <w:numPr>
          <w:ilvl w:val="0"/>
          <w:numId w:val="5"/>
        </w:numPr>
        <w:spacing w:before="60" w:after="60"/>
        <w:jc w:val="both"/>
        <w:rPr>
          <w:rFonts w:cs="Arial"/>
        </w:rPr>
      </w:pPr>
      <w:r>
        <w:rPr>
          <w:rFonts w:cs="Arial"/>
        </w:rPr>
        <w:t>K uvedeným částkám bude připočtena DPH ve výši dle platných právních předpisů ke dni vystavení faktury.</w:t>
      </w:r>
    </w:p>
    <w:p w14:paraId="1945E7EA" w14:textId="77777777" w:rsidR="00353BE4" w:rsidRPr="00DA565D" w:rsidRDefault="00353BE4" w:rsidP="0003051E">
      <w:pPr>
        <w:spacing w:before="60" w:after="60"/>
        <w:jc w:val="center"/>
        <w:rPr>
          <w:rFonts w:cs="Arial"/>
          <w:b/>
        </w:rPr>
      </w:pPr>
      <w:r w:rsidRPr="00DA565D">
        <w:rPr>
          <w:rFonts w:cs="Arial"/>
          <w:b/>
        </w:rPr>
        <w:t xml:space="preserve">Čl. </w:t>
      </w:r>
      <w:r w:rsidR="00D2446A">
        <w:rPr>
          <w:rFonts w:cs="Arial"/>
          <w:b/>
        </w:rPr>
        <w:t>4</w:t>
      </w:r>
    </w:p>
    <w:p w14:paraId="29DEB46E" w14:textId="77777777" w:rsidR="00353BE4" w:rsidRDefault="00353BE4" w:rsidP="0003051E">
      <w:pPr>
        <w:spacing w:before="60" w:after="60"/>
        <w:jc w:val="center"/>
        <w:rPr>
          <w:rFonts w:cs="Arial"/>
          <w:b/>
          <w:u w:val="single"/>
        </w:rPr>
      </w:pPr>
      <w:r>
        <w:rPr>
          <w:rFonts w:cs="Arial"/>
          <w:b/>
          <w:u w:val="single"/>
        </w:rPr>
        <w:t>Předání</w:t>
      </w:r>
      <w:r w:rsidRPr="00E9436B">
        <w:rPr>
          <w:rFonts w:cs="Arial"/>
          <w:b/>
          <w:u w:val="single"/>
        </w:rPr>
        <w:t xml:space="preserve"> předmětu licence</w:t>
      </w:r>
    </w:p>
    <w:p w14:paraId="5FBCB12E" w14:textId="77777777" w:rsidR="00353BE4" w:rsidRPr="00E9436B" w:rsidRDefault="00353BE4" w:rsidP="0003051E">
      <w:pPr>
        <w:spacing w:before="60" w:after="60"/>
        <w:rPr>
          <w:rFonts w:cs="Arial"/>
          <w:bCs/>
        </w:rPr>
      </w:pPr>
    </w:p>
    <w:p w14:paraId="64E62E04" w14:textId="77777777" w:rsidR="00353BE4" w:rsidRPr="00D2446A" w:rsidRDefault="00353BE4" w:rsidP="0003051E">
      <w:pPr>
        <w:pStyle w:val="Odstavecseseznamem"/>
        <w:numPr>
          <w:ilvl w:val="0"/>
          <w:numId w:val="8"/>
        </w:numPr>
        <w:spacing w:before="60" w:after="60"/>
        <w:jc w:val="both"/>
        <w:rPr>
          <w:rFonts w:cs="Arial"/>
          <w:bCs/>
        </w:rPr>
      </w:pPr>
      <w:r w:rsidRPr="00E9436B">
        <w:rPr>
          <w:rFonts w:cs="Arial"/>
          <w:bCs/>
        </w:rPr>
        <w:t xml:space="preserve">Poskytovatel </w:t>
      </w:r>
      <w:r>
        <w:rPr>
          <w:rFonts w:cs="Arial"/>
          <w:bCs/>
        </w:rPr>
        <w:t>předá</w:t>
      </w:r>
      <w:r w:rsidRPr="00E9436B">
        <w:rPr>
          <w:rFonts w:cs="Arial"/>
          <w:bCs/>
        </w:rPr>
        <w:t xml:space="preserve"> Nabyvateli </w:t>
      </w:r>
      <w:r>
        <w:rPr>
          <w:rFonts w:cs="Arial"/>
          <w:bCs/>
        </w:rPr>
        <w:t>předmět licence, resp. aktualizace za těchto podmínek:</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4253"/>
        <w:gridCol w:w="2126"/>
      </w:tblGrid>
      <w:tr w:rsidR="00353BE4" w:rsidRPr="00DA565D" w14:paraId="63ACD564" w14:textId="77777777" w:rsidTr="0075579D">
        <w:tc>
          <w:tcPr>
            <w:tcW w:w="708" w:type="dxa"/>
            <w:shd w:val="clear" w:color="auto" w:fill="D9E2F3"/>
            <w:vAlign w:val="center"/>
          </w:tcPr>
          <w:p w14:paraId="6D803667"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sidRPr="00845C9A">
              <w:rPr>
                <w:rFonts w:eastAsia="Calibri" w:cs="Arial"/>
                <w:b/>
                <w:sz w:val="18"/>
                <w:szCs w:val="18"/>
                <w:lang w:val="cs-CZ"/>
              </w:rPr>
              <w:t>Volba</w:t>
            </w:r>
          </w:p>
        </w:tc>
        <w:tc>
          <w:tcPr>
            <w:tcW w:w="1701" w:type="dxa"/>
            <w:shd w:val="clear" w:color="auto" w:fill="D9E2F3"/>
            <w:vAlign w:val="center"/>
          </w:tcPr>
          <w:p w14:paraId="6AB3FD49"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Pr>
                <w:rFonts w:eastAsia="Calibri" w:cs="Arial"/>
                <w:b/>
                <w:sz w:val="18"/>
                <w:szCs w:val="18"/>
                <w:lang w:val="cs-CZ"/>
              </w:rPr>
              <w:t>Způsob předání předmětu licence</w:t>
            </w:r>
          </w:p>
        </w:tc>
        <w:tc>
          <w:tcPr>
            <w:tcW w:w="4253" w:type="dxa"/>
            <w:shd w:val="clear" w:color="auto" w:fill="D9E2F3"/>
            <w:vAlign w:val="center"/>
          </w:tcPr>
          <w:p w14:paraId="1608BAB4" w14:textId="77777777" w:rsidR="00353BE4" w:rsidRPr="00845C9A" w:rsidRDefault="00353BE4" w:rsidP="0003051E">
            <w:pPr>
              <w:pStyle w:val="Tekstpodstawowywcity21"/>
              <w:spacing w:before="60" w:after="60"/>
              <w:ind w:firstLine="0"/>
              <w:jc w:val="left"/>
              <w:rPr>
                <w:rFonts w:eastAsia="Calibri" w:cs="Arial"/>
                <w:b/>
                <w:sz w:val="18"/>
                <w:szCs w:val="18"/>
                <w:lang w:val="cs-CZ"/>
              </w:rPr>
            </w:pPr>
            <w:r>
              <w:rPr>
                <w:rFonts w:eastAsia="Calibri" w:cs="Arial"/>
                <w:b/>
                <w:sz w:val="18"/>
                <w:szCs w:val="18"/>
                <w:lang w:val="cs-CZ"/>
              </w:rPr>
              <w:t>Způsob zpřístupnění</w:t>
            </w:r>
          </w:p>
        </w:tc>
        <w:tc>
          <w:tcPr>
            <w:tcW w:w="2126" w:type="dxa"/>
            <w:shd w:val="clear" w:color="auto" w:fill="D9E2F3"/>
            <w:vAlign w:val="center"/>
          </w:tcPr>
          <w:p w14:paraId="67EF556B" w14:textId="77777777" w:rsidR="00353BE4" w:rsidRDefault="0075579D" w:rsidP="0003051E">
            <w:pPr>
              <w:pStyle w:val="Tekstpodstawowywcity21"/>
              <w:spacing w:before="60" w:after="60"/>
              <w:ind w:firstLine="0"/>
              <w:rPr>
                <w:rFonts w:eastAsia="Calibri" w:cs="Arial"/>
                <w:b/>
                <w:sz w:val="18"/>
                <w:szCs w:val="18"/>
                <w:lang w:val="cs-CZ"/>
              </w:rPr>
            </w:pPr>
            <w:r>
              <w:rPr>
                <w:rFonts w:eastAsia="Calibri" w:cs="Arial"/>
                <w:b/>
                <w:sz w:val="18"/>
                <w:szCs w:val="18"/>
                <w:lang w:val="cs-CZ"/>
              </w:rPr>
              <w:t>Poplatek</w:t>
            </w:r>
            <w:r w:rsidR="00353BE4">
              <w:rPr>
                <w:rFonts w:eastAsia="Calibri" w:cs="Arial"/>
                <w:b/>
                <w:sz w:val="18"/>
                <w:szCs w:val="18"/>
                <w:lang w:val="cs-CZ"/>
              </w:rPr>
              <w:t xml:space="preserve"> za 1 předání</w:t>
            </w:r>
            <w:r>
              <w:rPr>
                <w:rFonts w:eastAsia="Calibri" w:cs="Arial"/>
                <w:b/>
                <w:sz w:val="18"/>
                <w:szCs w:val="18"/>
                <w:lang w:val="cs-CZ"/>
              </w:rPr>
              <w:t xml:space="preserve"> v Kč bez DPH</w:t>
            </w:r>
          </w:p>
        </w:tc>
      </w:tr>
      <w:tr w:rsidR="00353BE4" w:rsidRPr="00DA565D" w14:paraId="6C46E44E" w14:textId="77777777" w:rsidTr="0075579D">
        <w:tc>
          <w:tcPr>
            <w:tcW w:w="708" w:type="dxa"/>
            <w:shd w:val="clear" w:color="auto" w:fill="EDEDED"/>
            <w:vAlign w:val="center"/>
          </w:tcPr>
          <w:p w14:paraId="78835044" w14:textId="73E1658E" w:rsidR="00353BE4" w:rsidRPr="00845C9A" w:rsidRDefault="00BF4850" w:rsidP="0003051E">
            <w:pPr>
              <w:pStyle w:val="Tekstpodstawowywcity21"/>
              <w:spacing w:before="60" w:after="60"/>
              <w:ind w:firstLine="0"/>
              <w:jc w:val="center"/>
              <w:rPr>
                <w:rFonts w:eastAsia="Calibri" w:cs="Arial"/>
                <w:sz w:val="18"/>
                <w:szCs w:val="18"/>
                <w:lang w:val="cs-CZ"/>
              </w:rPr>
            </w:pPr>
            <w:r>
              <w:rPr>
                <w:rFonts w:eastAsia="Calibri" w:cs="Arial"/>
                <w:sz w:val="18"/>
                <w:szCs w:val="18"/>
                <w:lang w:val="cs-CZ"/>
              </w:rPr>
              <w:fldChar w:fldCharType="begin">
                <w:ffData>
                  <w:name w:val="Zaškrtávací1"/>
                  <w:enabled/>
                  <w:calcOnExit w:val="0"/>
                  <w:checkBox>
                    <w:sizeAuto/>
                    <w:default w:val="1"/>
                  </w:checkBox>
                </w:ffData>
              </w:fldChar>
            </w:r>
            <w:bookmarkStart w:id="1" w:name="Zaškrtávací1"/>
            <w:r>
              <w:rPr>
                <w:rFonts w:eastAsia="Calibri" w:cs="Arial"/>
                <w:sz w:val="18"/>
                <w:szCs w:val="18"/>
                <w:lang w:val="cs-CZ"/>
              </w:rPr>
              <w:instrText xml:space="preserve"> FORMCHECKBOX </w:instrText>
            </w:r>
            <w:r w:rsidR="000627BE">
              <w:rPr>
                <w:rFonts w:eastAsia="Calibri" w:cs="Arial"/>
                <w:sz w:val="18"/>
                <w:szCs w:val="18"/>
                <w:lang w:val="cs-CZ"/>
              </w:rPr>
            </w:r>
            <w:r w:rsidR="000627BE">
              <w:rPr>
                <w:rFonts w:eastAsia="Calibri" w:cs="Arial"/>
                <w:sz w:val="18"/>
                <w:szCs w:val="18"/>
                <w:lang w:val="cs-CZ"/>
              </w:rPr>
              <w:fldChar w:fldCharType="separate"/>
            </w:r>
            <w:r>
              <w:rPr>
                <w:rFonts w:eastAsia="Calibri" w:cs="Arial"/>
                <w:sz w:val="18"/>
                <w:szCs w:val="18"/>
                <w:lang w:val="cs-CZ"/>
              </w:rPr>
              <w:fldChar w:fldCharType="end"/>
            </w:r>
            <w:bookmarkEnd w:id="1"/>
          </w:p>
        </w:tc>
        <w:tc>
          <w:tcPr>
            <w:tcW w:w="1701" w:type="dxa"/>
            <w:shd w:val="clear" w:color="auto" w:fill="auto"/>
            <w:vAlign w:val="center"/>
          </w:tcPr>
          <w:p w14:paraId="60AB32F8" w14:textId="77777777" w:rsidR="00353BE4" w:rsidRPr="00845C9A" w:rsidRDefault="00353BE4"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Zasláním odkazu</w:t>
            </w:r>
            <w:r w:rsidR="001C1AC7">
              <w:rPr>
                <w:rFonts w:eastAsia="Calibri" w:cs="Arial"/>
                <w:sz w:val="18"/>
                <w:szCs w:val="18"/>
                <w:lang w:val="cs-CZ"/>
              </w:rPr>
              <w:t xml:space="preserve"> pro stažení</w:t>
            </w:r>
          </w:p>
        </w:tc>
        <w:tc>
          <w:tcPr>
            <w:tcW w:w="4253" w:type="dxa"/>
            <w:shd w:val="clear" w:color="auto" w:fill="auto"/>
            <w:vAlign w:val="center"/>
          </w:tcPr>
          <w:p w14:paraId="22CF2E16" w14:textId="77777777" w:rsidR="00353BE4" w:rsidRPr="00845C9A" w:rsidRDefault="00353BE4"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Z</w:t>
            </w:r>
            <w:r w:rsidRPr="004D6976">
              <w:rPr>
                <w:rFonts w:eastAsia="Calibri" w:cs="Arial"/>
                <w:sz w:val="18"/>
                <w:szCs w:val="18"/>
                <w:lang w:val="cs-CZ"/>
              </w:rPr>
              <w:t xml:space="preserve">asláním odkazu a návodu na stažení na e-mailovou adresu </w:t>
            </w:r>
            <w:r w:rsidR="00FA5B80">
              <w:rPr>
                <w:rFonts w:eastAsia="Calibri" w:cs="Arial"/>
                <w:sz w:val="18"/>
                <w:szCs w:val="18"/>
                <w:lang w:val="cs-CZ"/>
              </w:rPr>
              <w:t>Nabyvatele u</w:t>
            </w:r>
            <w:r w:rsidR="00FA5B80">
              <w:rPr>
                <w:rFonts w:eastAsia="Calibri" w:cs="Arial"/>
                <w:sz w:val="18"/>
                <w:szCs w:val="18"/>
              </w:rPr>
              <w:t>vedenou v odst. 2, čl. 5 této smlouvy</w:t>
            </w:r>
          </w:p>
        </w:tc>
        <w:tc>
          <w:tcPr>
            <w:tcW w:w="2126" w:type="dxa"/>
            <w:vAlign w:val="center"/>
          </w:tcPr>
          <w:p w14:paraId="0127BB3E" w14:textId="77777777" w:rsidR="00353BE4" w:rsidRDefault="00353BE4" w:rsidP="0003051E">
            <w:pPr>
              <w:pStyle w:val="Tekstpodstawowywcity21"/>
              <w:spacing w:before="60" w:after="60"/>
              <w:jc w:val="right"/>
              <w:rPr>
                <w:rFonts w:eastAsia="Calibri" w:cs="Arial"/>
                <w:sz w:val="18"/>
                <w:szCs w:val="18"/>
                <w:lang w:val="cs-CZ"/>
              </w:rPr>
            </w:pPr>
            <w:r>
              <w:rPr>
                <w:rFonts w:eastAsia="Calibri" w:cs="Arial"/>
                <w:sz w:val="18"/>
                <w:szCs w:val="18"/>
                <w:lang w:val="cs-CZ"/>
              </w:rPr>
              <w:t>Zdarma</w:t>
            </w:r>
          </w:p>
        </w:tc>
      </w:tr>
      <w:tr w:rsidR="00353BE4" w:rsidRPr="00DA565D" w14:paraId="62E9B5F9" w14:textId="77777777" w:rsidTr="0075579D">
        <w:tc>
          <w:tcPr>
            <w:tcW w:w="708" w:type="dxa"/>
            <w:shd w:val="clear" w:color="auto" w:fill="EDEDED"/>
            <w:vAlign w:val="center"/>
          </w:tcPr>
          <w:p w14:paraId="76B179AC" w14:textId="77777777" w:rsidR="00353BE4" w:rsidRPr="00845C9A" w:rsidRDefault="00353BE4" w:rsidP="0003051E">
            <w:pPr>
              <w:pStyle w:val="Tekstpodstawowywcity21"/>
              <w:spacing w:before="60" w:after="60"/>
              <w:ind w:firstLine="0"/>
              <w:jc w:val="center"/>
              <w:rPr>
                <w:rFonts w:eastAsia="Calibri" w:cs="Arial"/>
                <w:sz w:val="18"/>
                <w:szCs w:val="18"/>
                <w:lang w:val="cs-CZ"/>
              </w:rPr>
            </w:pPr>
            <w:r w:rsidRPr="00845C9A">
              <w:rPr>
                <w:rFonts w:eastAsia="Calibri" w:cs="Arial"/>
                <w:sz w:val="18"/>
                <w:szCs w:val="18"/>
                <w:lang w:val="cs-CZ"/>
              </w:rPr>
              <w:fldChar w:fldCharType="begin">
                <w:ffData>
                  <w:name w:val=""/>
                  <w:enabled/>
                  <w:calcOnExit w:val="0"/>
                  <w:checkBox>
                    <w:sizeAuto/>
                    <w:default w:val="0"/>
                  </w:checkBox>
                </w:ffData>
              </w:fldChar>
            </w:r>
            <w:r w:rsidRPr="00845C9A">
              <w:rPr>
                <w:rFonts w:eastAsia="Calibri" w:cs="Arial"/>
                <w:sz w:val="18"/>
                <w:szCs w:val="18"/>
                <w:lang w:val="cs-CZ"/>
              </w:rPr>
              <w:instrText xml:space="preserve"> FORMCHECKBOX </w:instrText>
            </w:r>
            <w:r w:rsidR="000627BE">
              <w:rPr>
                <w:rFonts w:eastAsia="Calibri" w:cs="Arial"/>
                <w:sz w:val="18"/>
                <w:szCs w:val="18"/>
                <w:lang w:val="cs-CZ"/>
              </w:rPr>
            </w:r>
            <w:r w:rsidR="000627BE">
              <w:rPr>
                <w:rFonts w:eastAsia="Calibri" w:cs="Arial"/>
                <w:sz w:val="18"/>
                <w:szCs w:val="18"/>
                <w:lang w:val="cs-CZ"/>
              </w:rPr>
              <w:fldChar w:fldCharType="separate"/>
            </w:r>
            <w:r w:rsidRPr="00845C9A">
              <w:rPr>
                <w:rFonts w:eastAsia="Calibri" w:cs="Arial"/>
                <w:sz w:val="18"/>
                <w:szCs w:val="18"/>
                <w:lang w:val="cs-CZ"/>
              </w:rPr>
              <w:fldChar w:fldCharType="end"/>
            </w:r>
          </w:p>
        </w:tc>
        <w:tc>
          <w:tcPr>
            <w:tcW w:w="1701" w:type="dxa"/>
            <w:shd w:val="clear" w:color="auto" w:fill="auto"/>
            <w:vAlign w:val="center"/>
          </w:tcPr>
          <w:p w14:paraId="1195B219" w14:textId="77777777" w:rsidR="00353BE4" w:rsidRPr="00845C9A" w:rsidRDefault="00353BE4"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Na C</w:t>
            </w:r>
            <w:r>
              <w:rPr>
                <w:rFonts w:eastAsia="Calibri" w:cs="Arial"/>
                <w:sz w:val="18"/>
                <w:szCs w:val="18"/>
              </w:rPr>
              <w:t>D/DVD</w:t>
            </w:r>
          </w:p>
        </w:tc>
        <w:tc>
          <w:tcPr>
            <w:tcW w:w="4253" w:type="dxa"/>
            <w:shd w:val="clear" w:color="auto" w:fill="auto"/>
            <w:vAlign w:val="center"/>
          </w:tcPr>
          <w:p w14:paraId="36DE313D" w14:textId="77777777" w:rsidR="00353BE4" w:rsidRPr="00845C9A" w:rsidRDefault="00353BE4"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 xml:space="preserve">Předáním nebo zasláním CD, DVD prostřednictvím poštovních služeb na adresu </w:t>
            </w:r>
            <w:r w:rsidR="00FA5B80">
              <w:rPr>
                <w:rFonts w:eastAsia="Calibri" w:cs="Arial"/>
                <w:sz w:val="18"/>
                <w:szCs w:val="18"/>
                <w:lang w:val="cs-CZ"/>
              </w:rPr>
              <w:t>Nabyvatele u</w:t>
            </w:r>
            <w:r w:rsidR="00FA5B80" w:rsidRPr="00AC15DC">
              <w:rPr>
                <w:rFonts w:eastAsia="Calibri" w:cs="Arial"/>
                <w:sz w:val="18"/>
                <w:szCs w:val="18"/>
                <w:lang w:val="cs-CZ"/>
              </w:rPr>
              <w:t xml:space="preserve">vedenou v odst. </w:t>
            </w:r>
            <w:r w:rsidR="00FA5B80">
              <w:rPr>
                <w:rFonts w:eastAsia="Calibri" w:cs="Arial"/>
                <w:sz w:val="18"/>
                <w:szCs w:val="18"/>
              </w:rPr>
              <w:t>2, čl. 5 této smlouvy</w:t>
            </w:r>
          </w:p>
        </w:tc>
        <w:tc>
          <w:tcPr>
            <w:tcW w:w="2126" w:type="dxa"/>
            <w:vAlign w:val="center"/>
          </w:tcPr>
          <w:p w14:paraId="0513C7EE" w14:textId="77777777" w:rsidR="00353BE4" w:rsidRPr="003D34A8" w:rsidRDefault="00353BE4" w:rsidP="0003051E">
            <w:pPr>
              <w:pStyle w:val="Tekstpodstawowywcity21"/>
              <w:spacing w:before="60" w:after="60"/>
              <w:jc w:val="right"/>
              <w:rPr>
                <w:rFonts w:eastAsia="Calibri" w:cs="Arial"/>
                <w:sz w:val="18"/>
                <w:szCs w:val="18"/>
                <w:lang w:val="cs-CZ"/>
              </w:rPr>
            </w:pPr>
            <w:r w:rsidRPr="003D34A8">
              <w:rPr>
                <w:rFonts w:eastAsia="Calibri" w:cs="Arial"/>
                <w:sz w:val="18"/>
                <w:szCs w:val="18"/>
                <w:lang w:val="cs-CZ"/>
              </w:rPr>
              <w:t>200 Kč</w:t>
            </w:r>
          </w:p>
        </w:tc>
      </w:tr>
      <w:tr w:rsidR="00353BE4" w:rsidRPr="00DA565D" w14:paraId="005F14EB" w14:textId="77777777" w:rsidTr="0075579D">
        <w:tc>
          <w:tcPr>
            <w:tcW w:w="708" w:type="dxa"/>
            <w:shd w:val="clear" w:color="auto" w:fill="EDEDED"/>
            <w:vAlign w:val="center"/>
          </w:tcPr>
          <w:p w14:paraId="3AF6FA5B" w14:textId="77777777" w:rsidR="00353BE4" w:rsidRPr="00845C9A" w:rsidRDefault="00353BE4" w:rsidP="0003051E">
            <w:pPr>
              <w:pStyle w:val="Tekstpodstawowywcity21"/>
              <w:spacing w:before="60" w:after="60"/>
              <w:ind w:firstLine="0"/>
              <w:jc w:val="center"/>
              <w:rPr>
                <w:rFonts w:eastAsia="Calibri" w:cs="Arial"/>
                <w:sz w:val="18"/>
                <w:szCs w:val="18"/>
                <w:lang w:val="cs-CZ"/>
              </w:rPr>
            </w:pPr>
            <w:r w:rsidRPr="00845C9A">
              <w:rPr>
                <w:rFonts w:eastAsia="Calibri" w:cs="Arial"/>
                <w:sz w:val="18"/>
                <w:szCs w:val="18"/>
                <w:lang w:val="cs-CZ"/>
              </w:rPr>
              <w:fldChar w:fldCharType="begin">
                <w:ffData>
                  <w:name w:val="Zaškrtávací1"/>
                  <w:enabled/>
                  <w:calcOnExit w:val="0"/>
                  <w:checkBox>
                    <w:sizeAuto/>
                    <w:default w:val="0"/>
                  </w:checkBox>
                </w:ffData>
              </w:fldChar>
            </w:r>
            <w:r w:rsidRPr="00845C9A">
              <w:rPr>
                <w:rFonts w:eastAsia="Calibri" w:cs="Arial"/>
                <w:sz w:val="18"/>
                <w:szCs w:val="18"/>
                <w:lang w:val="cs-CZ"/>
              </w:rPr>
              <w:instrText xml:space="preserve"> FORMCHECKBOX </w:instrText>
            </w:r>
            <w:r w:rsidR="000627BE">
              <w:rPr>
                <w:rFonts w:eastAsia="Calibri" w:cs="Arial"/>
                <w:sz w:val="18"/>
                <w:szCs w:val="18"/>
                <w:lang w:val="cs-CZ"/>
              </w:rPr>
            </w:r>
            <w:r w:rsidR="000627BE">
              <w:rPr>
                <w:rFonts w:eastAsia="Calibri" w:cs="Arial"/>
                <w:sz w:val="18"/>
                <w:szCs w:val="18"/>
                <w:lang w:val="cs-CZ"/>
              </w:rPr>
              <w:fldChar w:fldCharType="separate"/>
            </w:r>
            <w:r w:rsidRPr="00845C9A">
              <w:rPr>
                <w:rFonts w:eastAsia="Calibri" w:cs="Arial"/>
                <w:sz w:val="18"/>
                <w:szCs w:val="18"/>
                <w:lang w:val="cs-CZ"/>
              </w:rPr>
              <w:fldChar w:fldCharType="end"/>
            </w:r>
          </w:p>
        </w:tc>
        <w:tc>
          <w:tcPr>
            <w:tcW w:w="1701" w:type="dxa"/>
            <w:shd w:val="clear" w:color="auto" w:fill="auto"/>
            <w:vAlign w:val="center"/>
          </w:tcPr>
          <w:p w14:paraId="2FEF5A4A" w14:textId="77777777" w:rsidR="00353BE4" w:rsidRDefault="00353BE4"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N</w:t>
            </w:r>
            <w:r>
              <w:rPr>
                <w:rFonts w:eastAsia="Calibri" w:cs="Arial"/>
                <w:sz w:val="18"/>
                <w:szCs w:val="18"/>
              </w:rPr>
              <w:t>a USB Flash disku</w:t>
            </w:r>
          </w:p>
        </w:tc>
        <w:tc>
          <w:tcPr>
            <w:tcW w:w="4253" w:type="dxa"/>
            <w:shd w:val="clear" w:color="auto" w:fill="auto"/>
            <w:vAlign w:val="center"/>
          </w:tcPr>
          <w:p w14:paraId="0C678B93" w14:textId="77777777" w:rsidR="00353BE4" w:rsidRDefault="00353BE4" w:rsidP="0003051E">
            <w:pPr>
              <w:pStyle w:val="Tekstpodstawowywcity21"/>
              <w:spacing w:before="60" w:after="60"/>
              <w:ind w:firstLine="0"/>
              <w:jc w:val="left"/>
              <w:rPr>
                <w:rFonts w:eastAsia="Calibri" w:cs="Arial"/>
                <w:sz w:val="18"/>
                <w:szCs w:val="18"/>
                <w:lang w:val="cs-CZ"/>
              </w:rPr>
            </w:pPr>
            <w:r>
              <w:rPr>
                <w:rFonts w:eastAsia="Calibri" w:cs="Arial"/>
                <w:sz w:val="18"/>
                <w:szCs w:val="18"/>
                <w:lang w:val="cs-CZ"/>
              </w:rPr>
              <w:t xml:space="preserve">Předáním nebo zasláním USB </w:t>
            </w:r>
            <w:proofErr w:type="spellStart"/>
            <w:r>
              <w:rPr>
                <w:rFonts w:eastAsia="Calibri" w:cs="Arial"/>
                <w:sz w:val="18"/>
                <w:szCs w:val="18"/>
                <w:lang w:val="cs-CZ"/>
              </w:rPr>
              <w:t>Flash</w:t>
            </w:r>
            <w:proofErr w:type="spellEnd"/>
            <w:r>
              <w:rPr>
                <w:rFonts w:eastAsia="Calibri" w:cs="Arial"/>
                <w:sz w:val="18"/>
                <w:szCs w:val="18"/>
                <w:lang w:val="cs-CZ"/>
              </w:rPr>
              <w:t xml:space="preserve"> disk</w:t>
            </w:r>
            <w:r w:rsidR="003D34A8">
              <w:rPr>
                <w:rFonts w:eastAsia="Calibri" w:cs="Arial"/>
                <w:sz w:val="18"/>
                <w:szCs w:val="18"/>
                <w:lang w:val="cs-CZ"/>
              </w:rPr>
              <w:t>u</w:t>
            </w:r>
            <w:r>
              <w:rPr>
                <w:rFonts w:eastAsia="Calibri" w:cs="Arial"/>
                <w:sz w:val="18"/>
                <w:szCs w:val="18"/>
                <w:lang w:val="cs-CZ"/>
              </w:rPr>
              <w:t xml:space="preserve"> prostřednictvím poštovních služeb na adresu Nabyvatele </w:t>
            </w:r>
            <w:r w:rsidR="00FA5B80">
              <w:rPr>
                <w:rFonts w:eastAsia="Calibri" w:cs="Arial"/>
                <w:sz w:val="18"/>
                <w:szCs w:val="18"/>
                <w:lang w:val="cs-CZ"/>
              </w:rPr>
              <w:t>u</w:t>
            </w:r>
            <w:r w:rsidR="00FA5B80" w:rsidRPr="00AC15DC">
              <w:rPr>
                <w:rFonts w:eastAsia="Calibri" w:cs="Arial"/>
                <w:sz w:val="18"/>
                <w:szCs w:val="18"/>
                <w:lang w:val="cs-CZ"/>
              </w:rPr>
              <w:t xml:space="preserve">vedenou v odst. </w:t>
            </w:r>
            <w:r w:rsidR="00FA5B80">
              <w:rPr>
                <w:rFonts w:eastAsia="Calibri" w:cs="Arial"/>
                <w:sz w:val="18"/>
                <w:szCs w:val="18"/>
              </w:rPr>
              <w:t>2, čl. 5 této smlouvy</w:t>
            </w:r>
          </w:p>
        </w:tc>
        <w:tc>
          <w:tcPr>
            <w:tcW w:w="2126" w:type="dxa"/>
            <w:vAlign w:val="center"/>
          </w:tcPr>
          <w:p w14:paraId="7B622CD6" w14:textId="77777777" w:rsidR="00353BE4" w:rsidRPr="003D34A8" w:rsidRDefault="00353BE4" w:rsidP="0003051E">
            <w:pPr>
              <w:pStyle w:val="Tekstpodstawowywcity21"/>
              <w:spacing w:before="60" w:after="60"/>
              <w:jc w:val="right"/>
              <w:rPr>
                <w:rFonts w:eastAsia="Calibri" w:cs="Arial"/>
                <w:sz w:val="18"/>
                <w:szCs w:val="18"/>
                <w:lang w:val="cs-CZ"/>
              </w:rPr>
            </w:pPr>
            <w:r w:rsidRPr="003D34A8">
              <w:rPr>
                <w:rFonts w:eastAsia="Calibri" w:cs="Arial"/>
                <w:sz w:val="18"/>
                <w:szCs w:val="18"/>
                <w:lang w:val="cs-CZ"/>
              </w:rPr>
              <w:t>200 Kč</w:t>
            </w:r>
          </w:p>
        </w:tc>
      </w:tr>
    </w:tbl>
    <w:p w14:paraId="5AB2228F" w14:textId="77777777" w:rsidR="00353BE4" w:rsidRDefault="00353BE4" w:rsidP="0003051E">
      <w:pPr>
        <w:pStyle w:val="Odstavecseseznamem"/>
        <w:spacing w:before="60" w:after="60"/>
        <w:ind w:left="426"/>
        <w:jc w:val="both"/>
        <w:rPr>
          <w:rFonts w:cs="Arial"/>
          <w:bCs/>
        </w:rPr>
      </w:pPr>
      <w:r w:rsidRPr="00DA565D">
        <w:rPr>
          <w:rFonts w:cs="Arial"/>
          <w:sz w:val="16"/>
          <w:szCs w:val="16"/>
        </w:rPr>
        <w:t>Zaškrtnuté políčko označuje volbu dotčeného rozsahu nebo podmínky</w:t>
      </w:r>
    </w:p>
    <w:p w14:paraId="25366411" w14:textId="77777777" w:rsidR="00353BE4" w:rsidRPr="00865723" w:rsidRDefault="00353BE4" w:rsidP="00865723">
      <w:pPr>
        <w:spacing w:before="60" w:after="60"/>
        <w:jc w:val="both"/>
        <w:rPr>
          <w:rFonts w:cs="Arial"/>
          <w:bCs/>
        </w:rPr>
      </w:pPr>
    </w:p>
    <w:p w14:paraId="32A9A93B" w14:textId="6E5F603A" w:rsidR="00266B8A" w:rsidRDefault="00266B8A" w:rsidP="0003051E">
      <w:pPr>
        <w:pStyle w:val="Odstavecseseznamem"/>
        <w:numPr>
          <w:ilvl w:val="0"/>
          <w:numId w:val="8"/>
        </w:numPr>
        <w:spacing w:before="60" w:after="60"/>
        <w:jc w:val="both"/>
        <w:rPr>
          <w:rFonts w:cs="Arial"/>
          <w:bCs/>
        </w:rPr>
      </w:pPr>
      <w:r w:rsidRPr="00E9436B">
        <w:rPr>
          <w:rFonts w:cs="Arial"/>
          <w:bCs/>
        </w:rPr>
        <w:t xml:space="preserve">Poskytovatel </w:t>
      </w:r>
      <w:r>
        <w:rPr>
          <w:rFonts w:cs="Arial"/>
          <w:bCs/>
        </w:rPr>
        <w:t xml:space="preserve">bude předávat </w:t>
      </w:r>
      <w:r w:rsidRPr="00E9436B">
        <w:rPr>
          <w:rFonts w:cs="Arial"/>
          <w:bCs/>
        </w:rPr>
        <w:t xml:space="preserve">Nabyvateli </w:t>
      </w:r>
      <w:r>
        <w:rPr>
          <w:rFonts w:cs="Arial"/>
          <w:bCs/>
        </w:rPr>
        <w:t xml:space="preserve">předmět </w:t>
      </w:r>
      <w:r w:rsidRPr="003D34A8">
        <w:rPr>
          <w:rFonts w:cs="Arial"/>
          <w:bCs/>
        </w:rPr>
        <w:t xml:space="preserve">licence dle odst. </w:t>
      </w:r>
      <w:r w:rsidR="003D34A8" w:rsidRPr="003D34A8">
        <w:rPr>
          <w:rFonts w:cs="Arial"/>
          <w:bCs/>
        </w:rPr>
        <w:t>4</w:t>
      </w:r>
      <w:r w:rsidRPr="003D34A8">
        <w:rPr>
          <w:rFonts w:cs="Arial"/>
          <w:bCs/>
        </w:rPr>
        <w:t>, čl</w:t>
      </w:r>
      <w:r>
        <w:rPr>
          <w:rFonts w:cs="Arial"/>
          <w:bCs/>
        </w:rPr>
        <w:t xml:space="preserve">. 2 (aktualizace </w:t>
      </w:r>
      <w:r w:rsidR="006848B6">
        <w:rPr>
          <w:rFonts w:cs="Arial"/>
          <w:bCs/>
        </w:rPr>
        <w:t>D</w:t>
      </w:r>
      <w:r>
        <w:rPr>
          <w:rFonts w:cs="Arial"/>
          <w:bCs/>
        </w:rPr>
        <w:t xml:space="preserve">igitálních map) </w:t>
      </w:r>
      <w:r w:rsidR="00E02E83">
        <w:rPr>
          <w:rFonts w:cs="Arial"/>
          <w:bCs/>
        </w:rPr>
        <w:t xml:space="preserve">v termínech </w:t>
      </w:r>
      <w:sdt>
        <w:sdtPr>
          <w:rPr>
            <w:rFonts w:cs="Arial"/>
            <w:bCs/>
          </w:rPr>
          <w:id w:val="-803071475"/>
          <w:placeholder>
            <w:docPart w:val="BB5710245A894471A9BC65DBC81FCFB4"/>
          </w:placeholder>
          <w:text/>
        </w:sdtPr>
        <w:sdtEndPr/>
        <w:sdtContent>
          <w:r w:rsidR="004D5A4B">
            <w:rPr>
              <w:rFonts w:cs="Arial"/>
              <w:bCs/>
            </w:rPr>
            <w:t xml:space="preserve">do </w:t>
          </w:r>
          <w:r w:rsidR="00865723">
            <w:rPr>
              <w:rFonts w:cs="Arial"/>
              <w:bCs/>
            </w:rPr>
            <w:t xml:space="preserve">31.12. (zimní aktualizace) a </w:t>
          </w:r>
          <w:r w:rsidR="004D5A4B">
            <w:rPr>
              <w:rFonts w:cs="Arial"/>
              <w:bCs/>
            </w:rPr>
            <w:t xml:space="preserve">do </w:t>
          </w:r>
          <w:r w:rsidR="00865723">
            <w:rPr>
              <w:rFonts w:cs="Arial"/>
              <w:bCs/>
            </w:rPr>
            <w:t>31.7. (letní aktualizace)</w:t>
          </w:r>
          <w:r w:rsidR="004D5A4B">
            <w:rPr>
              <w:rFonts w:cs="Arial"/>
              <w:bCs/>
            </w:rPr>
            <w:t xml:space="preserve"> daného kalendářního roku</w:t>
          </w:r>
        </w:sdtContent>
      </w:sdt>
      <w:r w:rsidR="00865723">
        <w:rPr>
          <w:rFonts w:cs="Arial"/>
          <w:bCs/>
        </w:rPr>
        <w:t xml:space="preserve">. </w:t>
      </w:r>
    </w:p>
    <w:p w14:paraId="0B56D043" w14:textId="77777777" w:rsidR="00353BE4" w:rsidRPr="00865723" w:rsidRDefault="00353BE4" w:rsidP="00865723">
      <w:pPr>
        <w:spacing w:before="60" w:after="60"/>
        <w:rPr>
          <w:rFonts w:cs="Arial"/>
          <w:bCs/>
        </w:rPr>
      </w:pPr>
    </w:p>
    <w:p w14:paraId="1C805550" w14:textId="77777777" w:rsidR="00353BE4" w:rsidRDefault="00353BE4" w:rsidP="0003051E">
      <w:pPr>
        <w:pStyle w:val="Odstavecseseznamem"/>
        <w:numPr>
          <w:ilvl w:val="0"/>
          <w:numId w:val="8"/>
        </w:numPr>
        <w:spacing w:before="60" w:after="60"/>
        <w:jc w:val="both"/>
        <w:rPr>
          <w:rFonts w:cs="Arial"/>
          <w:bCs/>
        </w:rPr>
      </w:pPr>
      <w:r>
        <w:rPr>
          <w:rFonts w:cs="Arial"/>
          <w:bCs/>
        </w:rPr>
        <w:t>Nabyvatel může zvolit odlišný než sjednaný způsob předání konkrétní nebo všech budoucích předávek předmětu licence</w:t>
      </w:r>
      <w:r w:rsidR="00B52BA7">
        <w:rPr>
          <w:rFonts w:cs="Arial"/>
          <w:bCs/>
        </w:rPr>
        <w:t xml:space="preserve">, a to odesláním požadavku na </w:t>
      </w:r>
      <w:r w:rsidR="00B52BA7" w:rsidRPr="00BA715D">
        <w:rPr>
          <w:rFonts w:cs="Arial"/>
          <w:bCs/>
        </w:rPr>
        <w:t xml:space="preserve">adresu uvedenou v odst. 2, </w:t>
      </w:r>
      <w:proofErr w:type="spellStart"/>
      <w:r w:rsidR="00B52BA7" w:rsidRPr="00BA715D">
        <w:rPr>
          <w:rFonts w:cs="Arial"/>
          <w:bCs/>
        </w:rPr>
        <w:t>čl</w:t>
      </w:r>
      <w:proofErr w:type="spellEnd"/>
      <w:r w:rsidR="00B52BA7" w:rsidRPr="00BA715D">
        <w:rPr>
          <w:rFonts w:cs="Arial"/>
          <w:bCs/>
        </w:rPr>
        <w:t xml:space="preserve"> </w:t>
      </w:r>
      <w:r w:rsidR="00BA715D" w:rsidRPr="00BA715D">
        <w:rPr>
          <w:rFonts w:cs="Arial"/>
          <w:bCs/>
        </w:rPr>
        <w:t xml:space="preserve">5 </w:t>
      </w:r>
      <w:r w:rsidR="00B52BA7" w:rsidRPr="00BA715D">
        <w:rPr>
          <w:rFonts w:cs="Arial"/>
          <w:bCs/>
        </w:rPr>
        <w:t>této</w:t>
      </w:r>
      <w:r w:rsidR="00B52BA7">
        <w:rPr>
          <w:rFonts w:cs="Arial"/>
          <w:bCs/>
        </w:rPr>
        <w:t xml:space="preserve"> smlouvy</w:t>
      </w:r>
      <w:r>
        <w:rPr>
          <w:rFonts w:cs="Arial"/>
          <w:bCs/>
        </w:rPr>
        <w:t>.</w:t>
      </w:r>
    </w:p>
    <w:p w14:paraId="02558FAB" w14:textId="77777777" w:rsidR="006B337A" w:rsidRPr="00E9436B" w:rsidRDefault="006B337A" w:rsidP="0003051E">
      <w:pPr>
        <w:spacing w:before="60" w:after="60"/>
        <w:jc w:val="both"/>
        <w:rPr>
          <w:rFonts w:cs="Arial"/>
          <w:bCs/>
        </w:rPr>
      </w:pPr>
    </w:p>
    <w:p w14:paraId="2775500A" w14:textId="77777777" w:rsidR="00353BE4" w:rsidRPr="00DA565D" w:rsidRDefault="00353BE4" w:rsidP="0003051E">
      <w:pPr>
        <w:spacing w:before="60" w:after="60"/>
        <w:jc w:val="center"/>
        <w:rPr>
          <w:rFonts w:cs="Arial"/>
          <w:b/>
        </w:rPr>
      </w:pPr>
      <w:r w:rsidRPr="00DA565D">
        <w:rPr>
          <w:rFonts w:cs="Arial"/>
          <w:b/>
        </w:rPr>
        <w:t xml:space="preserve">Čl. </w:t>
      </w:r>
      <w:r w:rsidR="00B860ED">
        <w:rPr>
          <w:rFonts w:cs="Arial"/>
          <w:b/>
        </w:rPr>
        <w:t>5</w:t>
      </w:r>
    </w:p>
    <w:p w14:paraId="5A8C5CF6" w14:textId="77777777" w:rsidR="00353BE4" w:rsidRPr="00DA565D" w:rsidRDefault="00B860ED" w:rsidP="0003051E">
      <w:pPr>
        <w:spacing w:before="60" w:after="60"/>
        <w:jc w:val="center"/>
        <w:rPr>
          <w:rFonts w:cs="Arial"/>
          <w:b/>
          <w:u w:val="single"/>
        </w:rPr>
      </w:pPr>
      <w:r>
        <w:rPr>
          <w:rFonts w:cs="Arial"/>
          <w:b/>
          <w:u w:val="single"/>
        </w:rPr>
        <w:t xml:space="preserve">Osoby odpovědné za realizaci </w:t>
      </w:r>
      <w:r w:rsidR="00475ABA">
        <w:rPr>
          <w:rFonts w:cs="Arial"/>
          <w:b/>
          <w:u w:val="single"/>
        </w:rPr>
        <w:t xml:space="preserve">licenční </w:t>
      </w:r>
      <w:r>
        <w:rPr>
          <w:rFonts w:cs="Arial"/>
          <w:b/>
          <w:u w:val="single"/>
        </w:rPr>
        <w:t xml:space="preserve">smlouvy </w:t>
      </w:r>
    </w:p>
    <w:p w14:paraId="55D7253A" w14:textId="77777777" w:rsidR="00353BE4" w:rsidRPr="00DA565D" w:rsidRDefault="00353BE4" w:rsidP="0003051E">
      <w:pPr>
        <w:spacing w:before="60" w:after="60"/>
        <w:jc w:val="both"/>
        <w:rPr>
          <w:rFonts w:cs="Arial"/>
          <w:b/>
        </w:rPr>
      </w:pPr>
    </w:p>
    <w:p w14:paraId="39BC166F" w14:textId="77777777" w:rsidR="00353BE4" w:rsidRPr="00D5579C" w:rsidRDefault="00353BE4" w:rsidP="0003051E">
      <w:pPr>
        <w:numPr>
          <w:ilvl w:val="0"/>
          <w:numId w:val="1"/>
        </w:numPr>
        <w:tabs>
          <w:tab w:val="left" w:pos="360"/>
        </w:tabs>
        <w:spacing w:before="60" w:after="60"/>
        <w:jc w:val="both"/>
        <w:rPr>
          <w:rFonts w:cs="Arial"/>
        </w:rPr>
      </w:pPr>
      <w:r w:rsidRPr="00D5579C">
        <w:rPr>
          <w:rFonts w:cs="Arial"/>
        </w:rPr>
        <w:t xml:space="preserve">Smluvní strany určují následující osoby jako odpovědné za realizaci </w:t>
      </w:r>
      <w:r w:rsidR="00475ABA">
        <w:rPr>
          <w:rFonts w:cs="Arial"/>
        </w:rPr>
        <w:t>licenční s</w:t>
      </w:r>
      <w:r w:rsidRPr="00D5579C">
        <w:rPr>
          <w:rFonts w:cs="Arial"/>
        </w:rPr>
        <w:t>mlouvy ve věcech smluvních: </w:t>
      </w:r>
    </w:p>
    <w:p w14:paraId="480744F6" w14:textId="77777777" w:rsidR="001B32A2" w:rsidRDefault="001B32A2" w:rsidP="0003051E">
      <w:pPr>
        <w:keepNext/>
        <w:keepLines/>
        <w:tabs>
          <w:tab w:val="left" w:pos="993"/>
        </w:tabs>
        <w:spacing w:before="60" w:after="60"/>
        <w:ind w:left="992" w:right="284"/>
        <w:jc w:val="both"/>
        <w:rPr>
          <w:rFonts w:cs="Arial"/>
          <w:b/>
          <w:bCs/>
        </w:rPr>
      </w:pPr>
    </w:p>
    <w:p w14:paraId="7FB57D88" w14:textId="11B7821D" w:rsidR="00353BE4" w:rsidRPr="00D5579C" w:rsidRDefault="00B52BA7" w:rsidP="0003051E">
      <w:pPr>
        <w:keepNext/>
        <w:keepLines/>
        <w:tabs>
          <w:tab w:val="left" w:pos="993"/>
        </w:tabs>
        <w:spacing w:before="60" w:after="60"/>
        <w:ind w:left="992" w:right="284"/>
        <w:jc w:val="both"/>
        <w:rPr>
          <w:rFonts w:cs="Arial"/>
          <w:b/>
        </w:rPr>
      </w:pPr>
      <w:r>
        <w:rPr>
          <w:rFonts w:cs="Arial"/>
          <w:b/>
          <w:bCs/>
        </w:rPr>
        <w:t>Nabyvatel</w:t>
      </w:r>
      <w:r w:rsidR="00353BE4" w:rsidRPr="00D5579C">
        <w:rPr>
          <w:rFonts w:cs="Arial"/>
          <w:b/>
          <w:bCs/>
        </w:rPr>
        <w:t xml:space="preserve">: </w:t>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C96C2D">
        <w:rPr>
          <w:rFonts w:cs="Arial"/>
          <w:b/>
          <w:bCs/>
        </w:rPr>
        <w:t>Poskytovatel</w:t>
      </w:r>
      <w:r w:rsidR="00353BE4" w:rsidRPr="00D5579C">
        <w:rPr>
          <w:rFonts w:cs="Arial"/>
          <w:b/>
          <w:bCs/>
        </w:rPr>
        <w:t>:</w:t>
      </w:r>
    </w:p>
    <w:bookmarkStart w:id="2" w:name="_Hlk528937963"/>
    <w:p w14:paraId="709DC91B" w14:textId="7000A721" w:rsidR="00353BE4" w:rsidRPr="00D5579C" w:rsidRDefault="000627BE" w:rsidP="0003051E">
      <w:pPr>
        <w:keepNext/>
        <w:keepLines/>
        <w:tabs>
          <w:tab w:val="left" w:pos="993"/>
          <w:tab w:val="left" w:pos="5103"/>
        </w:tabs>
        <w:spacing w:before="60" w:after="60"/>
        <w:ind w:left="992"/>
        <w:jc w:val="both"/>
        <w:rPr>
          <w:rFonts w:cs="Arial"/>
        </w:rPr>
      </w:pPr>
      <w:sdt>
        <w:sdtPr>
          <w:rPr>
            <w:rFonts w:cs="Arial"/>
          </w:rPr>
          <w:id w:val="1629824892"/>
          <w:placeholder>
            <w:docPart w:val="AF1922A541C241AE86807AFD0AA93AC1"/>
          </w:placeholder>
          <w:text/>
        </w:sdtPr>
        <w:sdtEndPr/>
        <w:sdtContent>
          <w:r w:rsidR="0024752D">
            <w:rPr>
              <w:rFonts w:cs="Arial"/>
            </w:rPr>
            <w:t>David Syrovátka, DiS</w:t>
          </w:r>
        </w:sdtContent>
      </w:sdt>
      <w:bookmarkEnd w:id="2"/>
      <w:r w:rsidR="00353BE4" w:rsidRPr="00D5579C">
        <w:rPr>
          <w:rFonts w:cs="Arial"/>
        </w:rPr>
        <w:tab/>
      </w:r>
      <w:r w:rsidR="00353BE4" w:rsidRPr="00D5579C">
        <w:rPr>
          <w:rFonts w:cs="Arial"/>
        </w:rPr>
        <w:tab/>
      </w:r>
      <w:sdt>
        <w:sdtPr>
          <w:rPr>
            <w:rFonts w:cs="Arial"/>
          </w:rPr>
          <w:id w:val="1557585583"/>
          <w:placeholder>
            <w:docPart w:val="CD6FA763E98F444AB7237146A16321AF"/>
          </w:placeholder>
          <w:text/>
        </w:sdtPr>
        <w:sdtEndPr/>
        <w:sdtContent>
          <w:r w:rsidR="004F2357">
            <w:rPr>
              <w:rFonts w:cs="Arial"/>
            </w:rPr>
            <w:t>Mgr. Jan Jeřábek</w:t>
          </w:r>
        </w:sdtContent>
      </w:sdt>
    </w:p>
    <w:p w14:paraId="70391701" w14:textId="53569253" w:rsidR="00353BE4" w:rsidRPr="00D5579C" w:rsidRDefault="000627BE" w:rsidP="0003051E">
      <w:pPr>
        <w:keepNext/>
        <w:keepLines/>
        <w:tabs>
          <w:tab w:val="left" w:pos="993"/>
          <w:tab w:val="left" w:pos="5103"/>
        </w:tabs>
        <w:spacing w:before="60" w:after="60"/>
        <w:ind w:left="992"/>
        <w:jc w:val="both"/>
        <w:rPr>
          <w:rFonts w:cs="Arial"/>
        </w:rPr>
      </w:pPr>
      <w:sdt>
        <w:sdtPr>
          <w:rPr>
            <w:rFonts w:cs="Arial"/>
          </w:rPr>
          <w:id w:val="319472653"/>
          <w:placeholder>
            <w:docPart w:val="A5B3D04FCC41417F8A1E49B67AA24405"/>
          </w:placeholder>
          <w:text/>
        </w:sdtPr>
        <w:sdtEndPr/>
        <w:sdtContent>
          <w:r w:rsidR="0024752D">
            <w:rPr>
              <w:rFonts w:cs="Arial"/>
            </w:rPr>
            <w:t>JIKORD s.r.o.</w:t>
          </w:r>
        </w:sdtContent>
      </w:sdt>
      <w:r w:rsidR="00353BE4" w:rsidRPr="00D5579C">
        <w:rPr>
          <w:rFonts w:cs="Arial"/>
        </w:rPr>
        <w:tab/>
      </w:r>
      <w:r w:rsidR="00353BE4" w:rsidRPr="00D5579C">
        <w:rPr>
          <w:rFonts w:cs="Arial"/>
        </w:rPr>
        <w:tab/>
        <w:t xml:space="preserve">CEDA </w:t>
      </w:r>
      <w:proofErr w:type="spellStart"/>
      <w:r w:rsidR="00353BE4" w:rsidRPr="00D5579C">
        <w:rPr>
          <w:rFonts w:cs="Arial"/>
        </w:rPr>
        <w:t>Maps</w:t>
      </w:r>
      <w:proofErr w:type="spellEnd"/>
      <w:r w:rsidR="00353BE4" w:rsidRPr="00D5579C">
        <w:rPr>
          <w:rFonts w:cs="Arial"/>
        </w:rPr>
        <w:t xml:space="preserve"> a.s.</w:t>
      </w:r>
    </w:p>
    <w:p w14:paraId="5934677D" w14:textId="2B8DBB87" w:rsidR="00353BE4" w:rsidRPr="00D5579C" w:rsidRDefault="000627BE" w:rsidP="0003051E">
      <w:pPr>
        <w:keepNext/>
        <w:keepLines/>
        <w:tabs>
          <w:tab w:val="left" w:pos="993"/>
          <w:tab w:val="left" w:pos="5103"/>
        </w:tabs>
        <w:spacing w:before="60" w:after="60"/>
        <w:ind w:left="992"/>
        <w:jc w:val="both"/>
        <w:rPr>
          <w:rFonts w:cs="Arial"/>
        </w:rPr>
      </w:pPr>
      <w:sdt>
        <w:sdtPr>
          <w:rPr>
            <w:rFonts w:cs="Arial"/>
          </w:rPr>
          <w:id w:val="534547377"/>
          <w:placeholder>
            <w:docPart w:val="12461601099849799D7AC66FB9FE1FC3"/>
          </w:placeholder>
          <w:text/>
        </w:sdtPr>
        <w:sdtEndPr/>
        <w:sdtContent>
          <w:r w:rsidR="0024752D">
            <w:rPr>
              <w:rFonts w:cs="Arial"/>
            </w:rPr>
            <w:t>Okružní 517/10</w:t>
          </w:r>
        </w:sdtContent>
      </w:sdt>
      <w:r w:rsidR="00353BE4" w:rsidRPr="00D5579C">
        <w:rPr>
          <w:rFonts w:cs="Arial"/>
        </w:rPr>
        <w:tab/>
      </w:r>
      <w:r w:rsidR="00353BE4" w:rsidRPr="00D5579C">
        <w:rPr>
          <w:rFonts w:cs="Arial"/>
        </w:rPr>
        <w:tab/>
        <w:t>Jihlavská 1558/21</w:t>
      </w:r>
    </w:p>
    <w:p w14:paraId="4A73166D" w14:textId="246C1AA3" w:rsidR="00353BE4" w:rsidRPr="00D5579C" w:rsidRDefault="000627BE" w:rsidP="0003051E">
      <w:pPr>
        <w:keepNext/>
        <w:keepLines/>
        <w:tabs>
          <w:tab w:val="left" w:pos="993"/>
          <w:tab w:val="left" w:pos="5103"/>
        </w:tabs>
        <w:spacing w:before="60" w:after="60"/>
        <w:ind w:left="992"/>
        <w:jc w:val="both"/>
        <w:rPr>
          <w:rFonts w:cs="Arial"/>
        </w:rPr>
      </w:pPr>
      <w:sdt>
        <w:sdtPr>
          <w:rPr>
            <w:rFonts w:cs="Arial"/>
          </w:rPr>
          <w:id w:val="1255554954"/>
          <w:placeholder>
            <w:docPart w:val="85A0B7636D25438AB7AF636E410E5473"/>
          </w:placeholder>
          <w:text/>
        </w:sdtPr>
        <w:sdtEndPr/>
        <w:sdtContent>
          <w:r w:rsidR="0024752D">
            <w:rPr>
              <w:rFonts w:cs="Arial"/>
            </w:rPr>
            <w:t>370 01 České Budějovice</w:t>
          </w:r>
        </w:sdtContent>
      </w:sdt>
      <w:r w:rsidR="00353BE4" w:rsidRPr="00D5579C">
        <w:rPr>
          <w:rFonts w:cs="Arial"/>
        </w:rPr>
        <w:tab/>
      </w:r>
      <w:r w:rsidR="00353BE4" w:rsidRPr="00D5579C">
        <w:rPr>
          <w:rFonts w:cs="Arial"/>
        </w:rPr>
        <w:tab/>
        <w:t>140 00 Praha 4</w:t>
      </w:r>
    </w:p>
    <w:p w14:paraId="3C3042A4" w14:textId="06D019F4" w:rsidR="00353BE4" w:rsidRPr="00D5579C" w:rsidRDefault="00353BE4" w:rsidP="0003051E">
      <w:pPr>
        <w:keepNext/>
        <w:keepLines/>
        <w:tabs>
          <w:tab w:val="left" w:pos="993"/>
          <w:tab w:val="left" w:pos="5103"/>
        </w:tabs>
        <w:spacing w:before="60" w:after="60"/>
        <w:ind w:left="992"/>
        <w:jc w:val="both"/>
        <w:rPr>
          <w:rFonts w:cs="Arial"/>
        </w:rPr>
      </w:pPr>
      <w:r w:rsidRPr="00D5579C">
        <w:rPr>
          <w:rFonts w:cs="Arial"/>
        </w:rPr>
        <w:t>Telefon:</w:t>
      </w:r>
      <w:r w:rsidRPr="00D5579C">
        <w:rPr>
          <w:rFonts w:cs="Arial"/>
        </w:rPr>
        <w:tab/>
      </w:r>
      <w:r w:rsidRPr="00D5579C">
        <w:rPr>
          <w:rFonts w:cs="Arial"/>
        </w:rPr>
        <w:tab/>
        <w:t xml:space="preserve">Telefon: </w:t>
      </w:r>
    </w:p>
    <w:p w14:paraId="22796EC3" w14:textId="51B99EBE" w:rsidR="00353BE4" w:rsidRDefault="00353BE4" w:rsidP="0003051E">
      <w:pPr>
        <w:keepNext/>
        <w:keepLines/>
        <w:tabs>
          <w:tab w:val="left" w:pos="993"/>
          <w:tab w:val="left" w:pos="5103"/>
        </w:tabs>
        <w:spacing w:before="60" w:after="60"/>
        <w:ind w:left="992"/>
        <w:jc w:val="both"/>
        <w:rPr>
          <w:rFonts w:cs="Arial"/>
        </w:rPr>
      </w:pPr>
      <w:r w:rsidRPr="00D5579C">
        <w:rPr>
          <w:rFonts w:cs="Arial"/>
        </w:rPr>
        <w:t>e-mail:</w:t>
      </w:r>
      <w:r w:rsidRPr="007A0C38">
        <w:rPr>
          <w:rFonts w:cs="Arial"/>
          <w:b/>
          <w:bCs/>
        </w:rPr>
        <w:tab/>
      </w:r>
      <w:r w:rsidRPr="00D5579C">
        <w:rPr>
          <w:rFonts w:cs="Arial"/>
        </w:rPr>
        <w:tab/>
        <w:t>e-</w:t>
      </w:r>
      <w:r w:rsidRPr="00BA715D">
        <w:rPr>
          <w:rFonts w:cs="Arial"/>
        </w:rPr>
        <w:t xml:space="preserve">mail: </w:t>
      </w:r>
    </w:p>
    <w:p w14:paraId="536CBE54" w14:textId="77777777" w:rsidR="001B32A2" w:rsidRDefault="001B32A2" w:rsidP="001B32A2">
      <w:pPr>
        <w:tabs>
          <w:tab w:val="left" w:pos="360"/>
        </w:tabs>
        <w:spacing w:before="60" w:after="60"/>
        <w:jc w:val="both"/>
        <w:rPr>
          <w:rFonts w:cs="Arial"/>
        </w:rPr>
      </w:pPr>
    </w:p>
    <w:p w14:paraId="7F4A482B" w14:textId="43AD522C" w:rsidR="00353BE4" w:rsidRPr="00D5579C" w:rsidRDefault="00353BE4" w:rsidP="0003051E">
      <w:pPr>
        <w:numPr>
          <w:ilvl w:val="0"/>
          <w:numId w:val="1"/>
        </w:numPr>
        <w:tabs>
          <w:tab w:val="left" w:pos="360"/>
        </w:tabs>
        <w:spacing w:before="60" w:after="60"/>
        <w:jc w:val="both"/>
        <w:rPr>
          <w:rFonts w:cs="Arial"/>
        </w:rPr>
      </w:pPr>
      <w:r w:rsidRPr="00D5579C">
        <w:rPr>
          <w:rFonts w:cs="Arial"/>
        </w:rPr>
        <w:t xml:space="preserve">Smluvní strany určují následující osoby jako odpovědné za realizaci </w:t>
      </w:r>
      <w:r w:rsidR="00475ABA">
        <w:rPr>
          <w:rFonts w:cs="Arial"/>
        </w:rPr>
        <w:t>licenční smlouvy</w:t>
      </w:r>
      <w:r w:rsidRPr="00D5579C">
        <w:rPr>
          <w:rFonts w:cs="Arial"/>
        </w:rPr>
        <w:t xml:space="preserve"> ve věcech technických: </w:t>
      </w:r>
    </w:p>
    <w:p w14:paraId="5FBF8C8F" w14:textId="77777777" w:rsidR="00353BE4" w:rsidRPr="00D5579C" w:rsidRDefault="00B52BA7" w:rsidP="0003051E">
      <w:pPr>
        <w:keepNext/>
        <w:keepLines/>
        <w:tabs>
          <w:tab w:val="left" w:pos="993"/>
        </w:tabs>
        <w:spacing w:before="60" w:after="60"/>
        <w:ind w:left="992" w:right="284"/>
        <w:jc w:val="both"/>
        <w:rPr>
          <w:rFonts w:cs="Arial"/>
          <w:b/>
        </w:rPr>
      </w:pPr>
      <w:r>
        <w:rPr>
          <w:rFonts w:cs="Arial"/>
          <w:b/>
          <w:bCs/>
        </w:rPr>
        <w:lastRenderedPageBreak/>
        <w:t>Nabyvatel</w:t>
      </w:r>
      <w:r w:rsidR="00353BE4" w:rsidRPr="00D5579C">
        <w:rPr>
          <w:rFonts w:cs="Arial"/>
          <w:b/>
          <w:bCs/>
        </w:rPr>
        <w:t xml:space="preserve">: </w:t>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C96C2D">
        <w:rPr>
          <w:rFonts w:cs="Arial"/>
          <w:b/>
          <w:bCs/>
        </w:rPr>
        <w:t>Poskytovatel</w:t>
      </w:r>
      <w:r w:rsidR="00353BE4" w:rsidRPr="00D5579C">
        <w:rPr>
          <w:rFonts w:cs="Arial"/>
          <w:b/>
          <w:bCs/>
        </w:rPr>
        <w:t>:</w:t>
      </w:r>
    </w:p>
    <w:p w14:paraId="52803C5D" w14:textId="579618DB" w:rsidR="00353BE4" w:rsidRPr="00D5579C" w:rsidRDefault="000627BE" w:rsidP="0003051E">
      <w:pPr>
        <w:keepNext/>
        <w:keepLines/>
        <w:tabs>
          <w:tab w:val="left" w:pos="993"/>
          <w:tab w:val="left" w:pos="5103"/>
        </w:tabs>
        <w:spacing w:before="60" w:after="60"/>
        <w:ind w:left="992"/>
        <w:jc w:val="both"/>
        <w:rPr>
          <w:rFonts w:cs="Arial"/>
        </w:rPr>
      </w:pPr>
      <w:sdt>
        <w:sdtPr>
          <w:rPr>
            <w:rFonts w:cs="Arial"/>
          </w:rPr>
          <w:id w:val="2074381421"/>
          <w:placeholder>
            <w:docPart w:val="148034ABB45C4317A645D6B5F451B47A"/>
          </w:placeholder>
          <w:text/>
        </w:sdtPr>
        <w:sdtEndPr/>
        <w:sdtContent>
          <w:r w:rsidR="0024752D" w:rsidRPr="0073213D">
            <w:rPr>
              <w:rFonts w:cs="Arial"/>
            </w:rPr>
            <w:t>David Syrovátka, DiS</w:t>
          </w:r>
        </w:sdtContent>
      </w:sdt>
      <w:r w:rsidR="00353BE4" w:rsidRPr="00D5579C">
        <w:rPr>
          <w:rFonts w:cs="Arial"/>
        </w:rPr>
        <w:tab/>
      </w:r>
      <w:r w:rsidR="00353BE4" w:rsidRPr="00D5579C">
        <w:rPr>
          <w:rFonts w:cs="Arial"/>
        </w:rPr>
        <w:tab/>
      </w:r>
      <w:sdt>
        <w:sdtPr>
          <w:rPr>
            <w:rFonts w:cs="Arial"/>
          </w:rPr>
          <w:id w:val="1505471371"/>
          <w:placeholder>
            <w:docPart w:val="6D5915589F9642BF802F504477B3B490"/>
          </w:placeholder>
          <w:text/>
        </w:sdtPr>
        <w:sdtEndPr/>
        <w:sdtContent>
          <w:r w:rsidR="00865723">
            <w:rPr>
              <w:rFonts w:cs="Arial"/>
            </w:rPr>
            <w:t>Mgr. Klára Vodňanská</w:t>
          </w:r>
        </w:sdtContent>
      </w:sdt>
    </w:p>
    <w:p w14:paraId="1C98A3A3" w14:textId="2361385E" w:rsidR="00FA5B80" w:rsidRPr="00D5579C" w:rsidRDefault="000627BE" w:rsidP="0003051E">
      <w:pPr>
        <w:keepNext/>
        <w:keepLines/>
        <w:tabs>
          <w:tab w:val="left" w:pos="993"/>
          <w:tab w:val="left" w:pos="5103"/>
        </w:tabs>
        <w:spacing w:before="60" w:after="60"/>
        <w:ind w:left="992"/>
        <w:jc w:val="both"/>
        <w:rPr>
          <w:rFonts w:cs="Arial"/>
        </w:rPr>
      </w:pPr>
      <w:sdt>
        <w:sdtPr>
          <w:rPr>
            <w:rFonts w:cs="Arial"/>
          </w:rPr>
          <w:id w:val="-463266353"/>
          <w:placeholder>
            <w:docPart w:val="3BB26AE593934EEA8B1B41D4B29C12D7"/>
          </w:placeholder>
          <w:text/>
        </w:sdtPr>
        <w:sdtEndPr/>
        <w:sdtContent>
          <w:r w:rsidR="0024752D" w:rsidRPr="0002414D">
            <w:rPr>
              <w:rFonts w:cs="Arial"/>
            </w:rPr>
            <w:t>JIKORD s.</w:t>
          </w:r>
          <w:proofErr w:type="gramStart"/>
          <w:r w:rsidR="0024752D" w:rsidRPr="0002414D">
            <w:rPr>
              <w:rFonts w:cs="Arial"/>
            </w:rPr>
            <w:t>r.o</w:t>
          </w:r>
          <w:proofErr w:type="gramEnd"/>
        </w:sdtContent>
      </w:sdt>
      <w:r w:rsidR="00FA5B80" w:rsidRPr="00D5579C">
        <w:rPr>
          <w:rFonts w:cs="Arial"/>
        </w:rPr>
        <w:tab/>
      </w:r>
      <w:r w:rsidR="00FA5B80" w:rsidRPr="00D5579C">
        <w:rPr>
          <w:rFonts w:cs="Arial"/>
        </w:rPr>
        <w:tab/>
        <w:t xml:space="preserve">CEDA </w:t>
      </w:r>
      <w:proofErr w:type="spellStart"/>
      <w:r w:rsidR="00FA5B80" w:rsidRPr="00D5579C">
        <w:rPr>
          <w:rFonts w:cs="Arial"/>
        </w:rPr>
        <w:t>Maps</w:t>
      </w:r>
      <w:proofErr w:type="spellEnd"/>
      <w:r w:rsidR="00FA5B80" w:rsidRPr="00D5579C">
        <w:rPr>
          <w:rFonts w:cs="Arial"/>
        </w:rPr>
        <w:t xml:space="preserve"> a.s.</w:t>
      </w:r>
    </w:p>
    <w:p w14:paraId="26CA749D" w14:textId="462D5D94" w:rsidR="00FA5B80" w:rsidRPr="00D5579C" w:rsidRDefault="000627BE" w:rsidP="0003051E">
      <w:pPr>
        <w:keepNext/>
        <w:keepLines/>
        <w:tabs>
          <w:tab w:val="left" w:pos="993"/>
          <w:tab w:val="left" w:pos="5103"/>
        </w:tabs>
        <w:spacing w:before="60" w:after="60"/>
        <w:ind w:left="992"/>
        <w:jc w:val="both"/>
        <w:rPr>
          <w:rFonts w:cs="Arial"/>
        </w:rPr>
      </w:pPr>
      <w:sdt>
        <w:sdtPr>
          <w:rPr>
            <w:rFonts w:cs="Arial"/>
          </w:rPr>
          <w:id w:val="-663628223"/>
          <w:placeholder>
            <w:docPart w:val="0445E8903EBD43F6AEE9F9CC1FA17673"/>
          </w:placeholder>
          <w:text/>
        </w:sdtPr>
        <w:sdtEndPr/>
        <w:sdtContent>
          <w:r w:rsidR="0024752D" w:rsidRPr="00D1052D">
            <w:rPr>
              <w:rFonts w:cs="Arial"/>
            </w:rPr>
            <w:t>Okružní 517/10</w:t>
          </w:r>
        </w:sdtContent>
      </w:sdt>
      <w:r w:rsidR="00FA5B80" w:rsidRPr="00D5579C">
        <w:rPr>
          <w:rFonts w:cs="Arial"/>
        </w:rPr>
        <w:tab/>
      </w:r>
      <w:r w:rsidR="00FA5B80" w:rsidRPr="00D5579C">
        <w:rPr>
          <w:rFonts w:cs="Arial"/>
        </w:rPr>
        <w:tab/>
        <w:t>Jihlavská 1558/21</w:t>
      </w:r>
    </w:p>
    <w:p w14:paraId="3FE8810E" w14:textId="04CF5600" w:rsidR="00FA5B80" w:rsidRPr="00D5579C" w:rsidRDefault="000627BE" w:rsidP="0003051E">
      <w:pPr>
        <w:keepNext/>
        <w:keepLines/>
        <w:tabs>
          <w:tab w:val="left" w:pos="993"/>
          <w:tab w:val="left" w:pos="5103"/>
        </w:tabs>
        <w:spacing w:before="60" w:after="60"/>
        <w:ind w:left="992"/>
        <w:jc w:val="both"/>
        <w:rPr>
          <w:rFonts w:cs="Arial"/>
        </w:rPr>
      </w:pPr>
      <w:sdt>
        <w:sdtPr>
          <w:rPr>
            <w:rFonts w:cs="Arial"/>
          </w:rPr>
          <w:id w:val="-396516275"/>
          <w:placeholder>
            <w:docPart w:val="F8CE5BEAE2394A47980DACA85A7E3111"/>
          </w:placeholder>
          <w:text/>
        </w:sdtPr>
        <w:sdtEndPr/>
        <w:sdtContent>
          <w:r w:rsidR="0024752D" w:rsidRPr="00975762">
            <w:rPr>
              <w:rFonts w:cs="Arial"/>
            </w:rPr>
            <w:t>370 01 České Budějovice</w:t>
          </w:r>
        </w:sdtContent>
      </w:sdt>
      <w:r w:rsidR="00FA5B80" w:rsidRPr="00D5579C">
        <w:rPr>
          <w:rFonts w:cs="Arial"/>
        </w:rPr>
        <w:tab/>
      </w:r>
      <w:r w:rsidR="00FA5B80" w:rsidRPr="00D5579C">
        <w:rPr>
          <w:rFonts w:cs="Arial"/>
        </w:rPr>
        <w:tab/>
        <w:t>140 00 Praha 4</w:t>
      </w:r>
    </w:p>
    <w:p w14:paraId="55ABBDA4" w14:textId="77F0DE61" w:rsidR="00353BE4" w:rsidRPr="00D5579C" w:rsidRDefault="00353BE4" w:rsidP="0003051E">
      <w:pPr>
        <w:keepNext/>
        <w:keepLines/>
        <w:tabs>
          <w:tab w:val="left" w:pos="993"/>
          <w:tab w:val="left" w:pos="5103"/>
        </w:tabs>
        <w:spacing w:before="60" w:after="60"/>
        <w:ind w:left="992"/>
        <w:jc w:val="both"/>
        <w:rPr>
          <w:rFonts w:cs="Arial"/>
        </w:rPr>
      </w:pPr>
      <w:r w:rsidRPr="00D5579C">
        <w:rPr>
          <w:rFonts w:cs="Arial"/>
        </w:rPr>
        <w:t>Telefon:</w:t>
      </w:r>
      <w:r w:rsidRPr="00D5579C">
        <w:rPr>
          <w:rFonts w:cs="Arial"/>
        </w:rPr>
        <w:tab/>
      </w:r>
      <w:r w:rsidRPr="00D5579C">
        <w:rPr>
          <w:rFonts w:cs="Arial"/>
        </w:rPr>
        <w:tab/>
        <w:t xml:space="preserve">Telefon: </w:t>
      </w:r>
    </w:p>
    <w:p w14:paraId="0212D8A2" w14:textId="7F8C18B9" w:rsidR="008B3BB1" w:rsidRDefault="00353BE4" w:rsidP="001B32A2">
      <w:pPr>
        <w:keepNext/>
        <w:keepLines/>
        <w:tabs>
          <w:tab w:val="left" w:pos="993"/>
          <w:tab w:val="left" w:pos="5103"/>
        </w:tabs>
        <w:spacing w:before="60" w:after="60"/>
        <w:ind w:left="992"/>
        <w:jc w:val="both"/>
        <w:rPr>
          <w:rFonts w:cs="Arial"/>
        </w:rPr>
      </w:pPr>
      <w:r w:rsidRPr="00D5579C">
        <w:rPr>
          <w:rFonts w:cs="Arial"/>
        </w:rPr>
        <w:t>e-mail:</w:t>
      </w:r>
      <w:r w:rsidRPr="00D5579C">
        <w:rPr>
          <w:rFonts w:cs="Arial"/>
        </w:rPr>
        <w:tab/>
      </w:r>
      <w:r w:rsidRPr="00D5579C">
        <w:rPr>
          <w:rFonts w:cs="Arial"/>
        </w:rPr>
        <w:tab/>
        <w:t xml:space="preserve">e-mail: </w:t>
      </w:r>
    </w:p>
    <w:p w14:paraId="27AE2945" w14:textId="77777777" w:rsidR="008B3BB1" w:rsidRDefault="008B3BB1" w:rsidP="004D5A4B">
      <w:pPr>
        <w:tabs>
          <w:tab w:val="left" w:pos="360"/>
        </w:tabs>
        <w:spacing w:before="60" w:after="60"/>
        <w:ind w:left="360"/>
        <w:jc w:val="both"/>
        <w:rPr>
          <w:rFonts w:cs="Arial"/>
        </w:rPr>
      </w:pPr>
    </w:p>
    <w:p w14:paraId="149401C2" w14:textId="5AA1C7E7" w:rsidR="00353BE4" w:rsidRPr="00D5579C" w:rsidRDefault="00353BE4" w:rsidP="0003051E">
      <w:pPr>
        <w:numPr>
          <w:ilvl w:val="0"/>
          <w:numId w:val="1"/>
        </w:numPr>
        <w:tabs>
          <w:tab w:val="left" w:pos="360"/>
        </w:tabs>
        <w:spacing w:before="60" w:after="60"/>
        <w:jc w:val="both"/>
        <w:rPr>
          <w:rFonts w:cs="Arial"/>
        </w:rPr>
      </w:pPr>
      <w:r w:rsidRPr="00D5579C">
        <w:rPr>
          <w:rFonts w:cs="Arial"/>
        </w:rPr>
        <w:t xml:space="preserve">Smluvní strany určují následující osoby jako odpovědné za realizaci </w:t>
      </w:r>
      <w:r w:rsidR="00475ABA">
        <w:rPr>
          <w:rFonts w:cs="Arial"/>
        </w:rPr>
        <w:t>licenční smlouvy</w:t>
      </w:r>
      <w:r w:rsidRPr="00D5579C">
        <w:rPr>
          <w:rFonts w:cs="Arial"/>
        </w:rPr>
        <w:t xml:space="preserve"> ve věcech finančních a daňových: </w:t>
      </w:r>
    </w:p>
    <w:p w14:paraId="0D142428" w14:textId="77777777" w:rsidR="00353BE4" w:rsidRPr="00D5579C" w:rsidRDefault="00B52BA7" w:rsidP="0003051E">
      <w:pPr>
        <w:keepNext/>
        <w:keepLines/>
        <w:tabs>
          <w:tab w:val="left" w:pos="993"/>
        </w:tabs>
        <w:spacing w:before="60" w:after="60"/>
        <w:ind w:left="992" w:right="284"/>
        <w:jc w:val="both"/>
        <w:rPr>
          <w:rFonts w:cs="Arial"/>
          <w:b/>
        </w:rPr>
      </w:pPr>
      <w:r>
        <w:rPr>
          <w:rFonts w:cs="Arial"/>
          <w:b/>
          <w:bCs/>
        </w:rPr>
        <w:t>Nabyvatel</w:t>
      </w:r>
      <w:r w:rsidR="00353BE4" w:rsidRPr="00D5579C">
        <w:rPr>
          <w:rFonts w:cs="Arial"/>
          <w:b/>
          <w:bCs/>
        </w:rPr>
        <w:t xml:space="preserve">: </w:t>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353BE4" w:rsidRPr="00D5579C">
        <w:rPr>
          <w:rFonts w:cs="Arial"/>
          <w:b/>
          <w:bCs/>
        </w:rPr>
        <w:tab/>
      </w:r>
      <w:r w:rsidR="00C96C2D">
        <w:rPr>
          <w:rFonts w:cs="Arial"/>
          <w:b/>
          <w:bCs/>
        </w:rPr>
        <w:t>Poskytovatel</w:t>
      </w:r>
      <w:r w:rsidR="00353BE4" w:rsidRPr="00D5579C">
        <w:rPr>
          <w:rFonts w:cs="Arial"/>
          <w:b/>
          <w:bCs/>
        </w:rPr>
        <w:t>:</w:t>
      </w:r>
    </w:p>
    <w:p w14:paraId="58BBBA3E" w14:textId="651BE986" w:rsidR="00353BE4" w:rsidRPr="00D5579C" w:rsidRDefault="000627BE" w:rsidP="0003051E">
      <w:pPr>
        <w:keepNext/>
        <w:keepLines/>
        <w:tabs>
          <w:tab w:val="left" w:pos="993"/>
          <w:tab w:val="left" w:pos="5103"/>
        </w:tabs>
        <w:spacing w:before="60" w:after="60"/>
        <w:ind w:left="992"/>
        <w:jc w:val="both"/>
        <w:rPr>
          <w:rFonts w:cs="Arial"/>
        </w:rPr>
      </w:pPr>
      <w:sdt>
        <w:sdtPr>
          <w:rPr>
            <w:rFonts w:cs="Arial"/>
          </w:rPr>
          <w:id w:val="-550699434"/>
          <w:placeholder>
            <w:docPart w:val="10E2239158A44FD28EE77425F456E5DA"/>
          </w:placeholder>
          <w:text/>
        </w:sdtPr>
        <w:sdtEndPr/>
        <w:sdtContent>
          <w:r w:rsidR="00AC15DC">
            <w:rPr>
              <w:rFonts w:cs="Arial"/>
            </w:rPr>
            <w:t>Josef Michálek</w:t>
          </w:r>
        </w:sdtContent>
      </w:sdt>
      <w:r w:rsidR="00353BE4" w:rsidRPr="00D5579C">
        <w:rPr>
          <w:rFonts w:cs="Arial"/>
        </w:rPr>
        <w:tab/>
      </w:r>
      <w:r w:rsidR="00353BE4" w:rsidRPr="00D5579C">
        <w:rPr>
          <w:rFonts w:cs="Arial"/>
        </w:rPr>
        <w:tab/>
      </w:r>
      <w:sdt>
        <w:sdtPr>
          <w:rPr>
            <w:rFonts w:cs="Arial"/>
          </w:rPr>
          <w:id w:val="-1594316254"/>
          <w:placeholder>
            <w:docPart w:val="B20C733558E347858BB04C5827B8E28D"/>
          </w:placeholder>
          <w:text/>
        </w:sdtPr>
        <w:sdtEndPr/>
        <w:sdtContent>
          <w:r w:rsidR="00B52BA7">
            <w:rPr>
              <w:rFonts w:cs="Arial"/>
            </w:rPr>
            <w:t>Romana Krásová</w:t>
          </w:r>
        </w:sdtContent>
      </w:sdt>
    </w:p>
    <w:p w14:paraId="34E4C0B4" w14:textId="6E442EDA" w:rsidR="00353BE4" w:rsidRPr="00D5579C" w:rsidRDefault="00353BE4" w:rsidP="0003051E">
      <w:pPr>
        <w:keepNext/>
        <w:keepLines/>
        <w:tabs>
          <w:tab w:val="left" w:pos="993"/>
          <w:tab w:val="left" w:pos="5103"/>
        </w:tabs>
        <w:spacing w:before="60" w:after="60"/>
        <w:ind w:left="992"/>
        <w:jc w:val="both"/>
        <w:rPr>
          <w:rFonts w:cs="Arial"/>
        </w:rPr>
      </w:pPr>
      <w:r w:rsidRPr="00D5579C">
        <w:rPr>
          <w:rFonts w:cs="Arial"/>
        </w:rPr>
        <w:t>Telefon:</w:t>
      </w:r>
      <w:r w:rsidRPr="00D5579C">
        <w:rPr>
          <w:rFonts w:cs="Arial"/>
        </w:rPr>
        <w:tab/>
      </w:r>
      <w:r w:rsidRPr="00D5579C">
        <w:rPr>
          <w:rFonts w:cs="Arial"/>
        </w:rPr>
        <w:tab/>
        <w:t xml:space="preserve">Telefon: </w:t>
      </w:r>
    </w:p>
    <w:p w14:paraId="46C18D9C" w14:textId="7B433270" w:rsidR="00353BE4" w:rsidRPr="00D5579C" w:rsidRDefault="00353BE4" w:rsidP="0003051E">
      <w:pPr>
        <w:keepNext/>
        <w:keepLines/>
        <w:tabs>
          <w:tab w:val="left" w:pos="993"/>
          <w:tab w:val="left" w:pos="5103"/>
        </w:tabs>
        <w:spacing w:before="60" w:after="60"/>
        <w:ind w:left="992"/>
        <w:jc w:val="both"/>
        <w:rPr>
          <w:rFonts w:cs="Arial"/>
        </w:rPr>
      </w:pPr>
      <w:r w:rsidRPr="00D5579C">
        <w:rPr>
          <w:rFonts w:cs="Arial"/>
        </w:rPr>
        <w:t>e-mail</w:t>
      </w:r>
      <w:r w:rsidR="007A0C38">
        <w:rPr>
          <w:rFonts w:cs="Arial"/>
        </w:rPr>
        <w:t>:</w:t>
      </w:r>
      <w:r w:rsidRPr="00D5579C">
        <w:rPr>
          <w:rFonts w:cs="Arial"/>
        </w:rPr>
        <w:tab/>
      </w:r>
      <w:r w:rsidR="007A0C38">
        <w:rPr>
          <w:rFonts w:cs="Arial"/>
        </w:rPr>
        <w:t>:</w:t>
      </w:r>
      <w:r w:rsidRPr="00D5579C">
        <w:rPr>
          <w:rFonts w:cs="Arial"/>
        </w:rPr>
        <w:tab/>
        <w:t xml:space="preserve">e-mail: </w:t>
      </w:r>
    </w:p>
    <w:p w14:paraId="0A6279CF" w14:textId="77777777" w:rsidR="00353BE4" w:rsidRDefault="00353BE4" w:rsidP="0003051E">
      <w:pPr>
        <w:tabs>
          <w:tab w:val="left" w:pos="360"/>
        </w:tabs>
        <w:spacing w:before="60" w:after="60"/>
        <w:ind w:left="360"/>
        <w:jc w:val="both"/>
        <w:rPr>
          <w:rFonts w:cs="Arial"/>
        </w:rPr>
      </w:pPr>
    </w:p>
    <w:p w14:paraId="7EE7AF65" w14:textId="77777777" w:rsidR="00B52BA7" w:rsidRPr="00B52BA7" w:rsidRDefault="00B52BA7" w:rsidP="0003051E">
      <w:pPr>
        <w:pStyle w:val="Odstavecseseznamem"/>
        <w:numPr>
          <w:ilvl w:val="0"/>
          <w:numId w:val="1"/>
        </w:numPr>
        <w:tabs>
          <w:tab w:val="left" w:pos="360"/>
        </w:tabs>
        <w:spacing w:before="60" w:after="60"/>
        <w:jc w:val="both"/>
        <w:rPr>
          <w:rFonts w:cs="Arial"/>
        </w:rPr>
      </w:pPr>
      <w:r>
        <w:rPr>
          <w:rFonts w:cs="Arial"/>
        </w:rPr>
        <w:t>Každou změnu kontaktních údajů oznámí jedna smluvní strana druhé smluvní straně bez zbytečného odkladu, a to na emailem uvedený v odst. 1 tohoto článku.</w:t>
      </w:r>
    </w:p>
    <w:p w14:paraId="1940B48C" w14:textId="77777777" w:rsidR="006B337A" w:rsidRDefault="006B337A" w:rsidP="0003051E">
      <w:pPr>
        <w:tabs>
          <w:tab w:val="left" w:pos="360"/>
        </w:tabs>
        <w:spacing w:before="60" w:after="60"/>
        <w:ind w:left="360"/>
        <w:jc w:val="both"/>
        <w:rPr>
          <w:rFonts w:cs="Arial"/>
        </w:rPr>
      </w:pPr>
    </w:p>
    <w:p w14:paraId="625B2644" w14:textId="77777777" w:rsidR="00B52BA7" w:rsidRPr="00DA565D" w:rsidRDefault="00B52BA7" w:rsidP="0003051E">
      <w:pPr>
        <w:spacing w:before="60" w:after="60"/>
        <w:jc w:val="center"/>
        <w:rPr>
          <w:rFonts w:cs="Arial"/>
          <w:b/>
        </w:rPr>
      </w:pPr>
      <w:r w:rsidRPr="00DA565D">
        <w:rPr>
          <w:rFonts w:cs="Arial"/>
          <w:b/>
        </w:rPr>
        <w:t xml:space="preserve">Čl. </w:t>
      </w:r>
      <w:r w:rsidR="00B860ED">
        <w:rPr>
          <w:rFonts w:cs="Arial"/>
          <w:b/>
        </w:rPr>
        <w:t>6</w:t>
      </w:r>
    </w:p>
    <w:p w14:paraId="5DD7DC83" w14:textId="77777777" w:rsidR="00B52BA7" w:rsidRPr="00DA565D" w:rsidRDefault="00B52BA7" w:rsidP="0003051E">
      <w:pPr>
        <w:spacing w:before="60" w:after="60"/>
        <w:jc w:val="center"/>
        <w:rPr>
          <w:rFonts w:cs="Arial"/>
          <w:b/>
          <w:u w:val="single"/>
        </w:rPr>
      </w:pPr>
      <w:r w:rsidRPr="00DA565D">
        <w:rPr>
          <w:rFonts w:cs="Arial"/>
          <w:b/>
          <w:u w:val="single"/>
        </w:rPr>
        <w:t>Závěrečná ustanovení</w:t>
      </w:r>
    </w:p>
    <w:p w14:paraId="3D337750" w14:textId="77777777" w:rsidR="00B52BA7" w:rsidRDefault="00B52BA7" w:rsidP="0003051E">
      <w:pPr>
        <w:tabs>
          <w:tab w:val="left" w:pos="360"/>
        </w:tabs>
        <w:spacing w:before="60" w:after="60"/>
        <w:ind w:left="360"/>
        <w:jc w:val="both"/>
        <w:rPr>
          <w:rFonts w:cs="Arial"/>
        </w:rPr>
      </w:pPr>
    </w:p>
    <w:p w14:paraId="7A751D36" w14:textId="77777777" w:rsidR="00353BE4" w:rsidRPr="003753DB" w:rsidRDefault="00353BE4" w:rsidP="0003051E">
      <w:pPr>
        <w:numPr>
          <w:ilvl w:val="0"/>
          <w:numId w:val="10"/>
        </w:numPr>
        <w:tabs>
          <w:tab w:val="left" w:pos="360"/>
        </w:tabs>
        <w:spacing w:before="60" w:after="60"/>
        <w:jc w:val="both"/>
        <w:rPr>
          <w:rFonts w:cs="Arial"/>
        </w:rPr>
      </w:pPr>
      <w:r w:rsidRPr="00DA565D">
        <w:rPr>
          <w:rFonts w:cs="Arial"/>
        </w:rPr>
        <w:t xml:space="preserve">Tato smlouva nabývá platnosti a účinnosti okamžikem jejího podpisu oběma smluvními stranami. Smlouva </w:t>
      </w:r>
      <w:r w:rsidRPr="003753DB">
        <w:rPr>
          <w:rFonts w:cs="Arial"/>
        </w:rPr>
        <w:t>je uzavřena na dobou trvání licence.</w:t>
      </w:r>
    </w:p>
    <w:p w14:paraId="79EEA90F" w14:textId="77777777" w:rsidR="00353BE4" w:rsidRPr="003753DB" w:rsidRDefault="00353BE4" w:rsidP="0003051E">
      <w:pPr>
        <w:tabs>
          <w:tab w:val="left" w:pos="360"/>
        </w:tabs>
        <w:spacing w:before="60" w:after="60"/>
        <w:jc w:val="both"/>
        <w:rPr>
          <w:rFonts w:cs="Arial"/>
        </w:rPr>
      </w:pPr>
    </w:p>
    <w:p w14:paraId="53D89BCF" w14:textId="77777777" w:rsidR="00353BE4" w:rsidRPr="00B860ED" w:rsidRDefault="00353BE4" w:rsidP="0003051E">
      <w:pPr>
        <w:numPr>
          <w:ilvl w:val="0"/>
          <w:numId w:val="10"/>
        </w:numPr>
        <w:tabs>
          <w:tab w:val="left" w:pos="360"/>
        </w:tabs>
        <w:spacing w:before="60" w:after="60"/>
        <w:jc w:val="both"/>
        <w:rPr>
          <w:rStyle w:val="StylCalibri11b"/>
          <w:rFonts w:cs="Arial"/>
          <w:sz w:val="20"/>
        </w:rPr>
      </w:pPr>
      <w:r w:rsidRPr="00B860ED">
        <w:rPr>
          <w:rFonts w:cs="Arial"/>
          <w:color w:val="000000"/>
        </w:rPr>
        <w:t>Vztahy v </w:t>
      </w:r>
      <w:r w:rsidR="00475ABA">
        <w:rPr>
          <w:rFonts w:cs="Arial"/>
          <w:color w:val="000000"/>
        </w:rPr>
        <w:t>licenční</w:t>
      </w:r>
      <w:r w:rsidRPr="00B860ED">
        <w:rPr>
          <w:rFonts w:cs="Arial"/>
          <w:color w:val="000000"/>
        </w:rPr>
        <w:t xml:space="preserve"> smlouvě neupravené se řídí především ustanoveními OZ, AZ a dalšími právními předpisy České republiky.</w:t>
      </w:r>
    </w:p>
    <w:p w14:paraId="37DE3BAD" w14:textId="77777777" w:rsidR="00353BE4" w:rsidRPr="00B860ED" w:rsidRDefault="00353BE4" w:rsidP="0003051E">
      <w:pPr>
        <w:tabs>
          <w:tab w:val="left" w:pos="360"/>
        </w:tabs>
        <w:spacing w:before="60" w:after="60"/>
        <w:jc w:val="both"/>
        <w:rPr>
          <w:rFonts w:cs="Arial"/>
        </w:rPr>
      </w:pPr>
    </w:p>
    <w:p w14:paraId="63A42FC4" w14:textId="77777777" w:rsidR="00353BE4" w:rsidRPr="00DA565D" w:rsidRDefault="00353BE4" w:rsidP="0003051E">
      <w:pPr>
        <w:numPr>
          <w:ilvl w:val="0"/>
          <w:numId w:val="10"/>
        </w:numPr>
        <w:tabs>
          <w:tab w:val="left" w:pos="360"/>
        </w:tabs>
        <w:spacing w:before="60" w:after="60"/>
        <w:jc w:val="both"/>
        <w:rPr>
          <w:rFonts w:cs="Arial"/>
        </w:rPr>
      </w:pPr>
      <w:r w:rsidRPr="00B860ED">
        <w:rPr>
          <w:rFonts w:cs="Arial"/>
        </w:rPr>
        <w:t>Tuto smlouvu lze měnit nebo doplňovat výhradně písemnými dodatky podepsanými oběma smluvními stranami s</w:t>
      </w:r>
      <w:r w:rsidRPr="00DA565D">
        <w:rPr>
          <w:rFonts w:cs="Arial"/>
        </w:rPr>
        <w:t> výjimkou jednostranných změn provedených dle všeobecných licenčních podmínek.</w:t>
      </w:r>
    </w:p>
    <w:p w14:paraId="2CC95CD4" w14:textId="77777777" w:rsidR="00353BE4" w:rsidRPr="00DA565D" w:rsidRDefault="00353BE4" w:rsidP="0003051E">
      <w:pPr>
        <w:tabs>
          <w:tab w:val="left" w:pos="360"/>
        </w:tabs>
        <w:spacing w:before="60" w:after="60"/>
        <w:jc w:val="both"/>
        <w:rPr>
          <w:rFonts w:cs="Arial"/>
        </w:rPr>
      </w:pPr>
    </w:p>
    <w:p w14:paraId="43FAF6B3" w14:textId="239B1953" w:rsidR="00353BE4" w:rsidRPr="00D5579C" w:rsidRDefault="00353BE4" w:rsidP="0003051E">
      <w:pPr>
        <w:pStyle w:val="Odstavecseseznamem"/>
        <w:numPr>
          <w:ilvl w:val="0"/>
          <w:numId w:val="10"/>
        </w:numPr>
        <w:spacing w:before="60" w:after="60"/>
      </w:pPr>
      <w:bookmarkStart w:id="3" w:name="_Hlk52309149"/>
      <w:r w:rsidRPr="00AB4826">
        <w:rPr>
          <w:rFonts w:cs="Arial"/>
        </w:rPr>
        <w:t xml:space="preserve">Tato smlouva je vyhotovena </w:t>
      </w:r>
      <w:r w:rsidR="009D713A" w:rsidRPr="00D5579C">
        <w:t>v</w:t>
      </w:r>
      <w:r w:rsidR="009D713A">
        <w:t> </w:t>
      </w:r>
      <w:sdt>
        <w:sdtPr>
          <w:id w:val="965162195"/>
          <w:placeholder>
            <w:docPart w:val="C0195E7BE99241A9A439181AFBBEC90F"/>
          </w:placeholder>
          <w:comboBox>
            <w:listItem w:displayText="elektronické podobě" w:value="elektronické podobě"/>
            <w:listItem w:displayText="listinné podobě ve dvou stejnopisech, přičemž každá ze smluvních stran obdrží po jednom" w:value="listinné podobě ve dvou stejnopisech, přičemž každá ze smluvních stran obdrží po jednom"/>
            <w:listItem w:displayText="listinné podobě ve třech stejnopisech, přičemž Nabyvatel obdrží po dvě a Poskytovatel jeden" w:value="listinné podobě ve třech stejnopisech, přičemž Nabyvatel obdrží po dvě a Poskytovatel jeden"/>
            <w:listItem w:displayText="listinné podobě ve čtyřech stejnopisech, přičemž každá ze smluvních stran obdrží po dvou" w:value="listinné podobě ve čtyřech stejnopisech, přičemž každá ze smluvních stran obdrží po dvou"/>
          </w:comboBox>
        </w:sdtPr>
        <w:sdtEndPr/>
        <w:sdtContent>
          <w:r w:rsidR="00865723">
            <w:t>listinné podobě ve dvou stejnopisech, přičemž každá ze smluvních stran obdrží po jednom</w:t>
          </w:r>
        </w:sdtContent>
      </w:sdt>
      <w:r w:rsidR="009D713A">
        <w:t>.</w:t>
      </w:r>
    </w:p>
    <w:bookmarkEnd w:id="3"/>
    <w:p w14:paraId="0DD70806" w14:textId="77777777" w:rsidR="00353BE4" w:rsidRPr="00DA565D" w:rsidRDefault="00353BE4" w:rsidP="0003051E">
      <w:pPr>
        <w:pStyle w:val="Odstavecseseznamem"/>
        <w:spacing w:before="60" w:after="60"/>
        <w:rPr>
          <w:rFonts w:cs="Arial"/>
        </w:rPr>
      </w:pPr>
    </w:p>
    <w:p w14:paraId="0D5B7D3D" w14:textId="77777777" w:rsidR="00353BE4" w:rsidRDefault="00353BE4" w:rsidP="0003051E">
      <w:pPr>
        <w:spacing w:before="60" w:after="60"/>
        <w:jc w:val="both"/>
        <w:rPr>
          <w:rFonts w:cs="Arial"/>
        </w:rPr>
      </w:pPr>
      <w:r w:rsidRPr="00DA565D">
        <w:rPr>
          <w:rFonts w:cs="Arial"/>
        </w:rPr>
        <w:t xml:space="preserve">Přílohy: </w:t>
      </w:r>
    </w:p>
    <w:p w14:paraId="09E04356" w14:textId="77777777" w:rsidR="00353BE4" w:rsidRPr="00DC6D5E" w:rsidRDefault="00353BE4" w:rsidP="0003051E">
      <w:pPr>
        <w:pStyle w:val="Odstavecseseznamem"/>
        <w:numPr>
          <w:ilvl w:val="0"/>
          <w:numId w:val="4"/>
        </w:numPr>
        <w:spacing w:before="60" w:after="60"/>
        <w:jc w:val="both"/>
        <w:rPr>
          <w:rFonts w:cs="Arial"/>
        </w:rPr>
      </w:pPr>
      <w:r w:rsidRPr="00DC6D5E">
        <w:rPr>
          <w:rFonts w:cs="Arial"/>
        </w:rPr>
        <w:t>Všeobecné licenční podmínky</w:t>
      </w:r>
      <w:r w:rsidR="00B71927">
        <w:rPr>
          <w:rFonts w:cs="Arial"/>
        </w:rPr>
        <w:t xml:space="preserve"> </w:t>
      </w:r>
      <w:r w:rsidR="0083025E">
        <w:rPr>
          <w:rFonts w:cs="Arial"/>
        </w:rPr>
        <w:t>(VLP)</w:t>
      </w:r>
    </w:p>
    <w:p w14:paraId="7B83FA3A" w14:textId="77777777" w:rsidR="00353BE4" w:rsidRPr="00943306" w:rsidRDefault="00353BE4" w:rsidP="0003051E">
      <w:pPr>
        <w:tabs>
          <w:tab w:val="left" w:pos="6096"/>
        </w:tabs>
        <w:spacing w:before="60" w:after="60"/>
        <w:rPr>
          <w:rStyle w:val="StylCalibri11b"/>
          <w:rFonts w:cs="Arial"/>
          <w:sz w:val="20"/>
        </w:rPr>
      </w:pPr>
    </w:p>
    <w:p w14:paraId="112387EC" w14:textId="6FC3435F" w:rsidR="00353BE4" w:rsidRPr="00943306" w:rsidRDefault="00353BE4" w:rsidP="0003051E">
      <w:pPr>
        <w:tabs>
          <w:tab w:val="left" w:pos="4820"/>
        </w:tabs>
        <w:spacing w:before="60" w:after="60"/>
        <w:rPr>
          <w:rStyle w:val="StylCalibri11b"/>
          <w:rFonts w:cs="Arial"/>
          <w:sz w:val="20"/>
        </w:rPr>
      </w:pPr>
      <w:r w:rsidRPr="00943306">
        <w:rPr>
          <w:rStyle w:val="StylCalibri11b"/>
          <w:rFonts w:cs="Arial"/>
          <w:sz w:val="20"/>
        </w:rPr>
        <w:t>V </w:t>
      </w:r>
      <w:sdt>
        <w:sdtPr>
          <w:rPr>
            <w:rStyle w:val="StylCalibri11b"/>
            <w:rFonts w:cs="Arial"/>
            <w:sz w:val="20"/>
          </w:rPr>
          <w:id w:val="-2068335502"/>
          <w:placeholder>
            <w:docPart w:val="3809228E4689431BB1B73FADDDF634AB"/>
          </w:placeholder>
          <w:text/>
        </w:sdtPr>
        <w:sdtEndPr>
          <w:rPr>
            <w:rStyle w:val="StylCalibri11b"/>
          </w:rPr>
        </w:sdtEndPr>
        <w:sdtContent>
          <w:r w:rsidR="00B52BA7">
            <w:rPr>
              <w:rStyle w:val="StylCalibri11b"/>
              <w:rFonts w:cs="Arial"/>
              <w:sz w:val="20"/>
            </w:rPr>
            <w:t>Praze</w:t>
          </w:r>
        </w:sdtContent>
      </w:sdt>
      <w:r w:rsidRPr="00943306">
        <w:rPr>
          <w:rStyle w:val="StylCalibri11b"/>
          <w:rFonts w:cs="Arial"/>
          <w:sz w:val="20"/>
        </w:rPr>
        <w:t xml:space="preserve"> dne </w:t>
      </w:r>
      <w:sdt>
        <w:sdtPr>
          <w:rPr>
            <w:rFonts w:cs="Arial"/>
          </w:rPr>
          <w:id w:val="1533381096"/>
          <w:placeholder>
            <w:docPart w:val="8FD0195F05204846AE1F526065E0C65E"/>
          </w:placeholder>
          <w:showingPlcHdr/>
          <w:date>
            <w:dateFormat w:val="dd.MM.yyyy"/>
            <w:lid w:val="cs-CZ"/>
            <w:storeMappedDataAs w:val="dateTime"/>
            <w:calendar w:val="gregorian"/>
          </w:date>
        </w:sdtPr>
        <w:sdtEndPr/>
        <w:sdtContent>
          <w:r w:rsidRPr="00B71927">
            <w:rPr>
              <w:rStyle w:val="Zstupntext"/>
              <w:shd w:val="clear" w:color="auto" w:fill="FFE599" w:themeFill="accent4" w:themeFillTint="66"/>
            </w:rPr>
            <w:t>datum</w:t>
          </w:r>
        </w:sdtContent>
      </w:sdt>
      <w:r w:rsidRPr="00943306">
        <w:rPr>
          <w:rStyle w:val="StylCalibri11b"/>
          <w:rFonts w:cs="Arial"/>
          <w:sz w:val="20"/>
        </w:rPr>
        <w:t xml:space="preserve">                                    </w:t>
      </w:r>
      <w:r w:rsidR="00D73347">
        <w:rPr>
          <w:rStyle w:val="StylCalibri11b"/>
          <w:rFonts w:cs="Arial"/>
          <w:sz w:val="20"/>
        </w:rPr>
        <w:tab/>
      </w:r>
      <w:r w:rsidRPr="00943306">
        <w:rPr>
          <w:rStyle w:val="StylCalibri11b"/>
          <w:rFonts w:cs="Arial"/>
          <w:sz w:val="20"/>
        </w:rPr>
        <w:t xml:space="preserve"> V</w:t>
      </w:r>
      <w:r w:rsidR="00AC15DC">
        <w:rPr>
          <w:rStyle w:val="StylCalibri11b"/>
          <w:rFonts w:cs="Arial"/>
          <w:sz w:val="20"/>
        </w:rPr>
        <w:t> </w:t>
      </w:r>
      <w:sdt>
        <w:sdtPr>
          <w:rPr>
            <w:rStyle w:val="StylCalibri11b"/>
            <w:rFonts w:cs="Arial"/>
            <w:sz w:val="20"/>
          </w:rPr>
          <w:id w:val="-137118869"/>
          <w:placeholder>
            <w:docPart w:val="CC540AAC02F44B46AC96054E6276D43A"/>
          </w:placeholder>
          <w:text/>
        </w:sdtPr>
        <w:sdtEndPr>
          <w:rPr>
            <w:rStyle w:val="StylCalibri11b"/>
          </w:rPr>
        </w:sdtEndPr>
        <w:sdtContent>
          <w:r w:rsidR="00AC15DC">
            <w:rPr>
              <w:rStyle w:val="StylCalibri11b"/>
              <w:rFonts w:cs="Arial"/>
              <w:sz w:val="20"/>
            </w:rPr>
            <w:t>Českých Budějovicích</w:t>
          </w:r>
        </w:sdtContent>
      </w:sdt>
      <w:r w:rsidRPr="00943306">
        <w:rPr>
          <w:rStyle w:val="StylCalibri11b"/>
          <w:rFonts w:cs="Arial"/>
          <w:sz w:val="20"/>
        </w:rPr>
        <w:t xml:space="preserve"> dne </w:t>
      </w:r>
      <w:sdt>
        <w:sdtPr>
          <w:rPr>
            <w:rFonts w:cs="Arial"/>
          </w:rPr>
          <w:id w:val="94063064"/>
          <w:placeholder>
            <w:docPart w:val="94CB966B78784795B02B669AABB159B2"/>
          </w:placeholder>
          <w:showingPlcHdr/>
          <w:date>
            <w:dateFormat w:val="dd.MM.yyyy"/>
            <w:lid w:val="cs-CZ"/>
            <w:storeMappedDataAs w:val="dateTime"/>
            <w:calendar w:val="gregorian"/>
          </w:date>
        </w:sdtPr>
        <w:sdtEndPr/>
        <w:sdtContent>
          <w:r w:rsidRPr="00943306">
            <w:rPr>
              <w:rStyle w:val="Zstupntext"/>
            </w:rPr>
            <w:t>datum</w:t>
          </w:r>
        </w:sdtContent>
      </w:sdt>
      <w:r w:rsidRPr="00943306">
        <w:rPr>
          <w:rStyle w:val="StylCalibri11b"/>
          <w:rFonts w:cs="Arial"/>
          <w:sz w:val="20"/>
        </w:rPr>
        <w:t xml:space="preserve"> </w:t>
      </w:r>
    </w:p>
    <w:p w14:paraId="06EBD1EE" w14:textId="77777777" w:rsidR="00353BE4" w:rsidRPr="00943306" w:rsidRDefault="00353BE4" w:rsidP="0003051E">
      <w:pPr>
        <w:tabs>
          <w:tab w:val="left" w:pos="4820"/>
        </w:tabs>
        <w:spacing w:before="60" w:after="60"/>
        <w:rPr>
          <w:rStyle w:val="StylCalibri11b"/>
          <w:rFonts w:cs="Arial"/>
          <w:sz w:val="20"/>
        </w:rPr>
      </w:pPr>
    </w:p>
    <w:p w14:paraId="1FE1526F" w14:textId="77777777" w:rsidR="00353BE4" w:rsidRPr="00DA565D" w:rsidRDefault="00353BE4" w:rsidP="0003051E">
      <w:pPr>
        <w:tabs>
          <w:tab w:val="left" w:pos="4820"/>
        </w:tabs>
        <w:spacing w:before="60" w:after="60"/>
        <w:rPr>
          <w:rStyle w:val="StylCalibri11b"/>
          <w:rFonts w:cs="Arial"/>
          <w:szCs w:val="18"/>
        </w:rPr>
      </w:pPr>
    </w:p>
    <w:p w14:paraId="22241DEE" w14:textId="77777777" w:rsidR="00353BE4" w:rsidRPr="00943306" w:rsidRDefault="00353BE4" w:rsidP="0003051E">
      <w:pPr>
        <w:tabs>
          <w:tab w:val="left" w:pos="4820"/>
          <w:tab w:val="left" w:pos="5245"/>
        </w:tabs>
        <w:spacing w:before="60" w:after="60"/>
        <w:rPr>
          <w:rStyle w:val="StylCalibri11b"/>
          <w:rFonts w:cs="Arial"/>
          <w:sz w:val="20"/>
        </w:rPr>
      </w:pPr>
      <w:r w:rsidRPr="00943306">
        <w:rPr>
          <w:rStyle w:val="StylCalibri11b"/>
          <w:rFonts w:cs="Arial"/>
          <w:sz w:val="20"/>
        </w:rPr>
        <w:t>………………………………………………………</w:t>
      </w:r>
      <w:r w:rsidRPr="00943306">
        <w:rPr>
          <w:rStyle w:val="StylCalibri11b"/>
          <w:rFonts w:cs="Arial"/>
          <w:sz w:val="20"/>
        </w:rPr>
        <w:tab/>
        <w:t>…..…………………………………………….….</w:t>
      </w:r>
    </w:p>
    <w:p w14:paraId="5E9CF060" w14:textId="739DFBC4" w:rsidR="00353BE4" w:rsidRPr="00943306" w:rsidRDefault="00353BE4" w:rsidP="0003051E">
      <w:pPr>
        <w:tabs>
          <w:tab w:val="left" w:pos="4820"/>
          <w:tab w:val="left" w:pos="5245"/>
          <w:tab w:val="left" w:pos="6096"/>
        </w:tabs>
        <w:spacing w:before="60" w:after="60"/>
        <w:rPr>
          <w:rStyle w:val="StylCalibri11b"/>
          <w:rFonts w:cs="Arial"/>
          <w:sz w:val="20"/>
        </w:rPr>
      </w:pPr>
      <w:r w:rsidRPr="00943306">
        <w:rPr>
          <w:rStyle w:val="StylCalibri11b"/>
          <w:rFonts w:cs="Arial"/>
          <w:sz w:val="20"/>
        </w:rPr>
        <w:t>Mgr. Radovan Prokeš, předseda představenstva</w:t>
      </w:r>
      <w:r w:rsidRPr="00943306">
        <w:rPr>
          <w:rStyle w:val="StylCalibri11b"/>
          <w:rFonts w:cs="Arial"/>
          <w:sz w:val="20"/>
        </w:rPr>
        <w:tab/>
      </w:r>
      <w:sdt>
        <w:sdtPr>
          <w:rPr>
            <w:rStyle w:val="StylCalibri11b"/>
            <w:rFonts w:cs="Arial"/>
            <w:sz w:val="20"/>
          </w:rPr>
          <w:id w:val="-1662299427"/>
          <w:placeholder>
            <w:docPart w:val="9CD78C1095C542D089BA24FDBBCB4EB5"/>
          </w:placeholder>
          <w:text/>
        </w:sdtPr>
        <w:sdtEndPr>
          <w:rPr>
            <w:rStyle w:val="StylCalibri11b"/>
          </w:rPr>
        </w:sdtEndPr>
        <w:sdtContent>
          <w:r w:rsidR="00E02370">
            <w:rPr>
              <w:rStyle w:val="StylCalibri11b"/>
              <w:rFonts w:cs="Arial"/>
              <w:sz w:val="20"/>
            </w:rPr>
            <w:t>Ing. Josef Michálek</w:t>
          </w:r>
        </w:sdtContent>
      </w:sdt>
    </w:p>
    <w:p w14:paraId="45BE8690" w14:textId="048C2CB2" w:rsidR="00353BE4" w:rsidRPr="00943306" w:rsidRDefault="00353BE4" w:rsidP="0003051E">
      <w:pPr>
        <w:tabs>
          <w:tab w:val="left" w:pos="4820"/>
          <w:tab w:val="left" w:pos="5245"/>
          <w:tab w:val="left" w:pos="6096"/>
        </w:tabs>
        <w:spacing w:before="60" w:after="60"/>
        <w:rPr>
          <w:rStyle w:val="StylCalibri11b"/>
          <w:rFonts w:cs="Arial"/>
          <w:sz w:val="20"/>
        </w:rPr>
      </w:pPr>
      <w:r w:rsidRPr="00943306">
        <w:rPr>
          <w:rStyle w:val="StylCalibri11b"/>
          <w:rFonts w:cs="Arial"/>
          <w:sz w:val="20"/>
        </w:rPr>
        <w:t xml:space="preserve">CEDA </w:t>
      </w:r>
      <w:proofErr w:type="spellStart"/>
      <w:r w:rsidRPr="00943306">
        <w:rPr>
          <w:rStyle w:val="StylCalibri11b"/>
          <w:rFonts w:cs="Arial"/>
          <w:sz w:val="20"/>
        </w:rPr>
        <w:t>Maps</w:t>
      </w:r>
      <w:proofErr w:type="spellEnd"/>
      <w:r w:rsidRPr="00943306">
        <w:rPr>
          <w:rStyle w:val="StylCalibri11b"/>
          <w:rFonts w:cs="Arial"/>
          <w:sz w:val="20"/>
        </w:rPr>
        <w:t xml:space="preserve"> a.s.</w:t>
      </w:r>
      <w:r w:rsidRPr="00943306">
        <w:rPr>
          <w:rStyle w:val="StylCalibri11b"/>
          <w:rFonts w:cs="Arial"/>
          <w:sz w:val="20"/>
        </w:rPr>
        <w:tab/>
      </w:r>
      <w:sdt>
        <w:sdtPr>
          <w:rPr>
            <w:rStyle w:val="StylCalibri11b"/>
            <w:rFonts w:cs="Arial"/>
            <w:sz w:val="20"/>
          </w:rPr>
          <w:id w:val="-1976132835"/>
          <w:placeholder>
            <w:docPart w:val="2A0D419B5356460FB55AC3B42643EB76"/>
          </w:placeholder>
          <w:text/>
        </w:sdtPr>
        <w:sdtEndPr>
          <w:rPr>
            <w:rStyle w:val="StylCalibri11b"/>
          </w:rPr>
        </w:sdtEndPr>
        <w:sdtContent>
          <w:r w:rsidR="00E02370">
            <w:rPr>
              <w:rStyle w:val="StylCalibri11b"/>
              <w:rFonts w:cs="Arial"/>
              <w:sz w:val="20"/>
            </w:rPr>
            <w:t>Jednatel společnosti</w:t>
          </w:r>
        </w:sdtContent>
      </w:sdt>
    </w:p>
    <w:p w14:paraId="18816922" w14:textId="0DCE8113" w:rsidR="00353BE4" w:rsidRPr="00943306" w:rsidRDefault="00353BE4" w:rsidP="0003051E">
      <w:pPr>
        <w:tabs>
          <w:tab w:val="left" w:pos="4820"/>
          <w:tab w:val="left" w:pos="5245"/>
          <w:tab w:val="left" w:pos="6096"/>
        </w:tabs>
        <w:spacing w:before="60" w:after="60"/>
        <w:rPr>
          <w:rStyle w:val="StylCalibri11b"/>
          <w:rFonts w:cs="Arial"/>
          <w:sz w:val="20"/>
        </w:rPr>
      </w:pPr>
      <w:r w:rsidRPr="00943306">
        <w:rPr>
          <w:rStyle w:val="StylCalibri11b"/>
          <w:rFonts w:cs="Arial"/>
          <w:sz w:val="20"/>
        </w:rPr>
        <w:t>Poskytovatel</w:t>
      </w:r>
      <w:r w:rsidRPr="00943306">
        <w:rPr>
          <w:rStyle w:val="StylCalibri11b"/>
          <w:rFonts w:cs="Arial"/>
          <w:sz w:val="20"/>
        </w:rPr>
        <w:tab/>
        <w:t>Nabyvatel</w:t>
      </w:r>
      <w:r w:rsidRPr="00943306">
        <w:rPr>
          <w:rStyle w:val="StylCalibri11b"/>
          <w:rFonts w:cs="Arial"/>
          <w:sz w:val="20"/>
        </w:rPr>
        <w:tab/>
      </w:r>
      <w:r w:rsidRPr="00943306">
        <w:rPr>
          <w:rStyle w:val="StylCalibri11b"/>
          <w:rFonts w:cs="Arial"/>
          <w:sz w:val="20"/>
        </w:rPr>
        <w:tab/>
      </w:r>
      <w:r w:rsidRPr="00943306">
        <w:rPr>
          <w:rStyle w:val="StylCalibri11b"/>
          <w:rFonts w:cs="Arial"/>
          <w:sz w:val="20"/>
        </w:rPr>
        <w:tab/>
      </w:r>
      <w:r w:rsidRPr="00943306">
        <w:rPr>
          <w:rStyle w:val="StylCalibri11b"/>
          <w:rFonts w:cs="Arial"/>
          <w:sz w:val="20"/>
        </w:rPr>
        <w:tab/>
      </w:r>
    </w:p>
    <w:p w14:paraId="37AAEF7B" w14:textId="463A603D" w:rsidR="00353BE4" w:rsidRDefault="00353BE4" w:rsidP="0003051E">
      <w:pPr>
        <w:tabs>
          <w:tab w:val="left" w:pos="4820"/>
          <w:tab w:val="left" w:pos="5245"/>
          <w:tab w:val="left" w:pos="6096"/>
        </w:tabs>
        <w:spacing w:before="60" w:after="60"/>
        <w:rPr>
          <w:rStyle w:val="StylCalibri11b"/>
          <w:rFonts w:cs="Arial"/>
          <w:sz w:val="20"/>
        </w:rPr>
      </w:pPr>
    </w:p>
    <w:p w14:paraId="488ACFB0" w14:textId="77777777" w:rsidR="001B32A2" w:rsidRPr="00943306" w:rsidRDefault="001B32A2" w:rsidP="0003051E">
      <w:pPr>
        <w:tabs>
          <w:tab w:val="left" w:pos="4820"/>
          <w:tab w:val="left" w:pos="5245"/>
          <w:tab w:val="left" w:pos="6096"/>
        </w:tabs>
        <w:spacing w:before="60" w:after="60"/>
        <w:rPr>
          <w:rStyle w:val="StylCalibri11b"/>
          <w:rFonts w:cs="Arial"/>
          <w:sz w:val="20"/>
        </w:rPr>
      </w:pPr>
    </w:p>
    <w:p w14:paraId="33B20904" w14:textId="6C31CDD6" w:rsidR="00353BE4" w:rsidRPr="00943306" w:rsidRDefault="00353BE4" w:rsidP="0003051E">
      <w:pPr>
        <w:tabs>
          <w:tab w:val="left" w:pos="4820"/>
          <w:tab w:val="left" w:pos="5245"/>
        </w:tabs>
        <w:spacing w:before="60" w:after="60"/>
        <w:rPr>
          <w:rStyle w:val="StylCalibri11b"/>
          <w:rFonts w:cs="Arial"/>
          <w:sz w:val="20"/>
        </w:rPr>
      </w:pPr>
      <w:r w:rsidRPr="00943306">
        <w:rPr>
          <w:rStyle w:val="StylCalibri11b"/>
          <w:rFonts w:cs="Arial"/>
          <w:sz w:val="20"/>
        </w:rPr>
        <w:t>……………………………………………………….</w:t>
      </w:r>
      <w:r w:rsidRPr="00943306">
        <w:rPr>
          <w:rStyle w:val="StylCalibri11b"/>
          <w:rFonts w:cs="Arial"/>
          <w:sz w:val="20"/>
        </w:rPr>
        <w:tab/>
        <w:t xml:space="preserve"> </w:t>
      </w:r>
    </w:p>
    <w:p w14:paraId="5010B54B" w14:textId="5740CE29" w:rsidR="00353BE4" w:rsidRPr="00943306" w:rsidRDefault="00353BE4" w:rsidP="0003051E">
      <w:pPr>
        <w:tabs>
          <w:tab w:val="left" w:pos="4820"/>
          <w:tab w:val="left" w:pos="5245"/>
          <w:tab w:val="left" w:pos="6096"/>
        </w:tabs>
        <w:spacing w:before="60" w:after="60"/>
        <w:rPr>
          <w:rStyle w:val="StylCalibri11b"/>
          <w:rFonts w:cs="Arial"/>
          <w:sz w:val="20"/>
        </w:rPr>
      </w:pPr>
      <w:r w:rsidRPr="00943306">
        <w:rPr>
          <w:rStyle w:val="StylCalibri11b"/>
          <w:rFonts w:cs="Arial"/>
          <w:sz w:val="20"/>
        </w:rPr>
        <w:t>Romana Krásová, členka představenstva</w:t>
      </w:r>
      <w:r w:rsidRPr="00943306">
        <w:rPr>
          <w:rStyle w:val="StylCalibri11b"/>
          <w:rFonts w:cs="Arial"/>
          <w:sz w:val="20"/>
        </w:rPr>
        <w:tab/>
      </w:r>
    </w:p>
    <w:p w14:paraId="2C07EC18" w14:textId="46E37E8B" w:rsidR="00353BE4" w:rsidRPr="00943306" w:rsidRDefault="00353BE4" w:rsidP="0003051E">
      <w:pPr>
        <w:tabs>
          <w:tab w:val="left" w:pos="4820"/>
          <w:tab w:val="left" w:pos="5245"/>
          <w:tab w:val="left" w:pos="6096"/>
        </w:tabs>
        <w:spacing w:before="60" w:after="60"/>
        <w:rPr>
          <w:rStyle w:val="StylCalibri11b"/>
          <w:rFonts w:cs="Arial"/>
          <w:sz w:val="20"/>
        </w:rPr>
      </w:pPr>
      <w:r w:rsidRPr="00943306">
        <w:rPr>
          <w:rStyle w:val="StylCalibri11b"/>
          <w:rFonts w:cs="Arial"/>
          <w:sz w:val="20"/>
        </w:rPr>
        <w:t xml:space="preserve">CEDA </w:t>
      </w:r>
      <w:proofErr w:type="spellStart"/>
      <w:r w:rsidRPr="00943306">
        <w:rPr>
          <w:rStyle w:val="StylCalibri11b"/>
          <w:rFonts w:cs="Arial"/>
          <w:sz w:val="20"/>
        </w:rPr>
        <w:t>Maps</w:t>
      </w:r>
      <w:proofErr w:type="spellEnd"/>
      <w:r w:rsidRPr="00943306">
        <w:rPr>
          <w:rStyle w:val="StylCalibri11b"/>
          <w:rFonts w:cs="Arial"/>
          <w:sz w:val="20"/>
        </w:rPr>
        <w:t xml:space="preserve"> a.s.</w:t>
      </w:r>
      <w:r w:rsidRPr="00943306">
        <w:rPr>
          <w:rStyle w:val="StylCalibri11b"/>
          <w:rFonts w:cs="Arial"/>
          <w:sz w:val="20"/>
        </w:rPr>
        <w:tab/>
      </w:r>
    </w:p>
    <w:p w14:paraId="46F91322" w14:textId="19FB02ED" w:rsidR="006E28D3" w:rsidRDefault="00353BE4" w:rsidP="0003051E">
      <w:pPr>
        <w:tabs>
          <w:tab w:val="left" w:pos="4820"/>
          <w:tab w:val="left" w:pos="5245"/>
          <w:tab w:val="left" w:pos="6096"/>
        </w:tabs>
        <w:spacing w:before="60" w:after="60"/>
        <w:rPr>
          <w:rStyle w:val="StylCalibri11b"/>
          <w:rFonts w:cs="Arial"/>
          <w:sz w:val="20"/>
        </w:rPr>
        <w:sectPr w:rsidR="006E28D3" w:rsidSect="0003051E">
          <w:footerReference w:type="default" r:id="rId8"/>
          <w:pgSz w:w="11906" w:h="16838"/>
          <w:pgMar w:top="1134" w:right="1417" w:bottom="1276" w:left="1417" w:header="708" w:footer="708" w:gutter="0"/>
          <w:cols w:space="708"/>
        </w:sectPr>
      </w:pPr>
      <w:r w:rsidRPr="00943306">
        <w:rPr>
          <w:rStyle w:val="StylCalibri11b"/>
          <w:rFonts w:cs="Arial"/>
          <w:sz w:val="20"/>
        </w:rPr>
        <w:t>Poskytovatel</w:t>
      </w:r>
      <w:r w:rsidRPr="00943306">
        <w:rPr>
          <w:rStyle w:val="StylCalibri11b"/>
          <w:rFonts w:cs="Arial"/>
          <w:sz w:val="20"/>
        </w:rPr>
        <w:tab/>
      </w:r>
    </w:p>
    <w:p w14:paraId="5C5FE4F4" w14:textId="77777777" w:rsidR="0083025E" w:rsidRPr="00843320" w:rsidRDefault="0083025E" w:rsidP="00E82217">
      <w:pPr>
        <w:pStyle w:val="Default"/>
        <w:jc w:val="center"/>
        <w:rPr>
          <w:rFonts w:asciiTheme="minorHAnsi" w:hAnsiTheme="minorHAnsi"/>
          <w:color w:val="auto"/>
          <w:sz w:val="20"/>
          <w:szCs w:val="20"/>
        </w:rPr>
      </w:pPr>
      <w:r>
        <w:lastRenderedPageBreak/>
        <w:fldChar w:fldCharType="begin"/>
      </w:r>
      <w:r>
        <w:instrText xml:space="preserve"> INCLUDETEXT "O:\\PRAVNI_ODDELENI\\_vzory_smluv_2020\\VLP\\VLP_CEDA_v2020.01.docx" </w:instrText>
      </w:r>
      <w:r>
        <w:fldChar w:fldCharType="separate"/>
      </w:r>
      <w:r w:rsidRPr="00843320">
        <w:rPr>
          <w:rFonts w:asciiTheme="minorHAnsi" w:hAnsiTheme="minorHAnsi"/>
          <w:b/>
          <w:bCs/>
          <w:color w:val="auto"/>
          <w:sz w:val="20"/>
          <w:szCs w:val="20"/>
        </w:rPr>
        <w:t>Všeobecné licenční podmínky k užívání digitálních map</w:t>
      </w:r>
    </w:p>
    <w:p w14:paraId="65DF4A2B" w14:textId="77777777" w:rsidR="0083025E" w:rsidRDefault="0083025E" w:rsidP="00E82217">
      <w:pPr>
        <w:pStyle w:val="Default"/>
        <w:tabs>
          <w:tab w:val="left" w:pos="1352"/>
        </w:tabs>
        <w:rPr>
          <w:rFonts w:asciiTheme="minorHAnsi" w:hAnsiTheme="minorHAnsi"/>
          <w:b/>
          <w:bCs/>
          <w:color w:val="auto"/>
          <w:sz w:val="15"/>
          <w:szCs w:val="15"/>
        </w:rPr>
      </w:pPr>
    </w:p>
    <w:p w14:paraId="422D322E" w14:textId="77777777" w:rsidR="0083025E" w:rsidRPr="00843320" w:rsidRDefault="0083025E" w:rsidP="00E82217">
      <w:pPr>
        <w:pStyle w:val="Default"/>
        <w:tabs>
          <w:tab w:val="left" w:pos="1352"/>
        </w:tabs>
        <w:rPr>
          <w:rFonts w:asciiTheme="minorHAnsi" w:hAnsiTheme="minorHAnsi"/>
          <w:b/>
          <w:bCs/>
          <w:color w:val="auto"/>
          <w:sz w:val="15"/>
          <w:szCs w:val="15"/>
        </w:rPr>
        <w:sectPr w:rsidR="0083025E" w:rsidRPr="00843320" w:rsidSect="00E82217">
          <w:headerReference w:type="default" r:id="rId9"/>
          <w:footerReference w:type="default" r:id="rId10"/>
          <w:headerReference w:type="first" r:id="rId11"/>
          <w:footerReference w:type="first" r:id="rId12"/>
          <w:type w:val="continuous"/>
          <w:pgSz w:w="11907" w:h="16839"/>
          <w:pgMar w:top="426" w:right="720" w:bottom="720" w:left="720" w:header="680" w:footer="0" w:gutter="0"/>
          <w:cols w:space="708"/>
          <w:noEndnote/>
          <w:titlePg/>
          <w:docGrid w:linePitch="299"/>
        </w:sectPr>
      </w:pPr>
    </w:p>
    <w:p w14:paraId="5AEAF164" w14:textId="77777777" w:rsidR="0083025E" w:rsidRPr="00843320" w:rsidRDefault="0083025E" w:rsidP="00E82217">
      <w:pPr>
        <w:pStyle w:val="Default"/>
        <w:ind w:hanging="142"/>
        <w:jc w:val="center"/>
        <w:rPr>
          <w:rFonts w:asciiTheme="minorHAnsi" w:hAnsiTheme="minorHAnsi"/>
          <w:color w:val="auto"/>
          <w:sz w:val="15"/>
          <w:szCs w:val="15"/>
        </w:rPr>
      </w:pPr>
      <w:r w:rsidRPr="00843320">
        <w:rPr>
          <w:rFonts w:asciiTheme="minorHAnsi" w:hAnsiTheme="minorHAnsi"/>
          <w:b/>
          <w:bCs/>
          <w:color w:val="auto"/>
          <w:sz w:val="15"/>
          <w:szCs w:val="15"/>
        </w:rPr>
        <w:t>Čl. I.</w:t>
      </w:r>
    </w:p>
    <w:p w14:paraId="023B6BA3" w14:textId="77777777" w:rsidR="0083025E" w:rsidRPr="00843320" w:rsidRDefault="0083025E" w:rsidP="00E82217">
      <w:pPr>
        <w:pStyle w:val="Default"/>
        <w:ind w:hanging="142"/>
        <w:jc w:val="center"/>
        <w:rPr>
          <w:rFonts w:asciiTheme="minorHAnsi" w:hAnsiTheme="minorHAnsi"/>
          <w:color w:val="auto"/>
          <w:sz w:val="15"/>
          <w:szCs w:val="15"/>
        </w:rPr>
      </w:pPr>
      <w:r>
        <w:rPr>
          <w:rFonts w:asciiTheme="minorHAnsi" w:hAnsiTheme="minorHAnsi"/>
          <w:b/>
          <w:bCs/>
          <w:color w:val="auto"/>
          <w:sz w:val="15"/>
          <w:szCs w:val="15"/>
        </w:rPr>
        <w:t>Základní ustanovení</w:t>
      </w:r>
    </w:p>
    <w:p w14:paraId="3C9D0BAE" w14:textId="77777777" w:rsidR="0083025E" w:rsidRDefault="0083025E" w:rsidP="00E82217">
      <w:pPr>
        <w:pStyle w:val="Default"/>
        <w:ind w:hanging="142"/>
        <w:jc w:val="both"/>
        <w:rPr>
          <w:rFonts w:asciiTheme="minorHAnsi" w:hAnsiTheme="minorHAnsi"/>
          <w:color w:val="auto"/>
          <w:sz w:val="15"/>
          <w:szCs w:val="15"/>
        </w:rPr>
      </w:pPr>
    </w:p>
    <w:p w14:paraId="6FD5E648" w14:textId="77777777" w:rsidR="0083025E" w:rsidRPr="00884127" w:rsidRDefault="0083025E" w:rsidP="0083025E">
      <w:pPr>
        <w:pStyle w:val="Default"/>
        <w:numPr>
          <w:ilvl w:val="0"/>
          <w:numId w:val="21"/>
        </w:numPr>
        <w:ind w:left="0" w:hanging="196"/>
        <w:jc w:val="both"/>
        <w:rPr>
          <w:rFonts w:asciiTheme="minorHAnsi" w:hAnsiTheme="minorHAnsi"/>
          <w:color w:val="auto"/>
          <w:sz w:val="15"/>
          <w:szCs w:val="15"/>
        </w:rPr>
      </w:pPr>
      <w:r w:rsidRPr="00884127">
        <w:rPr>
          <w:rFonts w:asciiTheme="minorHAnsi" w:hAnsiTheme="minorHAnsi"/>
          <w:color w:val="auto"/>
          <w:sz w:val="15"/>
          <w:szCs w:val="15"/>
        </w:rPr>
        <w:t>Tyto všeobecné licenční podmínky (dále také jen „</w:t>
      </w:r>
      <w:r w:rsidRPr="00884127">
        <w:rPr>
          <w:rFonts w:asciiTheme="minorHAnsi" w:hAnsiTheme="minorHAnsi"/>
          <w:b/>
          <w:bCs/>
          <w:i/>
          <w:iCs/>
          <w:color w:val="auto"/>
          <w:sz w:val="15"/>
          <w:szCs w:val="15"/>
        </w:rPr>
        <w:t>VLP</w:t>
      </w:r>
      <w:r w:rsidRPr="00884127">
        <w:rPr>
          <w:rFonts w:asciiTheme="minorHAnsi" w:hAnsiTheme="minorHAnsi"/>
          <w:color w:val="auto"/>
          <w:sz w:val="15"/>
          <w:szCs w:val="15"/>
        </w:rPr>
        <w:t xml:space="preserve">“) společnosti CEDA </w:t>
      </w:r>
      <w:proofErr w:type="spellStart"/>
      <w:r w:rsidRPr="00884127">
        <w:rPr>
          <w:rFonts w:asciiTheme="minorHAnsi" w:hAnsiTheme="minorHAnsi"/>
          <w:color w:val="auto"/>
          <w:sz w:val="15"/>
          <w:szCs w:val="15"/>
        </w:rPr>
        <w:t>Maps</w:t>
      </w:r>
      <w:proofErr w:type="spellEnd"/>
      <w:r w:rsidRPr="00884127">
        <w:rPr>
          <w:rFonts w:asciiTheme="minorHAnsi" w:hAnsiTheme="minorHAnsi"/>
          <w:color w:val="auto"/>
          <w:sz w:val="15"/>
          <w:szCs w:val="15"/>
        </w:rPr>
        <w:t xml:space="preserve"> a. s., se sídlem Jihlavská 1558/21, 140 00 Praha 4, IČ 26429632, DIČ CZ26429632</w:t>
      </w:r>
      <w:r w:rsidRPr="00884127" w:rsidDel="00FE14FA">
        <w:rPr>
          <w:rFonts w:asciiTheme="minorHAnsi" w:hAnsiTheme="minorHAnsi"/>
          <w:color w:val="auto"/>
          <w:sz w:val="15"/>
          <w:szCs w:val="15"/>
        </w:rPr>
        <w:t xml:space="preserve"> </w:t>
      </w:r>
      <w:r w:rsidRPr="00884127">
        <w:rPr>
          <w:rFonts w:asciiTheme="minorHAnsi" w:hAnsiTheme="minorHAnsi"/>
          <w:color w:val="auto"/>
          <w:sz w:val="15"/>
          <w:szCs w:val="15"/>
        </w:rPr>
        <w:t>(dále také jen „</w:t>
      </w:r>
      <w:r w:rsidRPr="00884127">
        <w:rPr>
          <w:rFonts w:asciiTheme="minorHAnsi" w:hAnsiTheme="minorHAnsi"/>
          <w:b/>
          <w:bCs/>
          <w:i/>
          <w:iCs/>
          <w:color w:val="auto"/>
          <w:sz w:val="15"/>
          <w:szCs w:val="15"/>
        </w:rPr>
        <w:t>CEDA</w:t>
      </w:r>
      <w:r w:rsidRPr="00884127">
        <w:rPr>
          <w:rFonts w:asciiTheme="minorHAnsi" w:hAnsiTheme="minorHAnsi"/>
          <w:color w:val="auto"/>
          <w:sz w:val="15"/>
          <w:szCs w:val="15"/>
        </w:rPr>
        <w:t>“, nebo „</w:t>
      </w:r>
      <w:r>
        <w:rPr>
          <w:rFonts w:asciiTheme="minorHAnsi" w:hAnsiTheme="minorHAnsi"/>
          <w:b/>
          <w:bCs/>
          <w:i/>
          <w:iCs/>
          <w:color w:val="auto"/>
          <w:sz w:val="15"/>
          <w:szCs w:val="15"/>
        </w:rPr>
        <w:t>Poskytovatel</w:t>
      </w:r>
      <w:r w:rsidRPr="00884127">
        <w:rPr>
          <w:rFonts w:asciiTheme="minorHAnsi" w:hAnsiTheme="minorHAnsi"/>
          <w:color w:val="auto"/>
          <w:sz w:val="15"/>
          <w:szCs w:val="15"/>
        </w:rPr>
        <w:t xml:space="preserve">“) tvoří </w:t>
      </w:r>
      <w:r>
        <w:rPr>
          <w:rFonts w:asciiTheme="minorHAnsi" w:hAnsiTheme="minorHAnsi"/>
          <w:color w:val="auto"/>
          <w:sz w:val="15"/>
          <w:szCs w:val="15"/>
        </w:rPr>
        <w:t xml:space="preserve">samostatnou část </w:t>
      </w:r>
      <w:r w:rsidRPr="00884127">
        <w:rPr>
          <w:rFonts w:asciiTheme="minorHAnsi" w:hAnsiTheme="minorHAnsi"/>
          <w:color w:val="auto"/>
          <w:sz w:val="15"/>
          <w:szCs w:val="15"/>
        </w:rPr>
        <w:t>obsah</w:t>
      </w:r>
      <w:r>
        <w:rPr>
          <w:rFonts w:asciiTheme="minorHAnsi" w:hAnsiTheme="minorHAnsi"/>
          <w:color w:val="auto"/>
          <w:sz w:val="15"/>
          <w:szCs w:val="15"/>
        </w:rPr>
        <w:t>u</w:t>
      </w:r>
      <w:r w:rsidRPr="00884127">
        <w:rPr>
          <w:rFonts w:asciiTheme="minorHAnsi" w:hAnsiTheme="minorHAnsi"/>
          <w:color w:val="auto"/>
          <w:sz w:val="15"/>
          <w:szCs w:val="15"/>
        </w:rPr>
        <w:t xml:space="preserve"> licenční smlouvy k užívání </w:t>
      </w:r>
      <w:r>
        <w:rPr>
          <w:rFonts w:asciiTheme="minorHAnsi" w:hAnsiTheme="minorHAnsi"/>
          <w:color w:val="auto"/>
          <w:sz w:val="15"/>
          <w:szCs w:val="15"/>
        </w:rPr>
        <w:t>D</w:t>
      </w:r>
      <w:r w:rsidRPr="00884127">
        <w:rPr>
          <w:rFonts w:asciiTheme="minorHAnsi" w:hAnsiTheme="minorHAnsi"/>
          <w:color w:val="auto"/>
          <w:sz w:val="15"/>
          <w:szCs w:val="15"/>
        </w:rPr>
        <w:t>igitálních map</w:t>
      </w:r>
      <w:r>
        <w:rPr>
          <w:rFonts w:asciiTheme="minorHAnsi" w:hAnsiTheme="minorHAnsi"/>
          <w:color w:val="auto"/>
          <w:sz w:val="15"/>
          <w:szCs w:val="15"/>
        </w:rPr>
        <w:t xml:space="preserve"> uzavřené mezi Poskytovatelem licence a Nabyvatelem licence (dále jen „</w:t>
      </w:r>
      <w:r w:rsidRPr="000A3109">
        <w:rPr>
          <w:rFonts w:asciiTheme="minorHAnsi" w:hAnsiTheme="minorHAnsi"/>
          <w:b/>
          <w:bCs/>
          <w:i/>
          <w:iCs/>
          <w:color w:val="auto"/>
          <w:sz w:val="15"/>
          <w:szCs w:val="15"/>
        </w:rPr>
        <w:t>licenční smlouva</w:t>
      </w:r>
      <w:r>
        <w:rPr>
          <w:rFonts w:asciiTheme="minorHAnsi" w:hAnsiTheme="minorHAnsi"/>
          <w:color w:val="auto"/>
          <w:sz w:val="15"/>
          <w:szCs w:val="15"/>
        </w:rPr>
        <w:t>“)</w:t>
      </w:r>
      <w:r w:rsidRPr="00884127">
        <w:rPr>
          <w:rFonts w:asciiTheme="minorHAnsi" w:hAnsiTheme="minorHAnsi"/>
          <w:color w:val="auto"/>
          <w:sz w:val="15"/>
          <w:szCs w:val="15"/>
        </w:rPr>
        <w:t>.</w:t>
      </w:r>
      <w:r>
        <w:rPr>
          <w:rFonts w:asciiTheme="minorHAnsi" w:hAnsiTheme="minorHAnsi"/>
          <w:color w:val="auto"/>
          <w:sz w:val="15"/>
          <w:szCs w:val="15"/>
        </w:rPr>
        <w:t xml:space="preserve"> </w:t>
      </w:r>
      <w:r w:rsidRPr="000A3109">
        <w:rPr>
          <w:rFonts w:asciiTheme="minorHAnsi" w:hAnsiTheme="minorHAnsi"/>
          <w:color w:val="auto"/>
          <w:sz w:val="15"/>
          <w:szCs w:val="15"/>
        </w:rPr>
        <w:t xml:space="preserve">Odchylná ujednání </w:t>
      </w:r>
      <w:r>
        <w:rPr>
          <w:rFonts w:asciiTheme="minorHAnsi" w:hAnsiTheme="minorHAnsi"/>
          <w:color w:val="auto"/>
          <w:sz w:val="15"/>
          <w:szCs w:val="15"/>
        </w:rPr>
        <w:t xml:space="preserve">licenční </w:t>
      </w:r>
      <w:r w:rsidRPr="000A3109">
        <w:rPr>
          <w:rFonts w:asciiTheme="minorHAnsi" w:hAnsiTheme="minorHAnsi"/>
          <w:color w:val="auto"/>
          <w:sz w:val="15"/>
          <w:szCs w:val="15"/>
        </w:rPr>
        <w:t>smlouv</w:t>
      </w:r>
      <w:r>
        <w:rPr>
          <w:rFonts w:asciiTheme="minorHAnsi" w:hAnsiTheme="minorHAnsi"/>
          <w:color w:val="auto"/>
          <w:sz w:val="15"/>
          <w:szCs w:val="15"/>
        </w:rPr>
        <w:t>y</w:t>
      </w:r>
      <w:r w:rsidRPr="000A3109">
        <w:rPr>
          <w:rFonts w:asciiTheme="minorHAnsi" w:hAnsiTheme="minorHAnsi"/>
          <w:color w:val="auto"/>
          <w:sz w:val="15"/>
          <w:szCs w:val="15"/>
        </w:rPr>
        <w:t xml:space="preserve"> mají před zněním </w:t>
      </w:r>
      <w:r>
        <w:rPr>
          <w:rFonts w:asciiTheme="minorHAnsi" w:hAnsiTheme="minorHAnsi"/>
          <w:color w:val="auto"/>
          <w:sz w:val="15"/>
          <w:szCs w:val="15"/>
        </w:rPr>
        <w:t xml:space="preserve">těchto VLP </w:t>
      </w:r>
      <w:r w:rsidRPr="000A3109">
        <w:rPr>
          <w:rFonts w:asciiTheme="minorHAnsi" w:hAnsiTheme="minorHAnsi"/>
          <w:color w:val="auto"/>
          <w:sz w:val="15"/>
          <w:szCs w:val="15"/>
        </w:rPr>
        <w:t>přednost.</w:t>
      </w:r>
      <w:r>
        <w:rPr>
          <w:rFonts w:asciiTheme="minorHAnsi" w:hAnsiTheme="minorHAnsi"/>
          <w:color w:val="auto"/>
          <w:sz w:val="15"/>
          <w:szCs w:val="15"/>
        </w:rPr>
        <w:t xml:space="preserve"> </w:t>
      </w:r>
      <w:r w:rsidRPr="008F714F">
        <w:rPr>
          <w:rFonts w:asciiTheme="minorHAnsi" w:hAnsiTheme="minorHAnsi"/>
          <w:color w:val="auto"/>
          <w:sz w:val="15"/>
          <w:szCs w:val="15"/>
        </w:rPr>
        <w:t>Poskytovatel je oprávněn udělit Nabyvateli oprávněn</w:t>
      </w:r>
      <w:r>
        <w:rPr>
          <w:rFonts w:asciiTheme="minorHAnsi" w:hAnsiTheme="minorHAnsi"/>
          <w:color w:val="auto"/>
          <w:sz w:val="15"/>
          <w:szCs w:val="15"/>
        </w:rPr>
        <w:t xml:space="preserve">í </w:t>
      </w:r>
      <w:r w:rsidRPr="008F714F">
        <w:rPr>
          <w:rFonts w:asciiTheme="minorHAnsi" w:hAnsiTheme="minorHAnsi"/>
          <w:color w:val="auto"/>
          <w:sz w:val="15"/>
          <w:szCs w:val="15"/>
        </w:rPr>
        <w:t xml:space="preserve">k výkonu práva užít </w:t>
      </w:r>
      <w:r>
        <w:rPr>
          <w:rFonts w:asciiTheme="minorHAnsi" w:hAnsiTheme="minorHAnsi"/>
          <w:color w:val="auto"/>
          <w:sz w:val="15"/>
          <w:szCs w:val="15"/>
        </w:rPr>
        <w:t>D</w:t>
      </w:r>
      <w:r w:rsidRPr="008F714F">
        <w:rPr>
          <w:rFonts w:asciiTheme="minorHAnsi" w:hAnsiTheme="minorHAnsi"/>
          <w:color w:val="auto"/>
          <w:sz w:val="15"/>
          <w:szCs w:val="15"/>
        </w:rPr>
        <w:t>igitální mapy (dále také jen „</w:t>
      </w:r>
      <w:r w:rsidRPr="008F714F">
        <w:rPr>
          <w:rFonts w:asciiTheme="minorHAnsi" w:hAnsiTheme="minorHAnsi"/>
          <w:b/>
          <w:bCs/>
          <w:i/>
          <w:iCs/>
          <w:color w:val="auto"/>
          <w:sz w:val="15"/>
          <w:szCs w:val="15"/>
        </w:rPr>
        <w:t>licence</w:t>
      </w:r>
      <w:r w:rsidRPr="008F714F">
        <w:rPr>
          <w:rFonts w:asciiTheme="minorHAnsi" w:hAnsiTheme="minorHAnsi"/>
          <w:color w:val="auto"/>
          <w:sz w:val="15"/>
          <w:szCs w:val="15"/>
        </w:rPr>
        <w:t>“) v</w:t>
      </w:r>
      <w:r>
        <w:rPr>
          <w:rFonts w:asciiTheme="minorHAnsi" w:hAnsiTheme="minorHAnsi"/>
          <w:color w:val="auto"/>
          <w:sz w:val="15"/>
          <w:szCs w:val="15"/>
        </w:rPr>
        <w:t> </w:t>
      </w:r>
      <w:r w:rsidRPr="008F714F">
        <w:rPr>
          <w:rFonts w:asciiTheme="minorHAnsi" w:hAnsiTheme="minorHAnsi"/>
          <w:color w:val="auto"/>
          <w:sz w:val="15"/>
          <w:szCs w:val="15"/>
        </w:rPr>
        <w:t xml:space="preserve">rozsahu a za podmínek stanovených </w:t>
      </w:r>
      <w:r>
        <w:rPr>
          <w:rFonts w:asciiTheme="minorHAnsi" w:hAnsiTheme="minorHAnsi"/>
          <w:color w:val="auto"/>
          <w:sz w:val="15"/>
          <w:szCs w:val="15"/>
        </w:rPr>
        <w:t xml:space="preserve">licenční </w:t>
      </w:r>
      <w:r w:rsidRPr="008F714F">
        <w:rPr>
          <w:rFonts w:asciiTheme="minorHAnsi" w:hAnsiTheme="minorHAnsi"/>
          <w:color w:val="auto"/>
          <w:sz w:val="15"/>
          <w:szCs w:val="15"/>
        </w:rPr>
        <w:t>smlouvou</w:t>
      </w:r>
      <w:r>
        <w:rPr>
          <w:rFonts w:asciiTheme="minorHAnsi" w:hAnsiTheme="minorHAnsi"/>
          <w:color w:val="auto"/>
          <w:sz w:val="15"/>
          <w:szCs w:val="15"/>
        </w:rPr>
        <w:t>.</w:t>
      </w:r>
    </w:p>
    <w:p w14:paraId="7BF0415A" w14:textId="77777777" w:rsidR="0083025E" w:rsidRDefault="0083025E" w:rsidP="0083025E">
      <w:pPr>
        <w:pStyle w:val="Default"/>
        <w:numPr>
          <w:ilvl w:val="0"/>
          <w:numId w:val="21"/>
        </w:numPr>
        <w:ind w:left="0" w:hanging="196"/>
        <w:jc w:val="both"/>
        <w:rPr>
          <w:rFonts w:asciiTheme="minorHAnsi" w:hAnsiTheme="minorHAnsi"/>
          <w:color w:val="auto"/>
          <w:sz w:val="15"/>
          <w:szCs w:val="15"/>
        </w:rPr>
      </w:pPr>
      <w:r w:rsidRPr="009462B3">
        <w:rPr>
          <w:rFonts w:asciiTheme="minorHAnsi" w:hAnsiTheme="minorHAnsi"/>
          <w:color w:val="auto"/>
          <w:sz w:val="15"/>
          <w:szCs w:val="15"/>
        </w:rPr>
        <w:t xml:space="preserve">Digitální mapou se </w:t>
      </w:r>
      <w:r>
        <w:rPr>
          <w:rFonts w:asciiTheme="minorHAnsi" w:hAnsiTheme="minorHAnsi"/>
          <w:color w:val="auto"/>
          <w:sz w:val="15"/>
          <w:szCs w:val="15"/>
        </w:rPr>
        <w:t xml:space="preserve">pro účely licenční smlouvy </w:t>
      </w:r>
      <w:r w:rsidRPr="009462B3">
        <w:rPr>
          <w:rFonts w:asciiTheme="minorHAnsi" w:hAnsiTheme="minorHAnsi"/>
          <w:color w:val="auto"/>
          <w:sz w:val="15"/>
          <w:szCs w:val="15"/>
        </w:rPr>
        <w:t xml:space="preserve">rozumí soubor nezávislých děl, údajů nebo jiných prvků, systematicky nebo metodicky uspořádaných a individuálně přístupných elektronickými nebo jinými prostředky, bez ohledu na formu jejich vyjádření, např. v podobě kartografického, nebo jiného díla ve smyslu § 2 </w:t>
      </w:r>
      <w:r w:rsidRPr="00FE14FA">
        <w:rPr>
          <w:rFonts w:asciiTheme="minorHAnsi" w:hAnsiTheme="minorHAnsi"/>
          <w:color w:val="auto"/>
          <w:sz w:val="15"/>
          <w:szCs w:val="15"/>
        </w:rPr>
        <w:t>zákona č.</w:t>
      </w:r>
      <w:r>
        <w:rPr>
          <w:rFonts w:asciiTheme="minorHAnsi" w:hAnsiTheme="minorHAnsi"/>
          <w:color w:val="auto"/>
          <w:sz w:val="15"/>
          <w:szCs w:val="15"/>
        </w:rPr>
        <w:t> </w:t>
      </w:r>
      <w:r w:rsidRPr="00FE14FA">
        <w:rPr>
          <w:rFonts w:asciiTheme="minorHAnsi" w:hAnsiTheme="minorHAnsi"/>
          <w:color w:val="auto"/>
          <w:sz w:val="15"/>
          <w:szCs w:val="15"/>
        </w:rPr>
        <w:t>121/2000 Sb., o právu autorském, o právech souvisejících s právem autorským a</w:t>
      </w:r>
      <w:r>
        <w:rPr>
          <w:rFonts w:asciiTheme="minorHAnsi" w:hAnsiTheme="minorHAnsi"/>
          <w:color w:val="auto"/>
          <w:sz w:val="15"/>
          <w:szCs w:val="15"/>
        </w:rPr>
        <w:t> </w:t>
      </w:r>
      <w:r w:rsidRPr="00FE14FA">
        <w:rPr>
          <w:rFonts w:asciiTheme="minorHAnsi" w:hAnsiTheme="minorHAnsi"/>
          <w:color w:val="auto"/>
          <w:sz w:val="15"/>
          <w:szCs w:val="15"/>
        </w:rPr>
        <w:t>o</w:t>
      </w:r>
      <w:r>
        <w:rPr>
          <w:rFonts w:asciiTheme="minorHAnsi" w:hAnsiTheme="minorHAnsi"/>
          <w:color w:val="auto"/>
          <w:sz w:val="15"/>
          <w:szCs w:val="15"/>
        </w:rPr>
        <w:t> </w:t>
      </w:r>
      <w:r w:rsidRPr="00FE14FA">
        <w:rPr>
          <w:rFonts w:asciiTheme="minorHAnsi" w:hAnsiTheme="minorHAnsi"/>
          <w:color w:val="auto"/>
          <w:sz w:val="15"/>
          <w:szCs w:val="15"/>
        </w:rPr>
        <w:t>změně některých zákonů (autorský zákon), ve znění pozdějších předpisů (dále jen „</w:t>
      </w:r>
      <w:r w:rsidRPr="008B2C93">
        <w:rPr>
          <w:rFonts w:asciiTheme="minorHAnsi" w:hAnsiTheme="minorHAnsi"/>
          <w:b/>
          <w:bCs/>
          <w:i/>
          <w:iCs/>
          <w:color w:val="auto"/>
          <w:sz w:val="15"/>
          <w:szCs w:val="15"/>
        </w:rPr>
        <w:t>AZ</w:t>
      </w:r>
      <w:r w:rsidRPr="00FE14FA">
        <w:rPr>
          <w:rFonts w:asciiTheme="minorHAnsi" w:hAnsiTheme="minorHAnsi"/>
          <w:color w:val="auto"/>
          <w:sz w:val="15"/>
          <w:szCs w:val="15"/>
        </w:rPr>
        <w:t>“)</w:t>
      </w:r>
      <w:r>
        <w:rPr>
          <w:rFonts w:asciiTheme="minorHAnsi" w:hAnsiTheme="minorHAnsi"/>
          <w:color w:val="auto"/>
          <w:sz w:val="15"/>
          <w:szCs w:val="15"/>
        </w:rPr>
        <w:t>,</w:t>
      </w:r>
      <w:r w:rsidRPr="009462B3">
        <w:rPr>
          <w:rFonts w:asciiTheme="minorHAnsi" w:hAnsiTheme="minorHAnsi"/>
          <w:color w:val="auto"/>
          <w:sz w:val="15"/>
          <w:szCs w:val="15"/>
        </w:rPr>
        <w:t xml:space="preserve"> </w:t>
      </w:r>
      <w:bookmarkStart w:id="4" w:name="_Hlk51603072"/>
      <w:r>
        <w:rPr>
          <w:rFonts w:asciiTheme="minorHAnsi" w:hAnsiTheme="minorHAnsi"/>
          <w:color w:val="auto"/>
          <w:sz w:val="15"/>
          <w:szCs w:val="15"/>
        </w:rPr>
        <w:t>nebo v podobě samostatné databáze nebo samostatně poskytnutých dat</w:t>
      </w:r>
      <w:bookmarkEnd w:id="4"/>
      <w:r>
        <w:rPr>
          <w:rFonts w:asciiTheme="minorHAnsi" w:hAnsiTheme="minorHAnsi"/>
          <w:color w:val="auto"/>
          <w:sz w:val="15"/>
          <w:szCs w:val="15"/>
        </w:rPr>
        <w:t xml:space="preserve"> (dále také jen „</w:t>
      </w:r>
      <w:r>
        <w:rPr>
          <w:rFonts w:asciiTheme="minorHAnsi" w:hAnsiTheme="minorHAnsi"/>
          <w:b/>
          <w:bCs/>
          <w:i/>
          <w:iCs/>
          <w:color w:val="auto"/>
          <w:sz w:val="15"/>
          <w:szCs w:val="15"/>
        </w:rPr>
        <w:t>D</w:t>
      </w:r>
      <w:r w:rsidRPr="00D45672">
        <w:rPr>
          <w:rFonts w:asciiTheme="minorHAnsi" w:hAnsiTheme="minorHAnsi"/>
          <w:b/>
          <w:bCs/>
          <w:i/>
          <w:iCs/>
          <w:color w:val="auto"/>
          <w:sz w:val="15"/>
          <w:szCs w:val="15"/>
        </w:rPr>
        <w:t>igitální mapa</w:t>
      </w:r>
      <w:r>
        <w:rPr>
          <w:rFonts w:asciiTheme="minorHAnsi" w:hAnsiTheme="minorHAnsi"/>
          <w:color w:val="auto"/>
          <w:sz w:val="15"/>
          <w:szCs w:val="15"/>
        </w:rPr>
        <w:t>“ nebo „</w:t>
      </w:r>
      <w:r>
        <w:rPr>
          <w:rFonts w:asciiTheme="minorHAnsi" w:hAnsiTheme="minorHAnsi"/>
          <w:b/>
          <w:bCs/>
          <w:i/>
          <w:iCs/>
          <w:color w:val="auto"/>
          <w:sz w:val="15"/>
          <w:szCs w:val="15"/>
        </w:rPr>
        <w:t>D</w:t>
      </w:r>
      <w:r w:rsidRPr="00D45672">
        <w:rPr>
          <w:rFonts w:asciiTheme="minorHAnsi" w:hAnsiTheme="minorHAnsi"/>
          <w:b/>
          <w:bCs/>
          <w:i/>
          <w:iCs/>
          <w:color w:val="auto"/>
          <w:sz w:val="15"/>
          <w:szCs w:val="15"/>
        </w:rPr>
        <w:t>igitální mapy</w:t>
      </w:r>
      <w:r>
        <w:rPr>
          <w:rFonts w:asciiTheme="minorHAnsi" w:hAnsiTheme="minorHAnsi"/>
          <w:color w:val="auto"/>
          <w:sz w:val="15"/>
          <w:szCs w:val="15"/>
        </w:rPr>
        <w:t xml:space="preserve">“). </w:t>
      </w:r>
      <w:r w:rsidRPr="008F714F">
        <w:rPr>
          <w:rFonts w:asciiTheme="minorHAnsi" w:hAnsiTheme="minorHAnsi"/>
          <w:color w:val="auto"/>
          <w:sz w:val="15"/>
          <w:szCs w:val="15"/>
        </w:rPr>
        <w:t xml:space="preserve">Poskytovatel prohlašuje, že je pořizovatelem databáze k </w:t>
      </w:r>
      <w:r>
        <w:rPr>
          <w:rFonts w:asciiTheme="minorHAnsi" w:hAnsiTheme="minorHAnsi"/>
          <w:color w:val="auto"/>
          <w:sz w:val="15"/>
          <w:szCs w:val="15"/>
        </w:rPr>
        <w:t>D</w:t>
      </w:r>
      <w:r w:rsidRPr="008F714F">
        <w:rPr>
          <w:rFonts w:asciiTheme="minorHAnsi" w:hAnsiTheme="minorHAnsi"/>
          <w:color w:val="auto"/>
          <w:sz w:val="15"/>
          <w:szCs w:val="15"/>
        </w:rPr>
        <w:t>igitálním mapám</w:t>
      </w:r>
      <w:r>
        <w:rPr>
          <w:rFonts w:asciiTheme="minorHAnsi" w:hAnsiTheme="minorHAnsi"/>
          <w:color w:val="auto"/>
          <w:sz w:val="15"/>
          <w:szCs w:val="15"/>
        </w:rPr>
        <w:t xml:space="preserve"> specifikovaným v licenční smlouvě</w:t>
      </w:r>
      <w:r w:rsidRPr="008F714F">
        <w:rPr>
          <w:rFonts w:asciiTheme="minorHAnsi" w:hAnsiTheme="minorHAnsi"/>
          <w:color w:val="auto"/>
          <w:sz w:val="15"/>
          <w:szCs w:val="15"/>
        </w:rPr>
        <w:t>.</w:t>
      </w:r>
    </w:p>
    <w:p w14:paraId="4B081ACC" w14:textId="77777777" w:rsidR="0083025E" w:rsidRPr="00CB4B8F" w:rsidRDefault="0083025E" w:rsidP="0083025E">
      <w:pPr>
        <w:pStyle w:val="Default"/>
        <w:numPr>
          <w:ilvl w:val="0"/>
          <w:numId w:val="21"/>
        </w:numPr>
        <w:ind w:left="0" w:hanging="196"/>
        <w:jc w:val="both"/>
        <w:rPr>
          <w:rFonts w:asciiTheme="minorHAnsi" w:hAnsiTheme="minorHAnsi"/>
          <w:color w:val="auto"/>
          <w:sz w:val="15"/>
          <w:szCs w:val="15"/>
        </w:rPr>
      </w:pPr>
      <w:r>
        <w:rPr>
          <w:rFonts w:asciiTheme="minorHAnsi" w:hAnsiTheme="minorHAnsi"/>
          <w:color w:val="auto"/>
          <w:sz w:val="15"/>
          <w:szCs w:val="15"/>
        </w:rPr>
        <w:t xml:space="preserve">Tyto </w:t>
      </w:r>
      <w:r w:rsidRPr="00843320">
        <w:rPr>
          <w:rFonts w:asciiTheme="minorHAnsi" w:hAnsiTheme="minorHAnsi"/>
          <w:color w:val="auto"/>
          <w:sz w:val="15"/>
          <w:szCs w:val="15"/>
        </w:rPr>
        <w:t xml:space="preserve">VLP upravují </w:t>
      </w:r>
      <w:r>
        <w:rPr>
          <w:rFonts w:asciiTheme="minorHAnsi" w:hAnsiTheme="minorHAnsi"/>
          <w:color w:val="auto"/>
          <w:sz w:val="15"/>
          <w:szCs w:val="15"/>
        </w:rPr>
        <w:t xml:space="preserve">vzájemná </w:t>
      </w:r>
      <w:r w:rsidRPr="00843320">
        <w:rPr>
          <w:rFonts w:asciiTheme="minorHAnsi" w:hAnsiTheme="minorHAnsi"/>
          <w:color w:val="auto"/>
          <w:sz w:val="15"/>
          <w:szCs w:val="15"/>
        </w:rPr>
        <w:t xml:space="preserve">práva a povinnosti </w:t>
      </w:r>
      <w:r w:rsidRPr="00CB4B8F">
        <w:rPr>
          <w:rFonts w:asciiTheme="minorHAnsi" w:hAnsiTheme="minorHAnsi"/>
          <w:color w:val="auto"/>
          <w:sz w:val="15"/>
          <w:szCs w:val="15"/>
        </w:rPr>
        <w:t>vzniklá na základě uzavřené licenční smlouvy mezi Poskytovatelem a Nabyvatelem.</w:t>
      </w:r>
    </w:p>
    <w:p w14:paraId="10F8DCC1" w14:textId="77777777" w:rsidR="0083025E" w:rsidRDefault="0083025E" w:rsidP="0083025E">
      <w:pPr>
        <w:pStyle w:val="Default"/>
        <w:numPr>
          <w:ilvl w:val="0"/>
          <w:numId w:val="21"/>
        </w:numPr>
        <w:ind w:left="0" w:hanging="196"/>
        <w:jc w:val="both"/>
        <w:rPr>
          <w:rFonts w:asciiTheme="minorHAnsi" w:hAnsiTheme="minorHAnsi"/>
          <w:color w:val="auto"/>
          <w:sz w:val="15"/>
          <w:szCs w:val="15"/>
        </w:rPr>
      </w:pPr>
      <w:bookmarkStart w:id="5" w:name="_Hlk51409227"/>
      <w:r>
        <w:rPr>
          <w:rFonts w:asciiTheme="minorHAnsi" w:hAnsiTheme="minorHAnsi"/>
          <w:color w:val="auto"/>
          <w:sz w:val="15"/>
          <w:szCs w:val="15"/>
        </w:rPr>
        <w:t>Pojmy užívané těmito VLP mají stejný význam v celém textu licenční smlouvy, včetně nabídky nebo objednávky.</w:t>
      </w:r>
      <w:bookmarkEnd w:id="5"/>
    </w:p>
    <w:p w14:paraId="36398705" w14:textId="77777777" w:rsidR="0083025E" w:rsidRDefault="0083025E" w:rsidP="0083025E">
      <w:pPr>
        <w:pStyle w:val="Default"/>
        <w:numPr>
          <w:ilvl w:val="0"/>
          <w:numId w:val="21"/>
        </w:numPr>
        <w:ind w:left="0" w:hanging="196"/>
        <w:jc w:val="both"/>
        <w:rPr>
          <w:rFonts w:asciiTheme="minorHAnsi" w:hAnsiTheme="minorHAnsi"/>
          <w:color w:val="auto"/>
          <w:sz w:val="15"/>
          <w:szCs w:val="15"/>
        </w:rPr>
      </w:pPr>
      <w:r w:rsidRPr="00843320">
        <w:rPr>
          <w:rFonts w:asciiTheme="minorHAnsi" w:hAnsiTheme="minorHAnsi"/>
          <w:color w:val="auto"/>
          <w:sz w:val="15"/>
          <w:szCs w:val="15"/>
        </w:rPr>
        <w:t xml:space="preserve">VLP </w:t>
      </w:r>
      <w:bookmarkStart w:id="6" w:name="_Hlk34573810"/>
      <w:r>
        <w:rPr>
          <w:rFonts w:asciiTheme="minorHAnsi" w:hAnsiTheme="minorHAnsi"/>
          <w:color w:val="auto"/>
          <w:sz w:val="15"/>
          <w:szCs w:val="15"/>
        </w:rPr>
        <w:t xml:space="preserve">jsou dostupné na webové adrese: </w:t>
      </w:r>
      <w:bookmarkEnd w:id="6"/>
      <w:r>
        <w:rPr>
          <w:rFonts w:asciiTheme="minorHAnsi" w:hAnsiTheme="minorHAnsi"/>
          <w:color w:val="auto"/>
          <w:sz w:val="15"/>
          <w:szCs w:val="15"/>
        </w:rPr>
        <w:fldChar w:fldCharType="begin"/>
      </w:r>
      <w:r>
        <w:rPr>
          <w:rFonts w:asciiTheme="minorHAnsi" w:hAnsiTheme="minorHAnsi"/>
          <w:color w:val="auto"/>
          <w:sz w:val="15"/>
          <w:szCs w:val="15"/>
        </w:rPr>
        <w:instrText xml:space="preserve"> HYPERLINK "http://</w:instrText>
      </w:r>
      <w:r w:rsidRPr="00F01656">
        <w:rPr>
          <w:rFonts w:asciiTheme="minorHAnsi" w:hAnsiTheme="minorHAnsi"/>
          <w:color w:val="auto"/>
          <w:sz w:val="15"/>
          <w:szCs w:val="15"/>
        </w:rPr>
        <w:instrText>www.ceda.cz/files/vlp_ceda.pdf</w:instrText>
      </w:r>
      <w:r>
        <w:rPr>
          <w:rFonts w:asciiTheme="minorHAnsi" w:hAnsiTheme="minorHAnsi"/>
          <w:color w:val="auto"/>
          <w:sz w:val="15"/>
          <w:szCs w:val="15"/>
        </w:rPr>
        <w:instrText xml:space="preserve">" </w:instrText>
      </w:r>
      <w:r>
        <w:rPr>
          <w:rFonts w:asciiTheme="minorHAnsi" w:hAnsiTheme="minorHAnsi"/>
          <w:color w:val="auto"/>
          <w:sz w:val="15"/>
          <w:szCs w:val="15"/>
        </w:rPr>
        <w:fldChar w:fldCharType="separate"/>
      </w:r>
      <w:r w:rsidRPr="00F45EF4">
        <w:rPr>
          <w:rStyle w:val="Hypertextovodkaz"/>
          <w:rFonts w:asciiTheme="minorHAnsi" w:hAnsiTheme="minorHAnsi"/>
          <w:sz w:val="15"/>
          <w:szCs w:val="15"/>
        </w:rPr>
        <w:t>www.ceda.cz/files/vlp_ceda.pdf</w:t>
      </w:r>
      <w:r>
        <w:rPr>
          <w:rFonts w:asciiTheme="minorHAnsi" w:hAnsiTheme="minorHAnsi"/>
          <w:color w:val="auto"/>
          <w:sz w:val="15"/>
          <w:szCs w:val="15"/>
        </w:rPr>
        <w:fldChar w:fldCharType="end"/>
      </w:r>
      <w:r>
        <w:rPr>
          <w:rFonts w:asciiTheme="minorHAnsi" w:hAnsiTheme="minorHAnsi"/>
          <w:color w:val="auto"/>
          <w:sz w:val="15"/>
          <w:szCs w:val="15"/>
        </w:rPr>
        <w:t xml:space="preserve">.  </w:t>
      </w:r>
    </w:p>
    <w:p w14:paraId="57FD996A" w14:textId="77777777" w:rsidR="0083025E" w:rsidRPr="001C0560" w:rsidRDefault="0083025E" w:rsidP="0083025E">
      <w:pPr>
        <w:pStyle w:val="Default"/>
        <w:numPr>
          <w:ilvl w:val="0"/>
          <w:numId w:val="21"/>
        </w:numPr>
        <w:ind w:left="0" w:hanging="196"/>
        <w:jc w:val="both"/>
        <w:rPr>
          <w:rFonts w:asciiTheme="minorHAnsi" w:hAnsiTheme="minorHAnsi"/>
          <w:color w:val="auto"/>
          <w:sz w:val="15"/>
          <w:szCs w:val="15"/>
        </w:rPr>
      </w:pPr>
      <w:r w:rsidRPr="001C0560">
        <w:rPr>
          <w:rFonts w:asciiTheme="minorHAnsi" w:hAnsiTheme="minorHAnsi"/>
          <w:color w:val="auto"/>
          <w:sz w:val="15"/>
          <w:szCs w:val="15"/>
        </w:rPr>
        <w:t xml:space="preserve">Hovoří-li se v těchto VLP o </w:t>
      </w:r>
      <w:r>
        <w:rPr>
          <w:rFonts w:asciiTheme="minorHAnsi" w:hAnsiTheme="minorHAnsi"/>
          <w:color w:val="auto"/>
          <w:sz w:val="15"/>
          <w:szCs w:val="15"/>
        </w:rPr>
        <w:t>D</w:t>
      </w:r>
      <w:r w:rsidRPr="001C0560">
        <w:rPr>
          <w:rFonts w:asciiTheme="minorHAnsi" w:hAnsiTheme="minorHAnsi"/>
          <w:color w:val="auto"/>
          <w:sz w:val="15"/>
          <w:szCs w:val="15"/>
        </w:rPr>
        <w:t>igitální mapě v jednotném čísle, rozumí se tím dle okolností i význam pojmu v množném čísle a naopak.</w:t>
      </w:r>
    </w:p>
    <w:p w14:paraId="36F3661A" w14:textId="77777777" w:rsidR="0083025E" w:rsidRPr="001C0560" w:rsidRDefault="0083025E" w:rsidP="0083025E">
      <w:pPr>
        <w:pStyle w:val="Default"/>
        <w:numPr>
          <w:ilvl w:val="0"/>
          <w:numId w:val="21"/>
        </w:numPr>
        <w:ind w:left="0" w:hanging="196"/>
        <w:jc w:val="both"/>
        <w:rPr>
          <w:rFonts w:asciiTheme="minorHAnsi" w:hAnsiTheme="minorHAnsi"/>
          <w:color w:val="auto"/>
          <w:sz w:val="15"/>
          <w:szCs w:val="15"/>
        </w:rPr>
      </w:pPr>
      <w:r w:rsidRPr="001C0560">
        <w:rPr>
          <w:rFonts w:asciiTheme="minorHAnsi" w:hAnsiTheme="minorHAnsi"/>
          <w:color w:val="auto"/>
          <w:sz w:val="15"/>
          <w:szCs w:val="15"/>
        </w:rPr>
        <w:t xml:space="preserve">Digitální mapa jako autorské dílo a/nebo databáze požívá ochrany </w:t>
      </w:r>
      <w:r>
        <w:rPr>
          <w:rFonts w:asciiTheme="minorHAnsi" w:hAnsiTheme="minorHAnsi"/>
          <w:color w:val="auto"/>
          <w:sz w:val="15"/>
          <w:szCs w:val="15"/>
        </w:rPr>
        <w:t xml:space="preserve">AZ </w:t>
      </w:r>
      <w:r w:rsidRPr="001C0560">
        <w:rPr>
          <w:rFonts w:asciiTheme="minorHAnsi" w:hAnsiTheme="minorHAnsi"/>
          <w:color w:val="auto"/>
          <w:sz w:val="15"/>
          <w:szCs w:val="15"/>
        </w:rPr>
        <w:t>a zákona č.</w:t>
      </w:r>
      <w:r>
        <w:rPr>
          <w:rFonts w:asciiTheme="minorHAnsi" w:hAnsiTheme="minorHAnsi"/>
          <w:color w:val="auto"/>
          <w:sz w:val="15"/>
          <w:szCs w:val="15"/>
        </w:rPr>
        <w:t> </w:t>
      </w:r>
      <w:r w:rsidRPr="001C0560">
        <w:rPr>
          <w:rFonts w:asciiTheme="minorHAnsi" w:hAnsiTheme="minorHAnsi"/>
          <w:color w:val="auto"/>
          <w:sz w:val="15"/>
          <w:szCs w:val="15"/>
        </w:rPr>
        <w:t xml:space="preserve">40/2009 Sb., trestního zákoníku, ve znění pozdějších předpisů, a </w:t>
      </w:r>
      <w:r>
        <w:rPr>
          <w:rFonts w:asciiTheme="minorHAnsi" w:hAnsiTheme="minorHAnsi"/>
          <w:color w:val="auto"/>
          <w:sz w:val="15"/>
          <w:szCs w:val="15"/>
        </w:rPr>
        <w:t>Nabyvatel</w:t>
      </w:r>
      <w:r w:rsidRPr="001C0560">
        <w:rPr>
          <w:rFonts w:asciiTheme="minorHAnsi" w:hAnsiTheme="minorHAnsi"/>
          <w:color w:val="auto"/>
          <w:sz w:val="15"/>
          <w:szCs w:val="15"/>
        </w:rPr>
        <w:t xml:space="preserve"> je oprávněn ji užít pouze v rozsahu a způsobem určeným </w:t>
      </w:r>
      <w:r>
        <w:rPr>
          <w:rFonts w:asciiTheme="minorHAnsi" w:hAnsiTheme="minorHAnsi"/>
          <w:color w:val="auto"/>
          <w:sz w:val="15"/>
          <w:szCs w:val="15"/>
        </w:rPr>
        <w:t>Poskytovatel</w:t>
      </w:r>
      <w:r w:rsidRPr="001C0560">
        <w:rPr>
          <w:rFonts w:asciiTheme="minorHAnsi" w:hAnsiTheme="minorHAnsi"/>
          <w:color w:val="auto"/>
          <w:sz w:val="15"/>
          <w:szCs w:val="15"/>
        </w:rPr>
        <w:t>em</w:t>
      </w:r>
      <w:r>
        <w:rPr>
          <w:rFonts w:asciiTheme="minorHAnsi" w:hAnsiTheme="minorHAnsi"/>
          <w:color w:val="auto"/>
          <w:sz w:val="15"/>
          <w:szCs w:val="15"/>
        </w:rPr>
        <w:t xml:space="preserve"> v licenční smlouvě</w:t>
      </w:r>
      <w:r w:rsidRPr="001C0560">
        <w:rPr>
          <w:rFonts w:asciiTheme="minorHAnsi" w:hAnsiTheme="minorHAnsi"/>
          <w:color w:val="auto"/>
          <w:sz w:val="15"/>
          <w:szCs w:val="15"/>
        </w:rPr>
        <w:t>.</w:t>
      </w:r>
    </w:p>
    <w:p w14:paraId="32A0D12F" w14:textId="77777777" w:rsidR="0083025E" w:rsidRPr="00843320" w:rsidRDefault="0083025E" w:rsidP="00E82217">
      <w:pPr>
        <w:pStyle w:val="Default"/>
        <w:ind w:hanging="142"/>
        <w:rPr>
          <w:rFonts w:asciiTheme="minorHAnsi" w:hAnsiTheme="minorHAnsi"/>
          <w:color w:val="auto"/>
          <w:sz w:val="15"/>
          <w:szCs w:val="15"/>
        </w:rPr>
      </w:pPr>
    </w:p>
    <w:p w14:paraId="5E85B477" w14:textId="77777777" w:rsidR="0083025E" w:rsidRPr="00843320" w:rsidRDefault="0083025E" w:rsidP="00E82217">
      <w:pPr>
        <w:pStyle w:val="Default"/>
        <w:ind w:hanging="142"/>
        <w:jc w:val="center"/>
        <w:rPr>
          <w:rFonts w:asciiTheme="minorHAnsi" w:hAnsiTheme="minorHAnsi"/>
          <w:color w:val="auto"/>
          <w:sz w:val="15"/>
          <w:szCs w:val="15"/>
        </w:rPr>
      </w:pPr>
      <w:r w:rsidRPr="00843320">
        <w:rPr>
          <w:rFonts w:asciiTheme="minorHAnsi" w:hAnsiTheme="minorHAnsi"/>
          <w:b/>
          <w:bCs/>
          <w:color w:val="auto"/>
          <w:sz w:val="15"/>
          <w:szCs w:val="15"/>
        </w:rPr>
        <w:t>Čl. II.</w:t>
      </w:r>
    </w:p>
    <w:p w14:paraId="4A692281" w14:textId="77777777" w:rsidR="0083025E" w:rsidRPr="00175027" w:rsidRDefault="0083025E" w:rsidP="00E82217">
      <w:pPr>
        <w:pStyle w:val="Default"/>
        <w:ind w:hanging="142"/>
        <w:jc w:val="center"/>
        <w:rPr>
          <w:rFonts w:asciiTheme="minorHAnsi" w:hAnsiTheme="minorHAnsi"/>
          <w:b/>
          <w:bCs/>
          <w:color w:val="auto"/>
          <w:sz w:val="15"/>
          <w:szCs w:val="15"/>
        </w:rPr>
      </w:pPr>
      <w:r w:rsidRPr="00175027">
        <w:rPr>
          <w:rFonts w:asciiTheme="minorHAnsi" w:hAnsiTheme="minorHAnsi"/>
          <w:b/>
          <w:bCs/>
          <w:color w:val="auto"/>
          <w:sz w:val="15"/>
          <w:szCs w:val="15"/>
        </w:rPr>
        <w:t>Uzavření licenční smlouvy</w:t>
      </w:r>
    </w:p>
    <w:p w14:paraId="3E5D9092" w14:textId="77777777" w:rsidR="0083025E" w:rsidRDefault="0083025E" w:rsidP="0083025E">
      <w:pPr>
        <w:pStyle w:val="Default"/>
        <w:numPr>
          <w:ilvl w:val="0"/>
          <w:numId w:val="24"/>
        </w:numPr>
        <w:ind w:left="0" w:hanging="224"/>
        <w:jc w:val="both"/>
        <w:rPr>
          <w:rFonts w:asciiTheme="minorHAnsi" w:hAnsiTheme="minorHAnsi"/>
          <w:color w:val="auto"/>
          <w:sz w:val="15"/>
          <w:szCs w:val="15"/>
        </w:rPr>
      </w:pPr>
      <w:r>
        <w:rPr>
          <w:rFonts w:asciiTheme="minorHAnsi" w:hAnsiTheme="minorHAnsi"/>
          <w:color w:val="auto"/>
          <w:sz w:val="15"/>
          <w:szCs w:val="15"/>
        </w:rPr>
        <w:t>Licenční smlouva musí být uzavřena písemně. Uzavření licenční smlouvy v jiné, než písemné formě je vyloučeno.</w:t>
      </w:r>
    </w:p>
    <w:p w14:paraId="2680057C" w14:textId="77777777" w:rsidR="0083025E" w:rsidRPr="00843320" w:rsidRDefault="0083025E" w:rsidP="0083025E">
      <w:pPr>
        <w:pStyle w:val="Default"/>
        <w:numPr>
          <w:ilvl w:val="0"/>
          <w:numId w:val="24"/>
        </w:numPr>
        <w:ind w:left="0" w:hanging="224"/>
        <w:jc w:val="both"/>
        <w:rPr>
          <w:rFonts w:asciiTheme="minorHAnsi" w:hAnsiTheme="minorHAnsi"/>
          <w:color w:val="auto"/>
          <w:sz w:val="15"/>
          <w:szCs w:val="15"/>
        </w:rPr>
      </w:pPr>
      <w:r>
        <w:rPr>
          <w:rFonts w:asciiTheme="minorHAnsi" w:hAnsiTheme="minorHAnsi"/>
          <w:color w:val="auto"/>
          <w:sz w:val="15"/>
          <w:szCs w:val="15"/>
        </w:rPr>
        <w:t>K uzavření licenční smlouvy dochází okamžikem připojení podpisu</w:t>
      </w:r>
      <w:r w:rsidRPr="00175027">
        <w:rPr>
          <w:rFonts w:asciiTheme="minorHAnsi" w:hAnsiTheme="minorHAnsi"/>
          <w:color w:val="auto"/>
          <w:sz w:val="15"/>
          <w:szCs w:val="15"/>
        </w:rPr>
        <w:t xml:space="preserve"> obou</w:t>
      </w:r>
      <w:r>
        <w:rPr>
          <w:rFonts w:asciiTheme="minorHAnsi" w:hAnsiTheme="minorHAnsi"/>
          <w:color w:val="auto"/>
          <w:sz w:val="15"/>
          <w:szCs w:val="15"/>
        </w:rPr>
        <w:t xml:space="preserve"> smluvních stran k licenční smlouvě, nebo vyslovením souhlasu (např. v textu e-mailové zprávy, nebo v textu samostatné objednávky) Nabyvatele s nabídkou Poskytovatele, a to i prostřednictvím prostředků komunikace na dálku</w:t>
      </w:r>
      <w:r w:rsidRPr="00843320">
        <w:rPr>
          <w:rFonts w:asciiTheme="minorHAnsi" w:hAnsiTheme="minorHAnsi"/>
          <w:color w:val="auto"/>
          <w:sz w:val="15"/>
          <w:szCs w:val="15"/>
        </w:rPr>
        <w:t xml:space="preserve">. </w:t>
      </w:r>
    </w:p>
    <w:p w14:paraId="185F34B9" w14:textId="77777777" w:rsidR="0083025E" w:rsidRDefault="0083025E" w:rsidP="0083025E">
      <w:pPr>
        <w:pStyle w:val="Default"/>
        <w:numPr>
          <w:ilvl w:val="0"/>
          <w:numId w:val="24"/>
        </w:numPr>
        <w:ind w:left="0" w:hanging="224"/>
        <w:jc w:val="both"/>
        <w:rPr>
          <w:rFonts w:asciiTheme="minorHAnsi" w:hAnsiTheme="minorHAnsi"/>
          <w:color w:val="auto"/>
          <w:sz w:val="15"/>
          <w:szCs w:val="15"/>
        </w:rPr>
      </w:pPr>
      <w:r>
        <w:rPr>
          <w:rFonts w:asciiTheme="minorHAnsi" w:hAnsiTheme="minorHAnsi"/>
          <w:color w:val="auto"/>
          <w:sz w:val="15"/>
          <w:szCs w:val="15"/>
        </w:rPr>
        <w:t xml:space="preserve">Nabídkou se pro účely těchto VLP rozumí písemný návrh Poskytovatele na uzavření licenční smlouvy obsahující alespoň identifikaci smluvních stran, ujednání o předmětu licence, době trvání licence, typ licence, množstevní a územní rozsah licence, výši </w:t>
      </w:r>
      <w:r w:rsidRPr="00126BA6">
        <w:rPr>
          <w:rFonts w:asciiTheme="minorHAnsi" w:hAnsiTheme="minorHAnsi"/>
          <w:color w:val="auto"/>
          <w:sz w:val="15"/>
          <w:szCs w:val="15"/>
        </w:rPr>
        <w:t>odměny, a odkaz na tyto VLP.</w:t>
      </w:r>
      <w:r>
        <w:rPr>
          <w:rFonts w:asciiTheme="minorHAnsi" w:hAnsiTheme="minorHAnsi"/>
          <w:color w:val="auto"/>
          <w:sz w:val="15"/>
          <w:szCs w:val="15"/>
        </w:rPr>
        <w:t xml:space="preserve"> Jiné právní jednání neobsahující alespoň v předchozí větě uvedené náležitosti není nabídkou a Poskytovatele nezavazuje k jakémukoliv plnění.</w:t>
      </w:r>
    </w:p>
    <w:p w14:paraId="17766C69" w14:textId="77777777" w:rsidR="0083025E" w:rsidRPr="00175027" w:rsidRDefault="0083025E" w:rsidP="00E82217">
      <w:pPr>
        <w:pStyle w:val="Default"/>
        <w:ind w:hanging="142"/>
        <w:jc w:val="both"/>
        <w:rPr>
          <w:rFonts w:asciiTheme="minorHAnsi" w:hAnsiTheme="minorHAnsi"/>
          <w:color w:val="auto"/>
          <w:sz w:val="15"/>
          <w:szCs w:val="15"/>
        </w:rPr>
      </w:pPr>
      <w:r>
        <w:rPr>
          <w:rFonts w:asciiTheme="minorHAnsi" w:hAnsiTheme="minorHAnsi"/>
          <w:color w:val="auto"/>
          <w:sz w:val="15"/>
          <w:szCs w:val="15"/>
        </w:rPr>
        <w:t xml:space="preserve">  </w:t>
      </w:r>
    </w:p>
    <w:p w14:paraId="3529AB65" w14:textId="77777777" w:rsidR="0083025E" w:rsidRPr="00843320" w:rsidRDefault="0083025E" w:rsidP="00E82217">
      <w:pPr>
        <w:pStyle w:val="Default"/>
        <w:ind w:hanging="142"/>
        <w:jc w:val="center"/>
        <w:rPr>
          <w:rFonts w:asciiTheme="minorHAnsi" w:hAnsiTheme="minorHAnsi"/>
          <w:color w:val="auto"/>
          <w:sz w:val="15"/>
          <w:szCs w:val="15"/>
        </w:rPr>
      </w:pPr>
      <w:r w:rsidRPr="00843320">
        <w:rPr>
          <w:rFonts w:asciiTheme="minorHAnsi" w:hAnsiTheme="minorHAnsi"/>
          <w:b/>
          <w:bCs/>
          <w:color w:val="auto"/>
          <w:sz w:val="15"/>
          <w:szCs w:val="15"/>
        </w:rPr>
        <w:t>Čl. II</w:t>
      </w:r>
      <w:r>
        <w:rPr>
          <w:rFonts w:asciiTheme="minorHAnsi" w:hAnsiTheme="minorHAnsi"/>
          <w:b/>
          <w:bCs/>
          <w:color w:val="auto"/>
          <w:sz w:val="15"/>
          <w:szCs w:val="15"/>
        </w:rPr>
        <w:t>I</w:t>
      </w:r>
      <w:r w:rsidRPr="00843320">
        <w:rPr>
          <w:rFonts w:asciiTheme="minorHAnsi" w:hAnsiTheme="minorHAnsi"/>
          <w:b/>
          <w:bCs/>
          <w:color w:val="auto"/>
          <w:sz w:val="15"/>
          <w:szCs w:val="15"/>
        </w:rPr>
        <w:t>.</w:t>
      </w:r>
    </w:p>
    <w:p w14:paraId="1AA124D3" w14:textId="77777777" w:rsidR="0083025E" w:rsidRPr="00843320" w:rsidRDefault="0083025E" w:rsidP="00E82217">
      <w:pPr>
        <w:pStyle w:val="Default"/>
        <w:ind w:hanging="142"/>
        <w:jc w:val="center"/>
        <w:rPr>
          <w:rFonts w:asciiTheme="minorHAnsi" w:hAnsiTheme="minorHAnsi"/>
          <w:color w:val="auto"/>
          <w:sz w:val="15"/>
          <w:szCs w:val="15"/>
        </w:rPr>
      </w:pPr>
      <w:r>
        <w:rPr>
          <w:rFonts w:asciiTheme="minorHAnsi" w:hAnsiTheme="minorHAnsi"/>
          <w:b/>
          <w:bCs/>
          <w:color w:val="auto"/>
          <w:sz w:val="15"/>
          <w:szCs w:val="15"/>
        </w:rPr>
        <w:t xml:space="preserve">Předmět </w:t>
      </w:r>
      <w:r w:rsidRPr="00843320">
        <w:rPr>
          <w:rFonts w:asciiTheme="minorHAnsi" w:hAnsiTheme="minorHAnsi"/>
          <w:b/>
          <w:bCs/>
          <w:color w:val="auto"/>
          <w:sz w:val="15"/>
          <w:szCs w:val="15"/>
        </w:rPr>
        <w:t>licence</w:t>
      </w:r>
    </w:p>
    <w:p w14:paraId="330E720B" w14:textId="77777777" w:rsidR="0083025E" w:rsidRDefault="0083025E" w:rsidP="0083025E">
      <w:pPr>
        <w:pStyle w:val="Default"/>
        <w:numPr>
          <w:ilvl w:val="0"/>
          <w:numId w:val="25"/>
        </w:numPr>
        <w:ind w:left="0" w:hanging="210"/>
        <w:jc w:val="both"/>
        <w:rPr>
          <w:rFonts w:asciiTheme="minorHAnsi" w:hAnsiTheme="minorHAnsi"/>
          <w:color w:val="auto"/>
          <w:sz w:val="15"/>
          <w:szCs w:val="15"/>
        </w:rPr>
      </w:pPr>
      <w:r w:rsidRPr="00843320">
        <w:rPr>
          <w:rFonts w:asciiTheme="minorHAnsi" w:hAnsiTheme="minorHAnsi"/>
          <w:color w:val="auto"/>
          <w:sz w:val="15"/>
          <w:szCs w:val="15"/>
        </w:rPr>
        <w:t xml:space="preserve">Tyto VLP se vztahují na </w:t>
      </w:r>
      <w:r>
        <w:rPr>
          <w:rFonts w:asciiTheme="minorHAnsi" w:hAnsiTheme="minorHAnsi"/>
          <w:color w:val="auto"/>
          <w:sz w:val="15"/>
          <w:szCs w:val="15"/>
        </w:rPr>
        <w:t xml:space="preserve">veškeré Digitální mapy společnosti </w:t>
      </w:r>
      <w:r w:rsidRPr="00843320">
        <w:rPr>
          <w:rFonts w:asciiTheme="minorHAnsi" w:hAnsiTheme="minorHAnsi"/>
          <w:color w:val="auto"/>
          <w:sz w:val="15"/>
          <w:szCs w:val="15"/>
        </w:rPr>
        <w:t>CEDA uvedené v</w:t>
      </w:r>
      <w:r>
        <w:rPr>
          <w:rFonts w:asciiTheme="minorHAnsi" w:hAnsiTheme="minorHAnsi"/>
          <w:color w:val="auto"/>
          <w:sz w:val="15"/>
          <w:szCs w:val="15"/>
        </w:rPr>
        <w:t> licenční smlouvě</w:t>
      </w:r>
      <w:r w:rsidRPr="00843320">
        <w:rPr>
          <w:rFonts w:asciiTheme="minorHAnsi" w:hAnsiTheme="minorHAnsi"/>
          <w:color w:val="auto"/>
          <w:sz w:val="15"/>
          <w:szCs w:val="15"/>
        </w:rPr>
        <w:t>.</w:t>
      </w:r>
    </w:p>
    <w:p w14:paraId="4C39DD19" w14:textId="77777777" w:rsidR="0083025E" w:rsidRDefault="0083025E" w:rsidP="0083025E">
      <w:pPr>
        <w:pStyle w:val="Default"/>
        <w:numPr>
          <w:ilvl w:val="0"/>
          <w:numId w:val="25"/>
        </w:numPr>
        <w:ind w:left="0" w:hanging="210"/>
        <w:jc w:val="both"/>
        <w:rPr>
          <w:rFonts w:asciiTheme="minorHAnsi" w:hAnsiTheme="minorHAnsi"/>
          <w:color w:val="auto"/>
          <w:sz w:val="15"/>
          <w:szCs w:val="15"/>
        </w:rPr>
      </w:pPr>
      <w:r>
        <w:rPr>
          <w:rFonts w:asciiTheme="minorHAnsi" w:hAnsiTheme="minorHAnsi"/>
          <w:color w:val="auto"/>
          <w:sz w:val="15"/>
          <w:szCs w:val="15"/>
        </w:rPr>
        <w:t xml:space="preserve">Jednotlivé Digitální </w:t>
      </w:r>
      <w:r w:rsidRPr="00EC4911">
        <w:rPr>
          <w:rFonts w:asciiTheme="minorHAnsi" w:hAnsiTheme="minorHAnsi"/>
          <w:color w:val="auto"/>
          <w:sz w:val="15"/>
          <w:szCs w:val="15"/>
        </w:rPr>
        <w:t xml:space="preserve">mapy a jejich technické parametry jsou popsány na webových stránkách: </w:t>
      </w:r>
      <w:hyperlink r:id="rId13" w:history="1">
        <w:r w:rsidRPr="00EC4911">
          <w:rPr>
            <w:rStyle w:val="Hypertextovodkaz"/>
            <w:rFonts w:asciiTheme="minorHAnsi" w:hAnsiTheme="minorHAnsi"/>
            <w:sz w:val="15"/>
            <w:szCs w:val="15"/>
          </w:rPr>
          <w:t>www.ceda.cz</w:t>
        </w:r>
      </w:hyperlink>
      <w:r>
        <w:rPr>
          <w:rStyle w:val="Hypertextovodkaz"/>
          <w:rFonts w:asciiTheme="minorHAnsi" w:hAnsiTheme="minorHAnsi"/>
          <w:sz w:val="15"/>
          <w:szCs w:val="15"/>
        </w:rPr>
        <w:t>,</w:t>
      </w:r>
      <w:r w:rsidRPr="00EC4911">
        <w:rPr>
          <w:rFonts w:asciiTheme="minorHAnsi" w:hAnsiTheme="minorHAnsi"/>
          <w:color w:val="auto"/>
          <w:sz w:val="15"/>
          <w:szCs w:val="15"/>
        </w:rPr>
        <w:t xml:space="preserve"> a/nebo je jejich popis přílohou licenční smlouvy</w:t>
      </w:r>
      <w:r>
        <w:rPr>
          <w:rFonts w:asciiTheme="minorHAnsi" w:hAnsiTheme="minorHAnsi"/>
          <w:color w:val="auto"/>
          <w:sz w:val="15"/>
          <w:szCs w:val="15"/>
        </w:rPr>
        <w:t>. Technické parametry</w:t>
      </w:r>
      <w:r w:rsidRPr="00A626FC">
        <w:rPr>
          <w:rFonts w:asciiTheme="minorHAnsi" w:hAnsiTheme="minorHAnsi"/>
          <w:color w:val="auto"/>
          <w:sz w:val="15"/>
          <w:szCs w:val="15"/>
        </w:rPr>
        <w:t xml:space="preserve"> </w:t>
      </w:r>
      <w:r>
        <w:rPr>
          <w:rFonts w:asciiTheme="minorHAnsi" w:hAnsiTheme="minorHAnsi"/>
          <w:color w:val="auto"/>
          <w:sz w:val="15"/>
          <w:szCs w:val="15"/>
        </w:rPr>
        <w:t>D</w:t>
      </w:r>
      <w:r w:rsidRPr="00A626FC">
        <w:rPr>
          <w:rFonts w:asciiTheme="minorHAnsi" w:hAnsiTheme="minorHAnsi"/>
          <w:color w:val="auto"/>
          <w:sz w:val="15"/>
          <w:szCs w:val="15"/>
        </w:rPr>
        <w:t xml:space="preserve">igitálních map se </w:t>
      </w:r>
      <w:r>
        <w:rPr>
          <w:rFonts w:asciiTheme="minorHAnsi" w:hAnsiTheme="minorHAnsi"/>
          <w:color w:val="auto"/>
          <w:sz w:val="15"/>
          <w:szCs w:val="15"/>
        </w:rPr>
        <w:t>mohou</w:t>
      </w:r>
      <w:r w:rsidRPr="00A626FC">
        <w:rPr>
          <w:rFonts w:asciiTheme="minorHAnsi" w:hAnsiTheme="minorHAnsi"/>
          <w:color w:val="auto"/>
          <w:sz w:val="15"/>
          <w:szCs w:val="15"/>
        </w:rPr>
        <w:t xml:space="preserve"> v průběhu </w:t>
      </w:r>
      <w:r>
        <w:rPr>
          <w:rFonts w:asciiTheme="minorHAnsi" w:hAnsiTheme="minorHAnsi"/>
          <w:color w:val="auto"/>
          <w:sz w:val="15"/>
          <w:szCs w:val="15"/>
        </w:rPr>
        <w:t>času</w:t>
      </w:r>
      <w:r w:rsidRPr="00A626FC">
        <w:rPr>
          <w:rFonts w:asciiTheme="minorHAnsi" w:hAnsiTheme="minorHAnsi"/>
          <w:color w:val="auto"/>
          <w:sz w:val="15"/>
          <w:szCs w:val="15"/>
        </w:rPr>
        <w:t xml:space="preserve"> měnit (</w:t>
      </w:r>
      <w:r>
        <w:rPr>
          <w:rFonts w:asciiTheme="minorHAnsi" w:hAnsiTheme="minorHAnsi"/>
          <w:color w:val="auto"/>
          <w:sz w:val="15"/>
          <w:szCs w:val="15"/>
        </w:rPr>
        <w:t>např. doplněním</w:t>
      </w:r>
      <w:r w:rsidRPr="00A626FC">
        <w:rPr>
          <w:rFonts w:asciiTheme="minorHAnsi" w:hAnsiTheme="minorHAnsi"/>
          <w:color w:val="auto"/>
          <w:sz w:val="15"/>
          <w:szCs w:val="15"/>
        </w:rPr>
        <w:t xml:space="preserve"> obsah</w:t>
      </w:r>
      <w:r>
        <w:rPr>
          <w:rFonts w:asciiTheme="minorHAnsi" w:hAnsiTheme="minorHAnsi"/>
          <w:color w:val="auto"/>
          <w:sz w:val="15"/>
          <w:szCs w:val="15"/>
        </w:rPr>
        <w:t>u, aktualizací formátu</w:t>
      </w:r>
      <w:r w:rsidRPr="00A626FC">
        <w:rPr>
          <w:rFonts w:asciiTheme="minorHAnsi" w:hAnsiTheme="minorHAnsi"/>
          <w:color w:val="auto"/>
          <w:sz w:val="15"/>
          <w:szCs w:val="15"/>
        </w:rPr>
        <w:t xml:space="preserve">). </w:t>
      </w:r>
      <w:r w:rsidRPr="00EC4911">
        <w:rPr>
          <w:rFonts w:asciiTheme="minorHAnsi" w:hAnsiTheme="minorHAnsi"/>
          <w:color w:val="auto"/>
          <w:sz w:val="15"/>
          <w:szCs w:val="15"/>
        </w:rPr>
        <w:t xml:space="preserve">Těmito změnami nebude dotčena sjednaná kvalita </w:t>
      </w:r>
      <w:r>
        <w:rPr>
          <w:rFonts w:asciiTheme="minorHAnsi" w:hAnsiTheme="minorHAnsi"/>
          <w:color w:val="auto"/>
          <w:sz w:val="15"/>
          <w:szCs w:val="15"/>
        </w:rPr>
        <w:t>D</w:t>
      </w:r>
      <w:r w:rsidRPr="00EC4911">
        <w:rPr>
          <w:rFonts w:asciiTheme="minorHAnsi" w:hAnsiTheme="minorHAnsi"/>
          <w:color w:val="auto"/>
          <w:sz w:val="15"/>
          <w:szCs w:val="15"/>
        </w:rPr>
        <w:t>igitálních map, ani omezen rozsah jejich užití</w:t>
      </w:r>
      <w:r>
        <w:rPr>
          <w:rFonts w:asciiTheme="minorHAnsi" w:hAnsiTheme="minorHAnsi"/>
          <w:color w:val="auto"/>
          <w:sz w:val="15"/>
          <w:szCs w:val="15"/>
        </w:rPr>
        <w:t>.</w:t>
      </w:r>
    </w:p>
    <w:p w14:paraId="62E3DE66" w14:textId="77777777" w:rsidR="0083025E" w:rsidRPr="00843320" w:rsidRDefault="0083025E" w:rsidP="0083025E">
      <w:pPr>
        <w:pStyle w:val="Default"/>
        <w:numPr>
          <w:ilvl w:val="0"/>
          <w:numId w:val="25"/>
        </w:numPr>
        <w:ind w:left="0" w:hanging="210"/>
        <w:jc w:val="both"/>
        <w:rPr>
          <w:rFonts w:asciiTheme="minorHAnsi" w:hAnsiTheme="minorHAnsi"/>
          <w:color w:val="auto"/>
          <w:sz w:val="15"/>
          <w:szCs w:val="15"/>
        </w:rPr>
      </w:pPr>
      <w:r>
        <w:rPr>
          <w:rFonts w:asciiTheme="minorHAnsi" w:hAnsiTheme="minorHAnsi"/>
          <w:color w:val="auto"/>
          <w:sz w:val="15"/>
          <w:szCs w:val="15"/>
        </w:rPr>
        <w:t>Poskytovatel</w:t>
      </w:r>
      <w:r w:rsidRPr="005640DB">
        <w:rPr>
          <w:rFonts w:asciiTheme="minorHAnsi" w:hAnsiTheme="minorHAnsi"/>
          <w:color w:val="auto"/>
          <w:sz w:val="15"/>
          <w:szCs w:val="15"/>
        </w:rPr>
        <w:t xml:space="preserve"> </w:t>
      </w:r>
      <w:r>
        <w:rPr>
          <w:rFonts w:asciiTheme="minorHAnsi" w:hAnsiTheme="minorHAnsi"/>
          <w:color w:val="auto"/>
          <w:sz w:val="15"/>
          <w:szCs w:val="15"/>
        </w:rPr>
        <w:t xml:space="preserve">licenční </w:t>
      </w:r>
      <w:r w:rsidRPr="005640DB">
        <w:rPr>
          <w:rFonts w:asciiTheme="minorHAnsi" w:hAnsiTheme="minorHAnsi"/>
          <w:color w:val="auto"/>
          <w:sz w:val="15"/>
          <w:szCs w:val="15"/>
        </w:rPr>
        <w:t xml:space="preserve">smlouvou poskytuje </w:t>
      </w:r>
      <w:r>
        <w:rPr>
          <w:rFonts w:asciiTheme="minorHAnsi" w:hAnsiTheme="minorHAnsi"/>
          <w:color w:val="auto"/>
          <w:sz w:val="15"/>
          <w:szCs w:val="15"/>
        </w:rPr>
        <w:t>Nabyvatel</w:t>
      </w:r>
      <w:r w:rsidRPr="005640DB">
        <w:rPr>
          <w:rFonts w:asciiTheme="minorHAnsi" w:hAnsiTheme="minorHAnsi"/>
          <w:color w:val="auto"/>
          <w:sz w:val="15"/>
          <w:szCs w:val="15"/>
        </w:rPr>
        <w:t xml:space="preserve">i </w:t>
      </w:r>
      <w:r w:rsidRPr="00671E91">
        <w:rPr>
          <w:rFonts w:asciiTheme="minorHAnsi" w:hAnsiTheme="minorHAnsi"/>
          <w:color w:val="auto"/>
          <w:sz w:val="15"/>
          <w:szCs w:val="15"/>
        </w:rPr>
        <w:t>nevýhradní</w:t>
      </w:r>
      <w:r w:rsidRPr="00B51C40">
        <w:rPr>
          <w:rFonts w:asciiTheme="minorHAnsi" w:hAnsiTheme="minorHAnsi"/>
          <w:color w:val="auto"/>
          <w:sz w:val="15"/>
          <w:szCs w:val="15"/>
        </w:rPr>
        <w:t xml:space="preserve"> oprávnění</w:t>
      </w:r>
      <w:r w:rsidRPr="003945D4">
        <w:rPr>
          <w:rFonts w:asciiTheme="minorHAnsi" w:hAnsiTheme="minorHAnsi"/>
          <w:color w:val="auto"/>
          <w:sz w:val="15"/>
          <w:szCs w:val="15"/>
        </w:rPr>
        <w:t xml:space="preserve"> k</w:t>
      </w:r>
      <w:r>
        <w:rPr>
          <w:rFonts w:asciiTheme="minorHAnsi" w:hAnsiTheme="minorHAnsi"/>
          <w:color w:val="auto"/>
          <w:sz w:val="15"/>
          <w:szCs w:val="15"/>
        </w:rPr>
        <w:t> </w:t>
      </w:r>
      <w:r w:rsidRPr="003945D4">
        <w:rPr>
          <w:rFonts w:asciiTheme="minorHAnsi" w:hAnsiTheme="minorHAnsi"/>
          <w:color w:val="auto"/>
          <w:sz w:val="15"/>
          <w:szCs w:val="15"/>
        </w:rPr>
        <w:t xml:space="preserve">výkonu práva užít </w:t>
      </w:r>
      <w:r>
        <w:rPr>
          <w:rFonts w:asciiTheme="minorHAnsi" w:hAnsiTheme="minorHAnsi"/>
          <w:color w:val="auto"/>
          <w:sz w:val="15"/>
          <w:szCs w:val="15"/>
        </w:rPr>
        <w:t>D</w:t>
      </w:r>
      <w:r w:rsidRPr="003945D4">
        <w:rPr>
          <w:rFonts w:asciiTheme="minorHAnsi" w:hAnsiTheme="minorHAnsi"/>
          <w:color w:val="auto"/>
          <w:sz w:val="15"/>
          <w:szCs w:val="15"/>
        </w:rPr>
        <w:t>igitální map</w:t>
      </w:r>
      <w:r>
        <w:rPr>
          <w:rFonts w:asciiTheme="minorHAnsi" w:hAnsiTheme="minorHAnsi"/>
          <w:color w:val="auto"/>
          <w:sz w:val="15"/>
          <w:szCs w:val="15"/>
        </w:rPr>
        <w:t>u</w:t>
      </w:r>
      <w:r w:rsidRPr="003945D4">
        <w:rPr>
          <w:rFonts w:asciiTheme="minorHAnsi" w:hAnsiTheme="minorHAnsi"/>
          <w:color w:val="auto"/>
          <w:sz w:val="15"/>
          <w:szCs w:val="15"/>
        </w:rPr>
        <w:t xml:space="preserve"> </w:t>
      </w:r>
      <w:r>
        <w:rPr>
          <w:rFonts w:asciiTheme="minorHAnsi" w:hAnsiTheme="minorHAnsi"/>
          <w:color w:val="auto"/>
          <w:sz w:val="15"/>
          <w:szCs w:val="15"/>
        </w:rPr>
        <w:t>(</w:t>
      </w:r>
      <w:r w:rsidRPr="005640DB">
        <w:rPr>
          <w:rFonts w:asciiTheme="minorHAnsi" w:hAnsiTheme="minorHAnsi"/>
          <w:color w:val="auto"/>
          <w:sz w:val="15"/>
          <w:szCs w:val="15"/>
        </w:rPr>
        <w:t>licenci</w:t>
      </w:r>
      <w:r>
        <w:rPr>
          <w:rFonts w:asciiTheme="minorHAnsi" w:hAnsiTheme="minorHAnsi"/>
          <w:color w:val="auto"/>
          <w:sz w:val="15"/>
          <w:szCs w:val="15"/>
        </w:rPr>
        <w:t>)</w:t>
      </w:r>
      <w:r w:rsidRPr="005640DB">
        <w:rPr>
          <w:rFonts w:asciiTheme="minorHAnsi" w:hAnsiTheme="minorHAnsi"/>
          <w:color w:val="auto"/>
          <w:sz w:val="15"/>
          <w:szCs w:val="15"/>
        </w:rPr>
        <w:t xml:space="preserve"> v rozsahu </w:t>
      </w:r>
      <w:r>
        <w:rPr>
          <w:rFonts w:asciiTheme="minorHAnsi" w:hAnsiTheme="minorHAnsi"/>
          <w:color w:val="auto"/>
          <w:sz w:val="15"/>
          <w:szCs w:val="15"/>
        </w:rPr>
        <w:t xml:space="preserve">stanoveném licenční smlouvou </w:t>
      </w:r>
      <w:r w:rsidRPr="005640DB">
        <w:rPr>
          <w:rFonts w:asciiTheme="minorHAnsi" w:hAnsiTheme="minorHAnsi"/>
          <w:color w:val="auto"/>
          <w:sz w:val="15"/>
          <w:szCs w:val="15"/>
        </w:rPr>
        <w:t>a</w:t>
      </w:r>
      <w:r>
        <w:rPr>
          <w:rFonts w:asciiTheme="minorHAnsi" w:hAnsiTheme="minorHAnsi"/>
          <w:color w:val="auto"/>
          <w:sz w:val="15"/>
          <w:szCs w:val="15"/>
        </w:rPr>
        <w:t xml:space="preserve"> těmito VLP, a</w:t>
      </w:r>
      <w:r w:rsidRPr="005640DB">
        <w:rPr>
          <w:rFonts w:asciiTheme="minorHAnsi" w:hAnsiTheme="minorHAnsi"/>
          <w:color w:val="auto"/>
          <w:sz w:val="15"/>
          <w:szCs w:val="15"/>
        </w:rPr>
        <w:t xml:space="preserve"> </w:t>
      </w:r>
      <w:r>
        <w:rPr>
          <w:rFonts w:asciiTheme="minorHAnsi" w:hAnsiTheme="minorHAnsi"/>
          <w:color w:val="auto"/>
          <w:sz w:val="15"/>
          <w:szCs w:val="15"/>
        </w:rPr>
        <w:t>Nabyvatel</w:t>
      </w:r>
      <w:r w:rsidRPr="005640DB">
        <w:rPr>
          <w:rFonts w:asciiTheme="minorHAnsi" w:hAnsiTheme="minorHAnsi"/>
          <w:color w:val="auto"/>
          <w:sz w:val="15"/>
          <w:szCs w:val="15"/>
        </w:rPr>
        <w:t xml:space="preserve"> se zavazuje </w:t>
      </w:r>
      <w:r>
        <w:rPr>
          <w:rFonts w:asciiTheme="minorHAnsi" w:hAnsiTheme="minorHAnsi"/>
          <w:color w:val="auto"/>
          <w:sz w:val="15"/>
          <w:szCs w:val="15"/>
        </w:rPr>
        <w:t>zaplatit Poskytovatel</w:t>
      </w:r>
      <w:r w:rsidRPr="005640DB">
        <w:rPr>
          <w:rFonts w:asciiTheme="minorHAnsi" w:hAnsiTheme="minorHAnsi"/>
          <w:color w:val="auto"/>
          <w:sz w:val="15"/>
          <w:szCs w:val="15"/>
        </w:rPr>
        <w:t>i sjednanou odměnu</w:t>
      </w:r>
      <w:r>
        <w:rPr>
          <w:rFonts w:asciiTheme="minorHAnsi" w:hAnsiTheme="minorHAnsi"/>
          <w:color w:val="auto"/>
          <w:sz w:val="15"/>
          <w:szCs w:val="15"/>
        </w:rPr>
        <w:t>.</w:t>
      </w:r>
    </w:p>
    <w:p w14:paraId="5AD7D27C" w14:textId="77777777" w:rsidR="0083025E" w:rsidRPr="00843320" w:rsidRDefault="0083025E" w:rsidP="00E82217">
      <w:pPr>
        <w:pStyle w:val="Default"/>
        <w:ind w:hanging="142"/>
        <w:rPr>
          <w:rFonts w:asciiTheme="minorHAnsi" w:hAnsiTheme="minorHAnsi"/>
          <w:color w:val="auto"/>
          <w:sz w:val="15"/>
          <w:szCs w:val="15"/>
        </w:rPr>
      </w:pPr>
    </w:p>
    <w:p w14:paraId="24B2BA50" w14:textId="77777777" w:rsidR="0083025E" w:rsidRDefault="0083025E" w:rsidP="00E82217">
      <w:pPr>
        <w:pStyle w:val="Default"/>
        <w:ind w:hanging="142"/>
        <w:jc w:val="center"/>
        <w:rPr>
          <w:rFonts w:asciiTheme="minorHAnsi" w:hAnsiTheme="minorHAnsi"/>
          <w:b/>
          <w:bCs/>
          <w:color w:val="auto"/>
          <w:sz w:val="15"/>
          <w:szCs w:val="15"/>
        </w:rPr>
      </w:pPr>
      <w:r w:rsidRPr="00843320">
        <w:rPr>
          <w:rFonts w:asciiTheme="minorHAnsi" w:hAnsiTheme="minorHAnsi"/>
          <w:b/>
          <w:bCs/>
          <w:color w:val="auto"/>
          <w:sz w:val="15"/>
          <w:szCs w:val="15"/>
        </w:rPr>
        <w:t>Čl. I</w:t>
      </w:r>
      <w:r>
        <w:rPr>
          <w:rFonts w:asciiTheme="minorHAnsi" w:hAnsiTheme="minorHAnsi"/>
          <w:b/>
          <w:bCs/>
          <w:color w:val="auto"/>
          <w:sz w:val="15"/>
          <w:szCs w:val="15"/>
        </w:rPr>
        <w:t>V</w:t>
      </w:r>
      <w:r w:rsidRPr="00843320">
        <w:rPr>
          <w:rFonts w:asciiTheme="minorHAnsi" w:hAnsiTheme="minorHAnsi"/>
          <w:b/>
          <w:bCs/>
          <w:color w:val="auto"/>
          <w:sz w:val="15"/>
          <w:szCs w:val="15"/>
        </w:rPr>
        <w:t>.</w:t>
      </w:r>
    </w:p>
    <w:p w14:paraId="77A24BAD" w14:textId="77777777" w:rsidR="0083025E" w:rsidRDefault="0083025E" w:rsidP="00E82217">
      <w:pPr>
        <w:pStyle w:val="Default"/>
        <w:ind w:hanging="142"/>
        <w:jc w:val="center"/>
        <w:rPr>
          <w:rFonts w:asciiTheme="minorHAnsi" w:hAnsiTheme="minorHAnsi"/>
          <w:b/>
          <w:bCs/>
          <w:color w:val="auto"/>
          <w:sz w:val="15"/>
          <w:szCs w:val="15"/>
        </w:rPr>
      </w:pPr>
      <w:r w:rsidRPr="00EC4911">
        <w:rPr>
          <w:rFonts w:asciiTheme="minorHAnsi" w:hAnsiTheme="minorHAnsi"/>
          <w:b/>
          <w:bCs/>
          <w:color w:val="auto"/>
          <w:sz w:val="15"/>
          <w:szCs w:val="15"/>
        </w:rPr>
        <w:t xml:space="preserve">Předání předmětu licence </w:t>
      </w:r>
    </w:p>
    <w:p w14:paraId="283E2A07" w14:textId="77777777" w:rsidR="0083025E" w:rsidRPr="00671E91" w:rsidRDefault="0083025E" w:rsidP="0083025E">
      <w:pPr>
        <w:pStyle w:val="Default"/>
        <w:numPr>
          <w:ilvl w:val="0"/>
          <w:numId w:val="26"/>
        </w:numPr>
        <w:ind w:left="0" w:hanging="196"/>
        <w:jc w:val="both"/>
        <w:rPr>
          <w:rFonts w:asciiTheme="minorHAnsi" w:hAnsiTheme="minorHAnsi"/>
          <w:color w:val="auto"/>
          <w:sz w:val="15"/>
          <w:szCs w:val="15"/>
        </w:rPr>
      </w:pPr>
      <w:r>
        <w:rPr>
          <w:rFonts w:asciiTheme="minorHAnsi" w:hAnsiTheme="minorHAnsi"/>
          <w:color w:val="auto"/>
          <w:sz w:val="15"/>
          <w:szCs w:val="15"/>
        </w:rPr>
        <w:t>Poskytovatel</w:t>
      </w:r>
      <w:r w:rsidRPr="00671E91">
        <w:rPr>
          <w:rFonts w:asciiTheme="minorHAnsi" w:hAnsiTheme="minorHAnsi"/>
          <w:color w:val="auto"/>
          <w:sz w:val="15"/>
          <w:szCs w:val="15"/>
        </w:rPr>
        <w:t xml:space="preserve"> zpřístupní </w:t>
      </w:r>
      <w:r>
        <w:rPr>
          <w:rFonts w:asciiTheme="minorHAnsi" w:hAnsiTheme="minorHAnsi"/>
          <w:color w:val="auto"/>
          <w:sz w:val="15"/>
          <w:szCs w:val="15"/>
        </w:rPr>
        <w:t>Nabyvatel</w:t>
      </w:r>
      <w:r w:rsidRPr="00671E91">
        <w:rPr>
          <w:rFonts w:asciiTheme="minorHAnsi" w:hAnsiTheme="minorHAnsi"/>
          <w:color w:val="auto"/>
          <w:sz w:val="15"/>
          <w:szCs w:val="15"/>
        </w:rPr>
        <w:t xml:space="preserve">i </w:t>
      </w:r>
      <w:r>
        <w:rPr>
          <w:rFonts w:asciiTheme="minorHAnsi" w:hAnsiTheme="minorHAnsi"/>
          <w:color w:val="auto"/>
          <w:sz w:val="15"/>
          <w:szCs w:val="15"/>
        </w:rPr>
        <w:t>D</w:t>
      </w:r>
      <w:r w:rsidRPr="00671E91">
        <w:rPr>
          <w:rFonts w:asciiTheme="minorHAnsi" w:hAnsiTheme="minorHAnsi"/>
          <w:color w:val="auto"/>
          <w:sz w:val="15"/>
          <w:szCs w:val="15"/>
        </w:rPr>
        <w:t xml:space="preserve">igitální mapu zasláním odkazu a návodu na její stažení na e-mailovou adresu </w:t>
      </w:r>
      <w:r>
        <w:rPr>
          <w:rFonts w:asciiTheme="minorHAnsi" w:hAnsiTheme="minorHAnsi"/>
          <w:color w:val="auto"/>
          <w:sz w:val="15"/>
          <w:szCs w:val="15"/>
        </w:rPr>
        <w:t>Nabyvatel</w:t>
      </w:r>
      <w:r w:rsidRPr="00671E91">
        <w:rPr>
          <w:rFonts w:asciiTheme="minorHAnsi" w:hAnsiTheme="minorHAnsi"/>
          <w:color w:val="auto"/>
          <w:sz w:val="15"/>
          <w:szCs w:val="15"/>
        </w:rPr>
        <w:t xml:space="preserve">e uvedenou v licenční smlouvě, nebo </w:t>
      </w:r>
      <w:r>
        <w:rPr>
          <w:rFonts w:asciiTheme="minorHAnsi" w:hAnsiTheme="minorHAnsi"/>
          <w:color w:val="auto"/>
          <w:sz w:val="15"/>
          <w:szCs w:val="15"/>
        </w:rPr>
        <w:t>Nabyvatel</w:t>
      </w:r>
      <w:r w:rsidRPr="00671E91">
        <w:rPr>
          <w:rFonts w:asciiTheme="minorHAnsi" w:hAnsiTheme="minorHAnsi"/>
          <w:color w:val="auto"/>
          <w:sz w:val="15"/>
          <w:szCs w:val="15"/>
        </w:rPr>
        <w:t xml:space="preserve">em </w:t>
      </w:r>
      <w:r>
        <w:rPr>
          <w:rFonts w:asciiTheme="minorHAnsi" w:hAnsiTheme="minorHAnsi"/>
          <w:color w:val="auto"/>
          <w:sz w:val="15"/>
          <w:szCs w:val="15"/>
        </w:rPr>
        <w:t>Poskytovatel</w:t>
      </w:r>
      <w:r w:rsidRPr="00671E91">
        <w:rPr>
          <w:rFonts w:asciiTheme="minorHAnsi" w:hAnsiTheme="minorHAnsi"/>
          <w:color w:val="auto"/>
          <w:sz w:val="15"/>
          <w:szCs w:val="15"/>
        </w:rPr>
        <w:t>i sdělenou pro tento účel</w:t>
      </w:r>
      <w:r>
        <w:rPr>
          <w:rFonts w:asciiTheme="minorHAnsi" w:hAnsiTheme="minorHAnsi"/>
          <w:color w:val="auto"/>
          <w:sz w:val="15"/>
          <w:szCs w:val="15"/>
        </w:rPr>
        <w:t>, není-li sjednáno jinak</w:t>
      </w:r>
      <w:r w:rsidRPr="000E5331">
        <w:rPr>
          <w:rFonts w:asciiTheme="minorHAnsi" w:hAnsiTheme="minorHAnsi"/>
          <w:color w:val="auto"/>
          <w:sz w:val="15"/>
          <w:szCs w:val="15"/>
        </w:rPr>
        <w:t>.</w:t>
      </w:r>
    </w:p>
    <w:p w14:paraId="73DF23E2" w14:textId="77777777" w:rsidR="0083025E" w:rsidRDefault="0083025E" w:rsidP="0083025E">
      <w:pPr>
        <w:pStyle w:val="Default"/>
        <w:numPr>
          <w:ilvl w:val="0"/>
          <w:numId w:val="26"/>
        </w:numPr>
        <w:ind w:left="0" w:hanging="196"/>
        <w:jc w:val="both"/>
        <w:rPr>
          <w:rFonts w:asciiTheme="minorHAnsi" w:hAnsiTheme="minorHAnsi"/>
          <w:color w:val="auto"/>
          <w:sz w:val="15"/>
          <w:szCs w:val="15"/>
        </w:rPr>
      </w:pPr>
      <w:r>
        <w:rPr>
          <w:rFonts w:asciiTheme="minorHAnsi" w:hAnsiTheme="minorHAnsi"/>
          <w:color w:val="auto"/>
          <w:sz w:val="15"/>
          <w:szCs w:val="15"/>
        </w:rPr>
        <w:t>Poskytovatel</w:t>
      </w:r>
      <w:r w:rsidRPr="00671E91">
        <w:rPr>
          <w:rFonts w:asciiTheme="minorHAnsi" w:hAnsiTheme="minorHAnsi"/>
          <w:color w:val="auto"/>
          <w:sz w:val="15"/>
          <w:szCs w:val="15"/>
        </w:rPr>
        <w:t xml:space="preserve"> zašle </w:t>
      </w:r>
      <w:r>
        <w:rPr>
          <w:rFonts w:asciiTheme="minorHAnsi" w:hAnsiTheme="minorHAnsi"/>
          <w:color w:val="auto"/>
          <w:sz w:val="15"/>
          <w:szCs w:val="15"/>
        </w:rPr>
        <w:t>Nabyvatel</w:t>
      </w:r>
      <w:r w:rsidRPr="00671E91">
        <w:rPr>
          <w:rFonts w:asciiTheme="minorHAnsi" w:hAnsiTheme="minorHAnsi"/>
          <w:color w:val="auto"/>
          <w:sz w:val="15"/>
          <w:szCs w:val="15"/>
        </w:rPr>
        <w:t xml:space="preserve">i odkaz </w:t>
      </w:r>
      <w:r>
        <w:rPr>
          <w:rFonts w:asciiTheme="minorHAnsi" w:hAnsiTheme="minorHAnsi"/>
          <w:color w:val="auto"/>
          <w:sz w:val="15"/>
          <w:szCs w:val="15"/>
        </w:rPr>
        <w:t xml:space="preserve">do 10 pracovních dní </w:t>
      </w:r>
      <w:r w:rsidRPr="00671E91">
        <w:rPr>
          <w:rFonts w:asciiTheme="minorHAnsi" w:hAnsiTheme="minorHAnsi"/>
          <w:color w:val="auto"/>
          <w:sz w:val="15"/>
          <w:szCs w:val="15"/>
        </w:rPr>
        <w:t xml:space="preserve">po připsání odměny za licenci na účet </w:t>
      </w:r>
      <w:r>
        <w:rPr>
          <w:rFonts w:asciiTheme="minorHAnsi" w:hAnsiTheme="minorHAnsi"/>
          <w:color w:val="auto"/>
          <w:sz w:val="15"/>
          <w:szCs w:val="15"/>
        </w:rPr>
        <w:t>Poskytovatele a po vydání příslušné verze Digitálních map, není-li sjednáno jinak</w:t>
      </w:r>
      <w:r w:rsidRPr="00671E91">
        <w:rPr>
          <w:rFonts w:asciiTheme="minorHAnsi" w:hAnsiTheme="minorHAnsi"/>
          <w:color w:val="auto"/>
          <w:sz w:val="15"/>
          <w:szCs w:val="15"/>
        </w:rPr>
        <w:t>.</w:t>
      </w:r>
    </w:p>
    <w:p w14:paraId="52709108" w14:textId="77777777" w:rsidR="0083025E" w:rsidRPr="00671E91" w:rsidRDefault="0083025E" w:rsidP="0083025E">
      <w:pPr>
        <w:pStyle w:val="Default"/>
        <w:numPr>
          <w:ilvl w:val="0"/>
          <w:numId w:val="26"/>
        </w:numPr>
        <w:ind w:left="0" w:hanging="196"/>
        <w:jc w:val="both"/>
        <w:rPr>
          <w:rFonts w:asciiTheme="minorHAnsi" w:hAnsiTheme="minorHAnsi"/>
          <w:color w:val="auto"/>
          <w:sz w:val="15"/>
          <w:szCs w:val="15"/>
        </w:rPr>
      </w:pPr>
      <w:r>
        <w:rPr>
          <w:rFonts w:asciiTheme="minorHAnsi" w:hAnsiTheme="minorHAnsi"/>
          <w:color w:val="auto"/>
          <w:sz w:val="15"/>
          <w:szCs w:val="15"/>
        </w:rPr>
        <w:t>Okamžikem předání Digitální mapy se rozumí okamžik převzetí nosiče dat Nabyvatelem, je-li Digitální mapa tímto způsobem předávána,</w:t>
      </w:r>
      <w:r w:rsidDel="008F6693">
        <w:rPr>
          <w:rFonts w:asciiTheme="minorHAnsi" w:hAnsiTheme="minorHAnsi"/>
          <w:color w:val="auto"/>
          <w:sz w:val="15"/>
          <w:szCs w:val="15"/>
        </w:rPr>
        <w:t xml:space="preserve"> </w:t>
      </w:r>
      <w:r>
        <w:rPr>
          <w:rFonts w:asciiTheme="minorHAnsi" w:hAnsiTheme="minorHAnsi"/>
          <w:color w:val="auto"/>
          <w:sz w:val="15"/>
          <w:szCs w:val="15"/>
        </w:rPr>
        <w:t>nebo okamžikem stažení Digitální mapy z odkazu zaslaného Poskytovatelem na</w:t>
      </w:r>
      <w:r w:rsidRPr="00741D04">
        <w:rPr>
          <w:rFonts w:asciiTheme="minorHAnsi" w:hAnsiTheme="minorHAnsi"/>
          <w:color w:val="auto"/>
          <w:sz w:val="15"/>
          <w:szCs w:val="15"/>
        </w:rPr>
        <w:t xml:space="preserve"> </w:t>
      </w:r>
      <w:r w:rsidRPr="00671E91">
        <w:rPr>
          <w:rFonts w:asciiTheme="minorHAnsi" w:hAnsiTheme="minorHAnsi"/>
          <w:color w:val="auto"/>
          <w:sz w:val="15"/>
          <w:szCs w:val="15"/>
        </w:rPr>
        <w:t xml:space="preserve">e-mailovou adresu </w:t>
      </w:r>
      <w:r>
        <w:rPr>
          <w:rFonts w:asciiTheme="minorHAnsi" w:hAnsiTheme="minorHAnsi"/>
          <w:color w:val="auto"/>
          <w:sz w:val="15"/>
          <w:szCs w:val="15"/>
        </w:rPr>
        <w:t>Nabyvatel</w:t>
      </w:r>
      <w:r w:rsidRPr="00671E91">
        <w:rPr>
          <w:rFonts w:asciiTheme="minorHAnsi" w:hAnsiTheme="minorHAnsi"/>
          <w:color w:val="auto"/>
          <w:sz w:val="15"/>
          <w:szCs w:val="15"/>
        </w:rPr>
        <w:t>e</w:t>
      </w:r>
      <w:r>
        <w:rPr>
          <w:rFonts w:asciiTheme="minorHAnsi" w:hAnsiTheme="minorHAnsi"/>
          <w:color w:val="auto"/>
          <w:sz w:val="15"/>
          <w:szCs w:val="15"/>
        </w:rPr>
        <w:t xml:space="preserve"> dle odst. 1 tohoto článku, nebo uplynutím desátého dne po odeslání nosiče dat Poskytovatelem či zaslání odkazu pro stažení na e-mailovou adresu Nabyvatel</w:t>
      </w:r>
      <w:r w:rsidRPr="00671E91">
        <w:rPr>
          <w:rFonts w:asciiTheme="minorHAnsi" w:hAnsiTheme="minorHAnsi"/>
          <w:color w:val="auto"/>
          <w:sz w:val="15"/>
          <w:szCs w:val="15"/>
        </w:rPr>
        <w:t>e</w:t>
      </w:r>
      <w:r>
        <w:rPr>
          <w:rFonts w:asciiTheme="minorHAnsi" w:hAnsiTheme="minorHAnsi"/>
          <w:color w:val="auto"/>
          <w:sz w:val="15"/>
          <w:szCs w:val="15"/>
        </w:rPr>
        <w:t xml:space="preserve"> dle odst. 1 tohoto článku.</w:t>
      </w:r>
    </w:p>
    <w:p w14:paraId="4378CA88" w14:textId="77777777" w:rsidR="0083025E" w:rsidRDefault="0083025E" w:rsidP="00E82217">
      <w:pPr>
        <w:pStyle w:val="Default"/>
        <w:ind w:hanging="142"/>
        <w:rPr>
          <w:rFonts w:asciiTheme="minorHAnsi" w:hAnsiTheme="minorHAnsi"/>
          <w:b/>
          <w:bCs/>
          <w:color w:val="auto"/>
          <w:sz w:val="15"/>
          <w:szCs w:val="15"/>
        </w:rPr>
      </w:pPr>
    </w:p>
    <w:p w14:paraId="0BFE8918" w14:textId="77777777" w:rsidR="0083025E" w:rsidRDefault="0083025E" w:rsidP="00E82217">
      <w:pPr>
        <w:pStyle w:val="Default"/>
        <w:ind w:hanging="142"/>
        <w:jc w:val="center"/>
        <w:rPr>
          <w:rFonts w:asciiTheme="minorHAnsi" w:hAnsiTheme="minorHAnsi"/>
          <w:b/>
          <w:bCs/>
          <w:color w:val="auto"/>
          <w:sz w:val="15"/>
          <w:szCs w:val="15"/>
        </w:rPr>
      </w:pPr>
      <w:r w:rsidRPr="00843320">
        <w:rPr>
          <w:rFonts w:asciiTheme="minorHAnsi" w:hAnsiTheme="minorHAnsi"/>
          <w:b/>
          <w:bCs/>
          <w:color w:val="auto"/>
          <w:sz w:val="15"/>
          <w:szCs w:val="15"/>
        </w:rPr>
        <w:t xml:space="preserve">Čl. </w:t>
      </w:r>
      <w:r>
        <w:rPr>
          <w:rFonts w:asciiTheme="minorHAnsi" w:hAnsiTheme="minorHAnsi"/>
          <w:b/>
          <w:bCs/>
          <w:color w:val="auto"/>
          <w:sz w:val="15"/>
          <w:szCs w:val="15"/>
        </w:rPr>
        <w:t>V</w:t>
      </w:r>
      <w:r w:rsidRPr="00843320">
        <w:rPr>
          <w:rFonts w:asciiTheme="minorHAnsi" w:hAnsiTheme="minorHAnsi"/>
          <w:b/>
          <w:bCs/>
          <w:color w:val="auto"/>
          <w:sz w:val="15"/>
          <w:szCs w:val="15"/>
        </w:rPr>
        <w:t>.</w:t>
      </w:r>
    </w:p>
    <w:p w14:paraId="3EDE0E59" w14:textId="77777777" w:rsidR="0083025E" w:rsidRPr="00C00BE0" w:rsidRDefault="0083025E" w:rsidP="00E82217">
      <w:pPr>
        <w:pStyle w:val="Default"/>
        <w:ind w:hanging="142"/>
        <w:jc w:val="center"/>
        <w:rPr>
          <w:rFonts w:asciiTheme="minorHAnsi" w:hAnsiTheme="minorHAnsi"/>
          <w:b/>
          <w:bCs/>
          <w:color w:val="auto"/>
          <w:sz w:val="15"/>
          <w:szCs w:val="15"/>
        </w:rPr>
      </w:pPr>
      <w:r w:rsidRPr="00C00BE0">
        <w:rPr>
          <w:rFonts w:asciiTheme="minorHAnsi" w:hAnsiTheme="minorHAnsi"/>
          <w:b/>
          <w:bCs/>
          <w:color w:val="auto"/>
          <w:sz w:val="15"/>
          <w:szCs w:val="15"/>
        </w:rPr>
        <w:t xml:space="preserve">Aktualizace </w:t>
      </w:r>
    </w:p>
    <w:p w14:paraId="67D941C0" w14:textId="77777777" w:rsidR="0083025E" w:rsidRPr="00C00BE0" w:rsidRDefault="0083025E" w:rsidP="0083025E">
      <w:pPr>
        <w:pStyle w:val="Default"/>
        <w:numPr>
          <w:ilvl w:val="0"/>
          <w:numId w:val="27"/>
        </w:numPr>
        <w:ind w:left="0" w:hanging="224"/>
        <w:jc w:val="both"/>
        <w:rPr>
          <w:rFonts w:asciiTheme="minorHAnsi" w:hAnsiTheme="minorHAnsi"/>
          <w:color w:val="auto"/>
          <w:sz w:val="15"/>
          <w:szCs w:val="15"/>
        </w:rPr>
      </w:pPr>
      <w:r w:rsidRPr="00C00BE0">
        <w:rPr>
          <w:rFonts w:asciiTheme="minorHAnsi" w:hAnsiTheme="minorHAnsi"/>
          <w:color w:val="auto"/>
          <w:sz w:val="15"/>
          <w:szCs w:val="15"/>
        </w:rPr>
        <w:t xml:space="preserve">Aktualizací se rozumí </w:t>
      </w:r>
      <w:r>
        <w:rPr>
          <w:rFonts w:asciiTheme="minorHAnsi" w:hAnsiTheme="minorHAnsi"/>
          <w:color w:val="auto"/>
          <w:sz w:val="15"/>
          <w:szCs w:val="15"/>
        </w:rPr>
        <w:t>D</w:t>
      </w:r>
      <w:r w:rsidRPr="00C00BE0">
        <w:rPr>
          <w:rFonts w:asciiTheme="minorHAnsi" w:hAnsiTheme="minorHAnsi"/>
          <w:color w:val="auto"/>
          <w:sz w:val="15"/>
          <w:szCs w:val="15"/>
        </w:rPr>
        <w:t>igitální map</w:t>
      </w:r>
      <w:r>
        <w:rPr>
          <w:rFonts w:asciiTheme="minorHAnsi" w:hAnsiTheme="minorHAnsi"/>
          <w:color w:val="auto"/>
          <w:sz w:val="15"/>
          <w:szCs w:val="15"/>
        </w:rPr>
        <w:t xml:space="preserve">a </w:t>
      </w:r>
      <w:bookmarkStart w:id="7" w:name="_Hlk51430504"/>
      <w:r>
        <w:rPr>
          <w:rFonts w:asciiTheme="minorHAnsi" w:hAnsiTheme="minorHAnsi"/>
          <w:color w:val="auto"/>
          <w:sz w:val="15"/>
          <w:szCs w:val="15"/>
        </w:rPr>
        <w:t>v podobě Poskytovatel</w:t>
      </w:r>
      <w:r w:rsidRPr="00C00BE0">
        <w:rPr>
          <w:rFonts w:asciiTheme="minorHAnsi" w:hAnsiTheme="minorHAnsi"/>
          <w:color w:val="auto"/>
          <w:sz w:val="15"/>
          <w:szCs w:val="15"/>
        </w:rPr>
        <w:t>em provedených aktualizací</w:t>
      </w:r>
      <w:r>
        <w:rPr>
          <w:rFonts w:asciiTheme="minorHAnsi" w:hAnsiTheme="minorHAnsi"/>
          <w:color w:val="auto"/>
          <w:sz w:val="15"/>
          <w:szCs w:val="15"/>
        </w:rPr>
        <w:t xml:space="preserve"> </w:t>
      </w:r>
      <w:bookmarkEnd w:id="7"/>
      <w:r>
        <w:rPr>
          <w:rFonts w:asciiTheme="minorHAnsi" w:hAnsiTheme="minorHAnsi"/>
          <w:color w:val="auto"/>
          <w:sz w:val="15"/>
          <w:szCs w:val="15"/>
        </w:rPr>
        <w:t>oproti jakékoliv předchozí podobě Digitální mapy (dále také jen „</w:t>
      </w:r>
      <w:r w:rsidRPr="00DC1570">
        <w:rPr>
          <w:rFonts w:asciiTheme="minorHAnsi" w:hAnsiTheme="minorHAnsi"/>
          <w:b/>
          <w:bCs/>
          <w:i/>
          <w:iCs/>
          <w:color w:val="auto"/>
          <w:sz w:val="15"/>
          <w:szCs w:val="15"/>
        </w:rPr>
        <w:t>aktualizace</w:t>
      </w:r>
      <w:r>
        <w:rPr>
          <w:rFonts w:asciiTheme="minorHAnsi" w:hAnsiTheme="minorHAnsi"/>
          <w:color w:val="auto"/>
          <w:sz w:val="15"/>
          <w:szCs w:val="15"/>
        </w:rPr>
        <w:t>“)</w:t>
      </w:r>
      <w:r w:rsidRPr="00C00BE0">
        <w:rPr>
          <w:rFonts w:asciiTheme="minorHAnsi" w:hAnsiTheme="minorHAnsi"/>
          <w:color w:val="auto"/>
          <w:sz w:val="15"/>
          <w:szCs w:val="15"/>
        </w:rPr>
        <w:t xml:space="preserve">. </w:t>
      </w:r>
      <w:bookmarkStart w:id="8" w:name="_Hlk51429170"/>
      <w:r w:rsidRPr="00C00BE0">
        <w:rPr>
          <w:rFonts w:asciiTheme="minorHAnsi" w:hAnsiTheme="minorHAnsi"/>
          <w:color w:val="auto"/>
          <w:sz w:val="15"/>
          <w:szCs w:val="15"/>
        </w:rPr>
        <w:t xml:space="preserve">Aktualizace doplňuje či nahrazuje </w:t>
      </w:r>
      <w:r>
        <w:rPr>
          <w:rFonts w:asciiTheme="minorHAnsi" w:hAnsiTheme="minorHAnsi"/>
          <w:color w:val="auto"/>
          <w:sz w:val="15"/>
          <w:szCs w:val="15"/>
        </w:rPr>
        <w:t>D</w:t>
      </w:r>
      <w:r w:rsidRPr="00C00BE0">
        <w:rPr>
          <w:rFonts w:asciiTheme="minorHAnsi" w:hAnsiTheme="minorHAnsi"/>
          <w:color w:val="auto"/>
          <w:sz w:val="15"/>
          <w:szCs w:val="15"/>
        </w:rPr>
        <w:t xml:space="preserve">igitální mapu, jež je předmětem </w:t>
      </w:r>
      <w:r w:rsidRPr="00C00BE0">
        <w:rPr>
          <w:rFonts w:asciiTheme="minorHAnsi" w:hAnsiTheme="minorHAnsi"/>
          <w:color w:val="auto"/>
          <w:sz w:val="15"/>
          <w:szCs w:val="15"/>
        </w:rPr>
        <w:t>licence</w:t>
      </w:r>
      <w:r>
        <w:rPr>
          <w:rFonts w:asciiTheme="minorHAnsi" w:hAnsiTheme="minorHAnsi"/>
          <w:color w:val="auto"/>
          <w:sz w:val="15"/>
          <w:szCs w:val="15"/>
        </w:rPr>
        <w:t>.</w:t>
      </w:r>
      <w:bookmarkEnd w:id="8"/>
      <w:r w:rsidRPr="00C00BE0">
        <w:rPr>
          <w:rFonts w:asciiTheme="minorHAnsi" w:hAnsiTheme="minorHAnsi"/>
          <w:color w:val="auto"/>
          <w:sz w:val="15"/>
          <w:szCs w:val="15"/>
        </w:rPr>
        <w:t xml:space="preserve"> </w:t>
      </w:r>
    </w:p>
    <w:p w14:paraId="14BC3F4A" w14:textId="77777777" w:rsidR="0083025E" w:rsidRPr="00C00BE0" w:rsidRDefault="0083025E" w:rsidP="0083025E">
      <w:pPr>
        <w:pStyle w:val="Default"/>
        <w:numPr>
          <w:ilvl w:val="0"/>
          <w:numId w:val="27"/>
        </w:numPr>
        <w:ind w:left="0" w:hanging="224"/>
        <w:jc w:val="both"/>
        <w:rPr>
          <w:rFonts w:asciiTheme="minorHAnsi" w:hAnsiTheme="minorHAnsi"/>
          <w:color w:val="auto"/>
          <w:sz w:val="15"/>
          <w:szCs w:val="15"/>
        </w:rPr>
      </w:pPr>
      <w:r>
        <w:rPr>
          <w:rFonts w:asciiTheme="minorHAnsi" w:hAnsiTheme="minorHAnsi"/>
          <w:color w:val="auto"/>
          <w:sz w:val="15"/>
          <w:szCs w:val="15"/>
        </w:rPr>
        <w:t>Poskytovatel</w:t>
      </w:r>
      <w:r w:rsidRPr="00C00BE0">
        <w:rPr>
          <w:rFonts w:asciiTheme="minorHAnsi" w:hAnsiTheme="minorHAnsi"/>
          <w:color w:val="auto"/>
          <w:sz w:val="15"/>
          <w:szCs w:val="15"/>
        </w:rPr>
        <w:t xml:space="preserve"> licenční smlouvou poskytuje </w:t>
      </w:r>
      <w:r>
        <w:rPr>
          <w:rFonts w:asciiTheme="minorHAnsi" w:hAnsiTheme="minorHAnsi"/>
          <w:color w:val="auto"/>
          <w:sz w:val="15"/>
          <w:szCs w:val="15"/>
        </w:rPr>
        <w:t>Nabyvatel</w:t>
      </w:r>
      <w:r w:rsidRPr="00C00BE0">
        <w:rPr>
          <w:rFonts w:asciiTheme="minorHAnsi" w:hAnsiTheme="minorHAnsi"/>
          <w:color w:val="auto"/>
          <w:sz w:val="15"/>
          <w:szCs w:val="15"/>
        </w:rPr>
        <w:t>i nevýhradní oprávnění k</w:t>
      </w:r>
      <w:r>
        <w:rPr>
          <w:rFonts w:asciiTheme="minorHAnsi" w:hAnsiTheme="minorHAnsi"/>
          <w:color w:val="auto"/>
          <w:sz w:val="15"/>
          <w:szCs w:val="15"/>
        </w:rPr>
        <w:t> </w:t>
      </w:r>
      <w:r w:rsidRPr="00C00BE0">
        <w:rPr>
          <w:rFonts w:asciiTheme="minorHAnsi" w:hAnsiTheme="minorHAnsi"/>
          <w:color w:val="auto"/>
          <w:sz w:val="15"/>
          <w:szCs w:val="15"/>
        </w:rPr>
        <w:t xml:space="preserve">výkonu práva užít </w:t>
      </w:r>
      <w:r>
        <w:rPr>
          <w:rFonts w:asciiTheme="minorHAnsi" w:hAnsiTheme="minorHAnsi"/>
          <w:color w:val="auto"/>
          <w:sz w:val="15"/>
          <w:szCs w:val="15"/>
        </w:rPr>
        <w:t>D</w:t>
      </w:r>
      <w:r w:rsidRPr="00C00BE0">
        <w:rPr>
          <w:rFonts w:asciiTheme="minorHAnsi" w:hAnsiTheme="minorHAnsi"/>
          <w:color w:val="auto"/>
          <w:sz w:val="15"/>
          <w:szCs w:val="15"/>
        </w:rPr>
        <w:t xml:space="preserve">igitální mapu (licenci) v podobě </w:t>
      </w:r>
      <w:r>
        <w:rPr>
          <w:rFonts w:asciiTheme="minorHAnsi" w:hAnsiTheme="minorHAnsi"/>
          <w:color w:val="auto"/>
          <w:sz w:val="15"/>
          <w:szCs w:val="15"/>
        </w:rPr>
        <w:t>Poskytovatel</w:t>
      </w:r>
      <w:r w:rsidRPr="00C00BE0">
        <w:rPr>
          <w:rFonts w:asciiTheme="minorHAnsi" w:hAnsiTheme="minorHAnsi"/>
          <w:color w:val="auto"/>
          <w:sz w:val="15"/>
          <w:szCs w:val="15"/>
        </w:rPr>
        <w:t>em provedených aktualizací</w:t>
      </w:r>
      <w:r>
        <w:rPr>
          <w:rFonts w:asciiTheme="minorHAnsi" w:hAnsiTheme="minorHAnsi"/>
          <w:color w:val="auto"/>
          <w:sz w:val="15"/>
          <w:szCs w:val="15"/>
        </w:rPr>
        <w:t>, je-li v licenční smlouvě aktualizace výslovně sjednána.</w:t>
      </w:r>
    </w:p>
    <w:p w14:paraId="14D4B9E0" w14:textId="77777777" w:rsidR="0083025E" w:rsidRPr="00C00BE0" w:rsidRDefault="0083025E" w:rsidP="0083025E">
      <w:pPr>
        <w:pStyle w:val="Default"/>
        <w:numPr>
          <w:ilvl w:val="0"/>
          <w:numId w:val="27"/>
        </w:numPr>
        <w:ind w:left="0" w:hanging="224"/>
        <w:jc w:val="both"/>
        <w:rPr>
          <w:rFonts w:asciiTheme="minorHAnsi" w:hAnsiTheme="minorHAnsi"/>
          <w:color w:val="auto"/>
          <w:sz w:val="15"/>
          <w:szCs w:val="15"/>
        </w:rPr>
      </w:pPr>
      <w:r w:rsidRPr="00C00BE0">
        <w:rPr>
          <w:rFonts w:asciiTheme="minorHAnsi" w:hAnsiTheme="minorHAnsi"/>
          <w:color w:val="auto"/>
          <w:sz w:val="15"/>
          <w:szCs w:val="15"/>
        </w:rPr>
        <w:t xml:space="preserve">Licence k </w:t>
      </w:r>
      <w:r>
        <w:rPr>
          <w:rFonts w:asciiTheme="minorHAnsi" w:hAnsiTheme="minorHAnsi"/>
          <w:color w:val="auto"/>
          <w:sz w:val="15"/>
          <w:szCs w:val="15"/>
        </w:rPr>
        <w:t>D</w:t>
      </w:r>
      <w:r w:rsidRPr="00C00BE0">
        <w:rPr>
          <w:rFonts w:asciiTheme="minorHAnsi" w:hAnsiTheme="minorHAnsi"/>
          <w:color w:val="auto"/>
          <w:sz w:val="15"/>
          <w:szCs w:val="15"/>
        </w:rPr>
        <w:t xml:space="preserve">igitální mapě v podobě </w:t>
      </w:r>
      <w:r>
        <w:rPr>
          <w:rFonts w:asciiTheme="minorHAnsi" w:hAnsiTheme="minorHAnsi"/>
          <w:color w:val="auto"/>
          <w:sz w:val="15"/>
          <w:szCs w:val="15"/>
        </w:rPr>
        <w:t>Poskytovatel</w:t>
      </w:r>
      <w:r w:rsidRPr="00C00BE0">
        <w:rPr>
          <w:rFonts w:asciiTheme="minorHAnsi" w:hAnsiTheme="minorHAnsi"/>
          <w:color w:val="auto"/>
          <w:sz w:val="15"/>
          <w:szCs w:val="15"/>
        </w:rPr>
        <w:t>em provedených aktualizací je poskytována na dobu sjednanou v licenční smlouvě za podmínek stanovených licenční smlouvou a těmito VLP.</w:t>
      </w:r>
    </w:p>
    <w:p w14:paraId="3FEB7E7F" w14:textId="77777777" w:rsidR="0083025E" w:rsidRDefault="0083025E" w:rsidP="00E82217">
      <w:pPr>
        <w:pStyle w:val="Default"/>
        <w:ind w:hanging="142"/>
        <w:rPr>
          <w:rFonts w:asciiTheme="minorHAnsi" w:hAnsiTheme="minorHAnsi"/>
          <w:b/>
          <w:bCs/>
          <w:color w:val="auto"/>
          <w:sz w:val="15"/>
          <w:szCs w:val="15"/>
        </w:rPr>
      </w:pPr>
    </w:p>
    <w:p w14:paraId="4860A9D9" w14:textId="77777777" w:rsidR="0083025E" w:rsidRDefault="0083025E" w:rsidP="00E82217">
      <w:pPr>
        <w:pStyle w:val="Default"/>
        <w:ind w:hanging="142"/>
        <w:jc w:val="center"/>
        <w:rPr>
          <w:rFonts w:asciiTheme="minorHAnsi" w:hAnsiTheme="minorHAnsi"/>
          <w:b/>
          <w:bCs/>
          <w:color w:val="auto"/>
          <w:sz w:val="15"/>
          <w:szCs w:val="15"/>
        </w:rPr>
      </w:pPr>
      <w:r w:rsidRPr="00843320">
        <w:rPr>
          <w:rFonts w:asciiTheme="minorHAnsi" w:hAnsiTheme="minorHAnsi"/>
          <w:b/>
          <w:bCs/>
          <w:color w:val="auto"/>
          <w:sz w:val="15"/>
          <w:szCs w:val="15"/>
        </w:rPr>
        <w:t xml:space="preserve">Čl. </w:t>
      </w:r>
      <w:r>
        <w:rPr>
          <w:rFonts w:asciiTheme="minorHAnsi" w:hAnsiTheme="minorHAnsi"/>
          <w:b/>
          <w:bCs/>
          <w:color w:val="auto"/>
          <w:sz w:val="15"/>
          <w:szCs w:val="15"/>
        </w:rPr>
        <w:t>VI</w:t>
      </w:r>
      <w:r w:rsidRPr="00843320">
        <w:rPr>
          <w:rFonts w:asciiTheme="minorHAnsi" w:hAnsiTheme="minorHAnsi"/>
          <w:b/>
          <w:bCs/>
          <w:color w:val="auto"/>
          <w:sz w:val="15"/>
          <w:szCs w:val="15"/>
        </w:rPr>
        <w:t>.</w:t>
      </w:r>
    </w:p>
    <w:p w14:paraId="3F60D042" w14:textId="77777777" w:rsidR="0083025E" w:rsidRPr="00843320" w:rsidRDefault="0083025E" w:rsidP="00E82217">
      <w:pPr>
        <w:pStyle w:val="Default"/>
        <w:ind w:hanging="142"/>
        <w:jc w:val="center"/>
        <w:rPr>
          <w:rFonts w:asciiTheme="minorHAnsi" w:hAnsiTheme="minorHAnsi"/>
          <w:color w:val="auto"/>
          <w:sz w:val="15"/>
          <w:szCs w:val="15"/>
        </w:rPr>
      </w:pPr>
      <w:r>
        <w:rPr>
          <w:rFonts w:asciiTheme="minorHAnsi" w:hAnsiTheme="minorHAnsi"/>
          <w:b/>
          <w:bCs/>
          <w:color w:val="auto"/>
          <w:sz w:val="15"/>
          <w:szCs w:val="15"/>
        </w:rPr>
        <w:t xml:space="preserve">Odměna a </w:t>
      </w:r>
      <w:r w:rsidRPr="00843320">
        <w:rPr>
          <w:rFonts w:asciiTheme="minorHAnsi" w:hAnsiTheme="minorHAnsi"/>
          <w:b/>
          <w:bCs/>
          <w:color w:val="auto"/>
          <w:sz w:val="15"/>
          <w:szCs w:val="15"/>
        </w:rPr>
        <w:t>platební podmínky</w:t>
      </w:r>
    </w:p>
    <w:p w14:paraId="0022596F"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Pr>
          <w:rFonts w:asciiTheme="minorHAnsi" w:hAnsiTheme="minorHAnsi"/>
          <w:color w:val="auto"/>
          <w:sz w:val="15"/>
          <w:szCs w:val="15"/>
        </w:rPr>
        <w:t>Licence může být poskytována jako úplatná nebo bezúplatná.</w:t>
      </w:r>
    </w:p>
    <w:p w14:paraId="40CDA88D"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Pr>
          <w:rFonts w:asciiTheme="minorHAnsi" w:hAnsiTheme="minorHAnsi"/>
          <w:color w:val="auto"/>
          <w:sz w:val="15"/>
          <w:szCs w:val="15"/>
        </w:rPr>
        <w:t>Je-li licence úplatná, je Nabyvatel povinen zaplatit Poskytovateli odměnu ve výši sjednané v licenční smlouvě. Vedle odměny je Nabyvatel povinen Poskytovateli zaplatit daň z přidané hodnoty ve výši odpovídající právním předpisům platným a účinným ke dni vystavení příslušného daňového dokladu.</w:t>
      </w:r>
    </w:p>
    <w:p w14:paraId="2CC81007"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Pr>
          <w:rFonts w:asciiTheme="minorHAnsi" w:hAnsiTheme="minorHAnsi"/>
          <w:color w:val="auto"/>
          <w:sz w:val="15"/>
          <w:szCs w:val="15"/>
        </w:rPr>
        <w:t>Nabyvatel</w:t>
      </w:r>
      <w:r w:rsidRPr="00F43E67">
        <w:rPr>
          <w:rFonts w:asciiTheme="minorHAnsi" w:hAnsiTheme="minorHAnsi"/>
          <w:color w:val="auto"/>
          <w:sz w:val="15"/>
          <w:szCs w:val="15"/>
        </w:rPr>
        <w:t xml:space="preserve"> je povinen zaplatit </w:t>
      </w:r>
      <w:r>
        <w:rPr>
          <w:rFonts w:asciiTheme="minorHAnsi" w:hAnsiTheme="minorHAnsi"/>
          <w:color w:val="auto"/>
          <w:sz w:val="15"/>
          <w:szCs w:val="15"/>
        </w:rPr>
        <w:t>Poskytovatel</w:t>
      </w:r>
      <w:r w:rsidRPr="00F43E67">
        <w:rPr>
          <w:rFonts w:asciiTheme="minorHAnsi" w:hAnsiTheme="minorHAnsi"/>
          <w:color w:val="auto"/>
          <w:sz w:val="15"/>
          <w:szCs w:val="15"/>
        </w:rPr>
        <w:t xml:space="preserve">i odměnu </w:t>
      </w:r>
      <w:r>
        <w:rPr>
          <w:rFonts w:asciiTheme="minorHAnsi" w:hAnsiTheme="minorHAnsi"/>
          <w:color w:val="auto"/>
          <w:sz w:val="15"/>
          <w:szCs w:val="15"/>
        </w:rPr>
        <w:t xml:space="preserve">za licenci </w:t>
      </w:r>
      <w:r w:rsidRPr="00F43E67">
        <w:rPr>
          <w:rFonts w:asciiTheme="minorHAnsi" w:hAnsiTheme="minorHAnsi"/>
          <w:color w:val="auto"/>
          <w:sz w:val="15"/>
          <w:szCs w:val="15"/>
        </w:rPr>
        <w:t xml:space="preserve">na základě </w:t>
      </w:r>
      <w:r>
        <w:rPr>
          <w:rFonts w:asciiTheme="minorHAnsi" w:hAnsiTheme="minorHAnsi"/>
          <w:color w:val="auto"/>
          <w:sz w:val="15"/>
          <w:szCs w:val="15"/>
        </w:rPr>
        <w:t>daňového dokladu – faktury (dále také jen „</w:t>
      </w:r>
      <w:r w:rsidRPr="009116E1">
        <w:rPr>
          <w:rFonts w:asciiTheme="minorHAnsi" w:hAnsiTheme="minorHAnsi"/>
          <w:b/>
          <w:bCs/>
          <w:i/>
          <w:iCs/>
          <w:color w:val="auto"/>
          <w:sz w:val="15"/>
          <w:szCs w:val="15"/>
        </w:rPr>
        <w:t>faktur</w:t>
      </w:r>
      <w:r>
        <w:rPr>
          <w:rFonts w:asciiTheme="minorHAnsi" w:hAnsiTheme="minorHAnsi"/>
          <w:b/>
          <w:bCs/>
          <w:i/>
          <w:iCs/>
          <w:color w:val="auto"/>
          <w:sz w:val="15"/>
          <w:szCs w:val="15"/>
        </w:rPr>
        <w:t>a</w:t>
      </w:r>
      <w:r>
        <w:rPr>
          <w:rFonts w:asciiTheme="minorHAnsi" w:hAnsiTheme="minorHAnsi"/>
          <w:color w:val="auto"/>
          <w:sz w:val="15"/>
          <w:szCs w:val="15"/>
        </w:rPr>
        <w:t>“)</w:t>
      </w:r>
      <w:r w:rsidRPr="00F43E67">
        <w:rPr>
          <w:rFonts w:asciiTheme="minorHAnsi" w:hAnsiTheme="minorHAnsi"/>
          <w:color w:val="auto"/>
          <w:sz w:val="15"/>
          <w:szCs w:val="15"/>
        </w:rPr>
        <w:t>, vystav</w:t>
      </w:r>
      <w:r>
        <w:rPr>
          <w:rFonts w:asciiTheme="minorHAnsi" w:hAnsiTheme="minorHAnsi"/>
          <w:color w:val="auto"/>
          <w:sz w:val="15"/>
          <w:szCs w:val="15"/>
        </w:rPr>
        <w:t xml:space="preserve">ené Poskytovatelem ke dni uzavření licenční smlouvy, k okamžiku sjednání prodloužení trvání licenční smlouvy na dobu určitou, nebo k okamžiku sjednání prodloužení období trvání poskytování aktualizací, a to až </w:t>
      </w:r>
      <w:r w:rsidRPr="00CB4B8F">
        <w:rPr>
          <w:rFonts w:asciiTheme="minorHAnsi" w:hAnsiTheme="minorHAnsi"/>
          <w:color w:val="auto"/>
          <w:sz w:val="15"/>
          <w:szCs w:val="15"/>
        </w:rPr>
        <w:t>30 dnů před začátkem dalšího období, na které má být faktura vystavena</w:t>
      </w:r>
      <w:r>
        <w:rPr>
          <w:rFonts w:asciiTheme="minorHAnsi" w:hAnsiTheme="minorHAnsi"/>
          <w:color w:val="auto"/>
          <w:sz w:val="15"/>
          <w:szCs w:val="15"/>
        </w:rPr>
        <w:t>, není-li sjednáno jinak.</w:t>
      </w:r>
    </w:p>
    <w:p w14:paraId="121BA680"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Pr>
          <w:rFonts w:asciiTheme="minorHAnsi" w:hAnsiTheme="minorHAnsi"/>
          <w:color w:val="auto"/>
          <w:sz w:val="15"/>
          <w:szCs w:val="15"/>
        </w:rPr>
        <w:t>Nabyvatel</w:t>
      </w:r>
      <w:r w:rsidRPr="00F43E67">
        <w:rPr>
          <w:rFonts w:asciiTheme="minorHAnsi" w:hAnsiTheme="minorHAnsi"/>
          <w:color w:val="auto"/>
          <w:sz w:val="15"/>
          <w:szCs w:val="15"/>
        </w:rPr>
        <w:t xml:space="preserve"> je povinen zaplatit </w:t>
      </w:r>
      <w:r>
        <w:rPr>
          <w:rFonts w:asciiTheme="minorHAnsi" w:hAnsiTheme="minorHAnsi"/>
          <w:color w:val="auto"/>
          <w:sz w:val="15"/>
          <w:szCs w:val="15"/>
        </w:rPr>
        <w:t>Poskytovatel</w:t>
      </w:r>
      <w:r w:rsidRPr="00F43E67">
        <w:rPr>
          <w:rFonts w:asciiTheme="minorHAnsi" w:hAnsiTheme="minorHAnsi"/>
          <w:color w:val="auto"/>
          <w:sz w:val="15"/>
          <w:szCs w:val="15"/>
        </w:rPr>
        <w:t xml:space="preserve">i odměnu </w:t>
      </w:r>
      <w:r>
        <w:rPr>
          <w:rFonts w:asciiTheme="minorHAnsi" w:hAnsiTheme="minorHAnsi"/>
          <w:color w:val="auto"/>
          <w:sz w:val="15"/>
          <w:szCs w:val="15"/>
        </w:rPr>
        <w:t xml:space="preserve">za sjednané aktualizace jednorázově </w:t>
      </w:r>
      <w:r w:rsidRPr="00F43E67">
        <w:rPr>
          <w:rFonts w:asciiTheme="minorHAnsi" w:hAnsiTheme="minorHAnsi"/>
          <w:color w:val="auto"/>
          <w:sz w:val="15"/>
          <w:szCs w:val="15"/>
        </w:rPr>
        <w:t xml:space="preserve">na základě </w:t>
      </w:r>
      <w:r>
        <w:rPr>
          <w:rFonts w:asciiTheme="minorHAnsi" w:hAnsiTheme="minorHAnsi"/>
          <w:color w:val="auto"/>
          <w:sz w:val="15"/>
          <w:szCs w:val="15"/>
        </w:rPr>
        <w:t>faktury</w:t>
      </w:r>
      <w:r w:rsidRPr="00F43E67">
        <w:rPr>
          <w:rFonts w:asciiTheme="minorHAnsi" w:hAnsiTheme="minorHAnsi"/>
          <w:color w:val="auto"/>
          <w:sz w:val="15"/>
          <w:szCs w:val="15"/>
        </w:rPr>
        <w:t>, vystav</w:t>
      </w:r>
      <w:r>
        <w:rPr>
          <w:rFonts w:asciiTheme="minorHAnsi" w:hAnsiTheme="minorHAnsi"/>
          <w:color w:val="auto"/>
          <w:sz w:val="15"/>
          <w:szCs w:val="15"/>
        </w:rPr>
        <w:t>ené Poskytovatelem dle předchozího bodu, není-li sjednáno jinak.</w:t>
      </w:r>
    </w:p>
    <w:p w14:paraId="49CF3AB1" w14:textId="77777777" w:rsidR="0083025E" w:rsidRPr="00F43E67" w:rsidRDefault="0083025E" w:rsidP="0083025E">
      <w:pPr>
        <w:pStyle w:val="Default"/>
        <w:numPr>
          <w:ilvl w:val="0"/>
          <w:numId w:val="28"/>
        </w:numPr>
        <w:ind w:left="0" w:hanging="210"/>
        <w:jc w:val="both"/>
        <w:rPr>
          <w:rFonts w:asciiTheme="minorHAnsi" w:hAnsiTheme="minorHAnsi"/>
          <w:color w:val="auto"/>
          <w:sz w:val="15"/>
          <w:szCs w:val="15"/>
        </w:rPr>
      </w:pPr>
      <w:r>
        <w:rPr>
          <w:rFonts w:asciiTheme="minorHAnsi" w:hAnsiTheme="minorHAnsi"/>
          <w:color w:val="auto"/>
          <w:sz w:val="15"/>
          <w:szCs w:val="15"/>
        </w:rPr>
        <w:t xml:space="preserve">Odměna je splatná ve lhůtě </w:t>
      </w:r>
      <w:r w:rsidRPr="00F43E67">
        <w:rPr>
          <w:rFonts w:asciiTheme="minorHAnsi" w:hAnsiTheme="minorHAnsi"/>
          <w:color w:val="auto"/>
          <w:sz w:val="15"/>
          <w:szCs w:val="15"/>
        </w:rPr>
        <w:t>14 kalendářních dn</w:t>
      </w:r>
      <w:r>
        <w:rPr>
          <w:rFonts w:asciiTheme="minorHAnsi" w:hAnsiTheme="minorHAnsi"/>
          <w:color w:val="auto"/>
          <w:sz w:val="15"/>
          <w:szCs w:val="15"/>
        </w:rPr>
        <w:t>ů</w:t>
      </w:r>
      <w:r w:rsidRPr="00F43E67">
        <w:rPr>
          <w:rFonts w:asciiTheme="minorHAnsi" w:hAnsiTheme="minorHAnsi"/>
          <w:color w:val="auto"/>
          <w:sz w:val="15"/>
          <w:szCs w:val="15"/>
        </w:rPr>
        <w:t xml:space="preserve"> </w:t>
      </w:r>
      <w:r>
        <w:rPr>
          <w:rFonts w:asciiTheme="minorHAnsi" w:hAnsiTheme="minorHAnsi"/>
          <w:color w:val="auto"/>
          <w:sz w:val="15"/>
          <w:szCs w:val="15"/>
        </w:rPr>
        <w:t>ode dne doručení faktury Nabyvateli</w:t>
      </w:r>
      <w:r w:rsidRPr="00F43E67">
        <w:rPr>
          <w:rFonts w:asciiTheme="minorHAnsi" w:hAnsiTheme="minorHAnsi"/>
          <w:color w:val="auto"/>
          <w:sz w:val="15"/>
          <w:szCs w:val="15"/>
        </w:rPr>
        <w:t xml:space="preserve">. </w:t>
      </w:r>
    </w:p>
    <w:p w14:paraId="2E0B6900"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Pr>
          <w:rFonts w:asciiTheme="minorHAnsi" w:hAnsiTheme="minorHAnsi"/>
          <w:color w:val="auto"/>
          <w:sz w:val="15"/>
          <w:szCs w:val="15"/>
        </w:rPr>
        <w:t xml:space="preserve">Zaplacením odměny se rozumí </w:t>
      </w:r>
      <w:r w:rsidRPr="00843320">
        <w:rPr>
          <w:rFonts w:asciiTheme="minorHAnsi" w:hAnsiTheme="minorHAnsi"/>
          <w:color w:val="auto"/>
          <w:sz w:val="15"/>
          <w:szCs w:val="15"/>
        </w:rPr>
        <w:t>připsání příslušné</w:t>
      </w:r>
      <w:r>
        <w:rPr>
          <w:rFonts w:asciiTheme="minorHAnsi" w:hAnsiTheme="minorHAnsi"/>
          <w:color w:val="auto"/>
          <w:sz w:val="15"/>
          <w:szCs w:val="15"/>
        </w:rPr>
        <w:t xml:space="preserve"> </w:t>
      </w:r>
      <w:r w:rsidRPr="00843320">
        <w:rPr>
          <w:rFonts w:asciiTheme="minorHAnsi" w:hAnsiTheme="minorHAnsi"/>
          <w:color w:val="auto"/>
          <w:sz w:val="15"/>
          <w:szCs w:val="15"/>
        </w:rPr>
        <w:t xml:space="preserve">částky na účet </w:t>
      </w:r>
      <w:r>
        <w:rPr>
          <w:rFonts w:asciiTheme="minorHAnsi" w:hAnsiTheme="minorHAnsi"/>
          <w:color w:val="auto"/>
          <w:sz w:val="15"/>
          <w:szCs w:val="15"/>
        </w:rPr>
        <w:t>Poskytovatele uvedeného v licenční smlouvě.</w:t>
      </w:r>
    </w:p>
    <w:p w14:paraId="06C7F088"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Pr>
          <w:rFonts w:asciiTheme="minorHAnsi" w:hAnsiTheme="minorHAnsi"/>
          <w:color w:val="auto"/>
          <w:sz w:val="15"/>
          <w:szCs w:val="15"/>
        </w:rPr>
        <w:t>Pro případ porušení povinnosti Nabyvatele zaplatit Poskytovateli odměnu, je Poskytovatel oprávněn zamezit Nabyvateli v přístupu k Digitální mapě, nebo k její aktualizaci.</w:t>
      </w:r>
    </w:p>
    <w:p w14:paraId="3F63487B"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sidRPr="00D969E9">
        <w:rPr>
          <w:rFonts w:asciiTheme="minorHAnsi" w:hAnsiTheme="minorHAnsi"/>
          <w:color w:val="auto"/>
          <w:sz w:val="15"/>
          <w:szCs w:val="15"/>
        </w:rPr>
        <w:t xml:space="preserve">Je-li </w:t>
      </w:r>
      <w:r>
        <w:rPr>
          <w:rFonts w:asciiTheme="minorHAnsi" w:hAnsiTheme="minorHAnsi"/>
          <w:color w:val="auto"/>
          <w:sz w:val="15"/>
          <w:szCs w:val="15"/>
        </w:rPr>
        <w:t xml:space="preserve">licenční </w:t>
      </w:r>
      <w:r w:rsidRPr="00D969E9">
        <w:rPr>
          <w:rFonts w:asciiTheme="minorHAnsi" w:hAnsiTheme="minorHAnsi"/>
          <w:color w:val="auto"/>
          <w:sz w:val="15"/>
          <w:szCs w:val="15"/>
        </w:rPr>
        <w:t xml:space="preserve">smlouva ujednána na dobu </w:t>
      </w:r>
      <w:r>
        <w:rPr>
          <w:rFonts w:asciiTheme="minorHAnsi" w:hAnsiTheme="minorHAnsi"/>
          <w:color w:val="auto"/>
          <w:sz w:val="15"/>
          <w:szCs w:val="15"/>
        </w:rPr>
        <w:t xml:space="preserve">delší než 12 po sobě jdoucích měsíců a odměna je hrazena opakovaně na určité období, </w:t>
      </w:r>
      <w:r w:rsidRPr="00D969E9">
        <w:rPr>
          <w:rFonts w:asciiTheme="minorHAnsi" w:hAnsiTheme="minorHAnsi"/>
          <w:color w:val="auto"/>
          <w:sz w:val="15"/>
          <w:szCs w:val="15"/>
        </w:rPr>
        <w:t xml:space="preserve">je </w:t>
      </w:r>
      <w:r>
        <w:rPr>
          <w:rFonts w:asciiTheme="minorHAnsi" w:hAnsiTheme="minorHAnsi"/>
          <w:color w:val="auto"/>
          <w:sz w:val="15"/>
          <w:szCs w:val="15"/>
        </w:rPr>
        <w:t xml:space="preserve">Poskytovatel </w:t>
      </w:r>
      <w:r w:rsidRPr="00D969E9">
        <w:rPr>
          <w:rFonts w:asciiTheme="minorHAnsi" w:hAnsiTheme="minorHAnsi"/>
          <w:color w:val="auto"/>
          <w:sz w:val="15"/>
          <w:szCs w:val="15"/>
        </w:rPr>
        <w:t xml:space="preserve">oprávněn </w:t>
      </w:r>
      <w:r>
        <w:rPr>
          <w:rFonts w:asciiTheme="minorHAnsi" w:hAnsiTheme="minorHAnsi"/>
          <w:color w:val="auto"/>
          <w:sz w:val="15"/>
          <w:szCs w:val="15"/>
        </w:rPr>
        <w:t xml:space="preserve">jednostranně </w:t>
      </w:r>
      <w:r w:rsidRPr="00D969E9">
        <w:rPr>
          <w:rFonts w:asciiTheme="minorHAnsi" w:hAnsiTheme="minorHAnsi"/>
          <w:color w:val="auto"/>
          <w:sz w:val="15"/>
          <w:szCs w:val="15"/>
        </w:rPr>
        <w:t xml:space="preserve">zvýšit </w:t>
      </w:r>
      <w:r>
        <w:rPr>
          <w:rFonts w:asciiTheme="minorHAnsi" w:hAnsiTheme="minorHAnsi"/>
          <w:color w:val="auto"/>
          <w:sz w:val="15"/>
          <w:szCs w:val="15"/>
        </w:rPr>
        <w:t xml:space="preserve">celkovou sjednanou odměnu na dané období </w:t>
      </w:r>
      <w:r w:rsidRPr="00D969E9">
        <w:rPr>
          <w:rFonts w:asciiTheme="minorHAnsi" w:hAnsiTheme="minorHAnsi"/>
          <w:color w:val="auto"/>
          <w:sz w:val="15"/>
          <w:szCs w:val="15"/>
        </w:rPr>
        <w:t xml:space="preserve">o přírůstek průměrného ročního indexu spotřebitelských cen vyhlášený Českým statistickým úřadem </w:t>
      </w:r>
      <w:r>
        <w:rPr>
          <w:rFonts w:asciiTheme="minorHAnsi" w:hAnsiTheme="minorHAnsi"/>
          <w:color w:val="auto"/>
          <w:sz w:val="15"/>
          <w:szCs w:val="15"/>
        </w:rPr>
        <w:t>(dále také jen „</w:t>
      </w:r>
      <w:r w:rsidRPr="004A6619">
        <w:rPr>
          <w:rFonts w:asciiTheme="minorHAnsi" w:hAnsiTheme="minorHAnsi"/>
          <w:b/>
          <w:bCs/>
          <w:i/>
          <w:iCs/>
          <w:color w:val="auto"/>
          <w:sz w:val="15"/>
          <w:szCs w:val="15"/>
        </w:rPr>
        <w:t>inflace</w:t>
      </w:r>
      <w:r>
        <w:rPr>
          <w:rFonts w:asciiTheme="minorHAnsi" w:hAnsiTheme="minorHAnsi"/>
          <w:color w:val="auto"/>
          <w:sz w:val="15"/>
          <w:szCs w:val="15"/>
        </w:rPr>
        <w:t xml:space="preserve">“) </w:t>
      </w:r>
      <w:r w:rsidRPr="00D969E9">
        <w:rPr>
          <w:rFonts w:asciiTheme="minorHAnsi" w:hAnsiTheme="minorHAnsi"/>
          <w:color w:val="auto"/>
          <w:sz w:val="15"/>
          <w:szCs w:val="15"/>
        </w:rPr>
        <w:t>za kalendářní ro</w:t>
      </w:r>
      <w:r>
        <w:rPr>
          <w:rFonts w:asciiTheme="minorHAnsi" w:hAnsiTheme="minorHAnsi"/>
          <w:color w:val="auto"/>
          <w:sz w:val="15"/>
          <w:szCs w:val="15"/>
        </w:rPr>
        <w:t xml:space="preserve">k předcházející roku, ve kterém má být faktura na dané období vystavena. Poskytovatel je oprávněn tímto způsobem zvýšit sjednanou odměnu o inflaci za každý kalendářní rok vždy pouze jedenkrát. </w:t>
      </w:r>
      <w:r w:rsidRPr="00F23F06">
        <w:rPr>
          <w:rFonts w:asciiTheme="minorHAnsi" w:hAnsiTheme="minorHAnsi"/>
          <w:color w:val="auto"/>
          <w:sz w:val="15"/>
          <w:szCs w:val="15"/>
        </w:rPr>
        <w:t xml:space="preserve">Inflace </w:t>
      </w:r>
      <w:r>
        <w:rPr>
          <w:rFonts w:asciiTheme="minorHAnsi" w:hAnsiTheme="minorHAnsi"/>
          <w:color w:val="auto"/>
          <w:sz w:val="15"/>
          <w:szCs w:val="15"/>
        </w:rPr>
        <w:t xml:space="preserve">může být zohledněna </w:t>
      </w:r>
      <w:r w:rsidRPr="00F23F06">
        <w:rPr>
          <w:rFonts w:asciiTheme="minorHAnsi" w:hAnsiTheme="minorHAnsi"/>
          <w:color w:val="auto"/>
          <w:sz w:val="15"/>
          <w:szCs w:val="15"/>
        </w:rPr>
        <w:t xml:space="preserve">za </w:t>
      </w:r>
      <w:r>
        <w:rPr>
          <w:rFonts w:asciiTheme="minorHAnsi" w:hAnsiTheme="minorHAnsi"/>
          <w:color w:val="auto"/>
          <w:sz w:val="15"/>
          <w:szCs w:val="15"/>
        </w:rPr>
        <w:t xml:space="preserve">všechny předcházející </w:t>
      </w:r>
      <w:r w:rsidRPr="00F23F06">
        <w:rPr>
          <w:rFonts w:asciiTheme="minorHAnsi" w:hAnsiTheme="minorHAnsi"/>
          <w:color w:val="auto"/>
          <w:sz w:val="15"/>
          <w:szCs w:val="15"/>
        </w:rPr>
        <w:t>roky</w:t>
      </w:r>
      <w:r>
        <w:rPr>
          <w:rFonts w:asciiTheme="minorHAnsi" w:hAnsiTheme="minorHAnsi"/>
          <w:color w:val="auto"/>
          <w:sz w:val="15"/>
          <w:szCs w:val="15"/>
        </w:rPr>
        <w:t xml:space="preserve">, za které </w:t>
      </w:r>
      <w:r w:rsidRPr="00F23F06">
        <w:rPr>
          <w:rFonts w:asciiTheme="minorHAnsi" w:hAnsiTheme="minorHAnsi"/>
          <w:color w:val="auto"/>
          <w:sz w:val="15"/>
          <w:szCs w:val="15"/>
        </w:rPr>
        <w:t>nebyla uplatněna</w:t>
      </w:r>
      <w:r>
        <w:rPr>
          <w:rFonts w:asciiTheme="minorHAnsi" w:hAnsiTheme="minorHAnsi"/>
          <w:color w:val="auto"/>
          <w:sz w:val="15"/>
          <w:szCs w:val="15"/>
        </w:rPr>
        <w:t xml:space="preserve">, a to kdykoliv v průběhu trvání licenční smlouvy, s tím, že v takovém případě se </w:t>
      </w:r>
      <w:r w:rsidRPr="00D969E9">
        <w:rPr>
          <w:rFonts w:asciiTheme="minorHAnsi" w:hAnsiTheme="minorHAnsi"/>
          <w:color w:val="auto"/>
          <w:sz w:val="15"/>
          <w:szCs w:val="15"/>
        </w:rPr>
        <w:t>přírůstk</w:t>
      </w:r>
      <w:r>
        <w:rPr>
          <w:rFonts w:asciiTheme="minorHAnsi" w:hAnsiTheme="minorHAnsi"/>
          <w:color w:val="auto"/>
          <w:sz w:val="15"/>
          <w:szCs w:val="15"/>
        </w:rPr>
        <w:t>y</w:t>
      </w:r>
      <w:r w:rsidRPr="00D969E9">
        <w:rPr>
          <w:rFonts w:asciiTheme="minorHAnsi" w:hAnsiTheme="minorHAnsi"/>
          <w:color w:val="auto"/>
          <w:sz w:val="15"/>
          <w:szCs w:val="15"/>
        </w:rPr>
        <w:t xml:space="preserve"> průměrného ročního indexu spotřebitelských cen vyhlášený</w:t>
      </w:r>
      <w:r>
        <w:rPr>
          <w:rFonts w:asciiTheme="minorHAnsi" w:hAnsiTheme="minorHAnsi"/>
          <w:color w:val="auto"/>
          <w:sz w:val="15"/>
          <w:szCs w:val="15"/>
        </w:rPr>
        <w:t>ch</w:t>
      </w:r>
      <w:r w:rsidRPr="00D969E9">
        <w:rPr>
          <w:rFonts w:asciiTheme="minorHAnsi" w:hAnsiTheme="minorHAnsi"/>
          <w:color w:val="auto"/>
          <w:sz w:val="15"/>
          <w:szCs w:val="15"/>
        </w:rPr>
        <w:t xml:space="preserve"> Českým statistickým úřadem za předcházející kalendářní ro</w:t>
      </w:r>
      <w:r>
        <w:rPr>
          <w:rFonts w:asciiTheme="minorHAnsi" w:hAnsiTheme="minorHAnsi"/>
          <w:color w:val="auto"/>
          <w:sz w:val="15"/>
          <w:szCs w:val="15"/>
        </w:rPr>
        <w:t>ky sčítají.</w:t>
      </w:r>
      <w:r w:rsidRPr="004A6619">
        <w:rPr>
          <w:rFonts w:asciiTheme="minorHAnsi" w:hAnsiTheme="minorHAnsi"/>
          <w:color w:val="auto"/>
          <w:sz w:val="15"/>
          <w:szCs w:val="15"/>
        </w:rPr>
        <w:t xml:space="preserve"> </w:t>
      </w:r>
      <w:r w:rsidRPr="00F23F06">
        <w:rPr>
          <w:rFonts w:asciiTheme="minorHAnsi" w:hAnsiTheme="minorHAnsi"/>
          <w:color w:val="auto"/>
          <w:sz w:val="15"/>
          <w:szCs w:val="15"/>
        </w:rPr>
        <w:t>Pro vyloučení pochybností se sjednává, že v případě záporné míry inflace se cena nesnižuje</w:t>
      </w:r>
      <w:r>
        <w:rPr>
          <w:rFonts w:asciiTheme="minorHAnsi" w:hAnsiTheme="minorHAnsi"/>
          <w:color w:val="auto"/>
          <w:sz w:val="15"/>
          <w:szCs w:val="15"/>
        </w:rPr>
        <w:t>.</w:t>
      </w:r>
    </w:p>
    <w:p w14:paraId="5EE05D90" w14:textId="77777777" w:rsidR="0083025E" w:rsidRDefault="0083025E" w:rsidP="0083025E">
      <w:pPr>
        <w:pStyle w:val="Default"/>
        <w:numPr>
          <w:ilvl w:val="0"/>
          <w:numId w:val="28"/>
        </w:numPr>
        <w:ind w:left="0" w:hanging="210"/>
        <w:jc w:val="both"/>
        <w:rPr>
          <w:rFonts w:asciiTheme="minorHAnsi" w:hAnsiTheme="minorHAnsi"/>
          <w:color w:val="auto"/>
          <w:sz w:val="15"/>
          <w:szCs w:val="15"/>
        </w:rPr>
      </w:pPr>
      <w:r w:rsidRPr="00F23F06">
        <w:rPr>
          <w:rFonts w:asciiTheme="minorHAnsi" w:hAnsiTheme="minorHAnsi"/>
          <w:color w:val="auto"/>
          <w:sz w:val="15"/>
          <w:szCs w:val="15"/>
        </w:rPr>
        <w:t xml:space="preserve">Zvýšení odměny podle předchozího odstavce je Poskytovatel povinen Nabyvateli písemně oznámit nejpozději </w:t>
      </w:r>
      <w:r>
        <w:rPr>
          <w:rFonts w:asciiTheme="minorHAnsi" w:hAnsiTheme="minorHAnsi"/>
          <w:color w:val="auto"/>
          <w:sz w:val="15"/>
          <w:szCs w:val="15"/>
        </w:rPr>
        <w:t>s fakturou na období, na které je faktura vystavována</w:t>
      </w:r>
      <w:r w:rsidRPr="00F23F06">
        <w:rPr>
          <w:rFonts w:asciiTheme="minorHAnsi" w:hAnsiTheme="minorHAnsi"/>
          <w:color w:val="auto"/>
          <w:sz w:val="15"/>
          <w:szCs w:val="15"/>
        </w:rPr>
        <w:t>. Oznámení musí obsahovat míru inflace, zvýšenou odměnu a způsob výpočtu zvýšení odměny.</w:t>
      </w:r>
    </w:p>
    <w:p w14:paraId="60725712" w14:textId="77777777" w:rsidR="0083025E" w:rsidRDefault="0083025E" w:rsidP="00E82217">
      <w:pPr>
        <w:pStyle w:val="Default"/>
        <w:ind w:hanging="142"/>
        <w:jc w:val="center"/>
        <w:rPr>
          <w:rFonts w:asciiTheme="minorHAnsi" w:hAnsiTheme="minorHAnsi"/>
          <w:color w:val="auto"/>
          <w:sz w:val="15"/>
          <w:szCs w:val="15"/>
        </w:rPr>
      </w:pPr>
    </w:p>
    <w:p w14:paraId="1D832DC0" w14:textId="77777777" w:rsidR="0083025E" w:rsidRPr="00843320" w:rsidRDefault="0083025E" w:rsidP="00E82217">
      <w:pPr>
        <w:pStyle w:val="Default"/>
        <w:ind w:hanging="142"/>
        <w:jc w:val="center"/>
        <w:rPr>
          <w:rFonts w:asciiTheme="minorHAnsi" w:hAnsiTheme="minorHAnsi"/>
          <w:color w:val="auto"/>
          <w:sz w:val="15"/>
          <w:szCs w:val="15"/>
        </w:rPr>
      </w:pPr>
      <w:r w:rsidRPr="00843320">
        <w:rPr>
          <w:rFonts w:asciiTheme="minorHAnsi" w:hAnsiTheme="minorHAnsi"/>
          <w:b/>
          <w:bCs/>
          <w:color w:val="auto"/>
          <w:sz w:val="15"/>
          <w:szCs w:val="15"/>
        </w:rPr>
        <w:t>Čl. V</w:t>
      </w:r>
      <w:r>
        <w:rPr>
          <w:rFonts w:asciiTheme="minorHAnsi" w:hAnsiTheme="minorHAnsi"/>
          <w:b/>
          <w:bCs/>
          <w:color w:val="auto"/>
          <w:sz w:val="15"/>
          <w:szCs w:val="15"/>
        </w:rPr>
        <w:t>II</w:t>
      </w:r>
      <w:r w:rsidRPr="00843320">
        <w:rPr>
          <w:rFonts w:asciiTheme="minorHAnsi" w:hAnsiTheme="minorHAnsi"/>
          <w:b/>
          <w:bCs/>
          <w:color w:val="auto"/>
          <w:sz w:val="15"/>
          <w:szCs w:val="15"/>
        </w:rPr>
        <w:t>.</w:t>
      </w:r>
    </w:p>
    <w:p w14:paraId="4C7EDAEB" w14:textId="77777777" w:rsidR="0083025E" w:rsidRPr="00843320" w:rsidRDefault="0083025E" w:rsidP="00E82217">
      <w:pPr>
        <w:pStyle w:val="Default"/>
        <w:ind w:hanging="142"/>
        <w:jc w:val="center"/>
        <w:rPr>
          <w:rFonts w:asciiTheme="minorHAnsi" w:hAnsiTheme="minorHAnsi"/>
          <w:color w:val="auto"/>
          <w:sz w:val="15"/>
          <w:szCs w:val="15"/>
        </w:rPr>
      </w:pPr>
      <w:r>
        <w:rPr>
          <w:rFonts w:asciiTheme="minorHAnsi" w:hAnsiTheme="minorHAnsi"/>
          <w:b/>
          <w:bCs/>
          <w:color w:val="auto"/>
          <w:sz w:val="15"/>
          <w:szCs w:val="15"/>
        </w:rPr>
        <w:t>Rozsah a podmínky licence</w:t>
      </w:r>
    </w:p>
    <w:p w14:paraId="39A13DBE" w14:textId="77777777" w:rsidR="0083025E" w:rsidRDefault="0083025E" w:rsidP="0083025E">
      <w:pPr>
        <w:pStyle w:val="Default"/>
        <w:numPr>
          <w:ilvl w:val="0"/>
          <w:numId w:val="36"/>
        </w:numPr>
        <w:ind w:left="0" w:hanging="196"/>
        <w:jc w:val="both"/>
        <w:rPr>
          <w:rFonts w:asciiTheme="minorHAnsi" w:hAnsiTheme="minorHAnsi"/>
          <w:color w:val="auto"/>
          <w:sz w:val="15"/>
          <w:szCs w:val="15"/>
        </w:rPr>
      </w:pPr>
      <w:r>
        <w:rPr>
          <w:rFonts w:asciiTheme="minorHAnsi" w:hAnsiTheme="minorHAnsi"/>
          <w:color w:val="auto"/>
          <w:sz w:val="15"/>
          <w:szCs w:val="15"/>
        </w:rPr>
        <w:t xml:space="preserve">Nabyvatel je </w:t>
      </w:r>
      <w:r w:rsidRPr="00843320">
        <w:rPr>
          <w:rFonts w:asciiTheme="minorHAnsi" w:hAnsiTheme="minorHAnsi"/>
          <w:color w:val="auto"/>
          <w:sz w:val="15"/>
          <w:szCs w:val="15"/>
        </w:rPr>
        <w:t xml:space="preserve">oprávněn užívat </w:t>
      </w:r>
      <w:r>
        <w:rPr>
          <w:rFonts w:asciiTheme="minorHAnsi" w:hAnsiTheme="minorHAnsi"/>
          <w:color w:val="auto"/>
          <w:sz w:val="15"/>
          <w:szCs w:val="15"/>
        </w:rPr>
        <w:t>D</w:t>
      </w:r>
      <w:r w:rsidRPr="00843320">
        <w:rPr>
          <w:rFonts w:asciiTheme="minorHAnsi" w:hAnsiTheme="minorHAnsi"/>
          <w:color w:val="auto"/>
          <w:sz w:val="15"/>
          <w:szCs w:val="15"/>
        </w:rPr>
        <w:t>igitální map</w:t>
      </w:r>
      <w:r>
        <w:rPr>
          <w:rFonts w:asciiTheme="minorHAnsi" w:hAnsiTheme="minorHAnsi"/>
          <w:color w:val="auto"/>
          <w:sz w:val="15"/>
          <w:szCs w:val="15"/>
        </w:rPr>
        <w:t>u</w:t>
      </w:r>
      <w:r w:rsidRPr="00843320">
        <w:rPr>
          <w:rFonts w:asciiTheme="minorHAnsi" w:hAnsiTheme="minorHAnsi"/>
          <w:color w:val="auto"/>
          <w:sz w:val="15"/>
          <w:szCs w:val="15"/>
        </w:rPr>
        <w:t xml:space="preserve"> </w:t>
      </w:r>
      <w:r>
        <w:rPr>
          <w:rFonts w:asciiTheme="minorHAnsi" w:hAnsiTheme="minorHAnsi"/>
          <w:color w:val="auto"/>
          <w:sz w:val="15"/>
          <w:szCs w:val="15"/>
        </w:rPr>
        <w:t>v rozsahu a za podmínek stanovených licenční smlouvou a těmito VLP.</w:t>
      </w:r>
    </w:p>
    <w:p w14:paraId="79CA69BA" w14:textId="77777777" w:rsidR="0083025E" w:rsidRDefault="0083025E" w:rsidP="0083025E">
      <w:pPr>
        <w:pStyle w:val="Default"/>
        <w:numPr>
          <w:ilvl w:val="0"/>
          <w:numId w:val="36"/>
        </w:numPr>
        <w:ind w:left="0" w:hanging="196"/>
        <w:jc w:val="both"/>
        <w:rPr>
          <w:rFonts w:asciiTheme="minorHAnsi" w:hAnsiTheme="minorHAnsi"/>
          <w:color w:val="auto"/>
          <w:sz w:val="15"/>
          <w:szCs w:val="15"/>
        </w:rPr>
      </w:pPr>
      <w:r>
        <w:rPr>
          <w:rFonts w:asciiTheme="minorHAnsi" w:hAnsiTheme="minorHAnsi"/>
          <w:color w:val="auto"/>
          <w:sz w:val="15"/>
          <w:szCs w:val="15"/>
        </w:rPr>
        <w:t>Licence k Digitální mapě je poskytována jako nevýhradní.</w:t>
      </w:r>
    </w:p>
    <w:p w14:paraId="6546FE40" w14:textId="77777777" w:rsidR="0083025E" w:rsidRDefault="0083025E" w:rsidP="0083025E">
      <w:pPr>
        <w:pStyle w:val="Default"/>
        <w:numPr>
          <w:ilvl w:val="0"/>
          <w:numId w:val="36"/>
        </w:numPr>
        <w:ind w:left="0" w:hanging="196"/>
        <w:jc w:val="both"/>
        <w:rPr>
          <w:rFonts w:asciiTheme="minorHAnsi" w:hAnsiTheme="minorHAnsi"/>
          <w:color w:val="auto"/>
          <w:sz w:val="15"/>
          <w:szCs w:val="15"/>
        </w:rPr>
      </w:pPr>
      <w:r>
        <w:rPr>
          <w:rFonts w:asciiTheme="minorHAnsi" w:hAnsiTheme="minorHAnsi"/>
          <w:color w:val="auto"/>
          <w:sz w:val="15"/>
          <w:szCs w:val="15"/>
        </w:rPr>
        <w:t>Licence k Digitální mapě je poskytována jako územně neomezená, není-li v licenční smlouvě sjednáno jinak.</w:t>
      </w:r>
    </w:p>
    <w:p w14:paraId="6F94DCDA" w14:textId="77777777" w:rsidR="0083025E" w:rsidRDefault="0083025E" w:rsidP="0083025E">
      <w:pPr>
        <w:pStyle w:val="Default"/>
        <w:numPr>
          <w:ilvl w:val="0"/>
          <w:numId w:val="36"/>
        </w:numPr>
        <w:ind w:left="0" w:hanging="196"/>
        <w:jc w:val="both"/>
        <w:rPr>
          <w:rFonts w:asciiTheme="minorHAnsi" w:hAnsiTheme="minorHAnsi"/>
          <w:color w:val="auto"/>
          <w:sz w:val="15"/>
          <w:szCs w:val="15"/>
        </w:rPr>
      </w:pPr>
      <w:r>
        <w:rPr>
          <w:rFonts w:asciiTheme="minorHAnsi" w:hAnsiTheme="minorHAnsi"/>
          <w:color w:val="auto"/>
          <w:sz w:val="15"/>
          <w:szCs w:val="15"/>
        </w:rPr>
        <w:t>Z hlediska doby trvání je licence poskytována:</w:t>
      </w:r>
    </w:p>
    <w:p w14:paraId="3CE97DD9" w14:textId="77777777" w:rsidR="0083025E" w:rsidRDefault="0083025E" w:rsidP="0083025E">
      <w:pPr>
        <w:pStyle w:val="Default"/>
        <w:numPr>
          <w:ilvl w:val="1"/>
          <w:numId w:val="23"/>
        </w:numPr>
        <w:ind w:left="142" w:hanging="142"/>
        <w:jc w:val="both"/>
        <w:rPr>
          <w:rFonts w:asciiTheme="minorHAnsi" w:hAnsiTheme="minorHAnsi"/>
          <w:color w:val="auto"/>
          <w:sz w:val="15"/>
          <w:szCs w:val="15"/>
        </w:rPr>
      </w:pPr>
      <w:r>
        <w:rPr>
          <w:rFonts w:asciiTheme="minorHAnsi" w:hAnsiTheme="minorHAnsi"/>
          <w:color w:val="auto"/>
          <w:sz w:val="15"/>
          <w:szCs w:val="15"/>
        </w:rPr>
        <w:t>n</w:t>
      </w:r>
      <w:r w:rsidRPr="00E82031">
        <w:rPr>
          <w:rFonts w:asciiTheme="minorHAnsi" w:hAnsiTheme="minorHAnsi"/>
          <w:color w:val="auto"/>
          <w:sz w:val="15"/>
          <w:szCs w:val="15"/>
        </w:rPr>
        <w:t xml:space="preserve">a dobu neurčitou, kdy lze </w:t>
      </w:r>
      <w:r>
        <w:rPr>
          <w:rFonts w:asciiTheme="minorHAnsi" w:hAnsiTheme="minorHAnsi"/>
          <w:color w:val="auto"/>
          <w:sz w:val="15"/>
          <w:szCs w:val="15"/>
        </w:rPr>
        <w:t xml:space="preserve">Digitální mapu </w:t>
      </w:r>
      <w:r w:rsidRPr="00E82031">
        <w:rPr>
          <w:rFonts w:asciiTheme="minorHAnsi" w:hAnsiTheme="minorHAnsi"/>
          <w:color w:val="auto"/>
          <w:sz w:val="15"/>
          <w:szCs w:val="15"/>
        </w:rPr>
        <w:t>užívat bez časového omezení</w:t>
      </w:r>
      <w:r>
        <w:rPr>
          <w:rFonts w:asciiTheme="minorHAnsi" w:hAnsiTheme="minorHAnsi"/>
          <w:color w:val="auto"/>
          <w:sz w:val="15"/>
          <w:szCs w:val="15"/>
        </w:rPr>
        <w:t>;</w:t>
      </w:r>
    </w:p>
    <w:p w14:paraId="648DC1F9" w14:textId="77777777" w:rsidR="0083025E" w:rsidRPr="00282513" w:rsidRDefault="0083025E" w:rsidP="0083025E">
      <w:pPr>
        <w:pStyle w:val="Default"/>
        <w:numPr>
          <w:ilvl w:val="1"/>
          <w:numId w:val="23"/>
        </w:numPr>
        <w:ind w:left="142" w:hanging="142"/>
        <w:jc w:val="both"/>
        <w:rPr>
          <w:rFonts w:asciiTheme="minorHAnsi" w:hAnsiTheme="minorHAnsi"/>
          <w:color w:val="auto"/>
          <w:sz w:val="15"/>
          <w:szCs w:val="15"/>
        </w:rPr>
      </w:pPr>
      <w:r>
        <w:rPr>
          <w:rFonts w:asciiTheme="minorHAnsi" w:hAnsiTheme="minorHAnsi"/>
          <w:color w:val="auto"/>
          <w:sz w:val="15"/>
          <w:szCs w:val="15"/>
        </w:rPr>
        <w:t>na dobu určitou, kdy lze Digitální mapu užívat po dobu stanovenou v licenční smlouvě</w:t>
      </w:r>
      <w:r w:rsidRPr="00282513">
        <w:rPr>
          <w:rFonts w:asciiTheme="minorHAnsi" w:hAnsiTheme="minorHAnsi"/>
          <w:color w:val="auto"/>
          <w:sz w:val="15"/>
          <w:szCs w:val="15"/>
        </w:rPr>
        <w:t>.</w:t>
      </w:r>
    </w:p>
    <w:p w14:paraId="2D576CFD" w14:textId="77777777" w:rsidR="0083025E" w:rsidRPr="00282513" w:rsidRDefault="0083025E" w:rsidP="0083025E">
      <w:pPr>
        <w:pStyle w:val="Default"/>
        <w:numPr>
          <w:ilvl w:val="0"/>
          <w:numId w:val="36"/>
        </w:numPr>
        <w:ind w:left="0" w:hanging="196"/>
        <w:jc w:val="both"/>
        <w:rPr>
          <w:rFonts w:asciiTheme="minorHAnsi" w:hAnsiTheme="minorHAnsi"/>
          <w:color w:val="auto"/>
          <w:sz w:val="15"/>
          <w:szCs w:val="15"/>
        </w:rPr>
      </w:pPr>
      <w:r w:rsidRPr="00282513">
        <w:rPr>
          <w:rFonts w:asciiTheme="minorHAnsi" w:hAnsiTheme="minorHAnsi"/>
          <w:color w:val="auto"/>
          <w:sz w:val="15"/>
          <w:szCs w:val="15"/>
        </w:rPr>
        <w:t xml:space="preserve">Z hlediska </w:t>
      </w:r>
      <w:r>
        <w:rPr>
          <w:rFonts w:asciiTheme="minorHAnsi" w:hAnsiTheme="minorHAnsi"/>
          <w:color w:val="auto"/>
          <w:sz w:val="15"/>
          <w:szCs w:val="15"/>
        </w:rPr>
        <w:t xml:space="preserve">typu a množstevního </w:t>
      </w:r>
      <w:r w:rsidRPr="00282513">
        <w:rPr>
          <w:rFonts w:asciiTheme="minorHAnsi" w:hAnsiTheme="minorHAnsi"/>
          <w:color w:val="auto"/>
          <w:sz w:val="15"/>
          <w:szCs w:val="15"/>
        </w:rPr>
        <w:t xml:space="preserve">rozsahu </w:t>
      </w:r>
      <w:r>
        <w:rPr>
          <w:rFonts w:asciiTheme="minorHAnsi" w:hAnsiTheme="minorHAnsi"/>
          <w:color w:val="auto"/>
          <w:sz w:val="15"/>
          <w:szCs w:val="15"/>
        </w:rPr>
        <w:t xml:space="preserve">je </w:t>
      </w:r>
      <w:r w:rsidRPr="00282513">
        <w:rPr>
          <w:rFonts w:asciiTheme="minorHAnsi" w:hAnsiTheme="minorHAnsi"/>
          <w:color w:val="auto"/>
          <w:sz w:val="15"/>
          <w:szCs w:val="15"/>
        </w:rPr>
        <w:t>licenc</w:t>
      </w:r>
      <w:r>
        <w:rPr>
          <w:rFonts w:asciiTheme="minorHAnsi" w:hAnsiTheme="minorHAnsi"/>
          <w:color w:val="auto"/>
          <w:sz w:val="15"/>
          <w:szCs w:val="15"/>
        </w:rPr>
        <w:t>e poskytována jako</w:t>
      </w:r>
      <w:r w:rsidRPr="00282513">
        <w:rPr>
          <w:rFonts w:asciiTheme="minorHAnsi" w:hAnsiTheme="minorHAnsi"/>
          <w:color w:val="auto"/>
          <w:sz w:val="15"/>
          <w:szCs w:val="15"/>
        </w:rPr>
        <w:t>:</w:t>
      </w:r>
    </w:p>
    <w:p w14:paraId="0DFCDF3C" w14:textId="77777777" w:rsidR="0083025E" w:rsidRPr="00671E91" w:rsidRDefault="0083025E" w:rsidP="0083025E">
      <w:pPr>
        <w:pStyle w:val="Default"/>
        <w:numPr>
          <w:ilvl w:val="0"/>
          <w:numId w:val="22"/>
        </w:numPr>
        <w:ind w:left="142" w:hanging="142"/>
        <w:jc w:val="both"/>
        <w:rPr>
          <w:rFonts w:asciiTheme="minorHAnsi" w:hAnsiTheme="minorHAnsi"/>
          <w:color w:val="auto"/>
          <w:sz w:val="15"/>
          <w:szCs w:val="15"/>
        </w:rPr>
      </w:pPr>
      <w:r w:rsidRPr="00671E91">
        <w:rPr>
          <w:rFonts w:asciiTheme="minorHAnsi" w:hAnsiTheme="minorHAnsi"/>
          <w:color w:val="auto"/>
          <w:sz w:val="15"/>
          <w:szCs w:val="15"/>
          <w:u w:val="single"/>
        </w:rPr>
        <w:t>uživatelská</w:t>
      </w:r>
      <w:r>
        <w:rPr>
          <w:rFonts w:asciiTheme="minorHAnsi" w:hAnsiTheme="minorHAnsi"/>
          <w:color w:val="auto"/>
          <w:sz w:val="15"/>
          <w:szCs w:val="15"/>
        </w:rPr>
        <w:t xml:space="preserve"> – </w:t>
      </w:r>
      <w:r>
        <w:rPr>
          <w:rFonts w:asciiTheme="minorHAnsi" w:hAnsiTheme="minorHAnsi"/>
          <w:sz w:val="15"/>
          <w:szCs w:val="15"/>
        </w:rPr>
        <w:t>podle licenční smlouvou</w:t>
      </w:r>
      <w:r w:rsidRPr="000114AC">
        <w:rPr>
          <w:rFonts w:asciiTheme="minorHAnsi" w:hAnsiTheme="minorHAnsi"/>
          <w:sz w:val="15"/>
          <w:szCs w:val="15"/>
        </w:rPr>
        <w:t xml:space="preserve"> </w:t>
      </w:r>
      <w:r>
        <w:rPr>
          <w:rFonts w:asciiTheme="minorHAnsi" w:hAnsiTheme="minorHAnsi"/>
          <w:sz w:val="15"/>
          <w:szCs w:val="15"/>
        </w:rPr>
        <w:t xml:space="preserve">stanoveného </w:t>
      </w:r>
      <w:r w:rsidRPr="000114AC">
        <w:rPr>
          <w:rFonts w:asciiTheme="minorHAnsi" w:hAnsiTheme="minorHAnsi"/>
          <w:sz w:val="15"/>
          <w:szCs w:val="15"/>
        </w:rPr>
        <w:t>počt</w:t>
      </w:r>
      <w:r>
        <w:rPr>
          <w:rFonts w:asciiTheme="minorHAnsi" w:hAnsiTheme="minorHAnsi"/>
          <w:sz w:val="15"/>
          <w:szCs w:val="15"/>
        </w:rPr>
        <w:t>u</w:t>
      </w:r>
      <w:r w:rsidRPr="000114AC">
        <w:rPr>
          <w:rFonts w:asciiTheme="minorHAnsi" w:hAnsiTheme="minorHAnsi"/>
          <w:sz w:val="15"/>
          <w:szCs w:val="15"/>
        </w:rPr>
        <w:t xml:space="preserve"> </w:t>
      </w:r>
      <w:r>
        <w:rPr>
          <w:rFonts w:asciiTheme="minorHAnsi" w:hAnsiTheme="minorHAnsi"/>
          <w:sz w:val="15"/>
          <w:szCs w:val="15"/>
        </w:rPr>
        <w:t>uživatelů na straně Nabyvatele (per uživatel, bez ohledu na konkrétní přístupový hardware)</w:t>
      </w:r>
    </w:p>
    <w:p w14:paraId="390CB28D" w14:textId="77777777" w:rsidR="0083025E" w:rsidRPr="005F205A" w:rsidRDefault="0083025E" w:rsidP="0083025E">
      <w:pPr>
        <w:pStyle w:val="Default"/>
        <w:numPr>
          <w:ilvl w:val="0"/>
          <w:numId w:val="22"/>
        </w:numPr>
        <w:ind w:left="142" w:hanging="142"/>
        <w:jc w:val="both"/>
        <w:rPr>
          <w:rFonts w:asciiTheme="minorHAnsi" w:hAnsiTheme="minorHAnsi"/>
          <w:color w:val="auto"/>
          <w:sz w:val="15"/>
          <w:szCs w:val="15"/>
        </w:rPr>
      </w:pPr>
      <w:r w:rsidRPr="00671E91">
        <w:rPr>
          <w:rFonts w:asciiTheme="minorHAnsi" w:hAnsiTheme="minorHAnsi"/>
          <w:sz w:val="15"/>
          <w:szCs w:val="15"/>
          <w:u w:val="single"/>
        </w:rPr>
        <w:t>serverová</w:t>
      </w:r>
      <w:r>
        <w:rPr>
          <w:rFonts w:asciiTheme="minorHAnsi" w:hAnsiTheme="minorHAnsi"/>
          <w:sz w:val="15"/>
          <w:szCs w:val="15"/>
        </w:rPr>
        <w:t xml:space="preserve"> </w:t>
      </w:r>
      <w:r>
        <w:rPr>
          <w:rFonts w:asciiTheme="minorHAnsi" w:hAnsiTheme="minorHAnsi"/>
          <w:color w:val="auto"/>
          <w:sz w:val="15"/>
          <w:szCs w:val="15"/>
        </w:rPr>
        <w:t xml:space="preserve">– </w:t>
      </w:r>
      <w:r>
        <w:rPr>
          <w:rFonts w:asciiTheme="minorHAnsi" w:hAnsiTheme="minorHAnsi"/>
          <w:sz w:val="15"/>
          <w:szCs w:val="15"/>
        </w:rPr>
        <w:t>podle licenční smlouvou</w:t>
      </w:r>
      <w:r w:rsidRPr="000114AC">
        <w:rPr>
          <w:rFonts w:asciiTheme="minorHAnsi" w:hAnsiTheme="minorHAnsi"/>
          <w:sz w:val="15"/>
          <w:szCs w:val="15"/>
        </w:rPr>
        <w:t xml:space="preserve"> </w:t>
      </w:r>
      <w:r>
        <w:rPr>
          <w:rFonts w:asciiTheme="minorHAnsi" w:hAnsiTheme="minorHAnsi"/>
          <w:sz w:val="15"/>
          <w:szCs w:val="15"/>
        </w:rPr>
        <w:t xml:space="preserve">stanoveného </w:t>
      </w:r>
      <w:r w:rsidRPr="000114AC">
        <w:rPr>
          <w:rFonts w:asciiTheme="minorHAnsi" w:hAnsiTheme="minorHAnsi"/>
          <w:sz w:val="15"/>
          <w:szCs w:val="15"/>
        </w:rPr>
        <w:t>počt</w:t>
      </w:r>
      <w:r>
        <w:rPr>
          <w:rFonts w:asciiTheme="minorHAnsi" w:hAnsiTheme="minorHAnsi"/>
          <w:sz w:val="15"/>
          <w:szCs w:val="15"/>
        </w:rPr>
        <w:t>u</w:t>
      </w:r>
      <w:r w:rsidRPr="000114AC">
        <w:rPr>
          <w:rFonts w:asciiTheme="minorHAnsi" w:hAnsiTheme="minorHAnsi"/>
          <w:sz w:val="15"/>
          <w:szCs w:val="15"/>
        </w:rPr>
        <w:t xml:space="preserve"> </w:t>
      </w:r>
      <w:r>
        <w:rPr>
          <w:rFonts w:asciiTheme="minorHAnsi" w:hAnsiTheme="minorHAnsi"/>
          <w:sz w:val="15"/>
          <w:szCs w:val="15"/>
        </w:rPr>
        <w:t xml:space="preserve">souběžně připojených uživatelských stanovišť, resp. uživatelů na straně Nabyvatele připojených k stanovenému počtu serverů </w:t>
      </w:r>
      <w:r w:rsidRPr="000114AC">
        <w:rPr>
          <w:rFonts w:asciiTheme="minorHAnsi" w:hAnsiTheme="minorHAnsi"/>
          <w:sz w:val="15"/>
          <w:szCs w:val="15"/>
        </w:rPr>
        <w:t>(</w:t>
      </w:r>
      <w:r>
        <w:rPr>
          <w:rFonts w:asciiTheme="minorHAnsi" w:hAnsiTheme="minorHAnsi"/>
          <w:sz w:val="15"/>
          <w:szCs w:val="15"/>
        </w:rPr>
        <w:t xml:space="preserve">per server a per počet souběžně připojených uživatelských stanovišť, resp. </w:t>
      </w:r>
      <w:r w:rsidRPr="005F205A">
        <w:rPr>
          <w:rFonts w:asciiTheme="minorHAnsi" w:hAnsiTheme="minorHAnsi"/>
          <w:sz w:val="15"/>
          <w:szCs w:val="15"/>
        </w:rPr>
        <w:t>uživatelů);</w:t>
      </w:r>
    </w:p>
    <w:p w14:paraId="372A9614" w14:textId="77777777" w:rsidR="0083025E" w:rsidRPr="000E5331" w:rsidRDefault="0083025E" w:rsidP="0083025E">
      <w:pPr>
        <w:pStyle w:val="Default"/>
        <w:numPr>
          <w:ilvl w:val="0"/>
          <w:numId w:val="22"/>
        </w:numPr>
        <w:ind w:left="142" w:hanging="142"/>
        <w:jc w:val="both"/>
        <w:rPr>
          <w:rFonts w:asciiTheme="minorHAnsi" w:hAnsiTheme="minorHAnsi"/>
          <w:color w:val="auto"/>
          <w:sz w:val="15"/>
          <w:szCs w:val="15"/>
        </w:rPr>
      </w:pPr>
      <w:r w:rsidRPr="000E5331">
        <w:rPr>
          <w:rFonts w:asciiTheme="minorHAnsi" w:hAnsiTheme="minorHAnsi" w:cstheme="minorHAnsi"/>
          <w:sz w:val="15"/>
          <w:szCs w:val="15"/>
          <w:u w:val="single"/>
        </w:rPr>
        <w:t>terminálová</w:t>
      </w:r>
      <w:r w:rsidRPr="000E5331">
        <w:rPr>
          <w:rFonts w:asciiTheme="minorHAnsi" w:hAnsiTheme="minorHAnsi" w:cstheme="minorHAnsi"/>
          <w:sz w:val="15"/>
          <w:szCs w:val="15"/>
        </w:rPr>
        <w:t xml:space="preserve"> </w:t>
      </w:r>
      <w:r w:rsidRPr="0087772F">
        <w:rPr>
          <w:rFonts w:asciiTheme="minorHAnsi" w:hAnsiTheme="minorHAnsi"/>
          <w:color w:val="auto"/>
          <w:sz w:val="15"/>
          <w:szCs w:val="15"/>
        </w:rPr>
        <w:t xml:space="preserve">– </w:t>
      </w:r>
      <w:r w:rsidRPr="0087772F">
        <w:rPr>
          <w:rFonts w:asciiTheme="minorHAnsi" w:hAnsiTheme="minorHAnsi" w:cstheme="minorHAnsi"/>
          <w:sz w:val="15"/>
          <w:szCs w:val="15"/>
        </w:rPr>
        <w:t xml:space="preserve">podle licenční smlouvou stanoveného počtu </w:t>
      </w:r>
      <w:r w:rsidRPr="00272121">
        <w:rPr>
          <w:rFonts w:asciiTheme="minorHAnsi" w:hAnsiTheme="minorHAnsi" w:cstheme="minorHAnsi"/>
          <w:sz w:val="15"/>
          <w:szCs w:val="15"/>
        </w:rPr>
        <w:t>konkrétních zařízení (</w:t>
      </w:r>
      <w:r w:rsidRPr="000E5331">
        <w:rPr>
          <w:rFonts w:asciiTheme="minorHAnsi" w:hAnsiTheme="minorHAnsi" w:cstheme="minorHAnsi"/>
          <w:sz w:val="15"/>
          <w:szCs w:val="15"/>
        </w:rPr>
        <w:t>každé přístupové zařízení s konkrétním jedinečným identifikátorem);</w:t>
      </w:r>
    </w:p>
    <w:p w14:paraId="77CC4259" w14:textId="77777777" w:rsidR="0083025E" w:rsidRPr="00671E91" w:rsidRDefault="0083025E" w:rsidP="0083025E">
      <w:pPr>
        <w:pStyle w:val="Default"/>
        <w:numPr>
          <w:ilvl w:val="0"/>
          <w:numId w:val="22"/>
        </w:numPr>
        <w:ind w:left="142" w:hanging="142"/>
        <w:jc w:val="both"/>
        <w:rPr>
          <w:rFonts w:asciiTheme="minorHAnsi" w:hAnsiTheme="minorHAnsi"/>
          <w:color w:val="auto"/>
          <w:sz w:val="15"/>
          <w:szCs w:val="15"/>
        </w:rPr>
      </w:pPr>
      <w:r w:rsidRPr="00671E91">
        <w:rPr>
          <w:rFonts w:asciiTheme="minorHAnsi" w:hAnsiTheme="minorHAnsi"/>
          <w:color w:val="auto"/>
          <w:sz w:val="15"/>
          <w:szCs w:val="15"/>
          <w:u w:val="single"/>
        </w:rPr>
        <w:t>internetová</w:t>
      </w:r>
      <w:r w:rsidRPr="00671E91">
        <w:rPr>
          <w:rFonts w:asciiTheme="minorHAnsi" w:hAnsiTheme="minorHAnsi"/>
          <w:color w:val="auto"/>
          <w:sz w:val="15"/>
          <w:szCs w:val="15"/>
        </w:rPr>
        <w:t xml:space="preserve"> </w:t>
      </w:r>
      <w:r>
        <w:rPr>
          <w:rFonts w:asciiTheme="minorHAnsi" w:hAnsiTheme="minorHAnsi"/>
          <w:color w:val="auto"/>
          <w:sz w:val="15"/>
          <w:szCs w:val="15"/>
        </w:rPr>
        <w:t xml:space="preserve">– </w:t>
      </w:r>
      <w:r w:rsidRPr="00671E91">
        <w:rPr>
          <w:rFonts w:asciiTheme="minorHAnsi" w:hAnsiTheme="minorHAnsi"/>
          <w:color w:val="auto"/>
          <w:sz w:val="15"/>
          <w:szCs w:val="15"/>
        </w:rPr>
        <w:t xml:space="preserve">pro použití v aplikacích </w:t>
      </w:r>
      <w:r>
        <w:rPr>
          <w:rFonts w:asciiTheme="minorHAnsi" w:hAnsiTheme="minorHAnsi"/>
          <w:color w:val="auto"/>
          <w:sz w:val="15"/>
          <w:szCs w:val="15"/>
        </w:rPr>
        <w:t>Nabyvatel</w:t>
      </w:r>
      <w:r w:rsidRPr="00671E91">
        <w:rPr>
          <w:rFonts w:asciiTheme="minorHAnsi" w:hAnsiTheme="minorHAnsi"/>
          <w:color w:val="auto"/>
          <w:sz w:val="15"/>
          <w:szCs w:val="15"/>
        </w:rPr>
        <w:t>e přístupn</w:t>
      </w:r>
      <w:r>
        <w:rPr>
          <w:rFonts w:asciiTheme="minorHAnsi" w:hAnsiTheme="minorHAnsi"/>
          <w:color w:val="auto"/>
          <w:sz w:val="15"/>
          <w:szCs w:val="15"/>
        </w:rPr>
        <w:t>ých</w:t>
      </w:r>
      <w:r w:rsidRPr="00671E91">
        <w:rPr>
          <w:rFonts w:asciiTheme="minorHAnsi" w:hAnsiTheme="minorHAnsi"/>
          <w:color w:val="auto"/>
          <w:sz w:val="15"/>
          <w:szCs w:val="15"/>
        </w:rPr>
        <w:t xml:space="preserve"> neomezenému počtu uživatelů </w:t>
      </w:r>
      <w:r>
        <w:rPr>
          <w:rFonts w:asciiTheme="minorHAnsi" w:hAnsiTheme="minorHAnsi"/>
          <w:color w:val="auto"/>
          <w:sz w:val="15"/>
          <w:szCs w:val="15"/>
        </w:rPr>
        <w:t xml:space="preserve">(třetích osob) </w:t>
      </w:r>
      <w:r w:rsidRPr="00671E91">
        <w:rPr>
          <w:rFonts w:asciiTheme="minorHAnsi" w:hAnsiTheme="minorHAnsi"/>
          <w:color w:val="auto"/>
          <w:sz w:val="15"/>
          <w:szCs w:val="15"/>
        </w:rPr>
        <w:t xml:space="preserve">přes internet, a to vždy v uzavřeném formátu, který neumožňuje třetí </w:t>
      </w:r>
      <w:r>
        <w:rPr>
          <w:rFonts w:asciiTheme="minorHAnsi" w:hAnsiTheme="minorHAnsi"/>
          <w:color w:val="auto"/>
          <w:sz w:val="15"/>
          <w:szCs w:val="15"/>
        </w:rPr>
        <w:t>osobě</w:t>
      </w:r>
      <w:r w:rsidRPr="00671E91">
        <w:rPr>
          <w:rFonts w:asciiTheme="minorHAnsi" w:hAnsiTheme="minorHAnsi"/>
          <w:color w:val="auto"/>
          <w:sz w:val="15"/>
          <w:szCs w:val="15"/>
        </w:rPr>
        <w:t xml:space="preserve"> přístup ke zdrojovým datům;</w:t>
      </w:r>
    </w:p>
    <w:p w14:paraId="721A3C4D" w14:textId="77777777" w:rsidR="0083025E" w:rsidRPr="0087772F" w:rsidRDefault="0083025E" w:rsidP="0083025E">
      <w:pPr>
        <w:pStyle w:val="Default"/>
        <w:numPr>
          <w:ilvl w:val="0"/>
          <w:numId w:val="22"/>
        </w:numPr>
        <w:ind w:left="142" w:hanging="142"/>
        <w:jc w:val="both"/>
        <w:rPr>
          <w:rFonts w:asciiTheme="minorHAnsi" w:hAnsiTheme="minorHAnsi"/>
          <w:color w:val="auto"/>
          <w:sz w:val="15"/>
          <w:szCs w:val="15"/>
        </w:rPr>
      </w:pPr>
      <w:r w:rsidRPr="00671E91">
        <w:rPr>
          <w:rFonts w:asciiTheme="minorHAnsi" w:hAnsiTheme="minorHAnsi"/>
          <w:color w:val="auto"/>
          <w:sz w:val="15"/>
          <w:szCs w:val="15"/>
          <w:u w:val="single"/>
        </w:rPr>
        <w:t>intranetová</w:t>
      </w:r>
      <w:r w:rsidRPr="00671E91">
        <w:rPr>
          <w:rFonts w:asciiTheme="minorHAnsi" w:hAnsiTheme="minorHAnsi"/>
          <w:color w:val="auto"/>
          <w:sz w:val="15"/>
          <w:szCs w:val="15"/>
        </w:rPr>
        <w:t xml:space="preserve"> </w:t>
      </w:r>
      <w:r>
        <w:rPr>
          <w:rFonts w:asciiTheme="minorHAnsi" w:hAnsiTheme="minorHAnsi"/>
          <w:color w:val="auto"/>
          <w:sz w:val="15"/>
          <w:szCs w:val="15"/>
        </w:rPr>
        <w:t xml:space="preserve">– </w:t>
      </w:r>
      <w:r w:rsidRPr="00671E91">
        <w:rPr>
          <w:rFonts w:asciiTheme="minorHAnsi" w:hAnsiTheme="minorHAnsi"/>
          <w:color w:val="auto"/>
          <w:sz w:val="15"/>
          <w:szCs w:val="15"/>
        </w:rPr>
        <w:t xml:space="preserve">pro použití dat v interní síti </w:t>
      </w:r>
      <w:r>
        <w:rPr>
          <w:rFonts w:asciiTheme="minorHAnsi" w:hAnsiTheme="minorHAnsi"/>
          <w:color w:val="auto"/>
          <w:sz w:val="15"/>
          <w:szCs w:val="15"/>
        </w:rPr>
        <w:t>Nabyvatel</w:t>
      </w:r>
      <w:r w:rsidRPr="00671E91">
        <w:rPr>
          <w:rFonts w:asciiTheme="minorHAnsi" w:hAnsiTheme="minorHAnsi"/>
          <w:color w:val="auto"/>
          <w:sz w:val="15"/>
          <w:szCs w:val="15"/>
        </w:rPr>
        <w:t xml:space="preserve">e za firewallem / loginem, tedy pro vlastní zaměstnance a pro skupinu dalších osob s vlastním přístupem do </w:t>
      </w:r>
      <w:r w:rsidRPr="000E5331">
        <w:rPr>
          <w:rFonts w:asciiTheme="minorHAnsi" w:hAnsiTheme="minorHAnsi"/>
          <w:color w:val="auto"/>
          <w:sz w:val="15"/>
          <w:szCs w:val="15"/>
        </w:rPr>
        <w:t>vnitřní sítě (intranetu) Nabyvatele</w:t>
      </w:r>
      <w:r w:rsidRPr="0087772F">
        <w:rPr>
          <w:rFonts w:asciiTheme="minorHAnsi" w:hAnsiTheme="minorHAnsi"/>
          <w:color w:val="auto"/>
          <w:sz w:val="15"/>
          <w:szCs w:val="15"/>
        </w:rPr>
        <w:t>;</w:t>
      </w:r>
    </w:p>
    <w:p w14:paraId="73884C6E" w14:textId="77777777" w:rsidR="0083025E" w:rsidRPr="000E5331" w:rsidRDefault="0083025E" w:rsidP="0083025E">
      <w:pPr>
        <w:pStyle w:val="Default"/>
        <w:numPr>
          <w:ilvl w:val="0"/>
          <w:numId w:val="22"/>
        </w:numPr>
        <w:ind w:left="142" w:hanging="142"/>
        <w:jc w:val="both"/>
        <w:rPr>
          <w:rFonts w:asciiTheme="minorHAnsi" w:hAnsiTheme="minorHAnsi"/>
          <w:color w:val="auto"/>
          <w:sz w:val="15"/>
          <w:szCs w:val="15"/>
          <w:u w:val="single"/>
        </w:rPr>
      </w:pPr>
      <w:r w:rsidRPr="000E5331">
        <w:rPr>
          <w:rFonts w:asciiTheme="minorHAnsi" w:hAnsiTheme="minorHAnsi"/>
          <w:color w:val="auto"/>
          <w:sz w:val="15"/>
          <w:szCs w:val="15"/>
          <w:u w:val="single"/>
        </w:rPr>
        <w:t>internet + intranet</w:t>
      </w:r>
      <w:r w:rsidRPr="000E5331">
        <w:rPr>
          <w:rFonts w:asciiTheme="minorHAnsi" w:hAnsiTheme="minorHAnsi"/>
          <w:color w:val="auto"/>
          <w:sz w:val="15"/>
          <w:szCs w:val="15"/>
        </w:rPr>
        <w:t xml:space="preserve"> – kombinující internetovou a intranetovou licenci;</w:t>
      </w:r>
    </w:p>
    <w:p w14:paraId="4EE91EE8" w14:textId="77777777" w:rsidR="0083025E" w:rsidRDefault="0083025E" w:rsidP="0083025E">
      <w:pPr>
        <w:pStyle w:val="Default"/>
        <w:numPr>
          <w:ilvl w:val="0"/>
          <w:numId w:val="22"/>
        </w:numPr>
        <w:ind w:left="142" w:hanging="142"/>
        <w:jc w:val="both"/>
        <w:rPr>
          <w:rFonts w:asciiTheme="minorHAnsi" w:hAnsiTheme="minorHAnsi"/>
          <w:color w:val="auto"/>
          <w:sz w:val="15"/>
          <w:szCs w:val="15"/>
        </w:rPr>
      </w:pPr>
      <w:r w:rsidRPr="000E5331">
        <w:rPr>
          <w:rFonts w:asciiTheme="minorHAnsi" w:hAnsiTheme="minorHAnsi"/>
          <w:color w:val="auto"/>
          <w:sz w:val="15"/>
          <w:szCs w:val="15"/>
          <w:u w:val="single"/>
        </w:rPr>
        <w:t>korporátní</w:t>
      </w:r>
      <w:r w:rsidRPr="006A41F9">
        <w:rPr>
          <w:rFonts w:asciiTheme="minorHAnsi" w:hAnsiTheme="minorHAnsi"/>
          <w:color w:val="auto"/>
          <w:sz w:val="15"/>
          <w:szCs w:val="15"/>
        </w:rPr>
        <w:t xml:space="preserve"> </w:t>
      </w:r>
      <w:r w:rsidRPr="000E5331">
        <w:rPr>
          <w:rFonts w:asciiTheme="minorHAnsi" w:hAnsiTheme="minorHAnsi"/>
          <w:color w:val="auto"/>
          <w:sz w:val="15"/>
          <w:szCs w:val="15"/>
        </w:rPr>
        <w:t>–</w:t>
      </w:r>
      <w:r>
        <w:rPr>
          <w:rFonts w:asciiTheme="minorHAnsi" w:hAnsiTheme="minorHAnsi"/>
          <w:color w:val="auto"/>
          <w:sz w:val="15"/>
          <w:szCs w:val="15"/>
        </w:rPr>
        <w:t xml:space="preserve"> neomezené využití v rámci organizace Nabyvatele </w:t>
      </w:r>
      <w:r w:rsidRPr="000E5331">
        <w:rPr>
          <w:rFonts w:asciiTheme="minorHAnsi" w:hAnsiTheme="minorHAnsi"/>
          <w:color w:val="auto"/>
          <w:sz w:val="15"/>
          <w:szCs w:val="15"/>
        </w:rPr>
        <w:t>kombinujíc</w:t>
      </w:r>
      <w:r w:rsidRPr="0087772F">
        <w:rPr>
          <w:rFonts w:asciiTheme="minorHAnsi" w:hAnsiTheme="minorHAnsi"/>
          <w:color w:val="auto"/>
          <w:sz w:val="15"/>
          <w:szCs w:val="15"/>
        </w:rPr>
        <w:t>í</w:t>
      </w:r>
      <w:r w:rsidRPr="00671E91">
        <w:rPr>
          <w:rFonts w:asciiTheme="minorHAnsi" w:hAnsiTheme="minorHAnsi"/>
          <w:color w:val="auto"/>
          <w:sz w:val="15"/>
          <w:szCs w:val="15"/>
        </w:rPr>
        <w:t xml:space="preserve"> internetovou, intranetovou a neomezenou </w:t>
      </w:r>
      <w:r>
        <w:rPr>
          <w:rFonts w:asciiTheme="minorHAnsi" w:hAnsiTheme="minorHAnsi"/>
          <w:color w:val="auto"/>
          <w:sz w:val="15"/>
          <w:szCs w:val="15"/>
        </w:rPr>
        <w:t>uživatelskou</w:t>
      </w:r>
      <w:r w:rsidRPr="00671E91">
        <w:rPr>
          <w:rFonts w:asciiTheme="minorHAnsi" w:hAnsiTheme="minorHAnsi"/>
          <w:color w:val="auto"/>
          <w:sz w:val="15"/>
          <w:szCs w:val="15"/>
        </w:rPr>
        <w:t xml:space="preserve"> licenci</w:t>
      </w:r>
      <w:r>
        <w:rPr>
          <w:rFonts w:asciiTheme="minorHAnsi" w:hAnsiTheme="minorHAnsi"/>
          <w:color w:val="auto"/>
          <w:sz w:val="15"/>
          <w:szCs w:val="15"/>
        </w:rPr>
        <w:t>;</w:t>
      </w:r>
    </w:p>
    <w:p w14:paraId="6053895D" w14:textId="77777777" w:rsidR="0083025E" w:rsidRDefault="0083025E" w:rsidP="0083025E">
      <w:pPr>
        <w:pStyle w:val="Default"/>
        <w:numPr>
          <w:ilvl w:val="0"/>
          <w:numId w:val="22"/>
        </w:numPr>
        <w:ind w:left="142" w:hanging="142"/>
        <w:jc w:val="both"/>
        <w:rPr>
          <w:rFonts w:asciiTheme="minorHAnsi" w:hAnsiTheme="minorHAnsi"/>
          <w:color w:val="auto"/>
          <w:sz w:val="15"/>
          <w:szCs w:val="15"/>
        </w:rPr>
      </w:pPr>
      <w:r w:rsidRPr="000561E8">
        <w:rPr>
          <w:rFonts w:asciiTheme="minorHAnsi" w:hAnsiTheme="minorHAnsi"/>
          <w:color w:val="auto"/>
          <w:sz w:val="15"/>
          <w:szCs w:val="15"/>
          <w:u w:val="single"/>
        </w:rPr>
        <w:t>neomezená</w:t>
      </w:r>
      <w:r>
        <w:rPr>
          <w:rFonts w:asciiTheme="minorHAnsi" w:hAnsiTheme="minorHAnsi"/>
          <w:color w:val="auto"/>
          <w:sz w:val="15"/>
          <w:szCs w:val="15"/>
        </w:rPr>
        <w:t xml:space="preserve"> – umožňující množstevně neomezené užití i pro třetí osoby;</w:t>
      </w:r>
    </w:p>
    <w:p w14:paraId="7FC9A1E1" w14:textId="77777777" w:rsidR="0083025E" w:rsidRDefault="0083025E" w:rsidP="0083025E">
      <w:pPr>
        <w:pStyle w:val="Default"/>
        <w:numPr>
          <w:ilvl w:val="0"/>
          <w:numId w:val="22"/>
        </w:numPr>
        <w:ind w:left="142" w:hanging="142"/>
        <w:jc w:val="both"/>
        <w:rPr>
          <w:rFonts w:asciiTheme="minorHAnsi" w:hAnsiTheme="minorHAnsi"/>
          <w:color w:val="auto"/>
          <w:sz w:val="15"/>
          <w:szCs w:val="15"/>
        </w:rPr>
      </w:pPr>
      <w:r>
        <w:rPr>
          <w:rFonts w:asciiTheme="minorHAnsi" w:hAnsiTheme="minorHAnsi"/>
          <w:color w:val="auto"/>
          <w:sz w:val="15"/>
          <w:szCs w:val="15"/>
          <w:u w:val="single"/>
        </w:rPr>
        <w:t xml:space="preserve">projektová </w:t>
      </w:r>
      <w:r>
        <w:rPr>
          <w:rFonts w:asciiTheme="minorHAnsi" w:hAnsiTheme="minorHAnsi"/>
          <w:color w:val="auto"/>
          <w:sz w:val="15"/>
          <w:szCs w:val="15"/>
        </w:rPr>
        <w:t>– pro časově omezené a dále blíže upřesněné využití v rámci řešení licenční smlouvou identifikovaného projektu Nabyvatele;</w:t>
      </w:r>
    </w:p>
    <w:p w14:paraId="7554208F" w14:textId="77777777" w:rsidR="0083025E" w:rsidRPr="00671E91" w:rsidRDefault="0083025E" w:rsidP="0083025E">
      <w:pPr>
        <w:pStyle w:val="Default"/>
        <w:numPr>
          <w:ilvl w:val="0"/>
          <w:numId w:val="22"/>
        </w:numPr>
        <w:ind w:left="142" w:hanging="142"/>
        <w:jc w:val="both"/>
        <w:rPr>
          <w:rFonts w:asciiTheme="minorHAnsi" w:hAnsiTheme="minorHAnsi"/>
          <w:color w:val="auto"/>
          <w:sz w:val="15"/>
          <w:szCs w:val="15"/>
        </w:rPr>
      </w:pPr>
      <w:r>
        <w:rPr>
          <w:rFonts w:asciiTheme="minorHAnsi" w:hAnsiTheme="minorHAnsi"/>
          <w:color w:val="auto"/>
          <w:sz w:val="15"/>
          <w:szCs w:val="15"/>
          <w:u w:val="single"/>
        </w:rPr>
        <w:lastRenderedPageBreak/>
        <w:t>pro sledování objektů</w:t>
      </w:r>
      <w:r>
        <w:rPr>
          <w:rFonts w:asciiTheme="minorHAnsi" w:hAnsiTheme="minorHAnsi"/>
          <w:color w:val="auto"/>
          <w:sz w:val="15"/>
          <w:szCs w:val="15"/>
        </w:rPr>
        <w:t xml:space="preserve"> – podle</w:t>
      </w:r>
      <w:r w:rsidRPr="00F3346D">
        <w:rPr>
          <w:rFonts w:asciiTheme="minorHAnsi" w:hAnsiTheme="minorHAnsi"/>
          <w:color w:val="auto"/>
          <w:sz w:val="15"/>
          <w:szCs w:val="15"/>
        </w:rPr>
        <w:t xml:space="preserve"> licenční smlouvou stanoveného počtu sledovaných zařízení (např. vozidel s jednoznačným identifikátorem – např. RZ)</w:t>
      </w:r>
    </w:p>
    <w:p w14:paraId="3771F67A" w14:textId="77777777" w:rsidR="0083025E" w:rsidRDefault="0083025E" w:rsidP="0083025E">
      <w:pPr>
        <w:pStyle w:val="Default"/>
        <w:numPr>
          <w:ilvl w:val="0"/>
          <w:numId w:val="36"/>
        </w:numPr>
        <w:ind w:left="0" w:hanging="210"/>
        <w:jc w:val="both"/>
        <w:rPr>
          <w:rFonts w:asciiTheme="minorHAnsi" w:hAnsiTheme="minorHAnsi"/>
          <w:color w:val="auto"/>
          <w:sz w:val="15"/>
          <w:szCs w:val="15"/>
        </w:rPr>
      </w:pPr>
      <w:r>
        <w:rPr>
          <w:rFonts w:asciiTheme="minorHAnsi" w:hAnsiTheme="minorHAnsi"/>
          <w:color w:val="auto"/>
          <w:sz w:val="15"/>
          <w:szCs w:val="15"/>
        </w:rPr>
        <w:t xml:space="preserve">Nabyvatel </w:t>
      </w:r>
      <w:r w:rsidRPr="00843320">
        <w:rPr>
          <w:rFonts w:asciiTheme="minorHAnsi" w:hAnsiTheme="minorHAnsi"/>
          <w:color w:val="auto"/>
          <w:sz w:val="15"/>
          <w:szCs w:val="15"/>
        </w:rPr>
        <w:t xml:space="preserve">je oprávněn využívat </w:t>
      </w:r>
      <w:r>
        <w:rPr>
          <w:rFonts w:asciiTheme="minorHAnsi" w:hAnsiTheme="minorHAnsi"/>
          <w:color w:val="auto"/>
          <w:sz w:val="15"/>
          <w:szCs w:val="15"/>
        </w:rPr>
        <w:t>D</w:t>
      </w:r>
      <w:r w:rsidRPr="00843320">
        <w:rPr>
          <w:rFonts w:asciiTheme="minorHAnsi" w:hAnsiTheme="minorHAnsi"/>
          <w:color w:val="auto"/>
          <w:sz w:val="15"/>
          <w:szCs w:val="15"/>
        </w:rPr>
        <w:t xml:space="preserve">igitální mapy jako referenční data. Referenčními daty pro účely těchto VLP se rozumí </w:t>
      </w:r>
      <w:r>
        <w:rPr>
          <w:rFonts w:asciiTheme="minorHAnsi" w:hAnsiTheme="minorHAnsi"/>
          <w:color w:val="auto"/>
          <w:sz w:val="15"/>
          <w:szCs w:val="15"/>
        </w:rPr>
        <w:t>podkladové informace</w:t>
      </w:r>
      <w:r w:rsidRPr="00843320">
        <w:rPr>
          <w:rFonts w:asciiTheme="minorHAnsi" w:hAnsiTheme="minorHAnsi"/>
          <w:color w:val="auto"/>
          <w:sz w:val="15"/>
          <w:szCs w:val="15"/>
        </w:rPr>
        <w:t>, kter</w:t>
      </w:r>
      <w:r>
        <w:rPr>
          <w:rFonts w:asciiTheme="minorHAnsi" w:hAnsiTheme="minorHAnsi"/>
          <w:color w:val="auto"/>
          <w:sz w:val="15"/>
          <w:szCs w:val="15"/>
        </w:rPr>
        <w:t>é</w:t>
      </w:r>
      <w:r w:rsidRPr="00843320">
        <w:rPr>
          <w:rFonts w:asciiTheme="minorHAnsi" w:hAnsiTheme="minorHAnsi"/>
          <w:color w:val="auto"/>
          <w:sz w:val="15"/>
          <w:szCs w:val="15"/>
        </w:rPr>
        <w:t xml:space="preserve"> slouží k</w:t>
      </w:r>
      <w:r>
        <w:rPr>
          <w:rFonts w:asciiTheme="minorHAnsi" w:hAnsiTheme="minorHAnsi"/>
          <w:color w:val="auto"/>
          <w:sz w:val="15"/>
          <w:szCs w:val="15"/>
        </w:rPr>
        <w:t> </w:t>
      </w:r>
      <w:r w:rsidRPr="00843320">
        <w:rPr>
          <w:rFonts w:asciiTheme="minorHAnsi" w:hAnsiTheme="minorHAnsi"/>
          <w:color w:val="auto"/>
          <w:sz w:val="15"/>
          <w:szCs w:val="15"/>
        </w:rPr>
        <w:t>upřesňování geometrické</w:t>
      </w:r>
      <w:r>
        <w:rPr>
          <w:rFonts w:asciiTheme="minorHAnsi" w:hAnsiTheme="minorHAnsi"/>
          <w:color w:val="auto"/>
          <w:sz w:val="15"/>
          <w:szCs w:val="15"/>
        </w:rPr>
        <w:t xml:space="preserve"> </w:t>
      </w:r>
      <w:r w:rsidRPr="00843320">
        <w:rPr>
          <w:rFonts w:asciiTheme="minorHAnsi" w:hAnsiTheme="minorHAnsi"/>
          <w:color w:val="auto"/>
          <w:sz w:val="15"/>
          <w:szCs w:val="15"/>
        </w:rPr>
        <w:t xml:space="preserve">přesnosti </w:t>
      </w:r>
      <w:r>
        <w:rPr>
          <w:rFonts w:asciiTheme="minorHAnsi" w:hAnsiTheme="minorHAnsi"/>
          <w:color w:val="auto"/>
          <w:sz w:val="15"/>
          <w:szCs w:val="15"/>
        </w:rPr>
        <w:t xml:space="preserve">a vlastností </w:t>
      </w:r>
      <w:r w:rsidRPr="00843320">
        <w:rPr>
          <w:rFonts w:asciiTheme="minorHAnsi" w:hAnsiTheme="minorHAnsi"/>
          <w:color w:val="auto"/>
          <w:sz w:val="15"/>
          <w:szCs w:val="15"/>
        </w:rPr>
        <w:t xml:space="preserve">objektů. </w:t>
      </w:r>
    </w:p>
    <w:p w14:paraId="2A0968C9" w14:textId="77777777" w:rsidR="0083025E" w:rsidRPr="00126BA6" w:rsidRDefault="0083025E" w:rsidP="0083025E">
      <w:pPr>
        <w:pStyle w:val="Default"/>
        <w:numPr>
          <w:ilvl w:val="0"/>
          <w:numId w:val="36"/>
        </w:numPr>
        <w:ind w:left="0" w:hanging="210"/>
        <w:jc w:val="both"/>
        <w:rPr>
          <w:rFonts w:asciiTheme="minorHAnsi" w:hAnsiTheme="minorHAnsi"/>
          <w:color w:val="auto"/>
          <w:sz w:val="15"/>
          <w:szCs w:val="15"/>
        </w:rPr>
      </w:pPr>
      <w:r>
        <w:rPr>
          <w:rFonts w:asciiTheme="minorHAnsi" w:hAnsiTheme="minorHAnsi"/>
          <w:color w:val="auto"/>
          <w:sz w:val="15"/>
          <w:szCs w:val="15"/>
        </w:rPr>
        <w:t>Nabyvatel</w:t>
      </w:r>
      <w:r w:rsidRPr="00843320">
        <w:rPr>
          <w:rFonts w:asciiTheme="minorHAnsi" w:hAnsiTheme="minorHAnsi"/>
          <w:color w:val="auto"/>
          <w:sz w:val="15"/>
          <w:szCs w:val="15"/>
        </w:rPr>
        <w:t xml:space="preserve"> je oprávněn v procesu užívání </w:t>
      </w:r>
      <w:r>
        <w:rPr>
          <w:rFonts w:asciiTheme="minorHAnsi" w:hAnsiTheme="minorHAnsi"/>
          <w:color w:val="auto"/>
          <w:sz w:val="15"/>
          <w:szCs w:val="15"/>
        </w:rPr>
        <w:t>Digitální mapy</w:t>
      </w:r>
      <w:r w:rsidRPr="00843320">
        <w:rPr>
          <w:rFonts w:asciiTheme="minorHAnsi" w:hAnsiTheme="minorHAnsi"/>
          <w:color w:val="auto"/>
          <w:sz w:val="15"/>
          <w:szCs w:val="15"/>
        </w:rPr>
        <w:t xml:space="preserve"> přiřazovat </w:t>
      </w:r>
      <w:r>
        <w:rPr>
          <w:rFonts w:asciiTheme="minorHAnsi" w:hAnsiTheme="minorHAnsi"/>
          <w:color w:val="auto"/>
          <w:sz w:val="15"/>
          <w:szCs w:val="15"/>
        </w:rPr>
        <w:t xml:space="preserve">jejím </w:t>
      </w:r>
      <w:r w:rsidRPr="00843320">
        <w:rPr>
          <w:rFonts w:asciiTheme="minorHAnsi" w:hAnsiTheme="minorHAnsi"/>
          <w:color w:val="auto"/>
          <w:sz w:val="15"/>
          <w:szCs w:val="15"/>
        </w:rPr>
        <w:t xml:space="preserve">grafickým prvkům nové </w:t>
      </w:r>
      <w:r w:rsidRPr="00126BA6">
        <w:rPr>
          <w:rFonts w:asciiTheme="minorHAnsi" w:hAnsiTheme="minorHAnsi"/>
          <w:color w:val="auto"/>
          <w:sz w:val="15"/>
          <w:szCs w:val="15"/>
        </w:rPr>
        <w:t>grafické vlastnosti (barva, symbol, popis) a negrafické vlastnosti (atributy).</w:t>
      </w:r>
    </w:p>
    <w:p w14:paraId="46059EEA" w14:textId="77777777" w:rsidR="0083025E" w:rsidRPr="00126BA6" w:rsidRDefault="0083025E" w:rsidP="0083025E">
      <w:pPr>
        <w:pStyle w:val="Default"/>
        <w:numPr>
          <w:ilvl w:val="0"/>
          <w:numId w:val="36"/>
        </w:numPr>
        <w:ind w:left="0" w:hanging="210"/>
        <w:jc w:val="both"/>
        <w:rPr>
          <w:rFonts w:asciiTheme="minorHAnsi" w:hAnsiTheme="minorHAnsi"/>
          <w:color w:val="auto"/>
          <w:sz w:val="15"/>
          <w:szCs w:val="15"/>
        </w:rPr>
      </w:pPr>
      <w:r>
        <w:rPr>
          <w:rFonts w:asciiTheme="minorHAnsi" w:hAnsiTheme="minorHAnsi"/>
          <w:color w:val="auto"/>
          <w:sz w:val="15"/>
          <w:szCs w:val="15"/>
        </w:rPr>
        <w:t>Nabyvatel</w:t>
      </w:r>
      <w:r w:rsidRPr="00126BA6">
        <w:rPr>
          <w:rFonts w:asciiTheme="minorHAnsi" w:hAnsiTheme="minorHAnsi"/>
          <w:color w:val="auto"/>
          <w:sz w:val="15"/>
          <w:szCs w:val="15"/>
        </w:rPr>
        <w:t xml:space="preserve"> je oprávněn využívat </w:t>
      </w:r>
      <w:r>
        <w:rPr>
          <w:rFonts w:asciiTheme="minorHAnsi" w:hAnsiTheme="minorHAnsi"/>
          <w:color w:val="auto"/>
          <w:sz w:val="15"/>
          <w:szCs w:val="15"/>
        </w:rPr>
        <w:t xml:space="preserve">Digitální mapu </w:t>
      </w:r>
      <w:r w:rsidRPr="00126BA6">
        <w:rPr>
          <w:rFonts w:asciiTheme="minorHAnsi" w:hAnsiTheme="minorHAnsi"/>
          <w:color w:val="auto"/>
          <w:sz w:val="15"/>
          <w:szCs w:val="15"/>
        </w:rPr>
        <w:t xml:space="preserve">pro tvorbu odvozených, kvalitativně nových informací jako jsou analýzy obalových zón, sdružování objektů a další bez konečného vymezení. Tyto analýzy je </w:t>
      </w:r>
      <w:r>
        <w:rPr>
          <w:rFonts w:asciiTheme="minorHAnsi" w:hAnsiTheme="minorHAnsi"/>
          <w:color w:val="auto"/>
          <w:sz w:val="15"/>
          <w:szCs w:val="15"/>
        </w:rPr>
        <w:t>Nabyvatel</w:t>
      </w:r>
      <w:r w:rsidRPr="00126BA6">
        <w:rPr>
          <w:rFonts w:asciiTheme="minorHAnsi" w:hAnsiTheme="minorHAnsi"/>
          <w:color w:val="auto"/>
          <w:sz w:val="15"/>
          <w:szCs w:val="15"/>
        </w:rPr>
        <w:t xml:space="preserve"> oprávněn využívat pouze pro vlastní potřebu a v rámci komunikace se svými partnery a zákazníky, nikoliv komerčně. </w:t>
      </w:r>
    </w:p>
    <w:p w14:paraId="60AE642D" w14:textId="77777777" w:rsidR="0083025E" w:rsidRPr="00843320" w:rsidRDefault="0083025E" w:rsidP="0083025E">
      <w:pPr>
        <w:pStyle w:val="Default"/>
        <w:numPr>
          <w:ilvl w:val="0"/>
          <w:numId w:val="36"/>
        </w:numPr>
        <w:ind w:left="0" w:hanging="210"/>
        <w:jc w:val="both"/>
        <w:rPr>
          <w:rFonts w:asciiTheme="minorHAnsi" w:hAnsiTheme="minorHAnsi"/>
          <w:color w:val="auto"/>
          <w:sz w:val="15"/>
          <w:szCs w:val="15"/>
        </w:rPr>
      </w:pPr>
      <w:r>
        <w:rPr>
          <w:rFonts w:asciiTheme="minorHAnsi" w:hAnsiTheme="minorHAnsi"/>
          <w:color w:val="auto"/>
          <w:sz w:val="15"/>
          <w:szCs w:val="15"/>
        </w:rPr>
        <w:t>Nabyvatel</w:t>
      </w:r>
      <w:r w:rsidRPr="00843320">
        <w:rPr>
          <w:rFonts w:asciiTheme="minorHAnsi" w:hAnsiTheme="minorHAnsi"/>
          <w:color w:val="auto"/>
          <w:sz w:val="15"/>
          <w:szCs w:val="15"/>
        </w:rPr>
        <w:t xml:space="preserve"> je oprávněn provádět formátové a</w:t>
      </w:r>
      <w:r>
        <w:rPr>
          <w:rFonts w:asciiTheme="minorHAnsi" w:hAnsiTheme="minorHAnsi"/>
          <w:color w:val="auto"/>
          <w:sz w:val="15"/>
          <w:szCs w:val="15"/>
        </w:rPr>
        <w:t> </w:t>
      </w:r>
      <w:r w:rsidRPr="00843320">
        <w:rPr>
          <w:rFonts w:asciiTheme="minorHAnsi" w:hAnsiTheme="minorHAnsi"/>
          <w:color w:val="auto"/>
          <w:sz w:val="15"/>
          <w:szCs w:val="15"/>
        </w:rPr>
        <w:t>souřadnicové konverze</w:t>
      </w:r>
      <w:r>
        <w:rPr>
          <w:rFonts w:asciiTheme="minorHAnsi" w:hAnsiTheme="minorHAnsi"/>
          <w:color w:val="auto"/>
          <w:sz w:val="15"/>
          <w:szCs w:val="15"/>
        </w:rPr>
        <w:t xml:space="preserve"> Digitální mapy. Na všechna takto vzniklé </w:t>
      </w:r>
      <w:r w:rsidRPr="00843320">
        <w:rPr>
          <w:rFonts w:asciiTheme="minorHAnsi" w:hAnsiTheme="minorHAnsi"/>
          <w:color w:val="auto"/>
          <w:sz w:val="15"/>
          <w:szCs w:val="15"/>
        </w:rPr>
        <w:t>odvozen</w:t>
      </w:r>
      <w:r>
        <w:rPr>
          <w:rFonts w:asciiTheme="minorHAnsi" w:hAnsiTheme="minorHAnsi"/>
          <w:color w:val="auto"/>
          <w:sz w:val="15"/>
          <w:szCs w:val="15"/>
        </w:rPr>
        <w:t>iny Digitální mapy</w:t>
      </w:r>
      <w:r w:rsidRPr="00843320">
        <w:rPr>
          <w:rFonts w:asciiTheme="minorHAnsi" w:hAnsiTheme="minorHAnsi"/>
          <w:color w:val="auto"/>
          <w:sz w:val="15"/>
          <w:szCs w:val="15"/>
        </w:rPr>
        <w:t xml:space="preserve"> se vztahují ustanovení těchto VLP</w:t>
      </w:r>
      <w:r>
        <w:rPr>
          <w:rFonts w:asciiTheme="minorHAnsi" w:hAnsiTheme="minorHAnsi"/>
          <w:color w:val="auto"/>
          <w:sz w:val="15"/>
          <w:szCs w:val="15"/>
        </w:rPr>
        <w:t xml:space="preserve"> jako na předmět licence dle licenční smlouvy</w:t>
      </w:r>
      <w:r w:rsidRPr="00843320">
        <w:rPr>
          <w:rFonts w:asciiTheme="minorHAnsi" w:hAnsiTheme="minorHAnsi"/>
          <w:color w:val="auto"/>
          <w:sz w:val="15"/>
          <w:szCs w:val="15"/>
        </w:rPr>
        <w:t xml:space="preserve">. </w:t>
      </w:r>
    </w:p>
    <w:p w14:paraId="1D460524" w14:textId="77777777" w:rsidR="0083025E" w:rsidRPr="00843320" w:rsidRDefault="0083025E" w:rsidP="0083025E">
      <w:pPr>
        <w:pStyle w:val="Default"/>
        <w:numPr>
          <w:ilvl w:val="0"/>
          <w:numId w:val="36"/>
        </w:numPr>
        <w:ind w:left="0" w:hanging="284"/>
        <w:jc w:val="both"/>
        <w:rPr>
          <w:rFonts w:asciiTheme="minorHAnsi" w:hAnsiTheme="minorHAnsi"/>
          <w:color w:val="auto"/>
          <w:sz w:val="15"/>
          <w:szCs w:val="15"/>
        </w:rPr>
      </w:pPr>
      <w:r>
        <w:rPr>
          <w:rFonts w:asciiTheme="minorHAnsi" w:hAnsiTheme="minorHAnsi"/>
          <w:color w:val="auto"/>
          <w:sz w:val="15"/>
          <w:szCs w:val="15"/>
        </w:rPr>
        <w:t>Nabyvatel</w:t>
      </w:r>
      <w:r w:rsidRPr="00843320">
        <w:rPr>
          <w:rFonts w:asciiTheme="minorHAnsi" w:hAnsiTheme="minorHAnsi"/>
          <w:color w:val="auto"/>
          <w:sz w:val="15"/>
          <w:szCs w:val="15"/>
        </w:rPr>
        <w:t xml:space="preserve"> je povinen </w:t>
      </w:r>
      <w:r>
        <w:rPr>
          <w:rFonts w:asciiTheme="minorHAnsi" w:hAnsiTheme="minorHAnsi"/>
          <w:color w:val="auto"/>
          <w:sz w:val="15"/>
          <w:szCs w:val="15"/>
        </w:rPr>
        <w:t>zabezpečit Digitální mapu</w:t>
      </w:r>
      <w:r w:rsidRPr="00843320">
        <w:rPr>
          <w:rFonts w:asciiTheme="minorHAnsi" w:hAnsiTheme="minorHAnsi"/>
          <w:color w:val="auto"/>
          <w:sz w:val="15"/>
          <w:szCs w:val="15"/>
        </w:rPr>
        <w:t xml:space="preserve"> </w:t>
      </w:r>
      <w:r w:rsidRPr="003778D5">
        <w:rPr>
          <w:rFonts w:asciiTheme="minorHAnsi" w:hAnsiTheme="minorHAnsi"/>
          <w:color w:val="auto"/>
          <w:sz w:val="15"/>
          <w:szCs w:val="15"/>
        </w:rPr>
        <w:t xml:space="preserve">proti ztrátě, odcizení či zneužití </w:t>
      </w:r>
      <w:r w:rsidRPr="00843320">
        <w:rPr>
          <w:rFonts w:asciiTheme="minorHAnsi" w:hAnsiTheme="minorHAnsi"/>
          <w:color w:val="auto"/>
          <w:sz w:val="15"/>
          <w:szCs w:val="15"/>
        </w:rPr>
        <w:t xml:space="preserve">ze strany třetích osob. </w:t>
      </w:r>
    </w:p>
    <w:p w14:paraId="223FF40C" w14:textId="77777777" w:rsidR="0083025E" w:rsidRPr="00843320" w:rsidRDefault="0083025E" w:rsidP="0083025E">
      <w:pPr>
        <w:pStyle w:val="Default"/>
        <w:numPr>
          <w:ilvl w:val="0"/>
          <w:numId w:val="36"/>
        </w:numPr>
        <w:ind w:left="0" w:hanging="284"/>
        <w:jc w:val="both"/>
        <w:rPr>
          <w:rFonts w:asciiTheme="minorHAnsi" w:hAnsiTheme="minorHAnsi"/>
          <w:color w:val="auto"/>
          <w:sz w:val="15"/>
          <w:szCs w:val="15"/>
        </w:rPr>
      </w:pPr>
      <w:r>
        <w:rPr>
          <w:rFonts w:asciiTheme="minorHAnsi" w:hAnsiTheme="minorHAnsi"/>
          <w:color w:val="auto"/>
          <w:sz w:val="15"/>
          <w:szCs w:val="15"/>
        </w:rPr>
        <w:t xml:space="preserve">Nabyvatel není oprávněn </w:t>
      </w:r>
      <w:r w:rsidRPr="00843320">
        <w:rPr>
          <w:rFonts w:asciiTheme="minorHAnsi" w:hAnsiTheme="minorHAnsi"/>
          <w:color w:val="auto"/>
          <w:sz w:val="15"/>
          <w:szCs w:val="15"/>
        </w:rPr>
        <w:t xml:space="preserve">měnit geometrický tvar grafických prvků a topologii grafických prvků. </w:t>
      </w:r>
    </w:p>
    <w:p w14:paraId="0A822C28" w14:textId="77777777" w:rsidR="0083025E" w:rsidRPr="00843320" w:rsidRDefault="0083025E" w:rsidP="0083025E">
      <w:pPr>
        <w:pStyle w:val="Default"/>
        <w:numPr>
          <w:ilvl w:val="0"/>
          <w:numId w:val="36"/>
        </w:numPr>
        <w:ind w:left="0" w:hanging="284"/>
        <w:jc w:val="both"/>
        <w:rPr>
          <w:rFonts w:asciiTheme="minorHAnsi" w:hAnsiTheme="minorHAnsi"/>
          <w:color w:val="auto"/>
          <w:sz w:val="15"/>
          <w:szCs w:val="15"/>
        </w:rPr>
      </w:pPr>
      <w:r>
        <w:rPr>
          <w:rFonts w:asciiTheme="minorHAnsi" w:hAnsiTheme="minorHAnsi"/>
          <w:color w:val="auto"/>
          <w:sz w:val="15"/>
          <w:szCs w:val="15"/>
        </w:rPr>
        <w:t>Nabyvatel</w:t>
      </w:r>
      <w:r w:rsidRPr="00843320">
        <w:rPr>
          <w:rFonts w:asciiTheme="minorHAnsi" w:hAnsiTheme="minorHAnsi"/>
          <w:color w:val="auto"/>
          <w:sz w:val="15"/>
          <w:szCs w:val="15"/>
        </w:rPr>
        <w:t xml:space="preserve"> </w:t>
      </w:r>
      <w:r>
        <w:rPr>
          <w:rFonts w:asciiTheme="minorHAnsi" w:hAnsiTheme="minorHAnsi"/>
          <w:color w:val="auto"/>
          <w:sz w:val="15"/>
          <w:szCs w:val="15"/>
        </w:rPr>
        <w:t>není oprávněn zpřístupnit</w:t>
      </w:r>
      <w:r w:rsidRPr="00843320">
        <w:rPr>
          <w:rFonts w:asciiTheme="minorHAnsi" w:hAnsiTheme="minorHAnsi"/>
          <w:color w:val="auto"/>
          <w:sz w:val="15"/>
          <w:szCs w:val="15"/>
        </w:rPr>
        <w:t xml:space="preserve"> </w:t>
      </w:r>
      <w:r>
        <w:rPr>
          <w:rFonts w:asciiTheme="minorHAnsi" w:hAnsiTheme="minorHAnsi"/>
          <w:color w:val="auto"/>
          <w:sz w:val="15"/>
          <w:szCs w:val="15"/>
        </w:rPr>
        <w:t>D</w:t>
      </w:r>
      <w:r w:rsidRPr="00843320">
        <w:rPr>
          <w:rFonts w:asciiTheme="minorHAnsi" w:hAnsiTheme="minorHAnsi"/>
          <w:color w:val="auto"/>
          <w:sz w:val="15"/>
          <w:szCs w:val="15"/>
        </w:rPr>
        <w:t xml:space="preserve">igitální mapy </w:t>
      </w:r>
      <w:r>
        <w:rPr>
          <w:rFonts w:asciiTheme="minorHAnsi" w:hAnsiTheme="minorHAnsi"/>
          <w:color w:val="auto"/>
          <w:sz w:val="15"/>
          <w:szCs w:val="15"/>
        </w:rPr>
        <w:t xml:space="preserve">nebo </w:t>
      </w:r>
      <w:r w:rsidRPr="00843320">
        <w:rPr>
          <w:rFonts w:asciiTheme="minorHAnsi" w:hAnsiTheme="minorHAnsi"/>
          <w:color w:val="auto"/>
          <w:sz w:val="15"/>
          <w:szCs w:val="15"/>
        </w:rPr>
        <w:t xml:space="preserve">jejich části </w:t>
      </w:r>
      <w:r>
        <w:rPr>
          <w:rFonts w:asciiTheme="minorHAnsi" w:hAnsiTheme="minorHAnsi"/>
          <w:color w:val="auto"/>
          <w:sz w:val="15"/>
          <w:szCs w:val="15"/>
        </w:rPr>
        <w:t xml:space="preserve">žádnou </w:t>
      </w:r>
      <w:r w:rsidRPr="00843320">
        <w:rPr>
          <w:rFonts w:asciiTheme="minorHAnsi" w:hAnsiTheme="minorHAnsi"/>
          <w:color w:val="auto"/>
          <w:sz w:val="15"/>
          <w:szCs w:val="15"/>
        </w:rPr>
        <w:t xml:space="preserve">formou </w:t>
      </w:r>
      <w:r>
        <w:rPr>
          <w:rFonts w:asciiTheme="minorHAnsi" w:hAnsiTheme="minorHAnsi"/>
          <w:color w:val="auto"/>
          <w:sz w:val="15"/>
          <w:szCs w:val="15"/>
        </w:rPr>
        <w:t xml:space="preserve">(např. formou poskytnutí primárních dat Digitální mapy nebo jejich zveřejnění pomocí služeb, </w:t>
      </w:r>
      <w:r w:rsidRPr="00843320">
        <w:rPr>
          <w:rFonts w:asciiTheme="minorHAnsi" w:hAnsiTheme="minorHAnsi"/>
          <w:color w:val="auto"/>
          <w:sz w:val="15"/>
          <w:szCs w:val="15"/>
        </w:rPr>
        <w:t xml:space="preserve">tiskových výstupů, veřejné datové sítě, </w:t>
      </w:r>
      <w:r>
        <w:rPr>
          <w:rFonts w:asciiTheme="minorHAnsi" w:hAnsiTheme="minorHAnsi"/>
          <w:color w:val="auto"/>
          <w:sz w:val="15"/>
          <w:szCs w:val="15"/>
        </w:rPr>
        <w:t>i</w:t>
      </w:r>
      <w:r w:rsidRPr="00843320">
        <w:rPr>
          <w:rFonts w:asciiTheme="minorHAnsi" w:hAnsiTheme="minorHAnsi"/>
          <w:color w:val="auto"/>
          <w:sz w:val="15"/>
          <w:szCs w:val="15"/>
        </w:rPr>
        <w:t xml:space="preserve">nternetu, </w:t>
      </w:r>
      <w:r>
        <w:rPr>
          <w:rFonts w:asciiTheme="minorHAnsi" w:hAnsiTheme="minorHAnsi"/>
          <w:color w:val="auto"/>
          <w:sz w:val="15"/>
          <w:szCs w:val="15"/>
        </w:rPr>
        <w:t>i</w:t>
      </w:r>
      <w:r w:rsidRPr="00843320">
        <w:rPr>
          <w:rFonts w:asciiTheme="minorHAnsi" w:hAnsiTheme="minorHAnsi"/>
          <w:color w:val="auto"/>
          <w:sz w:val="15"/>
          <w:szCs w:val="15"/>
        </w:rPr>
        <w:t>ntranetu</w:t>
      </w:r>
      <w:r>
        <w:rPr>
          <w:rFonts w:asciiTheme="minorHAnsi" w:hAnsiTheme="minorHAnsi"/>
          <w:color w:val="auto"/>
          <w:sz w:val="15"/>
          <w:szCs w:val="15"/>
        </w:rPr>
        <w:t>)</w:t>
      </w:r>
      <w:r w:rsidRPr="00843320">
        <w:rPr>
          <w:rFonts w:asciiTheme="minorHAnsi" w:hAnsiTheme="minorHAnsi"/>
          <w:color w:val="auto"/>
          <w:sz w:val="15"/>
          <w:szCs w:val="15"/>
        </w:rPr>
        <w:t xml:space="preserve"> </w:t>
      </w:r>
      <w:r>
        <w:rPr>
          <w:rFonts w:asciiTheme="minorHAnsi" w:hAnsiTheme="minorHAnsi"/>
          <w:color w:val="auto"/>
          <w:sz w:val="15"/>
          <w:szCs w:val="15"/>
        </w:rPr>
        <w:t>jakýmkoliv třetím osobám nad rámec poskytnuté licence.</w:t>
      </w:r>
    </w:p>
    <w:p w14:paraId="3EE4AC0F" w14:textId="77777777" w:rsidR="0083025E" w:rsidRDefault="0083025E" w:rsidP="0083025E">
      <w:pPr>
        <w:pStyle w:val="Default"/>
        <w:numPr>
          <w:ilvl w:val="0"/>
          <w:numId w:val="36"/>
        </w:numPr>
        <w:ind w:left="0" w:hanging="284"/>
        <w:jc w:val="both"/>
        <w:rPr>
          <w:rFonts w:asciiTheme="minorHAnsi" w:hAnsiTheme="minorHAnsi"/>
          <w:color w:val="auto"/>
          <w:sz w:val="15"/>
          <w:szCs w:val="15"/>
        </w:rPr>
      </w:pPr>
      <w:r>
        <w:rPr>
          <w:rFonts w:asciiTheme="minorHAnsi" w:hAnsiTheme="minorHAnsi"/>
          <w:color w:val="auto"/>
          <w:sz w:val="15"/>
          <w:szCs w:val="15"/>
        </w:rPr>
        <w:t>Nabyvatel</w:t>
      </w:r>
      <w:r w:rsidRPr="00843320">
        <w:rPr>
          <w:rFonts w:asciiTheme="minorHAnsi" w:hAnsiTheme="minorHAnsi"/>
          <w:color w:val="auto"/>
          <w:sz w:val="15"/>
          <w:szCs w:val="15"/>
        </w:rPr>
        <w:t xml:space="preserve"> </w:t>
      </w:r>
      <w:r>
        <w:rPr>
          <w:rFonts w:asciiTheme="minorHAnsi" w:hAnsiTheme="minorHAnsi"/>
          <w:color w:val="auto"/>
          <w:sz w:val="15"/>
          <w:szCs w:val="15"/>
        </w:rPr>
        <w:t xml:space="preserve">není oprávněn </w:t>
      </w:r>
      <w:r w:rsidRPr="00843320">
        <w:rPr>
          <w:rFonts w:asciiTheme="minorHAnsi" w:hAnsiTheme="minorHAnsi"/>
          <w:color w:val="auto"/>
          <w:sz w:val="15"/>
          <w:szCs w:val="15"/>
        </w:rPr>
        <w:t xml:space="preserve">využívat </w:t>
      </w:r>
      <w:r>
        <w:rPr>
          <w:rFonts w:asciiTheme="minorHAnsi" w:hAnsiTheme="minorHAnsi"/>
          <w:color w:val="auto"/>
          <w:sz w:val="15"/>
          <w:szCs w:val="15"/>
        </w:rPr>
        <w:t>Digitální mapy</w:t>
      </w:r>
      <w:r w:rsidRPr="00843320">
        <w:rPr>
          <w:rFonts w:asciiTheme="minorHAnsi" w:hAnsiTheme="minorHAnsi"/>
          <w:color w:val="auto"/>
          <w:sz w:val="15"/>
          <w:szCs w:val="15"/>
        </w:rPr>
        <w:t xml:space="preserve"> pro tvorbu jakéhokoliv </w:t>
      </w:r>
      <w:r>
        <w:rPr>
          <w:rFonts w:asciiTheme="minorHAnsi" w:hAnsiTheme="minorHAnsi"/>
          <w:color w:val="auto"/>
          <w:sz w:val="15"/>
          <w:szCs w:val="15"/>
        </w:rPr>
        <w:t xml:space="preserve">obdobného </w:t>
      </w:r>
      <w:r w:rsidRPr="00843320">
        <w:rPr>
          <w:rFonts w:asciiTheme="minorHAnsi" w:hAnsiTheme="minorHAnsi"/>
          <w:color w:val="auto"/>
          <w:sz w:val="15"/>
          <w:szCs w:val="15"/>
        </w:rPr>
        <w:t>produktu</w:t>
      </w:r>
      <w:r>
        <w:rPr>
          <w:rFonts w:asciiTheme="minorHAnsi" w:hAnsiTheme="minorHAnsi"/>
          <w:color w:val="auto"/>
          <w:sz w:val="15"/>
          <w:szCs w:val="15"/>
        </w:rPr>
        <w:t>, ať už</w:t>
      </w:r>
      <w:r w:rsidRPr="00843320">
        <w:rPr>
          <w:rFonts w:asciiTheme="minorHAnsi" w:hAnsiTheme="minorHAnsi"/>
          <w:color w:val="auto"/>
          <w:sz w:val="15"/>
          <w:szCs w:val="15"/>
        </w:rPr>
        <w:t xml:space="preserve"> za účelem</w:t>
      </w:r>
      <w:r w:rsidDel="0068341F">
        <w:rPr>
          <w:rFonts w:asciiTheme="minorHAnsi" w:hAnsiTheme="minorHAnsi"/>
          <w:color w:val="auto"/>
          <w:sz w:val="15"/>
          <w:szCs w:val="15"/>
        </w:rPr>
        <w:t xml:space="preserve"> </w:t>
      </w:r>
      <w:r>
        <w:rPr>
          <w:rFonts w:asciiTheme="minorHAnsi" w:hAnsiTheme="minorHAnsi"/>
          <w:color w:val="auto"/>
          <w:sz w:val="15"/>
          <w:szCs w:val="15"/>
        </w:rPr>
        <w:t>komerčního nebo nekomerčního využití</w:t>
      </w:r>
      <w:r w:rsidRPr="00843320">
        <w:rPr>
          <w:rFonts w:asciiTheme="minorHAnsi" w:hAnsiTheme="minorHAnsi"/>
          <w:color w:val="auto"/>
          <w:sz w:val="15"/>
          <w:szCs w:val="15"/>
        </w:rPr>
        <w:t xml:space="preserve">. </w:t>
      </w:r>
    </w:p>
    <w:p w14:paraId="65A997C2" w14:textId="77777777" w:rsidR="0083025E" w:rsidRPr="00843320" w:rsidRDefault="0083025E" w:rsidP="0083025E">
      <w:pPr>
        <w:pStyle w:val="Default"/>
        <w:numPr>
          <w:ilvl w:val="0"/>
          <w:numId w:val="36"/>
        </w:numPr>
        <w:ind w:left="0" w:hanging="284"/>
        <w:jc w:val="both"/>
        <w:rPr>
          <w:rFonts w:asciiTheme="minorHAnsi" w:hAnsiTheme="minorHAnsi"/>
          <w:color w:val="auto"/>
          <w:sz w:val="15"/>
          <w:szCs w:val="15"/>
        </w:rPr>
      </w:pPr>
      <w:r>
        <w:rPr>
          <w:rFonts w:asciiTheme="minorHAnsi" w:hAnsiTheme="minorHAnsi"/>
          <w:color w:val="auto"/>
          <w:sz w:val="15"/>
          <w:szCs w:val="15"/>
        </w:rPr>
        <w:t xml:space="preserve">Nabyvatel není oprávněn provádět </w:t>
      </w:r>
      <w:proofErr w:type="spellStart"/>
      <w:r>
        <w:rPr>
          <w:rFonts w:asciiTheme="minorHAnsi" w:hAnsiTheme="minorHAnsi"/>
          <w:color w:val="auto"/>
          <w:sz w:val="15"/>
          <w:szCs w:val="15"/>
        </w:rPr>
        <w:t>dekompilace</w:t>
      </w:r>
      <w:proofErr w:type="spellEnd"/>
      <w:r>
        <w:rPr>
          <w:rFonts w:asciiTheme="minorHAnsi" w:hAnsiTheme="minorHAnsi"/>
          <w:color w:val="auto"/>
          <w:sz w:val="15"/>
          <w:szCs w:val="15"/>
        </w:rPr>
        <w:t>, úpravy, zpracování či jiné změny Digitální mapy nebo její části, a to ani za účelem odstranění vad.</w:t>
      </w:r>
    </w:p>
    <w:p w14:paraId="362FE54A" w14:textId="77777777" w:rsidR="0083025E" w:rsidRPr="00843320" w:rsidRDefault="0083025E" w:rsidP="00E82217">
      <w:pPr>
        <w:pStyle w:val="Default"/>
        <w:ind w:hanging="142"/>
        <w:jc w:val="center"/>
        <w:rPr>
          <w:rFonts w:asciiTheme="minorHAnsi" w:hAnsiTheme="minorHAnsi"/>
          <w:color w:val="auto"/>
          <w:sz w:val="15"/>
          <w:szCs w:val="15"/>
        </w:rPr>
      </w:pPr>
    </w:p>
    <w:p w14:paraId="667C0C5E" w14:textId="77777777" w:rsidR="0083025E" w:rsidRDefault="0083025E" w:rsidP="00E82217">
      <w:pPr>
        <w:pStyle w:val="Default"/>
        <w:ind w:hanging="142"/>
        <w:jc w:val="center"/>
        <w:rPr>
          <w:rFonts w:asciiTheme="minorHAnsi" w:hAnsiTheme="minorHAnsi"/>
          <w:b/>
          <w:bCs/>
          <w:color w:val="auto"/>
          <w:sz w:val="15"/>
          <w:szCs w:val="15"/>
        </w:rPr>
      </w:pPr>
      <w:r w:rsidRPr="00843320">
        <w:rPr>
          <w:rFonts w:asciiTheme="minorHAnsi" w:hAnsiTheme="minorHAnsi"/>
          <w:b/>
          <w:bCs/>
          <w:color w:val="auto"/>
          <w:sz w:val="15"/>
          <w:szCs w:val="15"/>
        </w:rPr>
        <w:t>Čl. V</w:t>
      </w:r>
      <w:r>
        <w:rPr>
          <w:rFonts w:asciiTheme="minorHAnsi" w:hAnsiTheme="minorHAnsi"/>
          <w:b/>
          <w:bCs/>
          <w:color w:val="auto"/>
          <w:sz w:val="15"/>
          <w:szCs w:val="15"/>
        </w:rPr>
        <w:t>III</w:t>
      </w:r>
      <w:r w:rsidRPr="00843320">
        <w:rPr>
          <w:rFonts w:asciiTheme="minorHAnsi" w:hAnsiTheme="minorHAnsi"/>
          <w:b/>
          <w:bCs/>
          <w:color w:val="auto"/>
          <w:sz w:val="15"/>
          <w:szCs w:val="15"/>
        </w:rPr>
        <w:t>.</w:t>
      </w:r>
    </w:p>
    <w:p w14:paraId="3FF34CBD" w14:textId="77777777" w:rsidR="0083025E" w:rsidRPr="00843320" w:rsidRDefault="0083025E" w:rsidP="00E82217">
      <w:pPr>
        <w:pStyle w:val="Default"/>
        <w:ind w:hanging="142"/>
        <w:jc w:val="center"/>
        <w:rPr>
          <w:rFonts w:asciiTheme="minorHAnsi" w:hAnsiTheme="minorHAnsi"/>
          <w:color w:val="auto"/>
          <w:sz w:val="15"/>
          <w:szCs w:val="15"/>
        </w:rPr>
      </w:pPr>
      <w:r>
        <w:rPr>
          <w:rFonts w:asciiTheme="minorHAnsi" w:hAnsiTheme="minorHAnsi"/>
          <w:b/>
          <w:bCs/>
          <w:color w:val="auto"/>
          <w:sz w:val="15"/>
          <w:szCs w:val="15"/>
        </w:rPr>
        <w:t>Oprávnění užívat Digitální mapu třetími osobami</w:t>
      </w:r>
    </w:p>
    <w:p w14:paraId="73D3B949" w14:textId="77777777" w:rsidR="0083025E" w:rsidRPr="00416B7C" w:rsidRDefault="0083025E" w:rsidP="0083025E">
      <w:pPr>
        <w:pStyle w:val="Default"/>
        <w:numPr>
          <w:ilvl w:val="0"/>
          <w:numId w:val="29"/>
        </w:numPr>
        <w:ind w:left="0" w:hanging="210"/>
        <w:jc w:val="both"/>
        <w:rPr>
          <w:rFonts w:asciiTheme="minorHAnsi" w:hAnsiTheme="minorHAnsi"/>
          <w:color w:val="auto"/>
          <w:sz w:val="15"/>
          <w:szCs w:val="15"/>
        </w:rPr>
      </w:pPr>
      <w:bookmarkStart w:id="9" w:name="_Ref34556958"/>
      <w:r>
        <w:rPr>
          <w:rFonts w:asciiTheme="minorHAnsi" w:hAnsiTheme="minorHAnsi"/>
          <w:color w:val="auto"/>
          <w:sz w:val="15"/>
          <w:szCs w:val="15"/>
        </w:rPr>
        <w:t xml:space="preserve">Nabyvatel není oprávněn udělit podlicenci, postoupit licenci či práva (zužitkovat, vytěžit) k Digitální mapě nebo jejich výkon, ani Digitální mapu zpřístupnit jiným způsobem, než jak vyplývá z běžného užívání, a to ani osobě, která s ním tvoří koncern </w:t>
      </w:r>
      <w:r w:rsidRPr="00416B7C">
        <w:rPr>
          <w:rFonts w:asciiTheme="minorHAnsi" w:hAnsiTheme="minorHAnsi"/>
          <w:color w:val="auto"/>
          <w:sz w:val="15"/>
          <w:szCs w:val="15"/>
        </w:rPr>
        <w:t>§ 79 a násl. zákona č. 90/2012 Sb., o obchodních</w:t>
      </w:r>
      <w:r>
        <w:rPr>
          <w:rFonts w:asciiTheme="minorHAnsi" w:hAnsiTheme="minorHAnsi"/>
          <w:color w:val="auto"/>
          <w:sz w:val="15"/>
          <w:szCs w:val="15"/>
        </w:rPr>
        <w:t xml:space="preserve"> </w:t>
      </w:r>
      <w:r w:rsidRPr="00416B7C">
        <w:rPr>
          <w:rFonts w:asciiTheme="minorHAnsi" w:hAnsiTheme="minorHAnsi"/>
          <w:color w:val="auto"/>
          <w:sz w:val="15"/>
          <w:szCs w:val="15"/>
        </w:rPr>
        <w:t>korporacích, ve znění pozdějších předpisů, není-li licenční smlouvou stanoveno jinak.</w:t>
      </w:r>
      <w:bookmarkEnd w:id="9"/>
    </w:p>
    <w:p w14:paraId="1C78226D" w14:textId="77777777" w:rsidR="0083025E" w:rsidRPr="007C483F" w:rsidRDefault="0083025E" w:rsidP="0083025E">
      <w:pPr>
        <w:pStyle w:val="Default"/>
        <w:numPr>
          <w:ilvl w:val="0"/>
          <w:numId w:val="29"/>
        </w:numPr>
        <w:ind w:left="0" w:hanging="210"/>
        <w:jc w:val="both"/>
        <w:rPr>
          <w:rFonts w:asciiTheme="minorHAnsi" w:hAnsiTheme="minorHAnsi"/>
          <w:b/>
          <w:bCs/>
          <w:color w:val="auto"/>
          <w:sz w:val="15"/>
          <w:szCs w:val="15"/>
        </w:rPr>
      </w:pPr>
      <w:bookmarkStart w:id="10" w:name="_Ref34556961"/>
      <w:r>
        <w:rPr>
          <w:rFonts w:asciiTheme="minorHAnsi" w:hAnsiTheme="minorHAnsi"/>
          <w:color w:val="auto"/>
          <w:sz w:val="15"/>
          <w:szCs w:val="15"/>
        </w:rPr>
        <w:t>Nabyvatel</w:t>
      </w:r>
      <w:r w:rsidRPr="007C483F">
        <w:rPr>
          <w:rFonts w:asciiTheme="minorHAnsi" w:hAnsiTheme="minorHAnsi"/>
          <w:color w:val="auto"/>
          <w:sz w:val="15"/>
          <w:szCs w:val="15"/>
        </w:rPr>
        <w:t xml:space="preserve"> není oprávněn zcizit, </w:t>
      </w:r>
      <w:r>
        <w:rPr>
          <w:rFonts w:asciiTheme="minorHAnsi" w:hAnsiTheme="minorHAnsi"/>
          <w:color w:val="auto"/>
          <w:sz w:val="15"/>
          <w:szCs w:val="15"/>
        </w:rPr>
        <w:t xml:space="preserve">půjčit, </w:t>
      </w:r>
      <w:r w:rsidRPr="007C483F">
        <w:rPr>
          <w:rFonts w:asciiTheme="minorHAnsi" w:hAnsiTheme="minorHAnsi"/>
          <w:color w:val="auto"/>
          <w:sz w:val="15"/>
          <w:szCs w:val="15"/>
        </w:rPr>
        <w:t xml:space="preserve">postoupit, rozmnožovat, rozšiřovat nebo jinak přenechat </w:t>
      </w:r>
      <w:r>
        <w:rPr>
          <w:rFonts w:asciiTheme="minorHAnsi" w:hAnsiTheme="minorHAnsi"/>
          <w:color w:val="auto"/>
          <w:sz w:val="15"/>
          <w:szCs w:val="15"/>
        </w:rPr>
        <w:t>D</w:t>
      </w:r>
      <w:r w:rsidRPr="007C483F">
        <w:rPr>
          <w:rFonts w:asciiTheme="minorHAnsi" w:hAnsiTheme="minorHAnsi"/>
          <w:color w:val="auto"/>
          <w:sz w:val="15"/>
          <w:szCs w:val="15"/>
        </w:rPr>
        <w:t>igitální map</w:t>
      </w:r>
      <w:r>
        <w:rPr>
          <w:rFonts w:asciiTheme="minorHAnsi" w:hAnsiTheme="minorHAnsi"/>
          <w:color w:val="auto"/>
          <w:sz w:val="15"/>
          <w:szCs w:val="15"/>
        </w:rPr>
        <w:t xml:space="preserve">u </w:t>
      </w:r>
      <w:r w:rsidRPr="007C483F">
        <w:rPr>
          <w:rFonts w:asciiTheme="minorHAnsi" w:hAnsiTheme="minorHAnsi"/>
          <w:color w:val="auto"/>
          <w:sz w:val="15"/>
          <w:szCs w:val="15"/>
        </w:rPr>
        <w:t>třetí osob</w:t>
      </w:r>
      <w:r>
        <w:rPr>
          <w:rFonts w:asciiTheme="minorHAnsi" w:hAnsiTheme="minorHAnsi"/>
          <w:color w:val="auto"/>
          <w:sz w:val="15"/>
          <w:szCs w:val="15"/>
        </w:rPr>
        <w:t>ě, není-li licenční smlouvou stanoveno jinak.</w:t>
      </w:r>
      <w:bookmarkEnd w:id="10"/>
    </w:p>
    <w:p w14:paraId="47CD81A5" w14:textId="77777777" w:rsidR="0083025E" w:rsidRDefault="0083025E" w:rsidP="0083025E">
      <w:pPr>
        <w:pStyle w:val="Default"/>
        <w:numPr>
          <w:ilvl w:val="0"/>
          <w:numId w:val="29"/>
        </w:numPr>
        <w:ind w:left="0" w:hanging="210"/>
        <w:jc w:val="both"/>
        <w:rPr>
          <w:rFonts w:asciiTheme="minorHAnsi" w:hAnsiTheme="minorHAnsi"/>
          <w:color w:val="auto"/>
          <w:sz w:val="15"/>
          <w:szCs w:val="15"/>
        </w:rPr>
      </w:pPr>
      <w:r w:rsidRPr="007C483F">
        <w:rPr>
          <w:rFonts w:asciiTheme="minorHAnsi" w:hAnsiTheme="minorHAnsi"/>
          <w:color w:val="auto"/>
          <w:sz w:val="15"/>
          <w:szCs w:val="15"/>
        </w:rPr>
        <w:t>Umož</w:t>
      </w:r>
      <w:r>
        <w:rPr>
          <w:rFonts w:asciiTheme="minorHAnsi" w:hAnsiTheme="minorHAnsi"/>
          <w:color w:val="auto"/>
          <w:sz w:val="15"/>
          <w:szCs w:val="15"/>
        </w:rPr>
        <w:t>ňuje-li licenční smlouva Nabyvateli udělit podl</w:t>
      </w:r>
      <w:r w:rsidRPr="007C483F">
        <w:rPr>
          <w:rFonts w:asciiTheme="minorHAnsi" w:hAnsiTheme="minorHAnsi"/>
          <w:color w:val="auto"/>
          <w:sz w:val="15"/>
          <w:szCs w:val="15"/>
        </w:rPr>
        <w:t>icenc</w:t>
      </w:r>
      <w:r>
        <w:rPr>
          <w:rFonts w:asciiTheme="minorHAnsi" w:hAnsiTheme="minorHAnsi"/>
          <w:color w:val="auto"/>
          <w:sz w:val="15"/>
          <w:szCs w:val="15"/>
        </w:rPr>
        <w:t>i</w:t>
      </w:r>
      <w:r w:rsidRPr="007C483F">
        <w:rPr>
          <w:rFonts w:asciiTheme="minorHAnsi" w:hAnsiTheme="minorHAnsi"/>
          <w:color w:val="auto"/>
          <w:sz w:val="15"/>
          <w:szCs w:val="15"/>
        </w:rPr>
        <w:t xml:space="preserve"> </w:t>
      </w:r>
      <w:r>
        <w:rPr>
          <w:rFonts w:asciiTheme="minorHAnsi" w:hAnsiTheme="minorHAnsi"/>
          <w:color w:val="auto"/>
          <w:sz w:val="15"/>
          <w:szCs w:val="15"/>
        </w:rPr>
        <w:t>třetím osobám</w:t>
      </w:r>
      <w:r w:rsidRPr="007C483F">
        <w:rPr>
          <w:rFonts w:asciiTheme="minorHAnsi" w:hAnsiTheme="minorHAnsi"/>
          <w:color w:val="auto"/>
          <w:sz w:val="15"/>
          <w:szCs w:val="15"/>
        </w:rPr>
        <w:t>,</w:t>
      </w:r>
      <w:r>
        <w:rPr>
          <w:rFonts w:asciiTheme="minorHAnsi" w:hAnsiTheme="minorHAnsi"/>
          <w:color w:val="auto"/>
          <w:sz w:val="15"/>
          <w:szCs w:val="15"/>
        </w:rPr>
        <w:t xml:space="preserve"> je podlicence poskytována pouze v rozsahu běžného užití výstupů aplikací využívajících Digitální mapy, není-li sjednáno jinak. </w:t>
      </w:r>
    </w:p>
    <w:p w14:paraId="31F36CCF" w14:textId="77777777" w:rsidR="0083025E" w:rsidRDefault="0083025E" w:rsidP="0083025E">
      <w:pPr>
        <w:pStyle w:val="Default"/>
        <w:numPr>
          <w:ilvl w:val="0"/>
          <w:numId w:val="29"/>
        </w:numPr>
        <w:ind w:left="0" w:hanging="210"/>
        <w:jc w:val="both"/>
        <w:rPr>
          <w:rFonts w:asciiTheme="minorHAnsi" w:hAnsiTheme="minorHAnsi"/>
          <w:color w:val="auto"/>
          <w:sz w:val="15"/>
          <w:szCs w:val="15"/>
        </w:rPr>
      </w:pPr>
      <w:r w:rsidRPr="007C483F">
        <w:rPr>
          <w:rFonts w:asciiTheme="minorHAnsi" w:hAnsiTheme="minorHAnsi"/>
          <w:color w:val="auto"/>
          <w:sz w:val="15"/>
          <w:szCs w:val="15"/>
        </w:rPr>
        <w:t>Umož</w:t>
      </w:r>
      <w:r>
        <w:rPr>
          <w:rFonts w:asciiTheme="minorHAnsi" w:hAnsiTheme="minorHAnsi"/>
          <w:color w:val="auto"/>
          <w:sz w:val="15"/>
          <w:szCs w:val="15"/>
        </w:rPr>
        <w:t>ňuje-li licenční smlouva Nabyvateli udělit podlicenci (umožnit přístup) k Digitálním mapám</w:t>
      </w:r>
      <w:r w:rsidRPr="007C483F">
        <w:rPr>
          <w:rFonts w:asciiTheme="minorHAnsi" w:hAnsiTheme="minorHAnsi"/>
          <w:color w:val="auto"/>
          <w:sz w:val="15"/>
          <w:szCs w:val="15"/>
        </w:rPr>
        <w:t xml:space="preserve"> </w:t>
      </w:r>
      <w:r>
        <w:rPr>
          <w:rFonts w:asciiTheme="minorHAnsi" w:hAnsiTheme="minorHAnsi"/>
          <w:color w:val="auto"/>
          <w:sz w:val="15"/>
          <w:szCs w:val="15"/>
        </w:rPr>
        <w:t>třetím osobám</w:t>
      </w:r>
      <w:r w:rsidRPr="007C483F">
        <w:rPr>
          <w:rFonts w:asciiTheme="minorHAnsi" w:hAnsiTheme="minorHAnsi"/>
          <w:color w:val="auto"/>
          <w:sz w:val="15"/>
          <w:szCs w:val="15"/>
        </w:rPr>
        <w:t xml:space="preserve">, je </w:t>
      </w:r>
      <w:r>
        <w:rPr>
          <w:rFonts w:asciiTheme="minorHAnsi" w:hAnsiTheme="minorHAnsi"/>
          <w:color w:val="auto"/>
          <w:sz w:val="15"/>
          <w:szCs w:val="15"/>
        </w:rPr>
        <w:t xml:space="preserve">Nabyvatel </w:t>
      </w:r>
      <w:r w:rsidRPr="007C483F">
        <w:rPr>
          <w:rFonts w:asciiTheme="minorHAnsi" w:hAnsiTheme="minorHAnsi"/>
          <w:color w:val="auto"/>
          <w:sz w:val="15"/>
          <w:szCs w:val="15"/>
        </w:rPr>
        <w:t>povinen vždy</w:t>
      </w:r>
      <w:r>
        <w:rPr>
          <w:rFonts w:asciiTheme="minorHAnsi" w:hAnsiTheme="minorHAnsi"/>
          <w:color w:val="auto"/>
          <w:sz w:val="15"/>
          <w:szCs w:val="15"/>
        </w:rPr>
        <w:t>:</w:t>
      </w:r>
    </w:p>
    <w:p w14:paraId="62A2212E" w14:textId="77777777" w:rsidR="0083025E" w:rsidRDefault="0083025E" w:rsidP="0083025E">
      <w:pPr>
        <w:pStyle w:val="Default"/>
        <w:numPr>
          <w:ilvl w:val="0"/>
          <w:numId w:val="22"/>
        </w:numPr>
        <w:ind w:left="142" w:hanging="142"/>
        <w:jc w:val="both"/>
        <w:rPr>
          <w:rFonts w:asciiTheme="minorHAnsi" w:hAnsiTheme="minorHAnsi"/>
          <w:color w:val="auto"/>
          <w:sz w:val="15"/>
          <w:szCs w:val="15"/>
        </w:rPr>
      </w:pPr>
      <w:r>
        <w:rPr>
          <w:rFonts w:asciiTheme="minorHAnsi" w:hAnsiTheme="minorHAnsi"/>
          <w:color w:val="auto"/>
          <w:sz w:val="15"/>
          <w:szCs w:val="15"/>
        </w:rPr>
        <w:t xml:space="preserve">označit každou Digitální mapu mapové okno (pokud je to technicky proveditelné) a související dokumentaci, nebo listinu textem </w:t>
      </w:r>
      <w:r w:rsidRPr="00464DCF">
        <w:rPr>
          <w:rFonts w:asciiTheme="minorHAnsi" w:hAnsiTheme="minorHAnsi"/>
          <w:color w:val="auto"/>
          <w:sz w:val="15"/>
          <w:szCs w:val="15"/>
        </w:rPr>
        <w:t xml:space="preserve">ve znění </w:t>
      </w:r>
      <w:r>
        <w:rPr>
          <w:rFonts w:asciiTheme="minorHAnsi" w:hAnsiTheme="minorHAnsi"/>
          <w:color w:val="auto"/>
          <w:sz w:val="15"/>
          <w:szCs w:val="15"/>
        </w:rPr>
        <w:t>„</w:t>
      </w:r>
      <w:r>
        <w:rPr>
          <w:rFonts w:asciiTheme="minorHAnsi" w:hAnsiTheme="minorHAnsi"/>
          <w:i/>
          <w:iCs/>
          <w:color w:val="auto"/>
          <w:sz w:val="15"/>
          <w:szCs w:val="15"/>
        </w:rPr>
        <w:t>Mapová data</w:t>
      </w:r>
      <w:r w:rsidRPr="00464DCF">
        <w:rPr>
          <w:rFonts w:asciiTheme="minorHAnsi" w:hAnsiTheme="minorHAnsi"/>
          <w:i/>
          <w:iCs/>
          <w:color w:val="auto"/>
          <w:sz w:val="15"/>
          <w:szCs w:val="15"/>
        </w:rPr>
        <w:t>: CEDA ©</w:t>
      </w:r>
      <w:r>
        <w:rPr>
          <w:rFonts w:asciiTheme="minorHAnsi" w:hAnsiTheme="minorHAnsi"/>
          <w:i/>
          <w:iCs/>
          <w:color w:val="auto"/>
          <w:sz w:val="15"/>
          <w:szCs w:val="15"/>
        </w:rPr>
        <w:t> </w:t>
      </w:r>
      <w:r w:rsidRPr="00464DCF">
        <w:rPr>
          <w:rFonts w:asciiTheme="minorHAnsi" w:hAnsiTheme="minorHAnsi"/>
          <w:i/>
          <w:iCs/>
          <w:color w:val="auto"/>
          <w:sz w:val="15"/>
          <w:szCs w:val="15"/>
        </w:rPr>
        <w:t>&lt;akt. rok&gt;</w:t>
      </w:r>
      <w:r>
        <w:rPr>
          <w:rFonts w:asciiTheme="minorHAnsi" w:hAnsiTheme="minorHAnsi"/>
          <w:color w:val="auto"/>
          <w:sz w:val="15"/>
          <w:szCs w:val="15"/>
        </w:rPr>
        <w:t>“ případně s logem Poskytovatele místo slova CEDA;</w:t>
      </w:r>
    </w:p>
    <w:p w14:paraId="00DFD5B4" w14:textId="77777777" w:rsidR="0083025E" w:rsidRPr="00AD77A4" w:rsidRDefault="0083025E" w:rsidP="0083025E">
      <w:pPr>
        <w:pStyle w:val="Default"/>
        <w:numPr>
          <w:ilvl w:val="0"/>
          <w:numId w:val="22"/>
        </w:numPr>
        <w:ind w:left="142" w:hanging="142"/>
        <w:jc w:val="both"/>
        <w:rPr>
          <w:rFonts w:asciiTheme="minorHAnsi" w:hAnsiTheme="minorHAnsi"/>
          <w:color w:val="auto"/>
          <w:sz w:val="15"/>
          <w:szCs w:val="15"/>
        </w:rPr>
      </w:pPr>
      <w:r w:rsidRPr="00AD77A4">
        <w:rPr>
          <w:rFonts w:asciiTheme="minorHAnsi" w:hAnsiTheme="minorHAnsi"/>
          <w:color w:val="auto"/>
          <w:sz w:val="15"/>
          <w:szCs w:val="15"/>
        </w:rPr>
        <w:t xml:space="preserve">písemně informovat </w:t>
      </w:r>
      <w:r>
        <w:rPr>
          <w:rFonts w:asciiTheme="minorHAnsi" w:hAnsiTheme="minorHAnsi"/>
          <w:color w:val="auto"/>
          <w:sz w:val="15"/>
          <w:szCs w:val="15"/>
        </w:rPr>
        <w:t xml:space="preserve">(např. ve smluvních podmínkách nebo v doprovodné dokumentaci k Digitální mapě) </w:t>
      </w:r>
      <w:r w:rsidRPr="00AD77A4">
        <w:rPr>
          <w:rFonts w:asciiTheme="minorHAnsi" w:hAnsiTheme="minorHAnsi"/>
          <w:color w:val="auto"/>
          <w:sz w:val="15"/>
          <w:szCs w:val="15"/>
        </w:rPr>
        <w:t xml:space="preserve">třetí osobu o existenci autorských práv </w:t>
      </w:r>
      <w:r>
        <w:rPr>
          <w:rFonts w:asciiTheme="minorHAnsi" w:hAnsiTheme="minorHAnsi"/>
          <w:color w:val="auto"/>
          <w:sz w:val="15"/>
          <w:szCs w:val="15"/>
        </w:rPr>
        <w:t>Poskytovatele</w:t>
      </w:r>
      <w:r w:rsidRPr="00AD77A4">
        <w:rPr>
          <w:rFonts w:asciiTheme="minorHAnsi" w:hAnsiTheme="minorHAnsi"/>
          <w:color w:val="auto"/>
          <w:sz w:val="15"/>
          <w:szCs w:val="15"/>
        </w:rPr>
        <w:t xml:space="preserve"> k </w:t>
      </w:r>
      <w:r>
        <w:rPr>
          <w:rFonts w:asciiTheme="minorHAnsi" w:hAnsiTheme="minorHAnsi"/>
          <w:color w:val="auto"/>
          <w:sz w:val="15"/>
          <w:szCs w:val="15"/>
        </w:rPr>
        <w:t>D</w:t>
      </w:r>
      <w:r w:rsidRPr="00AD77A4">
        <w:rPr>
          <w:rFonts w:asciiTheme="minorHAnsi" w:hAnsiTheme="minorHAnsi"/>
          <w:color w:val="auto"/>
          <w:sz w:val="15"/>
          <w:szCs w:val="15"/>
        </w:rPr>
        <w:t>igitální mapě</w:t>
      </w:r>
      <w:r>
        <w:rPr>
          <w:rFonts w:asciiTheme="minorHAnsi" w:hAnsiTheme="minorHAnsi"/>
          <w:color w:val="auto"/>
          <w:sz w:val="15"/>
          <w:szCs w:val="15"/>
        </w:rPr>
        <w:t xml:space="preserve"> a zákazu využívání Digitálních map třetí osobou k jinému než běžnému užití výstupů aplikací využívajících Digitální mapy, není-li sjednáno jinak.</w:t>
      </w:r>
    </w:p>
    <w:p w14:paraId="261614C3" w14:textId="77777777" w:rsidR="0083025E" w:rsidRDefault="0083025E" w:rsidP="0083025E">
      <w:pPr>
        <w:pStyle w:val="Default"/>
        <w:numPr>
          <w:ilvl w:val="0"/>
          <w:numId w:val="29"/>
        </w:numPr>
        <w:ind w:left="0" w:hanging="196"/>
        <w:jc w:val="both"/>
        <w:rPr>
          <w:rFonts w:asciiTheme="minorHAnsi" w:hAnsiTheme="minorHAnsi"/>
          <w:color w:val="auto"/>
          <w:sz w:val="15"/>
          <w:szCs w:val="15"/>
        </w:rPr>
      </w:pPr>
      <w:r>
        <w:rPr>
          <w:rFonts w:asciiTheme="minorHAnsi" w:hAnsiTheme="minorHAnsi"/>
          <w:color w:val="auto"/>
          <w:sz w:val="15"/>
          <w:szCs w:val="15"/>
        </w:rPr>
        <w:t>Nabyvatel je v případě OEM nebo partnerské podlicence povinen kdykoliv na žádost Poskytovatele poskytnout Poskytovateli seznam osob, kterým byla podlicence poskytnuta, a prokázat splnění povinností dle předchozího odstavce.</w:t>
      </w:r>
    </w:p>
    <w:p w14:paraId="3827436D" w14:textId="77777777" w:rsidR="0083025E" w:rsidRPr="00AD77A4" w:rsidRDefault="0083025E" w:rsidP="00E82217">
      <w:pPr>
        <w:pStyle w:val="Default"/>
        <w:ind w:hanging="142"/>
        <w:jc w:val="both"/>
        <w:rPr>
          <w:rFonts w:asciiTheme="minorHAnsi" w:hAnsiTheme="minorHAnsi"/>
          <w:color w:val="auto"/>
          <w:sz w:val="15"/>
          <w:szCs w:val="15"/>
        </w:rPr>
      </w:pPr>
    </w:p>
    <w:p w14:paraId="55526F9F" w14:textId="77777777" w:rsidR="0083025E" w:rsidRDefault="0083025E" w:rsidP="00E82217">
      <w:pPr>
        <w:pStyle w:val="Default"/>
        <w:ind w:hanging="142"/>
        <w:jc w:val="center"/>
        <w:rPr>
          <w:rFonts w:asciiTheme="minorHAnsi" w:hAnsiTheme="minorHAnsi"/>
          <w:b/>
          <w:bCs/>
          <w:color w:val="auto"/>
          <w:sz w:val="15"/>
          <w:szCs w:val="15"/>
        </w:rPr>
      </w:pPr>
      <w:r w:rsidRPr="00843320">
        <w:rPr>
          <w:rFonts w:asciiTheme="minorHAnsi" w:hAnsiTheme="minorHAnsi"/>
          <w:b/>
          <w:bCs/>
          <w:color w:val="auto"/>
          <w:sz w:val="15"/>
          <w:szCs w:val="15"/>
        </w:rPr>
        <w:t xml:space="preserve">Čl. </w:t>
      </w:r>
      <w:r>
        <w:rPr>
          <w:rFonts w:asciiTheme="minorHAnsi" w:hAnsiTheme="minorHAnsi"/>
          <w:b/>
          <w:bCs/>
          <w:color w:val="auto"/>
          <w:sz w:val="15"/>
          <w:szCs w:val="15"/>
        </w:rPr>
        <w:t>IX</w:t>
      </w:r>
      <w:r w:rsidRPr="00843320">
        <w:rPr>
          <w:rFonts w:asciiTheme="minorHAnsi" w:hAnsiTheme="minorHAnsi"/>
          <w:b/>
          <w:bCs/>
          <w:color w:val="auto"/>
          <w:sz w:val="15"/>
          <w:szCs w:val="15"/>
        </w:rPr>
        <w:t>.</w:t>
      </w:r>
    </w:p>
    <w:p w14:paraId="5690FFC7" w14:textId="77777777" w:rsidR="0083025E" w:rsidRPr="00843320" w:rsidRDefault="0083025E" w:rsidP="00E82217">
      <w:pPr>
        <w:pStyle w:val="Default"/>
        <w:ind w:hanging="142"/>
        <w:jc w:val="center"/>
        <w:rPr>
          <w:rFonts w:asciiTheme="minorHAnsi" w:hAnsiTheme="minorHAnsi"/>
          <w:color w:val="auto"/>
          <w:sz w:val="15"/>
          <w:szCs w:val="15"/>
        </w:rPr>
      </w:pPr>
      <w:r w:rsidRPr="00843320">
        <w:rPr>
          <w:rFonts w:asciiTheme="minorHAnsi" w:hAnsiTheme="minorHAnsi"/>
          <w:b/>
          <w:bCs/>
          <w:color w:val="auto"/>
          <w:sz w:val="15"/>
          <w:szCs w:val="15"/>
        </w:rPr>
        <w:t>Odpovědnost za škodu a vady</w:t>
      </w:r>
    </w:p>
    <w:p w14:paraId="13B1470B" w14:textId="77777777" w:rsidR="0083025E" w:rsidRDefault="0083025E" w:rsidP="0083025E">
      <w:pPr>
        <w:pStyle w:val="Default"/>
        <w:numPr>
          <w:ilvl w:val="0"/>
          <w:numId w:val="30"/>
        </w:numPr>
        <w:ind w:left="0" w:hanging="210"/>
        <w:jc w:val="both"/>
        <w:rPr>
          <w:rFonts w:asciiTheme="minorHAnsi" w:hAnsiTheme="minorHAnsi"/>
          <w:color w:val="auto"/>
          <w:sz w:val="15"/>
          <w:szCs w:val="15"/>
        </w:rPr>
      </w:pPr>
      <w:r>
        <w:rPr>
          <w:rFonts w:asciiTheme="minorHAnsi" w:hAnsiTheme="minorHAnsi"/>
          <w:color w:val="auto"/>
          <w:sz w:val="15"/>
          <w:szCs w:val="15"/>
        </w:rPr>
        <w:t>Nabyvatel bere na vědomí, že Poskytovatel</w:t>
      </w:r>
      <w:r w:rsidRPr="00843320">
        <w:rPr>
          <w:rFonts w:asciiTheme="minorHAnsi" w:hAnsiTheme="minorHAnsi"/>
          <w:color w:val="auto"/>
          <w:sz w:val="15"/>
          <w:szCs w:val="15"/>
        </w:rPr>
        <w:t xml:space="preserve"> </w:t>
      </w:r>
      <w:r>
        <w:rPr>
          <w:rFonts w:asciiTheme="minorHAnsi" w:hAnsiTheme="minorHAnsi"/>
          <w:color w:val="auto"/>
          <w:sz w:val="15"/>
          <w:szCs w:val="15"/>
        </w:rPr>
        <w:t xml:space="preserve">nenese </w:t>
      </w:r>
      <w:r w:rsidRPr="00843320">
        <w:rPr>
          <w:rFonts w:asciiTheme="minorHAnsi" w:hAnsiTheme="minorHAnsi"/>
          <w:color w:val="auto"/>
          <w:sz w:val="15"/>
          <w:szCs w:val="15"/>
        </w:rPr>
        <w:t>odpovědnost za</w:t>
      </w:r>
      <w:r>
        <w:rPr>
          <w:rFonts w:asciiTheme="minorHAnsi" w:hAnsiTheme="minorHAnsi"/>
          <w:color w:val="auto"/>
          <w:sz w:val="15"/>
          <w:szCs w:val="15"/>
        </w:rPr>
        <w:t xml:space="preserve"> </w:t>
      </w:r>
      <w:r w:rsidRPr="00843320">
        <w:rPr>
          <w:rFonts w:asciiTheme="minorHAnsi" w:hAnsiTheme="minorHAnsi"/>
          <w:color w:val="auto"/>
          <w:sz w:val="15"/>
          <w:szCs w:val="15"/>
        </w:rPr>
        <w:t xml:space="preserve">vhodnost užití </w:t>
      </w:r>
      <w:r>
        <w:rPr>
          <w:rFonts w:asciiTheme="minorHAnsi" w:hAnsiTheme="minorHAnsi"/>
          <w:color w:val="auto"/>
          <w:sz w:val="15"/>
          <w:szCs w:val="15"/>
        </w:rPr>
        <w:t>D</w:t>
      </w:r>
      <w:r w:rsidRPr="00843320">
        <w:rPr>
          <w:rFonts w:asciiTheme="minorHAnsi" w:hAnsiTheme="minorHAnsi"/>
          <w:color w:val="auto"/>
          <w:sz w:val="15"/>
          <w:szCs w:val="15"/>
        </w:rPr>
        <w:t>igitální map</w:t>
      </w:r>
      <w:r>
        <w:rPr>
          <w:rFonts w:asciiTheme="minorHAnsi" w:hAnsiTheme="minorHAnsi"/>
          <w:color w:val="auto"/>
          <w:sz w:val="15"/>
          <w:szCs w:val="15"/>
        </w:rPr>
        <w:t xml:space="preserve">y pro Nabyvatelem zvolený účel ani za </w:t>
      </w:r>
      <w:r w:rsidRPr="006F7358">
        <w:rPr>
          <w:rFonts w:asciiTheme="minorHAnsi" w:hAnsiTheme="minorHAnsi"/>
          <w:color w:val="auto"/>
          <w:sz w:val="15"/>
          <w:szCs w:val="15"/>
        </w:rPr>
        <w:t xml:space="preserve">výsledky, </w:t>
      </w:r>
      <w:r>
        <w:rPr>
          <w:rFonts w:asciiTheme="minorHAnsi" w:hAnsiTheme="minorHAnsi"/>
          <w:color w:val="auto"/>
          <w:sz w:val="15"/>
          <w:szCs w:val="15"/>
        </w:rPr>
        <w:t>vzešlé z užívání Digitální mapy</w:t>
      </w:r>
      <w:r w:rsidRPr="00843320">
        <w:rPr>
          <w:rFonts w:asciiTheme="minorHAnsi" w:hAnsiTheme="minorHAnsi"/>
          <w:color w:val="auto"/>
          <w:sz w:val="15"/>
          <w:szCs w:val="15"/>
        </w:rPr>
        <w:t>.</w:t>
      </w:r>
    </w:p>
    <w:p w14:paraId="12FF2AFE" w14:textId="77777777" w:rsidR="0083025E" w:rsidRPr="00843320" w:rsidRDefault="0083025E" w:rsidP="0083025E">
      <w:pPr>
        <w:pStyle w:val="Default"/>
        <w:numPr>
          <w:ilvl w:val="0"/>
          <w:numId w:val="30"/>
        </w:numPr>
        <w:ind w:left="0" w:hanging="210"/>
        <w:jc w:val="both"/>
        <w:rPr>
          <w:rFonts w:asciiTheme="minorHAnsi" w:hAnsiTheme="minorHAnsi"/>
          <w:color w:val="auto"/>
          <w:sz w:val="15"/>
          <w:szCs w:val="15"/>
        </w:rPr>
      </w:pPr>
      <w:r>
        <w:rPr>
          <w:rFonts w:asciiTheme="minorHAnsi" w:hAnsiTheme="minorHAnsi"/>
          <w:color w:val="auto"/>
          <w:sz w:val="15"/>
          <w:szCs w:val="15"/>
        </w:rPr>
        <w:t xml:space="preserve">Nabyvatel bere na vědomí, že Poskytovatel nenese odpovědnost za vady v užívání Digitální mapy způsobené nevhodným </w:t>
      </w:r>
      <w:r w:rsidRPr="006F7358">
        <w:rPr>
          <w:rFonts w:asciiTheme="minorHAnsi" w:hAnsiTheme="minorHAnsi"/>
          <w:color w:val="auto"/>
          <w:sz w:val="15"/>
          <w:szCs w:val="15"/>
        </w:rPr>
        <w:t>hardwarov</w:t>
      </w:r>
      <w:r>
        <w:rPr>
          <w:rFonts w:asciiTheme="minorHAnsi" w:hAnsiTheme="minorHAnsi"/>
          <w:color w:val="auto"/>
          <w:sz w:val="15"/>
          <w:szCs w:val="15"/>
        </w:rPr>
        <w:t>ým nebo softwarovým</w:t>
      </w:r>
      <w:r w:rsidRPr="006F7358">
        <w:rPr>
          <w:rFonts w:asciiTheme="minorHAnsi" w:hAnsiTheme="minorHAnsi"/>
          <w:color w:val="auto"/>
          <w:sz w:val="15"/>
          <w:szCs w:val="15"/>
        </w:rPr>
        <w:t xml:space="preserve"> </w:t>
      </w:r>
      <w:r>
        <w:rPr>
          <w:rFonts w:asciiTheme="minorHAnsi" w:hAnsiTheme="minorHAnsi"/>
          <w:color w:val="auto"/>
          <w:sz w:val="15"/>
          <w:szCs w:val="15"/>
        </w:rPr>
        <w:t xml:space="preserve">nastavením nebo </w:t>
      </w:r>
      <w:r w:rsidRPr="006F7358">
        <w:rPr>
          <w:rFonts w:asciiTheme="minorHAnsi" w:hAnsiTheme="minorHAnsi"/>
          <w:color w:val="auto"/>
          <w:sz w:val="15"/>
          <w:szCs w:val="15"/>
        </w:rPr>
        <w:t>vybavení</w:t>
      </w:r>
      <w:r>
        <w:rPr>
          <w:rFonts w:asciiTheme="minorHAnsi" w:hAnsiTheme="minorHAnsi"/>
          <w:color w:val="auto"/>
          <w:sz w:val="15"/>
          <w:szCs w:val="15"/>
        </w:rPr>
        <w:t>m</w:t>
      </w:r>
      <w:r w:rsidRPr="006F7358">
        <w:rPr>
          <w:rFonts w:asciiTheme="minorHAnsi" w:hAnsiTheme="minorHAnsi"/>
          <w:color w:val="auto"/>
          <w:sz w:val="15"/>
          <w:szCs w:val="15"/>
        </w:rPr>
        <w:t xml:space="preserve"> </w:t>
      </w:r>
      <w:r>
        <w:rPr>
          <w:rFonts w:asciiTheme="minorHAnsi" w:hAnsiTheme="minorHAnsi"/>
          <w:color w:val="auto"/>
          <w:sz w:val="15"/>
          <w:szCs w:val="15"/>
        </w:rPr>
        <w:t>Nabyvatele.</w:t>
      </w:r>
      <w:r w:rsidRPr="00843320">
        <w:rPr>
          <w:rFonts w:asciiTheme="minorHAnsi" w:hAnsiTheme="minorHAnsi"/>
          <w:color w:val="auto"/>
          <w:sz w:val="15"/>
          <w:szCs w:val="15"/>
        </w:rPr>
        <w:t xml:space="preserve"> </w:t>
      </w:r>
    </w:p>
    <w:p w14:paraId="62211C60" w14:textId="77777777" w:rsidR="0083025E" w:rsidRDefault="0083025E" w:rsidP="0083025E">
      <w:pPr>
        <w:pStyle w:val="Default"/>
        <w:numPr>
          <w:ilvl w:val="0"/>
          <w:numId w:val="30"/>
        </w:numPr>
        <w:ind w:left="0" w:hanging="210"/>
        <w:jc w:val="both"/>
        <w:rPr>
          <w:rFonts w:asciiTheme="minorHAnsi" w:hAnsiTheme="minorHAnsi"/>
          <w:color w:val="auto"/>
          <w:sz w:val="15"/>
          <w:szCs w:val="15"/>
        </w:rPr>
      </w:pPr>
      <w:r>
        <w:rPr>
          <w:rFonts w:asciiTheme="minorHAnsi" w:hAnsiTheme="minorHAnsi"/>
          <w:color w:val="auto"/>
          <w:sz w:val="15"/>
          <w:szCs w:val="15"/>
        </w:rPr>
        <w:t xml:space="preserve">Poskytovatel nese odpovědnost výhradně za </w:t>
      </w:r>
      <w:r w:rsidRPr="00843320">
        <w:rPr>
          <w:rFonts w:asciiTheme="minorHAnsi" w:hAnsiTheme="minorHAnsi"/>
          <w:color w:val="auto"/>
          <w:sz w:val="15"/>
          <w:szCs w:val="15"/>
        </w:rPr>
        <w:t>polohov</w:t>
      </w:r>
      <w:r>
        <w:rPr>
          <w:rFonts w:asciiTheme="minorHAnsi" w:hAnsiTheme="minorHAnsi"/>
          <w:color w:val="auto"/>
          <w:sz w:val="15"/>
          <w:szCs w:val="15"/>
        </w:rPr>
        <w:t xml:space="preserve">ou </w:t>
      </w:r>
      <w:r w:rsidRPr="00843320">
        <w:rPr>
          <w:rFonts w:asciiTheme="minorHAnsi" w:hAnsiTheme="minorHAnsi"/>
          <w:color w:val="auto"/>
          <w:sz w:val="15"/>
          <w:szCs w:val="15"/>
        </w:rPr>
        <w:t>přesnost a aktuálnost</w:t>
      </w:r>
      <w:r>
        <w:rPr>
          <w:rFonts w:asciiTheme="minorHAnsi" w:hAnsiTheme="minorHAnsi"/>
          <w:color w:val="auto"/>
          <w:sz w:val="15"/>
          <w:szCs w:val="15"/>
        </w:rPr>
        <w:t xml:space="preserve"> dat k okamžiku </w:t>
      </w:r>
      <w:r w:rsidRPr="00C57AD8">
        <w:rPr>
          <w:rFonts w:asciiTheme="minorHAnsi" w:hAnsiTheme="minorHAnsi"/>
          <w:color w:val="auto"/>
          <w:sz w:val="15"/>
          <w:szCs w:val="15"/>
        </w:rPr>
        <w:t xml:space="preserve">sběru </w:t>
      </w:r>
      <w:r>
        <w:rPr>
          <w:rFonts w:asciiTheme="minorHAnsi" w:hAnsiTheme="minorHAnsi"/>
          <w:color w:val="auto"/>
          <w:sz w:val="15"/>
          <w:szCs w:val="15"/>
        </w:rPr>
        <w:t>dat</w:t>
      </w:r>
      <w:r w:rsidRPr="00C57AD8">
        <w:rPr>
          <w:rFonts w:asciiTheme="minorHAnsi" w:hAnsiTheme="minorHAnsi"/>
          <w:color w:val="auto"/>
          <w:sz w:val="15"/>
          <w:szCs w:val="15"/>
        </w:rPr>
        <w:t xml:space="preserve"> a jejich zapracování, a to tak, jak je běžné k povaze </w:t>
      </w:r>
      <w:r>
        <w:rPr>
          <w:rFonts w:asciiTheme="minorHAnsi" w:hAnsiTheme="minorHAnsi"/>
          <w:color w:val="auto"/>
          <w:sz w:val="15"/>
          <w:szCs w:val="15"/>
        </w:rPr>
        <w:t>Digitálních map</w:t>
      </w:r>
      <w:r w:rsidRPr="00843320">
        <w:rPr>
          <w:rFonts w:asciiTheme="minorHAnsi" w:hAnsiTheme="minorHAnsi"/>
          <w:color w:val="auto"/>
          <w:sz w:val="15"/>
          <w:szCs w:val="15"/>
        </w:rPr>
        <w:t>.</w:t>
      </w:r>
      <w:r>
        <w:rPr>
          <w:rFonts w:asciiTheme="minorHAnsi" w:hAnsiTheme="minorHAnsi"/>
          <w:color w:val="auto"/>
          <w:sz w:val="15"/>
          <w:szCs w:val="15"/>
        </w:rPr>
        <w:t xml:space="preserve"> </w:t>
      </w:r>
    </w:p>
    <w:p w14:paraId="2B4A815E" w14:textId="77777777" w:rsidR="0083025E" w:rsidRPr="000E39FE" w:rsidRDefault="0083025E" w:rsidP="0083025E">
      <w:pPr>
        <w:pStyle w:val="Default"/>
        <w:numPr>
          <w:ilvl w:val="0"/>
          <w:numId w:val="30"/>
        </w:numPr>
        <w:ind w:left="0" w:hanging="210"/>
        <w:jc w:val="both"/>
        <w:rPr>
          <w:rFonts w:asciiTheme="minorHAnsi" w:hAnsiTheme="minorHAnsi"/>
          <w:color w:val="auto"/>
          <w:sz w:val="15"/>
          <w:szCs w:val="15"/>
        </w:rPr>
      </w:pPr>
      <w:r w:rsidRPr="00C57AD8">
        <w:rPr>
          <w:rFonts w:asciiTheme="minorHAnsi" w:hAnsiTheme="minorHAnsi"/>
          <w:color w:val="auto"/>
          <w:sz w:val="15"/>
          <w:szCs w:val="15"/>
        </w:rPr>
        <w:t xml:space="preserve">Právo Nabyvatele </w:t>
      </w:r>
      <w:r>
        <w:rPr>
          <w:rFonts w:asciiTheme="minorHAnsi" w:hAnsiTheme="minorHAnsi"/>
          <w:color w:val="auto"/>
          <w:sz w:val="15"/>
          <w:szCs w:val="15"/>
        </w:rPr>
        <w:t>na</w:t>
      </w:r>
      <w:r w:rsidRPr="00C57AD8">
        <w:rPr>
          <w:rFonts w:asciiTheme="minorHAnsi" w:hAnsiTheme="minorHAnsi"/>
          <w:color w:val="auto"/>
          <w:sz w:val="15"/>
          <w:szCs w:val="15"/>
        </w:rPr>
        <w:t xml:space="preserve"> </w:t>
      </w:r>
      <w:r>
        <w:rPr>
          <w:rFonts w:asciiTheme="minorHAnsi" w:hAnsiTheme="minorHAnsi"/>
          <w:color w:val="auto"/>
          <w:sz w:val="15"/>
          <w:szCs w:val="15"/>
        </w:rPr>
        <w:t xml:space="preserve">uplatnění nároků z vad Digitálních </w:t>
      </w:r>
      <w:r w:rsidRPr="00C57AD8">
        <w:rPr>
          <w:rFonts w:asciiTheme="minorHAnsi" w:hAnsiTheme="minorHAnsi"/>
          <w:color w:val="auto"/>
          <w:sz w:val="15"/>
          <w:szCs w:val="15"/>
        </w:rPr>
        <w:t>map</w:t>
      </w:r>
      <w:r>
        <w:rPr>
          <w:rFonts w:asciiTheme="minorHAnsi" w:hAnsiTheme="minorHAnsi"/>
          <w:color w:val="auto"/>
          <w:sz w:val="15"/>
          <w:szCs w:val="15"/>
        </w:rPr>
        <w:t xml:space="preserve"> (reklamace)</w:t>
      </w:r>
      <w:r w:rsidRPr="00C57AD8">
        <w:rPr>
          <w:rFonts w:asciiTheme="minorHAnsi" w:hAnsiTheme="minorHAnsi"/>
          <w:color w:val="auto"/>
          <w:sz w:val="15"/>
          <w:szCs w:val="15"/>
        </w:rPr>
        <w:t xml:space="preserve"> není výše </w:t>
      </w:r>
      <w:r w:rsidRPr="000E39FE">
        <w:rPr>
          <w:rFonts w:asciiTheme="minorHAnsi" w:hAnsiTheme="minorHAnsi"/>
          <w:color w:val="auto"/>
          <w:sz w:val="15"/>
          <w:szCs w:val="15"/>
        </w:rPr>
        <w:t>uvedeným dotčeno, uplatňovat lze však jen takové nároky z vad, které jsou ve zjevném nepoměru k technické specifikaci dat (</w:t>
      </w:r>
      <w:r>
        <w:rPr>
          <w:rFonts w:asciiTheme="minorHAnsi" w:hAnsiTheme="minorHAnsi"/>
          <w:color w:val="auto"/>
          <w:sz w:val="15"/>
          <w:szCs w:val="15"/>
        </w:rPr>
        <w:t>D</w:t>
      </w:r>
      <w:r w:rsidRPr="000E39FE">
        <w:rPr>
          <w:rFonts w:asciiTheme="minorHAnsi" w:hAnsiTheme="minorHAnsi"/>
          <w:color w:val="auto"/>
          <w:sz w:val="15"/>
          <w:szCs w:val="15"/>
        </w:rPr>
        <w:t>igitálních map), a to především s</w:t>
      </w:r>
      <w:r>
        <w:rPr>
          <w:rFonts w:asciiTheme="minorHAnsi" w:hAnsiTheme="minorHAnsi"/>
          <w:color w:val="auto"/>
          <w:sz w:val="15"/>
          <w:szCs w:val="15"/>
        </w:rPr>
        <w:t> </w:t>
      </w:r>
      <w:r w:rsidRPr="000E39FE">
        <w:rPr>
          <w:rFonts w:asciiTheme="minorHAnsi" w:hAnsiTheme="minorHAnsi"/>
          <w:color w:val="auto"/>
          <w:sz w:val="15"/>
          <w:szCs w:val="15"/>
        </w:rPr>
        <w:t>ohledem na polohovou přesnost a aktuálnost</w:t>
      </w:r>
      <w:r>
        <w:rPr>
          <w:rFonts w:asciiTheme="minorHAnsi" w:hAnsiTheme="minorHAnsi"/>
          <w:color w:val="auto"/>
          <w:sz w:val="15"/>
          <w:szCs w:val="15"/>
        </w:rPr>
        <w:t xml:space="preserve"> vztahující se k okamžiku datové uzávěrky konkrétní verze Digitální mapy</w:t>
      </w:r>
      <w:r w:rsidRPr="000E39FE">
        <w:rPr>
          <w:rFonts w:asciiTheme="minorHAnsi" w:hAnsiTheme="minorHAnsi"/>
          <w:color w:val="auto"/>
          <w:sz w:val="15"/>
          <w:szCs w:val="15"/>
        </w:rPr>
        <w:t xml:space="preserve">.  </w:t>
      </w:r>
    </w:p>
    <w:p w14:paraId="6451BB9A" w14:textId="77777777" w:rsidR="0083025E" w:rsidRPr="000E39FE" w:rsidRDefault="0083025E" w:rsidP="00E82217">
      <w:pPr>
        <w:pStyle w:val="Default"/>
        <w:ind w:hanging="142"/>
        <w:rPr>
          <w:rFonts w:asciiTheme="minorHAnsi" w:hAnsiTheme="minorHAnsi"/>
          <w:color w:val="auto"/>
          <w:sz w:val="15"/>
          <w:szCs w:val="15"/>
        </w:rPr>
      </w:pPr>
    </w:p>
    <w:p w14:paraId="2E96F596" w14:textId="77777777" w:rsidR="0083025E" w:rsidRPr="000E39FE" w:rsidRDefault="0083025E" w:rsidP="00E82217">
      <w:pPr>
        <w:pStyle w:val="Default"/>
        <w:ind w:hanging="142"/>
        <w:jc w:val="center"/>
        <w:rPr>
          <w:rFonts w:asciiTheme="minorHAnsi" w:hAnsiTheme="minorHAnsi"/>
          <w:color w:val="auto"/>
          <w:sz w:val="15"/>
          <w:szCs w:val="15"/>
        </w:rPr>
      </w:pPr>
      <w:r w:rsidRPr="000E39FE">
        <w:rPr>
          <w:rFonts w:asciiTheme="minorHAnsi" w:hAnsiTheme="minorHAnsi"/>
          <w:b/>
          <w:bCs/>
          <w:color w:val="auto"/>
          <w:sz w:val="15"/>
          <w:szCs w:val="15"/>
        </w:rPr>
        <w:t>Čl. X.</w:t>
      </w:r>
    </w:p>
    <w:p w14:paraId="705851E2" w14:textId="77777777" w:rsidR="0083025E" w:rsidRPr="000E39FE" w:rsidRDefault="0083025E" w:rsidP="00E82217">
      <w:pPr>
        <w:pStyle w:val="Default"/>
        <w:ind w:hanging="142"/>
        <w:jc w:val="center"/>
        <w:rPr>
          <w:rFonts w:asciiTheme="minorHAnsi" w:hAnsiTheme="minorHAnsi"/>
          <w:color w:val="auto"/>
          <w:sz w:val="15"/>
          <w:szCs w:val="15"/>
        </w:rPr>
      </w:pPr>
      <w:r w:rsidRPr="000E39FE">
        <w:rPr>
          <w:rFonts w:asciiTheme="minorHAnsi" w:hAnsiTheme="minorHAnsi"/>
          <w:b/>
          <w:bCs/>
          <w:color w:val="auto"/>
          <w:sz w:val="15"/>
          <w:szCs w:val="15"/>
        </w:rPr>
        <w:t>Sankce</w:t>
      </w:r>
    </w:p>
    <w:p w14:paraId="074A3581" w14:textId="77777777" w:rsidR="0083025E" w:rsidRPr="000E39FE" w:rsidRDefault="0083025E" w:rsidP="0083025E">
      <w:pPr>
        <w:pStyle w:val="Default"/>
        <w:numPr>
          <w:ilvl w:val="0"/>
          <w:numId w:val="31"/>
        </w:numPr>
        <w:ind w:left="0" w:hanging="224"/>
        <w:jc w:val="both"/>
        <w:rPr>
          <w:rFonts w:asciiTheme="minorHAnsi" w:hAnsiTheme="minorHAnsi"/>
          <w:color w:val="auto"/>
          <w:sz w:val="15"/>
          <w:szCs w:val="15"/>
        </w:rPr>
      </w:pPr>
      <w:r w:rsidRPr="000E39FE">
        <w:rPr>
          <w:rFonts w:asciiTheme="minorHAnsi" w:hAnsiTheme="minorHAnsi"/>
          <w:color w:val="auto"/>
          <w:sz w:val="15"/>
          <w:szCs w:val="15"/>
        </w:rPr>
        <w:t>Pro případ prodlení Nabyvatele se zaplacením odměny je Nabyvatel povinen zaplatit Poskytovateli smluvní pokutu ve výši 0,1 % z dlužné částky za každý započatý den prodlení.</w:t>
      </w:r>
    </w:p>
    <w:p w14:paraId="44F346A4" w14:textId="77777777" w:rsidR="0083025E" w:rsidRDefault="0083025E" w:rsidP="0083025E">
      <w:pPr>
        <w:pStyle w:val="Default"/>
        <w:numPr>
          <w:ilvl w:val="0"/>
          <w:numId w:val="31"/>
        </w:numPr>
        <w:ind w:left="0" w:hanging="224"/>
        <w:jc w:val="both"/>
        <w:rPr>
          <w:rFonts w:asciiTheme="minorHAnsi" w:hAnsiTheme="minorHAnsi"/>
          <w:color w:val="auto"/>
          <w:sz w:val="15"/>
          <w:szCs w:val="15"/>
        </w:rPr>
      </w:pPr>
      <w:r w:rsidRPr="000E39FE">
        <w:rPr>
          <w:rFonts w:asciiTheme="minorHAnsi" w:hAnsiTheme="minorHAnsi"/>
          <w:color w:val="auto"/>
          <w:sz w:val="15"/>
          <w:szCs w:val="15"/>
        </w:rPr>
        <w:t xml:space="preserve">Pro případ porušení povinností Nabyvatele stanovených v čl. </w:t>
      </w:r>
      <w:r>
        <w:rPr>
          <w:rFonts w:asciiTheme="minorHAnsi" w:hAnsiTheme="minorHAnsi"/>
          <w:color w:val="auto"/>
          <w:sz w:val="15"/>
          <w:szCs w:val="15"/>
        </w:rPr>
        <w:t xml:space="preserve">VII. odst. 6, 7, 9, 11 a 14 </w:t>
      </w:r>
      <w:r w:rsidRPr="000E39FE">
        <w:rPr>
          <w:rFonts w:asciiTheme="minorHAnsi" w:hAnsiTheme="minorHAnsi"/>
          <w:color w:val="auto"/>
          <w:sz w:val="15"/>
          <w:szCs w:val="15"/>
        </w:rPr>
        <w:t xml:space="preserve">těchto VLP je Nabyvatel povinen zaplatit Poskytovateli smluvní pokutu ve výši </w:t>
      </w:r>
      <w:r>
        <w:rPr>
          <w:rFonts w:asciiTheme="minorHAnsi" w:hAnsiTheme="minorHAnsi"/>
          <w:color w:val="auto"/>
          <w:sz w:val="15"/>
          <w:szCs w:val="15"/>
        </w:rPr>
        <w:t>10 000,-</w:t>
      </w:r>
      <w:r w:rsidRPr="000E39FE">
        <w:rPr>
          <w:rFonts w:asciiTheme="minorHAnsi" w:hAnsiTheme="minorHAnsi"/>
          <w:color w:val="auto"/>
          <w:sz w:val="15"/>
          <w:szCs w:val="15"/>
        </w:rPr>
        <w:t xml:space="preserve"> Kč za každé jednotlivé porušení povinnosti.</w:t>
      </w:r>
    </w:p>
    <w:p w14:paraId="43E9E4EF" w14:textId="77777777" w:rsidR="0083025E" w:rsidRDefault="0083025E" w:rsidP="0083025E">
      <w:pPr>
        <w:pStyle w:val="Default"/>
        <w:numPr>
          <w:ilvl w:val="0"/>
          <w:numId w:val="31"/>
        </w:numPr>
        <w:ind w:left="0" w:hanging="224"/>
        <w:jc w:val="both"/>
        <w:rPr>
          <w:rFonts w:asciiTheme="minorHAnsi" w:hAnsiTheme="minorHAnsi"/>
          <w:color w:val="auto"/>
          <w:sz w:val="15"/>
          <w:szCs w:val="15"/>
        </w:rPr>
      </w:pPr>
      <w:r w:rsidRPr="000E39FE">
        <w:rPr>
          <w:rFonts w:asciiTheme="minorHAnsi" w:hAnsiTheme="minorHAnsi"/>
          <w:color w:val="auto"/>
          <w:sz w:val="15"/>
          <w:szCs w:val="15"/>
        </w:rPr>
        <w:t xml:space="preserve">Pro případ porušení povinností Nabyvatele stanovených v čl. </w:t>
      </w:r>
      <w:r>
        <w:rPr>
          <w:rFonts w:asciiTheme="minorHAnsi" w:hAnsiTheme="minorHAnsi"/>
          <w:color w:val="auto"/>
          <w:sz w:val="15"/>
          <w:szCs w:val="15"/>
        </w:rPr>
        <w:t xml:space="preserve">VII. odst. 8, 10, 12 a 13 nebo </w:t>
      </w:r>
      <w:r w:rsidRPr="000E39FE">
        <w:rPr>
          <w:rFonts w:asciiTheme="minorHAnsi" w:hAnsiTheme="minorHAnsi"/>
          <w:color w:val="auto"/>
          <w:sz w:val="15"/>
          <w:szCs w:val="15"/>
        </w:rPr>
        <w:t xml:space="preserve">v čl. </w:t>
      </w:r>
      <w:r>
        <w:rPr>
          <w:rFonts w:asciiTheme="minorHAnsi" w:hAnsiTheme="minorHAnsi"/>
          <w:color w:val="auto"/>
          <w:sz w:val="15"/>
          <w:szCs w:val="15"/>
        </w:rPr>
        <w:t xml:space="preserve">VIII. odst. 1 a 2 </w:t>
      </w:r>
      <w:r w:rsidRPr="000E39FE">
        <w:rPr>
          <w:rFonts w:asciiTheme="minorHAnsi" w:hAnsiTheme="minorHAnsi"/>
          <w:color w:val="auto"/>
          <w:sz w:val="15"/>
          <w:szCs w:val="15"/>
        </w:rPr>
        <w:t xml:space="preserve">těchto VLP je Nabyvatel povinen zaplatit Poskytovateli smluvní pokutu ve výši </w:t>
      </w:r>
      <w:r>
        <w:rPr>
          <w:rFonts w:asciiTheme="minorHAnsi" w:hAnsiTheme="minorHAnsi"/>
          <w:color w:val="auto"/>
          <w:sz w:val="15"/>
          <w:szCs w:val="15"/>
        </w:rPr>
        <w:t>1 000 000,-</w:t>
      </w:r>
      <w:r w:rsidRPr="000E39FE">
        <w:rPr>
          <w:rFonts w:asciiTheme="minorHAnsi" w:hAnsiTheme="minorHAnsi"/>
          <w:color w:val="auto"/>
          <w:sz w:val="15"/>
          <w:szCs w:val="15"/>
        </w:rPr>
        <w:t xml:space="preserve"> Kč za každé jednotlivé porušení povinnosti.</w:t>
      </w:r>
    </w:p>
    <w:p w14:paraId="7F00791D" w14:textId="77777777" w:rsidR="0083025E" w:rsidRPr="000E39FE" w:rsidRDefault="0083025E" w:rsidP="0083025E">
      <w:pPr>
        <w:pStyle w:val="Default"/>
        <w:numPr>
          <w:ilvl w:val="0"/>
          <w:numId w:val="31"/>
        </w:numPr>
        <w:ind w:left="0" w:hanging="224"/>
        <w:jc w:val="both"/>
        <w:rPr>
          <w:rFonts w:asciiTheme="minorHAnsi" w:hAnsiTheme="minorHAnsi"/>
          <w:color w:val="auto"/>
          <w:sz w:val="15"/>
          <w:szCs w:val="15"/>
        </w:rPr>
      </w:pPr>
      <w:r w:rsidRPr="000E39FE">
        <w:rPr>
          <w:rFonts w:asciiTheme="minorHAnsi" w:hAnsiTheme="minorHAnsi"/>
          <w:color w:val="auto"/>
          <w:sz w:val="15"/>
          <w:szCs w:val="15"/>
        </w:rPr>
        <w:t xml:space="preserve">Pro případ porušení povinností Nabyvatele stanovených v čl. </w:t>
      </w:r>
      <w:r>
        <w:rPr>
          <w:rFonts w:asciiTheme="minorHAnsi" w:hAnsiTheme="minorHAnsi"/>
          <w:color w:val="auto"/>
          <w:sz w:val="15"/>
          <w:szCs w:val="15"/>
        </w:rPr>
        <w:t xml:space="preserve">VIII. odst. 4 </w:t>
      </w:r>
      <w:r w:rsidRPr="000E39FE">
        <w:rPr>
          <w:rFonts w:asciiTheme="minorHAnsi" w:hAnsiTheme="minorHAnsi"/>
          <w:color w:val="auto"/>
          <w:sz w:val="15"/>
          <w:szCs w:val="15"/>
        </w:rPr>
        <w:t xml:space="preserve">těchto VLP je Nabyvatel povinen zaplatit Poskytovateli smluvní pokutu ve výši </w:t>
      </w:r>
      <w:r>
        <w:rPr>
          <w:rFonts w:asciiTheme="minorHAnsi" w:hAnsiTheme="minorHAnsi"/>
          <w:color w:val="auto"/>
          <w:sz w:val="15"/>
          <w:szCs w:val="15"/>
        </w:rPr>
        <w:t>200 000,-</w:t>
      </w:r>
      <w:r w:rsidRPr="000E39FE">
        <w:rPr>
          <w:rFonts w:asciiTheme="minorHAnsi" w:hAnsiTheme="minorHAnsi"/>
          <w:color w:val="auto"/>
          <w:sz w:val="15"/>
          <w:szCs w:val="15"/>
        </w:rPr>
        <w:t xml:space="preserve"> Kč za každé jednotlivé porušení povinnosti.</w:t>
      </w:r>
    </w:p>
    <w:p w14:paraId="50335B00" w14:textId="77777777" w:rsidR="0083025E" w:rsidRDefault="0083025E" w:rsidP="0083025E">
      <w:pPr>
        <w:pStyle w:val="Default"/>
        <w:numPr>
          <w:ilvl w:val="0"/>
          <w:numId w:val="31"/>
        </w:numPr>
        <w:ind w:left="0" w:hanging="224"/>
        <w:jc w:val="both"/>
        <w:rPr>
          <w:rFonts w:asciiTheme="minorHAnsi" w:hAnsiTheme="minorHAnsi"/>
          <w:color w:val="auto"/>
          <w:sz w:val="15"/>
          <w:szCs w:val="15"/>
        </w:rPr>
      </w:pPr>
      <w:r w:rsidRPr="000E39FE">
        <w:rPr>
          <w:rFonts w:asciiTheme="minorHAnsi" w:hAnsiTheme="minorHAnsi"/>
          <w:color w:val="auto"/>
          <w:sz w:val="15"/>
          <w:szCs w:val="15"/>
        </w:rPr>
        <w:t xml:space="preserve">Pro případ porušení povinností Nabyvatele stanovených v čl. </w:t>
      </w:r>
      <w:r>
        <w:rPr>
          <w:rFonts w:asciiTheme="minorHAnsi" w:hAnsiTheme="minorHAnsi"/>
          <w:color w:val="auto"/>
          <w:sz w:val="15"/>
          <w:szCs w:val="15"/>
        </w:rPr>
        <w:t xml:space="preserve">VIII. odst. 5 nebo </w:t>
      </w:r>
      <w:r w:rsidRPr="000E39FE">
        <w:rPr>
          <w:rFonts w:asciiTheme="minorHAnsi" w:hAnsiTheme="minorHAnsi"/>
          <w:color w:val="auto"/>
          <w:sz w:val="15"/>
          <w:szCs w:val="15"/>
        </w:rPr>
        <w:t>v čl.</w:t>
      </w:r>
      <w:r>
        <w:rPr>
          <w:rFonts w:asciiTheme="minorHAnsi" w:hAnsiTheme="minorHAnsi"/>
          <w:color w:val="auto"/>
          <w:sz w:val="15"/>
          <w:szCs w:val="15"/>
        </w:rPr>
        <w:t xml:space="preserve"> XIV. odst. 3 </w:t>
      </w:r>
      <w:r w:rsidRPr="000E39FE">
        <w:rPr>
          <w:rFonts w:asciiTheme="minorHAnsi" w:hAnsiTheme="minorHAnsi"/>
          <w:color w:val="auto"/>
          <w:sz w:val="15"/>
          <w:szCs w:val="15"/>
        </w:rPr>
        <w:t xml:space="preserve">těchto VLP je Nabyvatel povinen zaplatit Poskytovateli smluvní pokutu ve výši </w:t>
      </w:r>
      <w:r>
        <w:rPr>
          <w:rFonts w:asciiTheme="minorHAnsi" w:hAnsiTheme="minorHAnsi"/>
          <w:color w:val="auto"/>
          <w:sz w:val="15"/>
          <w:szCs w:val="15"/>
        </w:rPr>
        <w:t>20 000,-</w:t>
      </w:r>
      <w:r w:rsidRPr="000E39FE">
        <w:rPr>
          <w:rFonts w:asciiTheme="minorHAnsi" w:hAnsiTheme="minorHAnsi"/>
          <w:color w:val="auto"/>
          <w:sz w:val="15"/>
          <w:szCs w:val="15"/>
        </w:rPr>
        <w:t xml:space="preserve"> Kč za každé jednotlivé porušení povinnosti</w:t>
      </w:r>
      <w:r>
        <w:rPr>
          <w:rFonts w:asciiTheme="minorHAnsi" w:hAnsiTheme="minorHAnsi"/>
          <w:color w:val="auto"/>
          <w:sz w:val="15"/>
          <w:szCs w:val="15"/>
        </w:rPr>
        <w:t xml:space="preserve"> a každý započatý den trvání prodlení se splněním povinnosti</w:t>
      </w:r>
      <w:r w:rsidRPr="000E39FE">
        <w:rPr>
          <w:rFonts w:asciiTheme="minorHAnsi" w:hAnsiTheme="minorHAnsi"/>
          <w:color w:val="auto"/>
          <w:sz w:val="15"/>
          <w:szCs w:val="15"/>
        </w:rPr>
        <w:t>.</w:t>
      </w:r>
    </w:p>
    <w:p w14:paraId="5D36E671" w14:textId="77777777" w:rsidR="0083025E" w:rsidRPr="000E39FE" w:rsidRDefault="0083025E" w:rsidP="0083025E">
      <w:pPr>
        <w:pStyle w:val="Default"/>
        <w:numPr>
          <w:ilvl w:val="0"/>
          <w:numId w:val="31"/>
        </w:numPr>
        <w:ind w:left="0" w:hanging="210"/>
        <w:jc w:val="both"/>
        <w:rPr>
          <w:rFonts w:asciiTheme="minorHAnsi" w:hAnsiTheme="minorHAnsi"/>
          <w:color w:val="auto"/>
          <w:sz w:val="15"/>
          <w:szCs w:val="15"/>
        </w:rPr>
      </w:pPr>
      <w:r w:rsidRPr="000E39FE">
        <w:rPr>
          <w:rFonts w:asciiTheme="minorHAnsi" w:hAnsiTheme="minorHAnsi"/>
          <w:color w:val="auto"/>
          <w:sz w:val="15"/>
          <w:szCs w:val="15"/>
        </w:rPr>
        <w:t>Povinnost Nabyvatele k náhradě škody není ujednáním o smluvní pokutě nijak dotčena. Poskytovatel je oprávněn požadovat po Nabyvateli náhradu škody i</w:t>
      </w:r>
      <w:r>
        <w:rPr>
          <w:rFonts w:asciiTheme="minorHAnsi" w:hAnsiTheme="minorHAnsi"/>
          <w:color w:val="auto"/>
          <w:sz w:val="15"/>
          <w:szCs w:val="15"/>
        </w:rPr>
        <w:t> </w:t>
      </w:r>
      <w:r w:rsidRPr="000E39FE">
        <w:rPr>
          <w:rFonts w:asciiTheme="minorHAnsi" w:hAnsiTheme="minorHAnsi"/>
          <w:color w:val="auto"/>
          <w:sz w:val="15"/>
          <w:szCs w:val="15"/>
        </w:rPr>
        <w:t xml:space="preserve">nemajetkové újmy způsobené porušením povinnosti, na kterou se vztahuje smluvní pokuta, vedle smluvní pokuty.  </w:t>
      </w:r>
    </w:p>
    <w:p w14:paraId="1E3355EB" w14:textId="77777777" w:rsidR="0083025E" w:rsidRPr="000E39FE" w:rsidRDefault="0083025E" w:rsidP="00E82217">
      <w:pPr>
        <w:pStyle w:val="Default"/>
        <w:ind w:left="142" w:hanging="142"/>
        <w:jc w:val="both"/>
        <w:rPr>
          <w:rFonts w:asciiTheme="minorHAnsi" w:hAnsiTheme="minorHAnsi"/>
          <w:color w:val="auto"/>
          <w:sz w:val="15"/>
          <w:szCs w:val="15"/>
        </w:rPr>
      </w:pPr>
    </w:p>
    <w:p w14:paraId="3273DC2F" w14:textId="77777777" w:rsidR="0083025E" w:rsidRPr="000E39FE" w:rsidRDefault="0083025E" w:rsidP="00E82217">
      <w:pPr>
        <w:pStyle w:val="Default"/>
        <w:ind w:left="142" w:hanging="142"/>
        <w:jc w:val="center"/>
        <w:rPr>
          <w:rFonts w:asciiTheme="minorHAnsi" w:hAnsiTheme="minorHAnsi"/>
          <w:color w:val="auto"/>
          <w:sz w:val="15"/>
          <w:szCs w:val="15"/>
        </w:rPr>
      </w:pPr>
      <w:r w:rsidRPr="000E39FE">
        <w:rPr>
          <w:rFonts w:asciiTheme="minorHAnsi" w:hAnsiTheme="minorHAnsi"/>
          <w:b/>
          <w:bCs/>
          <w:color w:val="auto"/>
          <w:sz w:val="15"/>
          <w:szCs w:val="15"/>
        </w:rPr>
        <w:t>Čl. XI.</w:t>
      </w:r>
    </w:p>
    <w:p w14:paraId="21D2B950" w14:textId="77777777" w:rsidR="0083025E" w:rsidRPr="000E39FE" w:rsidRDefault="0083025E" w:rsidP="00E82217">
      <w:pPr>
        <w:pStyle w:val="Default"/>
        <w:ind w:left="142" w:hanging="142"/>
        <w:jc w:val="center"/>
        <w:rPr>
          <w:rFonts w:asciiTheme="minorHAnsi" w:hAnsiTheme="minorHAnsi"/>
          <w:color w:val="auto"/>
          <w:sz w:val="15"/>
          <w:szCs w:val="15"/>
        </w:rPr>
      </w:pPr>
      <w:r w:rsidRPr="000E39FE">
        <w:rPr>
          <w:rFonts w:asciiTheme="minorHAnsi" w:hAnsiTheme="minorHAnsi"/>
          <w:b/>
          <w:bCs/>
          <w:color w:val="auto"/>
          <w:sz w:val="15"/>
          <w:szCs w:val="15"/>
        </w:rPr>
        <w:t>Odstoupení od smlouvy</w:t>
      </w:r>
    </w:p>
    <w:p w14:paraId="2C1BFB6B" w14:textId="77777777" w:rsidR="0083025E" w:rsidRPr="000E39FE" w:rsidRDefault="0083025E" w:rsidP="0083025E">
      <w:pPr>
        <w:pStyle w:val="Default"/>
        <w:numPr>
          <w:ilvl w:val="0"/>
          <w:numId w:val="32"/>
        </w:numPr>
        <w:ind w:left="0" w:hanging="210"/>
        <w:jc w:val="both"/>
        <w:rPr>
          <w:rFonts w:asciiTheme="minorHAnsi" w:hAnsiTheme="minorHAnsi"/>
          <w:color w:val="auto"/>
          <w:sz w:val="15"/>
          <w:szCs w:val="15"/>
        </w:rPr>
      </w:pPr>
      <w:r w:rsidRPr="000E39FE">
        <w:rPr>
          <w:rFonts w:asciiTheme="minorHAnsi" w:hAnsiTheme="minorHAnsi"/>
          <w:color w:val="auto"/>
          <w:sz w:val="15"/>
          <w:szCs w:val="15"/>
        </w:rPr>
        <w:t>Poskytovatel je oprávněn odstoupit od licenční smlouvy, porušil-li Nabyvatel některou z povinností stanovených v čl. VII</w:t>
      </w:r>
      <w:r>
        <w:rPr>
          <w:rFonts w:asciiTheme="minorHAnsi" w:hAnsiTheme="minorHAnsi"/>
          <w:color w:val="auto"/>
          <w:sz w:val="15"/>
          <w:szCs w:val="15"/>
        </w:rPr>
        <w:t xml:space="preserve">, odst. 8, 10, 12 a 13 </w:t>
      </w:r>
      <w:r w:rsidRPr="000E39FE">
        <w:rPr>
          <w:rFonts w:asciiTheme="minorHAnsi" w:hAnsiTheme="minorHAnsi"/>
          <w:color w:val="auto"/>
          <w:sz w:val="15"/>
          <w:szCs w:val="15"/>
        </w:rPr>
        <w:t xml:space="preserve">nebo </w:t>
      </w:r>
      <w:r>
        <w:rPr>
          <w:rFonts w:asciiTheme="minorHAnsi" w:hAnsiTheme="minorHAnsi"/>
          <w:color w:val="auto"/>
          <w:sz w:val="15"/>
          <w:szCs w:val="15"/>
        </w:rPr>
        <w:t xml:space="preserve">čl. </w:t>
      </w:r>
      <w:r w:rsidRPr="000E39FE">
        <w:rPr>
          <w:rFonts w:asciiTheme="minorHAnsi" w:hAnsiTheme="minorHAnsi"/>
          <w:color w:val="auto"/>
          <w:sz w:val="15"/>
          <w:szCs w:val="15"/>
        </w:rPr>
        <w:t>VIII</w:t>
      </w:r>
      <w:r>
        <w:rPr>
          <w:rFonts w:asciiTheme="minorHAnsi" w:hAnsiTheme="minorHAnsi"/>
          <w:color w:val="auto"/>
          <w:sz w:val="15"/>
          <w:szCs w:val="15"/>
        </w:rPr>
        <w:t>, odst. 1 nebo 2</w:t>
      </w:r>
      <w:r w:rsidRPr="000E39FE">
        <w:rPr>
          <w:rFonts w:asciiTheme="minorHAnsi" w:hAnsiTheme="minorHAnsi"/>
          <w:color w:val="auto"/>
          <w:sz w:val="15"/>
          <w:szCs w:val="15"/>
        </w:rPr>
        <w:t xml:space="preserve"> těchto VLP</w:t>
      </w:r>
      <w:r>
        <w:rPr>
          <w:rFonts w:asciiTheme="minorHAnsi" w:hAnsiTheme="minorHAnsi"/>
          <w:color w:val="auto"/>
          <w:sz w:val="15"/>
          <w:szCs w:val="15"/>
        </w:rPr>
        <w:t xml:space="preserve">, a dále v případě opakovaného podstatného porušení ostatních ujednání licenční smlouvy ze strany Nabyvatele ve smyslu </w:t>
      </w:r>
      <w:proofErr w:type="spellStart"/>
      <w:r w:rsidRPr="000E39FE">
        <w:rPr>
          <w:rFonts w:asciiTheme="minorHAnsi" w:hAnsiTheme="minorHAnsi"/>
          <w:color w:val="auto"/>
          <w:sz w:val="15"/>
          <w:szCs w:val="15"/>
        </w:rPr>
        <w:t>ust</w:t>
      </w:r>
      <w:proofErr w:type="spellEnd"/>
      <w:r w:rsidRPr="000E39FE">
        <w:rPr>
          <w:rFonts w:asciiTheme="minorHAnsi" w:hAnsiTheme="minorHAnsi"/>
          <w:color w:val="auto"/>
          <w:sz w:val="15"/>
          <w:szCs w:val="15"/>
        </w:rPr>
        <w:t>. § 2002 OZ.</w:t>
      </w:r>
      <w:r>
        <w:rPr>
          <w:rFonts w:asciiTheme="minorHAnsi" w:hAnsiTheme="minorHAnsi"/>
          <w:color w:val="auto"/>
          <w:sz w:val="15"/>
          <w:szCs w:val="15"/>
        </w:rPr>
        <w:t xml:space="preserve"> Opakovaným porušením licenční smlouvy se rozumí každé druhé a další porušení stejné povinnosti stanovené licenční smlouvou.</w:t>
      </w:r>
    </w:p>
    <w:p w14:paraId="48890B0B" w14:textId="77777777" w:rsidR="0083025E" w:rsidRPr="000E39FE" w:rsidRDefault="0083025E" w:rsidP="0083025E">
      <w:pPr>
        <w:pStyle w:val="Default"/>
        <w:numPr>
          <w:ilvl w:val="0"/>
          <w:numId w:val="32"/>
        </w:numPr>
        <w:ind w:left="0" w:hanging="210"/>
        <w:jc w:val="both"/>
        <w:rPr>
          <w:rFonts w:asciiTheme="minorHAnsi" w:hAnsiTheme="minorHAnsi"/>
          <w:color w:val="auto"/>
          <w:sz w:val="15"/>
          <w:szCs w:val="15"/>
        </w:rPr>
      </w:pPr>
      <w:r w:rsidRPr="000E39FE">
        <w:rPr>
          <w:rFonts w:asciiTheme="minorHAnsi" w:hAnsiTheme="minorHAnsi"/>
          <w:color w:val="auto"/>
          <w:sz w:val="15"/>
          <w:szCs w:val="15"/>
        </w:rPr>
        <w:t xml:space="preserve">Nabyvatel je oprávněn odstoupit od licenční smlouvy v případě opakovaného podstatného porušení licenční smlouvy ze strany Poskytovatel ve smyslu </w:t>
      </w:r>
      <w:proofErr w:type="spellStart"/>
      <w:r w:rsidRPr="000E39FE">
        <w:rPr>
          <w:rFonts w:asciiTheme="minorHAnsi" w:hAnsiTheme="minorHAnsi"/>
          <w:color w:val="auto"/>
          <w:sz w:val="15"/>
          <w:szCs w:val="15"/>
        </w:rPr>
        <w:t>ust</w:t>
      </w:r>
      <w:proofErr w:type="spellEnd"/>
      <w:r w:rsidRPr="000E39FE">
        <w:rPr>
          <w:rFonts w:asciiTheme="minorHAnsi" w:hAnsiTheme="minorHAnsi"/>
          <w:color w:val="auto"/>
          <w:sz w:val="15"/>
          <w:szCs w:val="15"/>
        </w:rPr>
        <w:t>. § 2002 OZ.</w:t>
      </w:r>
      <w:r>
        <w:rPr>
          <w:rFonts w:asciiTheme="minorHAnsi" w:hAnsiTheme="minorHAnsi"/>
          <w:color w:val="auto"/>
          <w:sz w:val="15"/>
          <w:szCs w:val="15"/>
        </w:rPr>
        <w:t xml:space="preserve"> Opakovaným porušením licenční smlouvy se rozumí každé druhé a další porušení stejné povinnosti stanovené licenční smlouvou.</w:t>
      </w:r>
    </w:p>
    <w:p w14:paraId="4C79704C" w14:textId="77777777" w:rsidR="0083025E" w:rsidRPr="000E39FE" w:rsidRDefault="0083025E" w:rsidP="0083025E">
      <w:pPr>
        <w:pStyle w:val="Default"/>
        <w:numPr>
          <w:ilvl w:val="0"/>
          <w:numId w:val="32"/>
        </w:numPr>
        <w:ind w:left="0" w:hanging="210"/>
        <w:jc w:val="both"/>
        <w:rPr>
          <w:rFonts w:asciiTheme="minorHAnsi" w:hAnsiTheme="minorHAnsi"/>
          <w:color w:val="auto"/>
          <w:sz w:val="15"/>
          <w:szCs w:val="15"/>
        </w:rPr>
      </w:pPr>
      <w:r w:rsidRPr="000E39FE">
        <w:rPr>
          <w:rFonts w:asciiTheme="minorHAnsi" w:hAnsiTheme="minorHAnsi"/>
          <w:color w:val="auto"/>
          <w:sz w:val="15"/>
          <w:szCs w:val="15"/>
        </w:rPr>
        <w:t>Odstoupení od licenční smlouvy musí být druhé smluvní straně doručeno písemně a</w:t>
      </w:r>
      <w:r>
        <w:rPr>
          <w:rFonts w:asciiTheme="minorHAnsi" w:hAnsiTheme="minorHAnsi"/>
          <w:color w:val="auto"/>
          <w:sz w:val="15"/>
          <w:szCs w:val="15"/>
        </w:rPr>
        <w:t> </w:t>
      </w:r>
      <w:r w:rsidRPr="000E39FE">
        <w:rPr>
          <w:rFonts w:asciiTheme="minorHAnsi" w:hAnsiTheme="minorHAnsi"/>
          <w:color w:val="auto"/>
          <w:sz w:val="15"/>
          <w:szCs w:val="15"/>
        </w:rPr>
        <w:t xml:space="preserve">nabývá účinnosti okamžikem jeho doručení druhé smluvní straně. </w:t>
      </w:r>
    </w:p>
    <w:p w14:paraId="69D60280" w14:textId="77777777" w:rsidR="0083025E" w:rsidRPr="000E39FE" w:rsidRDefault="0083025E" w:rsidP="0083025E">
      <w:pPr>
        <w:pStyle w:val="Default"/>
        <w:numPr>
          <w:ilvl w:val="0"/>
          <w:numId w:val="32"/>
        </w:numPr>
        <w:ind w:left="0" w:hanging="210"/>
        <w:jc w:val="both"/>
        <w:rPr>
          <w:rFonts w:asciiTheme="minorHAnsi" w:hAnsiTheme="minorHAnsi"/>
          <w:color w:val="auto"/>
          <w:sz w:val="15"/>
          <w:szCs w:val="15"/>
        </w:rPr>
      </w:pPr>
      <w:r w:rsidRPr="000E39FE">
        <w:rPr>
          <w:rFonts w:asciiTheme="minorHAnsi" w:hAnsiTheme="minorHAnsi"/>
          <w:color w:val="auto"/>
          <w:sz w:val="15"/>
          <w:szCs w:val="15"/>
        </w:rPr>
        <w:t>Účinky odstoupení se nedotýkají nároků smluvních stran na smluvní pokutu, náhradu škody nebo jiná ustanovení, která podle projevené vůle smluvních stran nebo vzhledem ke své povaze mají trvat i po ukončení licenční smlouvy.</w:t>
      </w:r>
    </w:p>
    <w:p w14:paraId="522AE21C" w14:textId="77777777" w:rsidR="0083025E" w:rsidRPr="000E39FE" w:rsidRDefault="0083025E" w:rsidP="0083025E">
      <w:pPr>
        <w:pStyle w:val="Default"/>
        <w:numPr>
          <w:ilvl w:val="0"/>
          <w:numId w:val="32"/>
        </w:numPr>
        <w:ind w:left="0" w:hanging="210"/>
        <w:jc w:val="both"/>
        <w:rPr>
          <w:rFonts w:asciiTheme="minorHAnsi" w:hAnsiTheme="minorHAnsi"/>
          <w:color w:val="auto"/>
          <w:sz w:val="15"/>
          <w:szCs w:val="15"/>
        </w:rPr>
      </w:pPr>
      <w:r w:rsidRPr="000E39FE">
        <w:rPr>
          <w:rFonts w:asciiTheme="minorHAnsi" w:hAnsiTheme="minorHAnsi"/>
          <w:color w:val="auto"/>
          <w:sz w:val="15"/>
          <w:szCs w:val="15"/>
        </w:rPr>
        <w:t>V případě odstoupení Poskytovatel</w:t>
      </w:r>
      <w:r>
        <w:rPr>
          <w:rFonts w:asciiTheme="minorHAnsi" w:hAnsiTheme="minorHAnsi"/>
          <w:color w:val="auto"/>
          <w:sz w:val="15"/>
          <w:szCs w:val="15"/>
        </w:rPr>
        <w:t>e</w:t>
      </w:r>
      <w:r w:rsidRPr="000E39FE">
        <w:rPr>
          <w:rFonts w:asciiTheme="minorHAnsi" w:hAnsiTheme="minorHAnsi"/>
          <w:color w:val="auto"/>
          <w:sz w:val="15"/>
          <w:szCs w:val="15"/>
        </w:rPr>
        <w:t xml:space="preserve"> od licenční smlouvy je Nabyvatel povinen </w:t>
      </w:r>
      <w:r>
        <w:rPr>
          <w:rFonts w:asciiTheme="minorHAnsi" w:hAnsiTheme="minorHAnsi"/>
          <w:color w:val="auto"/>
          <w:sz w:val="15"/>
          <w:szCs w:val="15"/>
        </w:rPr>
        <w:t>D</w:t>
      </w:r>
      <w:r w:rsidRPr="000E39FE">
        <w:rPr>
          <w:rFonts w:asciiTheme="minorHAnsi" w:hAnsiTheme="minorHAnsi"/>
          <w:color w:val="auto"/>
          <w:sz w:val="15"/>
          <w:szCs w:val="15"/>
        </w:rPr>
        <w:t xml:space="preserve">igitální mapu vrátit Poskytovateli nejpozději do 7 dnů ode dne doručení písemného odstoupení Nabyvateli a písemně Poskytovateli potvrdit zničení všech jejich případných kopií.  </w:t>
      </w:r>
    </w:p>
    <w:p w14:paraId="52311E71" w14:textId="77777777" w:rsidR="0083025E" w:rsidRPr="000E39FE" w:rsidRDefault="0083025E" w:rsidP="00E82217">
      <w:pPr>
        <w:pStyle w:val="Default"/>
        <w:ind w:left="142" w:hanging="142"/>
        <w:jc w:val="both"/>
        <w:rPr>
          <w:rFonts w:asciiTheme="minorHAnsi" w:hAnsiTheme="minorHAnsi"/>
          <w:color w:val="auto"/>
          <w:sz w:val="15"/>
          <w:szCs w:val="15"/>
        </w:rPr>
      </w:pPr>
    </w:p>
    <w:p w14:paraId="4169BFD3" w14:textId="77777777" w:rsidR="0083025E" w:rsidRPr="000E39FE" w:rsidRDefault="0083025E" w:rsidP="00E82217">
      <w:pPr>
        <w:pStyle w:val="Default"/>
        <w:ind w:left="142" w:hanging="142"/>
        <w:jc w:val="center"/>
        <w:rPr>
          <w:rFonts w:asciiTheme="minorHAnsi" w:hAnsiTheme="minorHAnsi"/>
          <w:color w:val="auto"/>
          <w:sz w:val="15"/>
          <w:szCs w:val="15"/>
        </w:rPr>
      </w:pPr>
      <w:r w:rsidRPr="000E39FE">
        <w:rPr>
          <w:rFonts w:asciiTheme="minorHAnsi" w:hAnsiTheme="minorHAnsi"/>
          <w:b/>
          <w:bCs/>
          <w:color w:val="auto"/>
          <w:sz w:val="15"/>
          <w:szCs w:val="15"/>
        </w:rPr>
        <w:t>Čl. XII.</w:t>
      </w:r>
    </w:p>
    <w:p w14:paraId="10F0D547" w14:textId="77777777" w:rsidR="0083025E" w:rsidRPr="000E39FE" w:rsidRDefault="0083025E" w:rsidP="00E82217">
      <w:pPr>
        <w:pStyle w:val="Default"/>
        <w:ind w:left="142" w:hanging="142"/>
        <w:jc w:val="center"/>
        <w:rPr>
          <w:rFonts w:asciiTheme="minorHAnsi" w:hAnsiTheme="minorHAnsi"/>
          <w:color w:val="auto"/>
          <w:sz w:val="15"/>
          <w:szCs w:val="15"/>
        </w:rPr>
      </w:pPr>
      <w:r>
        <w:rPr>
          <w:rFonts w:asciiTheme="minorHAnsi" w:hAnsiTheme="minorHAnsi"/>
          <w:b/>
          <w:bCs/>
          <w:color w:val="auto"/>
          <w:sz w:val="15"/>
          <w:szCs w:val="15"/>
        </w:rPr>
        <w:t>P</w:t>
      </w:r>
      <w:r w:rsidRPr="000E39FE">
        <w:rPr>
          <w:rFonts w:asciiTheme="minorHAnsi" w:hAnsiTheme="minorHAnsi"/>
          <w:b/>
          <w:bCs/>
          <w:color w:val="auto"/>
          <w:sz w:val="15"/>
          <w:szCs w:val="15"/>
        </w:rPr>
        <w:t>rolongace</w:t>
      </w:r>
      <w:r>
        <w:rPr>
          <w:rFonts w:asciiTheme="minorHAnsi" w:hAnsiTheme="minorHAnsi"/>
          <w:b/>
          <w:bCs/>
          <w:color w:val="auto"/>
          <w:sz w:val="15"/>
          <w:szCs w:val="15"/>
        </w:rPr>
        <w:t xml:space="preserve"> licenční smlouvy</w:t>
      </w:r>
    </w:p>
    <w:p w14:paraId="0232AD2F" w14:textId="77777777" w:rsidR="0083025E" w:rsidRDefault="0083025E" w:rsidP="0083025E">
      <w:pPr>
        <w:pStyle w:val="Default"/>
        <w:numPr>
          <w:ilvl w:val="0"/>
          <w:numId w:val="33"/>
        </w:numPr>
        <w:ind w:left="0" w:hanging="196"/>
        <w:jc w:val="both"/>
        <w:rPr>
          <w:rFonts w:asciiTheme="minorHAnsi" w:hAnsiTheme="minorHAnsi"/>
          <w:color w:val="auto"/>
          <w:sz w:val="15"/>
          <w:szCs w:val="15"/>
        </w:rPr>
      </w:pPr>
      <w:r>
        <w:rPr>
          <w:rFonts w:asciiTheme="minorHAnsi" w:hAnsiTheme="minorHAnsi"/>
          <w:color w:val="auto"/>
          <w:sz w:val="15"/>
          <w:szCs w:val="15"/>
        </w:rPr>
        <w:t>Licenční smlouvu sjednanou na dobu určitou lze prodloužit na základě písemné dohody mezi smluvními stranami uzavřením dodatku k licenční smlouvě, nebo konkludentně, tj. zaplacením faktury doručené Nabyvateli před uplynutím doby, na kterou je licenční smlouva sjednána. Pro účely prodloužení trvání licenční smlouvy se faktura doručená Nabyvateli považuje za nabídku na prodloužení licenční smlouvy za podmínek sjednaných v licenční smlouvě, jejíž doba trvání je prodlužována a s odměnou ve výši stanovené ve faktuře. Na postup při sjednávání prodloužení licenční smlouvy se čl. II těchto VLP použije obdobně.</w:t>
      </w:r>
    </w:p>
    <w:p w14:paraId="6D2A93E0" w14:textId="77777777" w:rsidR="0083025E" w:rsidRPr="000E39FE" w:rsidRDefault="0083025E" w:rsidP="0083025E">
      <w:pPr>
        <w:pStyle w:val="Default"/>
        <w:numPr>
          <w:ilvl w:val="0"/>
          <w:numId w:val="33"/>
        </w:numPr>
        <w:ind w:left="0" w:hanging="196"/>
        <w:jc w:val="both"/>
        <w:rPr>
          <w:rFonts w:asciiTheme="minorHAnsi" w:hAnsiTheme="minorHAnsi"/>
          <w:color w:val="auto"/>
          <w:sz w:val="15"/>
          <w:szCs w:val="15"/>
        </w:rPr>
      </w:pPr>
      <w:r>
        <w:rPr>
          <w:rFonts w:asciiTheme="minorHAnsi" w:hAnsiTheme="minorHAnsi"/>
          <w:color w:val="auto"/>
          <w:sz w:val="15"/>
          <w:szCs w:val="15"/>
        </w:rPr>
        <w:t>Pro účely prodloužení licenční smlouvy dle tohoto článku VLP se na licenční smlouvu užijí VLP platné a účinné k okamžiku uzavření dodatku k licenční smlouvě, resp. k okamžiku zaplacení faktury.</w:t>
      </w:r>
    </w:p>
    <w:p w14:paraId="1577F43D" w14:textId="77777777" w:rsidR="0083025E" w:rsidRPr="000E39FE" w:rsidRDefault="0083025E" w:rsidP="00E82217">
      <w:pPr>
        <w:pStyle w:val="Default"/>
        <w:ind w:left="142" w:hanging="142"/>
        <w:rPr>
          <w:rFonts w:asciiTheme="minorHAnsi" w:hAnsiTheme="minorHAnsi"/>
          <w:color w:val="auto"/>
          <w:sz w:val="15"/>
          <w:szCs w:val="15"/>
        </w:rPr>
      </w:pPr>
    </w:p>
    <w:p w14:paraId="35E175F1" w14:textId="77777777" w:rsidR="0083025E" w:rsidRPr="000E39FE" w:rsidRDefault="0083025E" w:rsidP="00E82217">
      <w:pPr>
        <w:pStyle w:val="Default"/>
        <w:ind w:left="142" w:hanging="142"/>
        <w:jc w:val="center"/>
        <w:rPr>
          <w:rFonts w:asciiTheme="minorHAnsi" w:hAnsiTheme="minorHAnsi"/>
          <w:b/>
          <w:color w:val="auto"/>
          <w:sz w:val="15"/>
          <w:szCs w:val="15"/>
        </w:rPr>
      </w:pPr>
      <w:r w:rsidRPr="000E39FE">
        <w:rPr>
          <w:rFonts w:asciiTheme="minorHAnsi" w:hAnsiTheme="minorHAnsi"/>
          <w:b/>
          <w:color w:val="auto"/>
          <w:sz w:val="15"/>
          <w:szCs w:val="15"/>
        </w:rPr>
        <w:t>Čl. XIII</w:t>
      </w:r>
    </w:p>
    <w:p w14:paraId="257677B8" w14:textId="77777777" w:rsidR="0083025E" w:rsidRPr="000E39FE" w:rsidRDefault="0083025E" w:rsidP="00E82217">
      <w:pPr>
        <w:pStyle w:val="Default"/>
        <w:ind w:left="142" w:hanging="142"/>
        <w:jc w:val="center"/>
        <w:rPr>
          <w:rFonts w:asciiTheme="minorHAnsi" w:hAnsiTheme="minorHAnsi"/>
          <w:b/>
          <w:color w:val="auto"/>
          <w:sz w:val="15"/>
          <w:szCs w:val="15"/>
        </w:rPr>
      </w:pPr>
      <w:r w:rsidRPr="000E39FE">
        <w:rPr>
          <w:rFonts w:asciiTheme="minorHAnsi" w:hAnsiTheme="minorHAnsi"/>
          <w:b/>
          <w:color w:val="auto"/>
          <w:sz w:val="15"/>
          <w:szCs w:val="15"/>
        </w:rPr>
        <w:t>Ochrana osobních údajů</w:t>
      </w:r>
    </w:p>
    <w:p w14:paraId="4CDB872A" w14:textId="77777777" w:rsidR="0083025E" w:rsidRPr="000E39FE" w:rsidRDefault="0083025E" w:rsidP="0083025E">
      <w:pPr>
        <w:pStyle w:val="Default"/>
        <w:numPr>
          <w:ilvl w:val="0"/>
          <w:numId w:val="34"/>
        </w:numPr>
        <w:ind w:left="0" w:hanging="182"/>
        <w:jc w:val="both"/>
        <w:rPr>
          <w:rFonts w:asciiTheme="minorHAnsi" w:hAnsiTheme="minorHAnsi"/>
          <w:color w:val="auto"/>
          <w:sz w:val="15"/>
          <w:szCs w:val="15"/>
        </w:rPr>
      </w:pPr>
      <w:r w:rsidRPr="000E39FE">
        <w:rPr>
          <w:rFonts w:asciiTheme="minorHAnsi" w:hAnsiTheme="minorHAnsi"/>
          <w:color w:val="auto"/>
          <w:sz w:val="15"/>
          <w:szCs w:val="15"/>
        </w:rPr>
        <w:t>Poskytovatel informuje Nabyvatele ve smyslu čl. 13 Nařízení Evropského parlamentu a</w:t>
      </w:r>
      <w:r>
        <w:rPr>
          <w:rFonts w:asciiTheme="minorHAnsi" w:hAnsiTheme="minorHAnsi"/>
          <w:color w:val="auto"/>
          <w:sz w:val="15"/>
          <w:szCs w:val="15"/>
        </w:rPr>
        <w:t> </w:t>
      </w:r>
      <w:r w:rsidRPr="000E39FE">
        <w:rPr>
          <w:rFonts w:asciiTheme="minorHAnsi" w:hAnsiTheme="minorHAnsi"/>
          <w:color w:val="auto"/>
          <w:sz w:val="15"/>
          <w:szCs w:val="15"/>
        </w:rPr>
        <w:t>Rady (EU) 2016/679 ze dne 27. dubna 2016 o ochraně fyzických osob v souvislosti se zpracováním osobních údajů a o volném pohybu těchto údajů a</w:t>
      </w:r>
      <w:r>
        <w:rPr>
          <w:rFonts w:asciiTheme="minorHAnsi" w:hAnsiTheme="minorHAnsi"/>
          <w:color w:val="auto"/>
          <w:sz w:val="15"/>
          <w:szCs w:val="15"/>
        </w:rPr>
        <w:t> </w:t>
      </w:r>
      <w:r w:rsidRPr="000E39FE">
        <w:rPr>
          <w:rFonts w:asciiTheme="minorHAnsi" w:hAnsiTheme="minorHAnsi"/>
          <w:color w:val="auto"/>
          <w:sz w:val="15"/>
          <w:szCs w:val="15"/>
        </w:rPr>
        <w:t>o</w:t>
      </w:r>
      <w:r>
        <w:rPr>
          <w:rFonts w:asciiTheme="minorHAnsi" w:hAnsiTheme="minorHAnsi"/>
          <w:color w:val="auto"/>
          <w:sz w:val="15"/>
          <w:szCs w:val="15"/>
        </w:rPr>
        <w:t> </w:t>
      </w:r>
      <w:r w:rsidRPr="000E39FE">
        <w:rPr>
          <w:rFonts w:asciiTheme="minorHAnsi" w:hAnsiTheme="minorHAnsi"/>
          <w:color w:val="auto"/>
          <w:sz w:val="15"/>
          <w:szCs w:val="15"/>
        </w:rPr>
        <w:t xml:space="preserve">zrušení směrnice 95/46/ES (obecné nařízení o ochraně osobních údajů), že bude v souvislosti s plněním licenční smlouvy zpracovávat identifikační a kontaktní osobní údaje Nabyvatele, jeho statutárních orgánů a kontaktních osob. Zpracování osobních údajů bude Poskytovatelem prováděno pouze v rozsahu nezbytném pro účely plnění licenční smlouvy, a to po dobu nezbytnou pro plnění licenční smlouvy, nejméně však po dobu stanovenou dotčenými právními předpisy. Zpracovávané osobní údaje nebudou předávány žádným třetím stranám, s výjimkou externí účetní kanceláře, právní kanceláře a auditora, a to na základě smlouvy o zpracování těchto údajů. Podrobné informace o zpracování osobních údajů Poskytovatelem </w:t>
      </w:r>
      <w:r w:rsidRPr="007B3ACC">
        <w:rPr>
          <w:rFonts w:asciiTheme="minorHAnsi" w:hAnsiTheme="minorHAnsi"/>
          <w:color w:val="auto"/>
          <w:sz w:val="15"/>
          <w:szCs w:val="15"/>
        </w:rPr>
        <w:t>včetně zásad tohoto zpracování jsou k dispozici na webových stránkách Poskytovatele</w:t>
      </w:r>
      <w:r>
        <w:rPr>
          <w:rFonts w:asciiTheme="minorHAnsi" w:hAnsiTheme="minorHAnsi"/>
          <w:color w:val="auto"/>
          <w:sz w:val="15"/>
          <w:szCs w:val="15"/>
        </w:rPr>
        <w:t xml:space="preserve"> </w:t>
      </w:r>
      <w:hyperlink r:id="rId14" w:history="1">
        <w:r w:rsidRPr="00F45EF4">
          <w:rPr>
            <w:rStyle w:val="Hypertextovodkaz"/>
            <w:rFonts w:asciiTheme="minorHAnsi" w:hAnsiTheme="minorHAnsi"/>
            <w:sz w:val="15"/>
            <w:szCs w:val="15"/>
          </w:rPr>
          <w:t>www.ceda.cz/cs/gdpr</w:t>
        </w:r>
      </w:hyperlink>
      <w:r w:rsidRPr="007B3ACC">
        <w:rPr>
          <w:rFonts w:asciiTheme="minorHAnsi" w:hAnsiTheme="minorHAnsi"/>
          <w:color w:val="auto"/>
          <w:sz w:val="15"/>
          <w:szCs w:val="15"/>
        </w:rPr>
        <w:t>.</w:t>
      </w:r>
      <w:r>
        <w:rPr>
          <w:rFonts w:asciiTheme="minorHAnsi" w:hAnsiTheme="minorHAnsi"/>
          <w:color w:val="auto"/>
          <w:sz w:val="15"/>
          <w:szCs w:val="15"/>
        </w:rPr>
        <w:t xml:space="preserve"> </w:t>
      </w:r>
    </w:p>
    <w:p w14:paraId="1CDD2E60" w14:textId="77777777" w:rsidR="0083025E" w:rsidRPr="000E39FE" w:rsidRDefault="0083025E" w:rsidP="00E82217">
      <w:pPr>
        <w:pStyle w:val="Default"/>
        <w:ind w:left="142" w:hanging="142"/>
        <w:jc w:val="both"/>
        <w:rPr>
          <w:rFonts w:asciiTheme="minorHAnsi" w:hAnsiTheme="minorHAnsi"/>
          <w:color w:val="auto"/>
          <w:sz w:val="15"/>
          <w:szCs w:val="15"/>
        </w:rPr>
      </w:pPr>
    </w:p>
    <w:p w14:paraId="6C48E3BA" w14:textId="77777777" w:rsidR="0083025E" w:rsidRPr="000E39FE" w:rsidRDefault="0083025E" w:rsidP="00E82217">
      <w:pPr>
        <w:pStyle w:val="Default"/>
        <w:ind w:left="142" w:hanging="142"/>
        <w:jc w:val="center"/>
        <w:rPr>
          <w:rFonts w:asciiTheme="minorHAnsi" w:hAnsiTheme="minorHAnsi"/>
          <w:color w:val="auto"/>
          <w:sz w:val="15"/>
          <w:szCs w:val="15"/>
        </w:rPr>
      </w:pPr>
      <w:r w:rsidRPr="000E39FE">
        <w:rPr>
          <w:rFonts w:asciiTheme="minorHAnsi" w:hAnsiTheme="minorHAnsi"/>
          <w:b/>
          <w:bCs/>
          <w:color w:val="auto"/>
          <w:sz w:val="15"/>
          <w:szCs w:val="15"/>
        </w:rPr>
        <w:t>Čl. XIV.</w:t>
      </w:r>
    </w:p>
    <w:p w14:paraId="43554205" w14:textId="77777777" w:rsidR="0083025E" w:rsidRPr="000E39FE" w:rsidRDefault="0083025E" w:rsidP="00E82217">
      <w:pPr>
        <w:pStyle w:val="Default"/>
        <w:ind w:left="142" w:hanging="142"/>
        <w:jc w:val="center"/>
        <w:rPr>
          <w:rFonts w:asciiTheme="minorHAnsi" w:hAnsiTheme="minorHAnsi"/>
          <w:color w:val="auto"/>
          <w:sz w:val="15"/>
          <w:szCs w:val="15"/>
        </w:rPr>
      </w:pPr>
      <w:r w:rsidRPr="000E39FE">
        <w:rPr>
          <w:rFonts w:asciiTheme="minorHAnsi" w:hAnsiTheme="minorHAnsi"/>
          <w:b/>
          <w:bCs/>
          <w:color w:val="auto"/>
          <w:sz w:val="15"/>
          <w:szCs w:val="15"/>
        </w:rPr>
        <w:t>Závěrečná ustanovení</w:t>
      </w:r>
    </w:p>
    <w:p w14:paraId="38D27F93" w14:textId="77777777" w:rsidR="0083025E" w:rsidRPr="000E39FE" w:rsidRDefault="0083025E" w:rsidP="0083025E">
      <w:pPr>
        <w:pStyle w:val="Default"/>
        <w:numPr>
          <w:ilvl w:val="0"/>
          <w:numId w:val="35"/>
        </w:numPr>
        <w:ind w:left="0" w:hanging="210"/>
        <w:jc w:val="both"/>
        <w:rPr>
          <w:rFonts w:asciiTheme="minorHAnsi" w:hAnsiTheme="minorHAnsi"/>
          <w:color w:val="auto"/>
          <w:sz w:val="15"/>
          <w:szCs w:val="15"/>
        </w:rPr>
      </w:pPr>
      <w:r w:rsidRPr="000E39FE">
        <w:rPr>
          <w:rFonts w:asciiTheme="minorHAnsi" w:hAnsiTheme="minorHAnsi"/>
          <w:color w:val="auto"/>
          <w:sz w:val="15"/>
          <w:szCs w:val="15"/>
        </w:rPr>
        <w:t>Práva a povinnosti z licenční smlouvy se řídí českým právem</w:t>
      </w:r>
      <w:r>
        <w:rPr>
          <w:rFonts w:asciiTheme="minorHAnsi" w:hAnsiTheme="minorHAnsi"/>
          <w:color w:val="auto"/>
          <w:sz w:val="15"/>
          <w:szCs w:val="15"/>
        </w:rPr>
        <w:t>.</w:t>
      </w:r>
    </w:p>
    <w:p w14:paraId="7E75085C" w14:textId="77777777" w:rsidR="0083025E" w:rsidRDefault="0083025E" w:rsidP="0083025E">
      <w:pPr>
        <w:pStyle w:val="Default"/>
        <w:numPr>
          <w:ilvl w:val="0"/>
          <w:numId w:val="35"/>
        </w:numPr>
        <w:ind w:left="0" w:hanging="210"/>
        <w:jc w:val="both"/>
        <w:rPr>
          <w:rFonts w:asciiTheme="minorHAnsi" w:hAnsiTheme="minorHAnsi"/>
          <w:color w:val="auto"/>
          <w:sz w:val="15"/>
          <w:szCs w:val="15"/>
        </w:rPr>
      </w:pPr>
      <w:r w:rsidRPr="000E39FE">
        <w:rPr>
          <w:rFonts w:asciiTheme="minorHAnsi" w:hAnsiTheme="minorHAnsi"/>
          <w:color w:val="auto"/>
          <w:sz w:val="15"/>
          <w:szCs w:val="15"/>
        </w:rPr>
        <w:t xml:space="preserve">Poskytovatel je oprávněn v přiměřeném rozsahu měnit tyto VLP. V takovém případě je Poskytovatel povinen bez zbytečného odkladu uveřejnit aktualizovanou verzi VLP na svých webových stránkách, příp. je zaslat na e-mail Nabyvatele. </w:t>
      </w:r>
      <w:r>
        <w:rPr>
          <w:rFonts w:asciiTheme="minorHAnsi" w:hAnsiTheme="minorHAnsi"/>
          <w:color w:val="auto"/>
          <w:sz w:val="15"/>
          <w:szCs w:val="15"/>
        </w:rPr>
        <w:t>Pro účely licenční smlouvy se vždy užijí VLP platné a účinné k okamžiku uzavření smlouvy, nebo dodatku smlouvy, nebo k okamžiku sjednání jakékoliv změny v předmětu licence.</w:t>
      </w:r>
    </w:p>
    <w:p w14:paraId="6ACEA914" w14:textId="77777777" w:rsidR="0083025E" w:rsidRPr="00E32DF9" w:rsidRDefault="0083025E" w:rsidP="0083025E">
      <w:pPr>
        <w:pStyle w:val="Default"/>
        <w:numPr>
          <w:ilvl w:val="0"/>
          <w:numId w:val="35"/>
        </w:numPr>
        <w:ind w:left="0" w:hanging="210"/>
        <w:jc w:val="both"/>
        <w:rPr>
          <w:rFonts w:asciiTheme="minorHAnsi" w:hAnsiTheme="minorHAnsi"/>
          <w:color w:val="auto"/>
          <w:sz w:val="15"/>
          <w:szCs w:val="15"/>
        </w:rPr>
        <w:sectPr w:rsidR="0083025E" w:rsidRPr="00E32DF9" w:rsidSect="00E82217">
          <w:type w:val="continuous"/>
          <w:pgSz w:w="11907" w:h="16839"/>
          <w:pgMar w:top="492" w:right="567" w:bottom="720" w:left="709" w:header="709" w:footer="281" w:gutter="0"/>
          <w:cols w:num="2" w:space="425"/>
          <w:noEndnote/>
          <w:docGrid w:linePitch="299"/>
        </w:sectPr>
      </w:pPr>
      <w:r w:rsidRPr="00404201">
        <w:rPr>
          <w:rFonts w:asciiTheme="minorHAnsi" w:hAnsiTheme="minorHAnsi"/>
          <w:color w:val="auto"/>
          <w:sz w:val="15"/>
          <w:szCs w:val="15"/>
        </w:rPr>
        <w:t xml:space="preserve">Nabyvatel je povinen nejpozději do 7 dnů od ukončení licenční smlouvy zničit nebo vrátit </w:t>
      </w:r>
      <w:r w:rsidRPr="00E84768">
        <w:rPr>
          <w:rFonts w:asciiTheme="minorHAnsi" w:hAnsiTheme="minorHAnsi" w:cstheme="minorHAnsi"/>
          <w:color w:val="auto"/>
          <w:sz w:val="15"/>
          <w:szCs w:val="15"/>
        </w:rPr>
        <w:t>Poskytovateli D</w:t>
      </w:r>
      <w:r w:rsidRPr="00E84768">
        <w:rPr>
          <w:rFonts w:asciiTheme="minorHAnsi" w:hAnsiTheme="minorHAnsi" w:cstheme="minorHAnsi"/>
          <w:sz w:val="15"/>
          <w:szCs w:val="15"/>
        </w:rPr>
        <w:t>igitální mapy a písemně Poskytovatelovi potvrdit smazání všech jejich kopií.</w:t>
      </w:r>
    </w:p>
    <w:p w14:paraId="1539679E" w14:textId="77777777" w:rsidR="0083025E" w:rsidRPr="00843320" w:rsidRDefault="0083025E" w:rsidP="00E82217">
      <w:pPr>
        <w:pStyle w:val="Default"/>
        <w:jc w:val="both"/>
        <w:rPr>
          <w:rFonts w:asciiTheme="minorHAnsi" w:hAnsiTheme="minorHAnsi"/>
          <w:color w:val="auto"/>
          <w:sz w:val="15"/>
          <w:szCs w:val="15"/>
        </w:rPr>
      </w:pPr>
    </w:p>
    <w:p w14:paraId="5648DBE8" w14:textId="77777777" w:rsidR="007C6804" w:rsidRPr="0003051E" w:rsidRDefault="0083025E" w:rsidP="0003051E">
      <w:pPr>
        <w:tabs>
          <w:tab w:val="left" w:pos="4820"/>
          <w:tab w:val="left" w:pos="5245"/>
          <w:tab w:val="left" w:pos="6096"/>
        </w:tabs>
        <w:spacing w:before="60" w:after="60"/>
        <w:rPr>
          <w:rFonts w:cs="Arial"/>
        </w:rPr>
      </w:pPr>
      <w:r>
        <w:rPr>
          <w:rFonts w:cs="Arial"/>
        </w:rPr>
        <w:fldChar w:fldCharType="end"/>
      </w:r>
    </w:p>
    <w:sectPr w:rsidR="007C6804" w:rsidRPr="0003051E" w:rsidSect="00E82217">
      <w:type w:val="continuous"/>
      <w:pgSz w:w="11907" w:h="16839"/>
      <w:pgMar w:top="720" w:right="567" w:bottom="720" w:left="709" w:header="709" w:footer="281" w:gutter="0"/>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4872" w14:textId="77777777" w:rsidR="000627BE" w:rsidRDefault="000627BE" w:rsidP="00353BE4">
      <w:r>
        <w:separator/>
      </w:r>
    </w:p>
  </w:endnote>
  <w:endnote w:type="continuationSeparator" w:id="0">
    <w:p w14:paraId="0A19F9DD" w14:textId="77777777" w:rsidR="000627BE" w:rsidRDefault="000627BE" w:rsidP="0035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54AE" w14:textId="77777777" w:rsidR="00E82217" w:rsidRPr="0073598E" w:rsidRDefault="00E82217" w:rsidP="004927E3">
    <w:pPr>
      <w:pStyle w:val="Zpat"/>
      <w:jc w:val="center"/>
      <w:rPr>
        <w:rFonts w:ascii="Calibri" w:hAnsi="Calibri"/>
        <w:sz w:val="22"/>
        <w:szCs w:val="22"/>
      </w:rPr>
    </w:pPr>
    <w:r w:rsidRPr="0073598E">
      <w:rPr>
        <w:rFonts w:ascii="Calibri" w:hAnsi="Calibri"/>
        <w:sz w:val="22"/>
        <w:szCs w:val="22"/>
      </w:rPr>
      <w:fldChar w:fldCharType="begin"/>
    </w:r>
    <w:r w:rsidRPr="0073598E">
      <w:rPr>
        <w:rFonts w:ascii="Calibri" w:hAnsi="Calibri"/>
        <w:sz w:val="22"/>
        <w:szCs w:val="22"/>
      </w:rPr>
      <w:instrText>PAGE   \* MERGEFORMAT</w:instrText>
    </w:r>
    <w:r w:rsidRPr="0073598E">
      <w:rPr>
        <w:rFonts w:ascii="Calibri" w:hAnsi="Calibri"/>
        <w:sz w:val="22"/>
        <w:szCs w:val="22"/>
      </w:rPr>
      <w:fldChar w:fldCharType="separate"/>
    </w:r>
    <w:r w:rsidRPr="0073598E">
      <w:rPr>
        <w:rFonts w:ascii="Calibri" w:hAnsi="Calibri"/>
        <w:noProof/>
        <w:sz w:val="22"/>
        <w:szCs w:val="22"/>
      </w:rPr>
      <w:t>5</w:t>
    </w:r>
    <w:r w:rsidRPr="0073598E">
      <w:rP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552358"/>
      <w:docPartObj>
        <w:docPartGallery w:val="Page Numbers (Bottom of Page)"/>
        <w:docPartUnique/>
      </w:docPartObj>
    </w:sdtPr>
    <w:sdtEndPr>
      <w:rPr>
        <w:color w:val="404040" w:themeColor="text1" w:themeTint="BF"/>
        <w:sz w:val="16"/>
        <w:szCs w:val="16"/>
      </w:rPr>
    </w:sdtEndPr>
    <w:sdtContent>
      <w:p w14:paraId="51F4497D" w14:textId="77777777" w:rsidR="00E82217" w:rsidRPr="00C7022C" w:rsidRDefault="00E82217">
        <w:pPr>
          <w:pStyle w:val="Zpat"/>
          <w:jc w:val="center"/>
          <w:rPr>
            <w:color w:val="404040" w:themeColor="text1" w:themeTint="BF"/>
            <w:sz w:val="16"/>
            <w:szCs w:val="16"/>
          </w:rPr>
        </w:pPr>
        <w:r w:rsidRPr="00C7022C">
          <w:rPr>
            <w:color w:val="404040" w:themeColor="text1" w:themeTint="BF"/>
            <w:sz w:val="16"/>
            <w:szCs w:val="16"/>
          </w:rPr>
          <w:fldChar w:fldCharType="begin"/>
        </w:r>
        <w:r w:rsidRPr="00C7022C">
          <w:rPr>
            <w:color w:val="404040" w:themeColor="text1" w:themeTint="BF"/>
            <w:sz w:val="16"/>
            <w:szCs w:val="16"/>
          </w:rPr>
          <w:instrText>PAGE   \* MERGEFORMAT</w:instrText>
        </w:r>
        <w:r w:rsidRPr="00C7022C">
          <w:rPr>
            <w:color w:val="404040" w:themeColor="text1" w:themeTint="BF"/>
            <w:sz w:val="16"/>
            <w:szCs w:val="16"/>
          </w:rPr>
          <w:fldChar w:fldCharType="separate"/>
        </w:r>
        <w:r>
          <w:rPr>
            <w:noProof/>
            <w:color w:val="404040" w:themeColor="text1" w:themeTint="BF"/>
            <w:sz w:val="16"/>
            <w:szCs w:val="16"/>
          </w:rPr>
          <w:t>1</w:t>
        </w:r>
        <w:r w:rsidRPr="00C7022C">
          <w:rPr>
            <w:color w:val="404040" w:themeColor="text1" w:themeTint="BF"/>
            <w:sz w:val="16"/>
            <w:szCs w:val="16"/>
          </w:rPr>
          <w:fldChar w:fldCharType="end"/>
        </w:r>
        <w:r>
          <w:rPr>
            <w:color w:val="404040" w:themeColor="text1" w:themeTint="BF"/>
            <w:sz w:val="16"/>
            <w:szCs w:val="16"/>
          </w:rPr>
          <w:t>/</w:t>
        </w:r>
        <w:r>
          <w:rPr>
            <w:color w:val="404040" w:themeColor="text1" w:themeTint="BF"/>
            <w:sz w:val="16"/>
            <w:szCs w:val="16"/>
          </w:rPr>
          <w:fldChar w:fldCharType="begin"/>
        </w:r>
        <w:r>
          <w:rPr>
            <w:color w:val="404040" w:themeColor="text1" w:themeTint="BF"/>
            <w:sz w:val="16"/>
            <w:szCs w:val="16"/>
          </w:rPr>
          <w:instrText xml:space="preserve"> NUMPAGES   \* MERGEFORMAT </w:instrText>
        </w:r>
        <w:r>
          <w:rPr>
            <w:color w:val="404040" w:themeColor="text1" w:themeTint="BF"/>
            <w:sz w:val="16"/>
            <w:szCs w:val="16"/>
          </w:rPr>
          <w:fldChar w:fldCharType="separate"/>
        </w:r>
        <w:r>
          <w:rPr>
            <w:noProof/>
            <w:color w:val="404040" w:themeColor="text1" w:themeTint="BF"/>
            <w:sz w:val="16"/>
            <w:szCs w:val="16"/>
          </w:rPr>
          <w:t>2</w:t>
        </w:r>
        <w:r>
          <w:rPr>
            <w:color w:val="404040" w:themeColor="text1" w:themeTint="BF"/>
            <w:sz w:val="16"/>
            <w:szCs w:val="16"/>
          </w:rPr>
          <w:fldChar w:fldCharType="end"/>
        </w:r>
      </w:p>
    </w:sdtContent>
  </w:sdt>
  <w:p w14:paraId="23B42DE2" w14:textId="77777777" w:rsidR="00E82217" w:rsidRDefault="00E822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94733"/>
      <w:docPartObj>
        <w:docPartGallery w:val="Page Numbers (Bottom of Page)"/>
        <w:docPartUnique/>
      </w:docPartObj>
    </w:sdtPr>
    <w:sdtEndPr>
      <w:rPr>
        <w:color w:val="404040" w:themeColor="text1" w:themeTint="BF"/>
        <w:sz w:val="16"/>
        <w:szCs w:val="16"/>
      </w:rPr>
    </w:sdtEndPr>
    <w:sdtContent>
      <w:p w14:paraId="6D89E79F" w14:textId="77777777" w:rsidR="00E82217" w:rsidRDefault="00E82217" w:rsidP="00E82217">
        <w:pPr>
          <w:pStyle w:val="Zpat"/>
          <w:jc w:val="center"/>
          <w:rPr>
            <w:color w:val="404040" w:themeColor="text1" w:themeTint="BF"/>
            <w:sz w:val="16"/>
            <w:szCs w:val="16"/>
          </w:rPr>
        </w:pPr>
        <w:r w:rsidRPr="00C7022C">
          <w:rPr>
            <w:color w:val="404040" w:themeColor="text1" w:themeTint="BF"/>
            <w:sz w:val="16"/>
            <w:szCs w:val="16"/>
          </w:rPr>
          <w:fldChar w:fldCharType="begin"/>
        </w:r>
        <w:r w:rsidRPr="00C7022C">
          <w:rPr>
            <w:color w:val="404040" w:themeColor="text1" w:themeTint="BF"/>
            <w:sz w:val="16"/>
            <w:szCs w:val="16"/>
          </w:rPr>
          <w:instrText>PAGE   \* MERGEFORMAT</w:instrText>
        </w:r>
        <w:r w:rsidRPr="00C7022C">
          <w:rPr>
            <w:color w:val="404040" w:themeColor="text1" w:themeTint="BF"/>
            <w:sz w:val="16"/>
            <w:szCs w:val="16"/>
          </w:rPr>
          <w:fldChar w:fldCharType="separate"/>
        </w:r>
        <w:r>
          <w:rPr>
            <w:color w:val="404040" w:themeColor="text1" w:themeTint="BF"/>
            <w:sz w:val="16"/>
            <w:szCs w:val="16"/>
          </w:rPr>
          <w:t>2</w:t>
        </w:r>
        <w:r w:rsidRPr="00C7022C">
          <w:rPr>
            <w:color w:val="404040" w:themeColor="text1" w:themeTint="BF"/>
            <w:sz w:val="16"/>
            <w:szCs w:val="16"/>
          </w:rPr>
          <w:fldChar w:fldCharType="end"/>
        </w:r>
        <w:r>
          <w:rPr>
            <w:color w:val="404040" w:themeColor="text1" w:themeTint="BF"/>
            <w:sz w:val="16"/>
            <w:szCs w:val="16"/>
          </w:rPr>
          <w:t>/</w:t>
        </w:r>
        <w:r>
          <w:rPr>
            <w:color w:val="404040" w:themeColor="text1" w:themeTint="BF"/>
            <w:sz w:val="16"/>
            <w:szCs w:val="16"/>
          </w:rPr>
          <w:fldChar w:fldCharType="begin"/>
        </w:r>
        <w:r>
          <w:rPr>
            <w:color w:val="404040" w:themeColor="text1" w:themeTint="BF"/>
            <w:sz w:val="16"/>
            <w:szCs w:val="16"/>
          </w:rPr>
          <w:instrText xml:space="preserve"> NUMPAGES   \* MERGEFORMAT </w:instrText>
        </w:r>
        <w:r>
          <w:rPr>
            <w:color w:val="404040" w:themeColor="text1" w:themeTint="BF"/>
            <w:sz w:val="16"/>
            <w:szCs w:val="16"/>
          </w:rPr>
          <w:fldChar w:fldCharType="separate"/>
        </w:r>
        <w:r>
          <w:rPr>
            <w:color w:val="404040" w:themeColor="text1" w:themeTint="BF"/>
            <w:sz w:val="16"/>
            <w:szCs w:val="16"/>
          </w:rPr>
          <w:t>3</w:t>
        </w:r>
        <w:r>
          <w:rPr>
            <w:color w:val="404040" w:themeColor="text1" w:themeTint="BF"/>
            <w:sz w:val="16"/>
            <w:szCs w:val="16"/>
          </w:rPr>
          <w:fldChar w:fldCharType="end"/>
        </w:r>
      </w:p>
    </w:sdtContent>
  </w:sdt>
  <w:p w14:paraId="5E87BBBE" w14:textId="77777777" w:rsidR="00E82217" w:rsidRDefault="00E822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4208" w14:textId="77777777" w:rsidR="000627BE" w:rsidRDefault="000627BE" w:rsidP="00353BE4">
      <w:r>
        <w:separator/>
      </w:r>
    </w:p>
  </w:footnote>
  <w:footnote w:type="continuationSeparator" w:id="0">
    <w:p w14:paraId="62301440" w14:textId="77777777" w:rsidR="000627BE" w:rsidRDefault="000627BE" w:rsidP="00353BE4">
      <w:r>
        <w:continuationSeparator/>
      </w:r>
    </w:p>
  </w:footnote>
  <w:footnote w:id="1">
    <w:p w14:paraId="101417BA" w14:textId="77777777" w:rsidR="00E82217" w:rsidRPr="00D3326C" w:rsidRDefault="00E82217" w:rsidP="00353BE4">
      <w:pPr>
        <w:pStyle w:val="Textpoznpodarou"/>
        <w:rPr>
          <w:sz w:val="16"/>
          <w:szCs w:val="16"/>
        </w:rPr>
      </w:pPr>
      <w:r w:rsidRPr="00D3326C">
        <w:rPr>
          <w:rStyle w:val="Znakapoznpodarou"/>
          <w:sz w:val="16"/>
          <w:szCs w:val="16"/>
        </w:rPr>
        <w:footnoteRef/>
      </w:r>
      <w:r w:rsidRPr="00D3326C">
        <w:rPr>
          <w:sz w:val="16"/>
          <w:szCs w:val="16"/>
        </w:rPr>
        <w:t xml:space="preserve"> Vymezení typů licencí je obsaženo v příloze č. 1 – Všeobecných licenčních podmínkách (VLP)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285B" w14:textId="77777777" w:rsidR="00E82217" w:rsidRDefault="00E82217" w:rsidP="00E82217">
    <w:pPr>
      <w:pStyle w:val="Zhlav"/>
      <w:tabs>
        <w:tab w:val="clear" w:pos="9072"/>
        <w:tab w:val="right" w:pos="10467"/>
      </w:tabs>
      <w:rPr>
        <w:b/>
        <w:bCs/>
        <w:sz w:val="16"/>
        <w:szCs w:val="16"/>
      </w:rPr>
    </w:pPr>
    <w:r>
      <w:rPr>
        <w:b/>
        <w:bCs/>
        <w:sz w:val="16"/>
        <w:szCs w:val="16"/>
      </w:rPr>
      <w:tab/>
    </w:r>
    <w:r>
      <w:rPr>
        <w:b/>
        <w:bCs/>
        <w:sz w:val="16"/>
        <w:szCs w:val="16"/>
      </w:rPr>
      <w:tab/>
    </w:r>
  </w:p>
  <w:p w14:paraId="02361D8E" w14:textId="77777777" w:rsidR="00E82217" w:rsidRDefault="00E82217" w:rsidP="00E82217">
    <w:pPr>
      <w:pStyle w:val="Zhlav"/>
      <w:tabs>
        <w:tab w:val="clear" w:pos="9072"/>
        <w:tab w:val="right" w:pos="104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87B" w14:textId="77777777" w:rsidR="00E82217" w:rsidRPr="00CB4B8F" w:rsidRDefault="00E82217" w:rsidP="00E82217">
    <w:pPr>
      <w:pStyle w:val="Zhlav"/>
      <w:tabs>
        <w:tab w:val="clear" w:pos="9072"/>
        <w:tab w:val="right" w:pos="10467"/>
      </w:tabs>
    </w:pPr>
    <w:r>
      <w:rPr>
        <w:b/>
        <w:bCs/>
        <w:noProof/>
        <w:sz w:val="16"/>
        <w:szCs w:val="16"/>
      </w:rPr>
      <w:drawing>
        <wp:anchor distT="0" distB="0" distL="114300" distR="114300" simplePos="0" relativeHeight="251659264" behindDoc="1" locked="0" layoutInCell="1" allowOverlap="1" wp14:anchorId="27C875B5" wp14:editId="50586A7C">
          <wp:simplePos x="0" y="0"/>
          <wp:positionH relativeFrom="column">
            <wp:posOffset>-187325</wp:posOffset>
          </wp:positionH>
          <wp:positionV relativeFrom="paragraph">
            <wp:posOffset>-196850</wp:posOffset>
          </wp:positionV>
          <wp:extent cx="1361796" cy="59626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1361796" cy="59626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CB4B8F">
      <w:rPr>
        <w:sz w:val="16"/>
        <w:szCs w:val="16"/>
      </w:rPr>
      <w:t>VLP_CEDA_v2020.01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CBC"/>
    <w:multiLevelType w:val="multilevel"/>
    <w:tmpl w:val="953C95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2BB627C"/>
    <w:multiLevelType w:val="hybridMultilevel"/>
    <w:tmpl w:val="B5DE9928"/>
    <w:lvl w:ilvl="0" w:tplc="03F2938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365DC9"/>
    <w:multiLevelType w:val="multilevel"/>
    <w:tmpl w:val="722207D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3741588"/>
    <w:multiLevelType w:val="hybridMultilevel"/>
    <w:tmpl w:val="175A3576"/>
    <w:lvl w:ilvl="0" w:tplc="41B08844">
      <w:start w:val="1"/>
      <w:numFmt w:val="lowerLetter"/>
      <w:lvlText w:val="%1)"/>
      <w:lvlJc w:val="left"/>
      <w:pPr>
        <w:ind w:left="360" w:hanging="360"/>
      </w:pPr>
      <w:rPr>
        <w:rFonts w:ascii="Arial" w:eastAsia="Calibri" w:hAnsi="Arial" w:cs="Aria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300B32"/>
    <w:multiLevelType w:val="hybridMultilevel"/>
    <w:tmpl w:val="3912CEC6"/>
    <w:lvl w:ilvl="0" w:tplc="35AC8010">
      <w:start w:val="1"/>
      <w:numFmt w:val="bullet"/>
      <w:lvlText w:val=""/>
      <w:lvlJc w:val="left"/>
      <w:pPr>
        <w:ind w:left="720" w:hanging="360"/>
      </w:pPr>
      <w:rPr>
        <w:rFonts w:ascii="Wingdings" w:hAnsi="Wingdings" w:hint="default"/>
        <w:position w:val="-2"/>
      </w:rPr>
    </w:lvl>
    <w:lvl w:ilvl="1" w:tplc="04050001">
      <w:start w:val="1"/>
      <w:numFmt w:val="bullet"/>
      <w:lvlText w:val=""/>
      <w:lvlJc w:val="left"/>
      <w:pPr>
        <w:ind w:left="1440" w:hanging="360"/>
      </w:pPr>
      <w:rPr>
        <w:rFonts w:ascii="Symbol" w:hAnsi="Symbol" w:hint="default"/>
        <w:caps w:val="0"/>
        <w:strike w:val="0"/>
        <w:dstrike w:val="0"/>
        <w:vanish/>
        <w:vertAlign w:val="baseli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741CA5"/>
    <w:multiLevelType w:val="hybridMultilevel"/>
    <w:tmpl w:val="5AA85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B006E4"/>
    <w:multiLevelType w:val="hybridMultilevel"/>
    <w:tmpl w:val="175A3576"/>
    <w:lvl w:ilvl="0" w:tplc="41B08844">
      <w:start w:val="1"/>
      <w:numFmt w:val="lowerLetter"/>
      <w:lvlText w:val="%1)"/>
      <w:lvlJc w:val="left"/>
      <w:pPr>
        <w:ind w:left="360" w:hanging="360"/>
      </w:pPr>
      <w:rPr>
        <w:rFonts w:ascii="Arial" w:eastAsia="Calibri" w:hAnsi="Arial" w:cs="Aria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BF0273D"/>
    <w:multiLevelType w:val="hybridMultilevel"/>
    <w:tmpl w:val="5AA85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B95440"/>
    <w:multiLevelType w:val="hybridMultilevel"/>
    <w:tmpl w:val="5AA85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8F630C"/>
    <w:multiLevelType w:val="hybridMultilevel"/>
    <w:tmpl w:val="352AEBA4"/>
    <w:lvl w:ilvl="0" w:tplc="85F2163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F132E9"/>
    <w:multiLevelType w:val="hybridMultilevel"/>
    <w:tmpl w:val="352AEBA4"/>
    <w:lvl w:ilvl="0" w:tplc="85F2163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292203"/>
    <w:multiLevelType w:val="hybridMultilevel"/>
    <w:tmpl w:val="352AEBA4"/>
    <w:lvl w:ilvl="0" w:tplc="85F2163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DB1013"/>
    <w:multiLevelType w:val="hybridMultilevel"/>
    <w:tmpl w:val="5AA85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805DCC"/>
    <w:multiLevelType w:val="hybridMultilevel"/>
    <w:tmpl w:val="0D7CA76A"/>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 w15:restartNumberingAfterBreak="0">
    <w:nsid w:val="270A59DF"/>
    <w:multiLevelType w:val="hybridMultilevel"/>
    <w:tmpl w:val="5AA85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2F3C40"/>
    <w:multiLevelType w:val="hybridMultilevel"/>
    <w:tmpl w:val="352AEBA4"/>
    <w:lvl w:ilvl="0" w:tplc="85F2163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FC53D7"/>
    <w:multiLevelType w:val="hybridMultilevel"/>
    <w:tmpl w:val="352AEBA4"/>
    <w:lvl w:ilvl="0" w:tplc="85F2163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3C1C60"/>
    <w:multiLevelType w:val="hybridMultilevel"/>
    <w:tmpl w:val="C8D63908"/>
    <w:lvl w:ilvl="0" w:tplc="04050017">
      <w:start w:val="1"/>
      <w:numFmt w:val="lowerLetter"/>
      <w:lvlText w:val="%1)"/>
      <w:lvlJc w:val="left"/>
      <w:pPr>
        <w:ind w:left="1800" w:hanging="360"/>
      </w:pPr>
      <w:rPr>
        <w:rFonts w:hint="default"/>
        <w:position w:val="-2"/>
      </w:rPr>
    </w:lvl>
    <w:lvl w:ilvl="1" w:tplc="35AC8010">
      <w:start w:val="1"/>
      <w:numFmt w:val="bullet"/>
      <w:lvlText w:val=""/>
      <w:lvlJc w:val="left"/>
      <w:pPr>
        <w:ind w:left="2520" w:hanging="360"/>
      </w:pPr>
      <w:rPr>
        <w:rFonts w:ascii="Wingdings" w:hAnsi="Wingdings" w:hint="default"/>
        <w:position w:val="-2"/>
      </w:rPr>
    </w:lvl>
    <w:lvl w:ilvl="2" w:tplc="04050005">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354B3454"/>
    <w:multiLevelType w:val="hybridMultilevel"/>
    <w:tmpl w:val="352AEBA4"/>
    <w:lvl w:ilvl="0" w:tplc="85F2163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AA0141"/>
    <w:multiLevelType w:val="hybridMultilevel"/>
    <w:tmpl w:val="B7A4992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A2D1261"/>
    <w:multiLevelType w:val="hybridMultilevel"/>
    <w:tmpl w:val="175A3576"/>
    <w:lvl w:ilvl="0" w:tplc="41B08844">
      <w:start w:val="1"/>
      <w:numFmt w:val="lowerLetter"/>
      <w:lvlText w:val="%1)"/>
      <w:lvlJc w:val="left"/>
      <w:pPr>
        <w:ind w:left="360" w:hanging="360"/>
      </w:pPr>
      <w:rPr>
        <w:rFonts w:ascii="Arial" w:eastAsia="Calibri" w:hAnsi="Arial" w:cs="Aria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EC95C59"/>
    <w:multiLevelType w:val="hybridMultilevel"/>
    <w:tmpl w:val="768C7E8C"/>
    <w:lvl w:ilvl="0" w:tplc="6276BF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583D71"/>
    <w:multiLevelType w:val="hybridMultilevel"/>
    <w:tmpl w:val="175A3576"/>
    <w:lvl w:ilvl="0" w:tplc="41B08844">
      <w:start w:val="1"/>
      <w:numFmt w:val="lowerLetter"/>
      <w:lvlText w:val="%1)"/>
      <w:lvlJc w:val="left"/>
      <w:pPr>
        <w:ind w:left="360" w:hanging="360"/>
      </w:pPr>
      <w:rPr>
        <w:rFonts w:ascii="Arial" w:eastAsia="Calibri" w:hAnsi="Arial" w:cs="Aria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36377AE"/>
    <w:multiLevelType w:val="multilevel"/>
    <w:tmpl w:val="722207D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1C705B3"/>
    <w:multiLevelType w:val="hybridMultilevel"/>
    <w:tmpl w:val="5B8EC2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0D0ADC"/>
    <w:multiLevelType w:val="hybridMultilevel"/>
    <w:tmpl w:val="352AEBA4"/>
    <w:lvl w:ilvl="0" w:tplc="85F2163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E1916"/>
    <w:multiLevelType w:val="hybridMultilevel"/>
    <w:tmpl w:val="5AA85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EA7B5E"/>
    <w:multiLevelType w:val="hybridMultilevel"/>
    <w:tmpl w:val="59380F3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8366695"/>
    <w:multiLevelType w:val="hybridMultilevel"/>
    <w:tmpl w:val="0DE434AA"/>
    <w:lvl w:ilvl="0" w:tplc="0FC437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D83C7E"/>
    <w:multiLevelType w:val="hybridMultilevel"/>
    <w:tmpl w:val="C414E5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54B4DC4"/>
    <w:multiLevelType w:val="hybridMultilevel"/>
    <w:tmpl w:val="C414E5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768458C"/>
    <w:multiLevelType w:val="hybridMultilevel"/>
    <w:tmpl w:val="7B18DF5A"/>
    <w:lvl w:ilvl="0" w:tplc="03F2938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0004D7"/>
    <w:multiLevelType w:val="hybridMultilevel"/>
    <w:tmpl w:val="7B18DF5A"/>
    <w:lvl w:ilvl="0" w:tplc="03F2938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1FD4A20"/>
    <w:multiLevelType w:val="multilevel"/>
    <w:tmpl w:val="1910C5C4"/>
    <w:lvl w:ilvl="0">
      <w:start w:val="1"/>
      <w:numFmt w:val="decimal"/>
      <w:lvlText w:val="%1."/>
      <w:lvlJc w:val="left"/>
      <w:pPr>
        <w:tabs>
          <w:tab w:val="num" w:pos="720"/>
        </w:tabs>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7CF40216"/>
    <w:multiLevelType w:val="hybridMultilevel"/>
    <w:tmpl w:val="D90E953C"/>
    <w:lvl w:ilvl="0" w:tplc="AC862AF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B50DB9"/>
    <w:multiLevelType w:val="hybridMultilevel"/>
    <w:tmpl w:val="B5DE9928"/>
    <w:lvl w:ilvl="0" w:tplc="03F2938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8"/>
  </w:num>
  <w:num w:numId="5">
    <w:abstractNumId w:val="29"/>
  </w:num>
  <w:num w:numId="6">
    <w:abstractNumId w:val="24"/>
  </w:num>
  <w:num w:numId="7">
    <w:abstractNumId w:val="6"/>
  </w:num>
  <w:num w:numId="8">
    <w:abstractNumId w:val="30"/>
  </w:num>
  <w:num w:numId="9">
    <w:abstractNumId w:val="13"/>
  </w:num>
  <w:num w:numId="10">
    <w:abstractNumId w:val="23"/>
  </w:num>
  <w:num w:numId="11">
    <w:abstractNumId w:val="1"/>
  </w:num>
  <w:num w:numId="12">
    <w:abstractNumId w:val="34"/>
  </w:num>
  <w:num w:numId="13">
    <w:abstractNumId w:val="27"/>
  </w:num>
  <w:num w:numId="14">
    <w:abstractNumId w:val="20"/>
  </w:num>
  <w:num w:numId="15">
    <w:abstractNumId w:val="32"/>
  </w:num>
  <w:num w:numId="16">
    <w:abstractNumId w:val="3"/>
  </w:num>
  <w:num w:numId="17">
    <w:abstractNumId w:val="31"/>
  </w:num>
  <w:num w:numId="18">
    <w:abstractNumId w:val="22"/>
  </w:num>
  <w:num w:numId="19">
    <w:abstractNumId w:val="35"/>
  </w:num>
  <w:num w:numId="20">
    <w:abstractNumId w:val="21"/>
  </w:num>
  <w:num w:numId="21">
    <w:abstractNumId w:val="7"/>
  </w:num>
  <w:num w:numId="22">
    <w:abstractNumId w:val="4"/>
  </w:num>
  <w:num w:numId="23">
    <w:abstractNumId w:val="17"/>
  </w:num>
  <w:num w:numId="24">
    <w:abstractNumId w:val="14"/>
  </w:num>
  <w:num w:numId="25">
    <w:abstractNumId w:val="26"/>
  </w:num>
  <w:num w:numId="26">
    <w:abstractNumId w:val="5"/>
  </w:num>
  <w:num w:numId="27">
    <w:abstractNumId w:val="12"/>
  </w:num>
  <w:num w:numId="28">
    <w:abstractNumId w:val="8"/>
  </w:num>
  <w:num w:numId="29">
    <w:abstractNumId w:val="18"/>
  </w:num>
  <w:num w:numId="30">
    <w:abstractNumId w:val="11"/>
  </w:num>
  <w:num w:numId="31">
    <w:abstractNumId w:val="25"/>
  </w:num>
  <w:num w:numId="32">
    <w:abstractNumId w:val="10"/>
  </w:num>
  <w:num w:numId="33">
    <w:abstractNumId w:val="9"/>
  </w:num>
  <w:num w:numId="34">
    <w:abstractNumId w:val="15"/>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MzQxMbE0MzMwsjBW0lEKTi0uzszPAykwrQUAQ/z91SwAAAA="/>
  </w:docVars>
  <w:rsids>
    <w:rsidRoot w:val="006962B5"/>
    <w:rsid w:val="0003051E"/>
    <w:rsid w:val="000627BE"/>
    <w:rsid w:val="000B5180"/>
    <w:rsid w:val="00121F54"/>
    <w:rsid w:val="00124972"/>
    <w:rsid w:val="00133099"/>
    <w:rsid w:val="00134579"/>
    <w:rsid w:val="00144393"/>
    <w:rsid w:val="001B32A2"/>
    <w:rsid w:val="001B4592"/>
    <w:rsid w:val="001B61E3"/>
    <w:rsid w:val="001C1AC7"/>
    <w:rsid w:val="001C3927"/>
    <w:rsid w:val="001D0A52"/>
    <w:rsid w:val="001D19BA"/>
    <w:rsid w:val="001D47D1"/>
    <w:rsid w:val="0022246A"/>
    <w:rsid w:val="00222B82"/>
    <w:rsid w:val="002341FB"/>
    <w:rsid w:val="00243B58"/>
    <w:rsid w:val="0024752D"/>
    <w:rsid w:val="002620E1"/>
    <w:rsid w:val="00266B8A"/>
    <w:rsid w:val="002A43C4"/>
    <w:rsid w:val="002B0FAE"/>
    <w:rsid w:val="002E6CF9"/>
    <w:rsid w:val="00304430"/>
    <w:rsid w:val="003127C2"/>
    <w:rsid w:val="00315DB9"/>
    <w:rsid w:val="003166CE"/>
    <w:rsid w:val="00334AB9"/>
    <w:rsid w:val="00342131"/>
    <w:rsid w:val="00346DD1"/>
    <w:rsid w:val="00353BE4"/>
    <w:rsid w:val="003D34A8"/>
    <w:rsid w:val="00404856"/>
    <w:rsid w:val="00405C13"/>
    <w:rsid w:val="004168FC"/>
    <w:rsid w:val="004334C5"/>
    <w:rsid w:val="00434A3A"/>
    <w:rsid w:val="00447A01"/>
    <w:rsid w:val="00451486"/>
    <w:rsid w:val="00475ABA"/>
    <w:rsid w:val="004927E3"/>
    <w:rsid w:val="004B22B6"/>
    <w:rsid w:val="004D5A4B"/>
    <w:rsid w:val="004F2357"/>
    <w:rsid w:val="004F386F"/>
    <w:rsid w:val="00517986"/>
    <w:rsid w:val="005207A1"/>
    <w:rsid w:val="005904B6"/>
    <w:rsid w:val="005A5E77"/>
    <w:rsid w:val="005A76E1"/>
    <w:rsid w:val="005B1387"/>
    <w:rsid w:val="005C2283"/>
    <w:rsid w:val="005E0855"/>
    <w:rsid w:val="005E309F"/>
    <w:rsid w:val="005E7D63"/>
    <w:rsid w:val="00601776"/>
    <w:rsid w:val="00612A96"/>
    <w:rsid w:val="00647C54"/>
    <w:rsid w:val="00672B02"/>
    <w:rsid w:val="0067343F"/>
    <w:rsid w:val="006848B6"/>
    <w:rsid w:val="006962B5"/>
    <w:rsid w:val="006B337A"/>
    <w:rsid w:val="006B6799"/>
    <w:rsid w:val="006E28D3"/>
    <w:rsid w:val="006E3BCF"/>
    <w:rsid w:val="007135A5"/>
    <w:rsid w:val="0071385F"/>
    <w:rsid w:val="00741A96"/>
    <w:rsid w:val="00742D50"/>
    <w:rsid w:val="00750AA1"/>
    <w:rsid w:val="0075579D"/>
    <w:rsid w:val="00793260"/>
    <w:rsid w:val="00796894"/>
    <w:rsid w:val="007A0C38"/>
    <w:rsid w:val="007B73DE"/>
    <w:rsid w:val="007C6804"/>
    <w:rsid w:val="007D26CE"/>
    <w:rsid w:val="007E5524"/>
    <w:rsid w:val="007F7E2D"/>
    <w:rsid w:val="00827E40"/>
    <w:rsid w:val="0083025E"/>
    <w:rsid w:val="00854CA8"/>
    <w:rsid w:val="00857AF5"/>
    <w:rsid w:val="00864CCB"/>
    <w:rsid w:val="00865723"/>
    <w:rsid w:val="008A0E43"/>
    <w:rsid w:val="008B1B90"/>
    <w:rsid w:val="008B2555"/>
    <w:rsid w:val="008B2782"/>
    <w:rsid w:val="008B3BB1"/>
    <w:rsid w:val="008B4F5F"/>
    <w:rsid w:val="008D2462"/>
    <w:rsid w:val="00913AD1"/>
    <w:rsid w:val="00943306"/>
    <w:rsid w:val="00950B42"/>
    <w:rsid w:val="009C34B4"/>
    <w:rsid w:val="009D4D61"/>
    <w:rsid w:val="009D59DE"/>
    <w:rsid w:val="009D713A"/>
    <w:rsid w:val="009E27D6"/>
    <w:rsid w:val="009E2A73"/>
    <w:rsid w:val="00A038D3"/>
    <w:rsid w:val="00AC15DC"/>
    <w:rsid w:val="00B47DE0"/>
    <w:rsid w:val="00B52BA7"/>
    <w:rsid w:val="00B70B0D"/>
    <w:rsid w:val="00B71927"/>
    <w:rsid w:val="00B85D56"/>
    <w:rsid w:val="00B860ED"/>
    <w:rsid w:val="00BA715D"/>
    <w:rsid w:val="00BC0DA5"/>
    <w:rsid w:val="00BD6784"/>
    <w:rsid w:val="00BF4850"/>
    <w:rsid w:val="00C361AB"/>
    <w:rsid w:val="00C83DBD"/>
    <w:rsid w:val="00C94661"/>
    <w:rsid w:val="00C96C2D"/>
    <w:rsid w:val="00CD64F2"/>
    <w:rsid w:val="00CE5899"/>
    <w:rsid w:val="00D0158B"/>
    <w:rsid w:val="00D05276"/>
    <w:rsid w:val="00D1314A"/>
    <w:rsid w:val="00D15820"/>
    <w:rsid w:val="00D23FB0"/>
    <w:rsid w:val="00D2446A"/>
    <w:rsid w:val="00D73347"/>
    <w:rsid w:val="00D743C7"/>
    <w:rsid w:val="00D76E69"/>
    <w:rsid w:val="00D82E7D"/>
    <w:rsid w:val="00DA22DC"/>
    <w:rsid w:val="00DB34D8"/>
    <w:rsid w:val="00DE18F7"/>
    <w:rsid w:val="00DF7E84"/>
    <w:rsid w:val="00E02370"/>
    <w:rsid w:val="00E02E83"/>
    <w:rsid w:val="00E167F2"/>
    <w:rsid w:val="00E264EA"/>
    <w:rsid w:val="00E67C43"/>
    <w:rsid w:val="00E82217"/>
    <w:rsid w:val="00E82513"/>
    <w:rsid w:val="00EA5B4D"/>
    <w:rsid w:val="00EC7A3B"/>
    <w:rsid w:val="00F06BD7"/>
    <w:rsid w:val="00F779EF"/>
    <w:rsid w:val="00F84AF2"/>
    <w:rsid w:val="00FA3443"/>
    <w:rsid w:val="00FA5B80"/>
    <w:rsid w:val="00FA6134"/>
    <w:rsid w:val="00FB39CB"/>
    <w:rsid w:val="00FE3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845B4"/>
  <w15:chartTrackingRefBased/>
  <w15:docId w15:val="{5FAE9A7F-9D0E-4DE7-A5F8-07D1C289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3BE4"/>
    <w:pPr>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qFormat/>
    <w:rsid w:val="00353BE4"/>
    <w:pPr>
      <w:keepNext/>
      <w:jc w:val="center"/>
      <w:outlineLvl w:val="0"/>
    </w:pPr>
    <w:rPr>
      <w:b/>
    </w:rPr>
  </w:style>
  <w:style w:type="paragraph" w:styleId="Nadpis2">
    <w:name w:val="heading 2"/>
    <w:basedOn w:val="Normln"/>
    <w:next w:val="Normln"/>
    <w:link w:val="Nadpis2Char"/>
    <w:qFormat/>
    <w:rsid w:val="00353BE4"/>
    <w:pPr>
      <w:keepNext/>
      <w:jc w:val="center"/>
      <w:outlineLvl w:val="1"/>
    </w:pPr>
    <w:rPr>
      <w:b/>
      <w:u w:val="single"/>
    </w:rPr>
  </w:style>
  <w:style w:type="paragraph" w:styleId="Nadpis3">
    <w:name w:val="heading 3"/>
    <w:basedOn w:val="Normln"/>
    <w:next w:val="Normln"/>
    <w:link w:val="Nadpis3Char"/>
    <w:qFormat/>
    <w:rsid w:val="00353BE4"/>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53BE4"/>
    <w:rPr>
      <w:rFonts w:ascii="Arial" w:eastAsia="Times New Roman" w:hAnsi="Arial" w:cs="Times New Roman"/>
      <w:b/>
      <w:sz w:val="20"/>
      <w:szCs w:val="20"/>
      <w:lang w:eastAsia="cs-CZ"/>
    </w:rPr>
  </w:style>
  <w:style w:type="character" w:customStyle="1" w:styleId="Nadpis2Char">
    <w:name w:val="Nadpis 2 Char"/>
    <w:basedOn w:val="Standardnpsmoodstavce"/>
    <w:link w:val="Nadpis2"/>
    <w:rsid w:val="00353BE4"/>
    <w:rPr>
      <w:rFonts w:ascii="Arial" w:eastAsia="Times New Roman" w:hAnsi="Arial" w:cs="Times New Roman"/>
      <w:b/>
      <w:sz w:val="20"/>
      <w:szCs w:val="20"/>
      <w:u w:val="single"/>
      <w:lang w:eastAsia="cs-CZ"/>
    </w:rPr>
  </w:style>
  <w:style w:type="character" w:customStyle="1" w:styleId="Nadpis3Char">
    <w:name w:val="Nadpis 3 Char"/>
    <w:basedOn w:val="Standardnpsmoodstavce"/>
    <w:link w:val="Nadpis3"/>
    <w:rsid w:val="00353BE4"/>
    <w:rPr>
      <w:rFonts w:ascii="Arial" w:eastAsia="Times New Roman" w:hAnsi="Arial" w:cs="Arial"/>
      <w:b/>
      <w:bCs/>
      <w:sz w:val="26"/>
      <w:szCs w:val="26"/>
      <w:lang w:eastAsia="cs-CZ"/>
    </w:rPr>
  </w:style>
  <w:style w:type="paragraph" w:styleId="Nzev">
    <w:name w:val="Title"/>
    <w:basedOn w:val="Normln"/>
    <w:link w:val="NzevChar"/>
    <w:qFormat/>
    <w:rsid w:val="00353BE4"/>
    <w:pPr>
      <w:jc w:val="center"/>
    </w:pPr>
    <w:rPr>
      <w:b/>
      <w:sz w:val="24"/>
    </w:rPr>
  </w:style>
  <w:style w:type="character" w:customStyle="1" w:styleId="NzevChar">
    <w:name w:val="Název Char"/>
    <w:basedOn w:val="Standardnpsmoodstavce"/>
    <w:link w:val="Nzev"/>
    <w:rsid w:val="00353BE4"/>
    <w:rPr>
      <w:rFonts w:ascii="Arial" w:eastAsia="Times New Roman" w:hAnsi="Arial" w:cs="Times New Roman"/>
      <w:b/>
      <w:sz w:val="24"/>
      <w:szCs w:val="20"/>
      <w:lang w:eastAsia="cs-CZ"/>
    </w:rPr>
  </w:style>
  <w:style w:type="paragraph" w:styleId="Zkladntext">
    <w:name w:val="Body Text"/>
    <w:basedOn w:val="Normln"/>
    <w:link w:val="ZkladntextChar"/>
    <w:rsid w:val="00353BE4"/>
    <w:pPr>
      <w:ind w:right="113"/>
      <w:jc w:val="both"/>
    </w:pPr>
  </w:style>
  <w:style w:type="character" w:customStyle="1" w:styleId="ZkladntextChar">
    <w:name w:val="Základní text Char"/>
    <w:basedOn w:val="Standardnpsmoodstavce"/>
    <w:link w:val="Zkladntext"/>
    <w:rsid w:val="00353BE4"/>
    <w:rPr>
      <w:rFonts w:ascii="Arial" w:eastAsia="Times New Roman" w:hAnsi="Arial" w:cs="Times New Roman"/>
      <w:sz w:val="20"/>
      <w:szCs w:val="20"/>
      <w:lang w:eastAsia="cs-CZ"/>
    </w:rPr>
  </w:style>
  <w:style w:type="paragraph" w:styleId="Zkladntextodsazen">
    <w:name w:val="Body Text Indent"/>
    <w:basedOn w:val="Normln"/>
    <w:link w:val="ZkladntextodsazenChar"/>
    <w:rsid w:val="00353BE4"/>
    <w:pPr>
      <w:overflowPunct w:val="0"/>
      <w:autoSpaceDE w:val="0"/>
      <w:autoSpaceDN w:val="0"/>
      <w:adjustRightInd w:val="0"/>
      <w:ind w:left="357" w:hanging="357"/>
      <w:jc w:val="both"/>
      <w:textAlignment w:val="baseline"/>
    </w:pPr>
  </w:style>
  <w:style w:type="character" w:customStyle="1" w:styleId="ZkladntextodsazenChar">
    <w:name w:val="Základní text odsazený Char"/>
    <w:basedOn w:val="Standardnpsmoodstavce"/>
    <w:link w:val="Zkladntextodsazen"/>
    <w:rsid w:val="00353BE4"/>
    <w:rPr>
      <w:rFonts w:ascii="Arial" w:eastAsia="Times New Roman" w:hAnsi="Arial" w:cs="Times New Roman"/>
      <w:sz w:val="20"/>
      <w:szCs w:val="20"/>
      <w:lang w:eastAsia="cs-CZ"/>
    </w:rPr>
  </w:style>
  <w:style w:type="paragraph" w:styleId="Textbubliny">
    <w:name w:val="Balloon Text"/>
    <w:basedOn w:val="Normln"/>
    <w:link w:val="TextbublinyChar"/>
    <w:semiHidden/>
    <w:rsid w:val="00353BE4"/>
    <w:rPr>
      <w:rFonts w:ascii="Tahoma" w:hAnsi="Tahoma" w:cs="Tahoma"/>
      <w:sz w:val="16"/>
      <w:szCs w:val="16"/>
    </w:rPr>
  </w:style>
  <w:style w:type="character" w:customStyle="1" w:styleId="TextbublinyChar">
    <w:name w:val="Text bubliny Char"/>
    <w:basedOn w:val="Standardnpsmoodstavce"/>
    <w:link w:val="Textbubliny"/>
    <w:semiHidden/>
    <w:rsid w:val="00353BE4"/>
    <w:rPr>
      <w:rFonts w:ascii="Tahoma" w:eastAsia="Times New Roman" w:hAnsi="Tahoma" w:cs="Tahoma"/>
      <w:sz w:val="16"/>
      <w:szCs w:val="16"/>
      <w:lang w:eastAsia="cs-CZ"/>
    </w:rPr>
  </w:style>
  <w:style w:type="paragraph" w:styleId="Rozloendokumentu">
    <w:name w:val="Document Map"/>
    <w:aliases w:val="Rozvržení dokumentu"/>
    <w:basedOn w:val="Normln"/>
    <w:link w:val="RozloendokumentuChar"/>
    <w:semiHidden/>
    <w:rsid w:val="00353BE4"/>
    <w:pPr>
      <w:shd w:val="clear" w:color="auto" w:fill="000080"/>
    </w:pPr>
    <w:rPr>
      <w:rFonts w:ascii="Tahoma" w:hAnsi="Tahoma" w:cs="Tahoma"/>
    </w:rPr>
  </w:style>
  <w:style w:type="character" w:customStyle="1" w:styleId="RozloendokumentuChar">
    <w:name w:val="Rozložení dokumentu Char"/>
    <w:aliases w:val="Rozvržení dokumentu Char"/>
    <w:basedOn w:val="Standardnpsmoodstavce"/>
    <w:link w:val="Rozloendokumentu"/>
    <w:semiHidden/>
    <w:rsid w:val="00353BE4"/>
    <w:rPr>
      <w:rFonts w:ascii="Tahoma" w:eastAsia="Times New Roman" w:hAnsi="Tahoma" w:cs="Tahoma"/>
      <w:sz w:val="20"/>
      <w:szCs w:val="20"/>
      <w:shd w:val="clear" w:color="auto" w:fill="000080"/>
      <w:lang w:eastAsia="cs-CZ"/>
    </w:rPr>
  </w:style>
  <w:style w:type="character" w:styleId="Hypertextovodkaz">
    <w:name w:val="Hyperlink"/>
    <w:uiPriority w:val="99"/>
    <w:rsid w:val="00353BE4"/>
    <w:rPr>
      <w:color w:val="0000FF"/>
      <w:u w:val="single"/>
    </w:rPr>
  </w:style>
  <w:style w:type="paragraph" w:styleId="Odstavecseseznamem">
    <w:name w:val="List Paragraph"/>
    <w:basedOn w:val="Normln"/>
    <w:uiPriority w:val="34"/>
    <w:qFormat/>
    <w:rsid w:val="00353BE4"/>
    <w:pPr>
      <w:ind w:left="708"/>
    </w:pPr>
  </w:style>
  <w:style w:type="character" w:styleId="Odkaznakoment">
    <w:name w:val="annotation reference"/>
    <w:rsid w:val="00353BE4"/>
    <w:rPr>
      <w:sz w:val="16"/>
      <w:szCs w:val="16"/>
    </w:rPr>
  </w:style>
  <w:style w:type="paragraph" w:styleId="Textkomente">
    <w:name w:val="annotation text"/>
    <w:basedOn w:val="Normln"/>
    <w:link w:val="TextkomenteChar"/>
    <w:rsid w:val="00353BE4"/>
  </w:style>
  <w:style w:type="character" w:customStyle="1" w:styleId="TextkomenteChar">
    <w:name w:val="Text komentáře Char"/>
    <w:basedOn w:val="Standardnpsmoodstavce"/>
    <w:link w:val="Textkomente"/>
    <w:rsid w:val="00353BE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353BE4"/>
    <w:rPr>
      <w:b/>
      <w:bCs/>
    </w:rPr>
  </w:style>
  <w:style w:type="character" w:customStyle="1" w:styleId="PedmtkomenteChar">
    <w:name w:val="Předmět komentáře Char"/>
    <w:basedOn w:val="TextkomenteChar"/>
    <w:link w:val="Pedmtkomente"/>
    <w:rsid w:val="00353BE4"/>
    <w:rPr>
      <w:rFonts w:ascii="Arial" w:eastAsia="Times New Roman" w:hAnsi="Arial" w:cs="Times New Roman"/>
      <w:b/>
      <w:bCs/>
      <w:sz w:val="20"/>
      <w:szCs w:val="20"/>
      <w:lang w:eastAsia="cs-CZ"/>
    </w:rPr>
  </w:style>
  <w:style w:type="paragraph" w:styleId="Zhlav">
    <w:name w:val="header"/>
    <w:basedOn w:val="Normln"/>
    <w:link w:val="ZhlavChar"/>
    <w:uiPriority w:val="99"/>
    <w:rsid w:val="00353BE4"/>
    <w:pPr>
      <w:tabs>
        <w:tab w:val="center" w:pos="4536"/>
        <w:tab w:val="right" w:pos="9072"/>
      </w:tabs>
    </w:pPr>
  </w:style>
  <w:style w:type="character" w:customStyle="1" w:styleId="ZhlavChar">
    <w:name w:val="Záhlaví Char"/>
    <w:basedOn w:val="Standardnpsmoodstavce"/>
    <w:link w:val="Zhlav"/>
    <w:uiPriority w:val="99"/>
    <w:rsid w:val="00353BE4"/>
    <w:rPr>
      <w:rFonts w:ascii="Arial" w:eastAsia="Times New Roman" w:hAnsi="Arial" w:cs="Times New Roman"/>
      <w:sz w:val="20"/>
      <w:szCs w:val="20"/>
      <w:lang w:eastAsia="cs-CZ"/>
    </w:rPr>
  </w:style>
  <w:style w:type="paragraph" w:styleId="Zpat">
    <w:name w:val="footer"/>
    <w:basedOn w:val="Normln"/>
    <w:link w:val="ZpatChar"/>
    <w:uiPriority w:val="99"/>
    <w:rsid w:val="00353BE4"/>
    <w:pPr>
      <w:tabs>
        <w:tab w:val="center" w:pos="4536"/>
        <w:tab w:val="right" w:pos="9072"/>
      </w:tabs>
    </w:pPr>
  </w:style>
  <w:style w:type="character" w:customStyle="1" w:styleId="ZpatChar">
    <w:name w:val="Zápatí Char"/>
    <w:basedOn w:val="Standardnpsmoodstavce"/>
    <w:link w:val="Zpat"/>
    <w:uiPriority w:val="99"/>
    <w:rsid w:val="00353BE4"/>
    <w:rPr>
      <w:rFonts w:ascii="Arial" w:eastAsia="Times New Roman" w:hAnsi="Arial" w:cs="Times New Roman"/>
      <w:sz w:val="20"/>
      <w:szCs w:val="20"/>
      <w:lang w:eastAsia="cs-CZ"/>
    </w:rPr>
  </w:style>
  <w:style w:type="paragraph" w:customStyle="1" w:styleId="Tekstpodstawowywcity21">
    <w:name w:val="Tekst podstawowy wcięty 21"/>
    <w:basedOn w:val="Normln"/>
    <w:rsid w:val="00353BE4"/>
    <w:pPr>
      <w:suppressAutoHyphens/>
      <w:spacing w:before="200"/>
      <w:ind w:firstLine="567"/>
      <w:jc w:val="both"/>
    </w:pPr>
    <w:rPr>
      <w:sz w:val="24"/>
      <w:lang w:val="pl-PL" w:eastAsia="ar-SA"/>
    </w:rPr>
  </w:style>
  <w:style w:type="table" w:styleId="Mkatabulky">
    <w:name w:val="Table Grid"/>
    <w:basedOn w:val="Normlntabulka"/>
    <w:uiPriority w:val="59"/>
    <w:unhideWhenUsed/>
    <w:rsid w:val="00353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353BE4"/>
    <w:rPr>
      <w:color w:val="605E5C"/>
      <w:shd w:val="clear" w:color="auto" w:fill="E1DFDD"/>
    </w:rPr>
  </w:style>
  <w:style w:type="paragraph" w:styleId="Textpoznpodarou">
    <w:name w:val="footnote text"/>
    <w:basedOn w:val="Normln"/>
    <w:link w:val="TextpoznpodarouChar"/>
    <w:rsid w:val="00353BE4"/>
  </w:style>
  <w:style w:type="character" w:customStyle="1" w:styleId="TextpoznpodarouChar">
    <w:name w:val="Text pozn. pod čarou Char"/>
    <w:basedOn w:val="Standardnpsmoodstavce"/>
    <w:link w:val="Textpoznpodarou"/>
    <w:rsid w:val="00353BE4"/>
    <w:rPr>
      <w:rFonts w:ascii="Arial" w:eastAsia="Times New Roman" w:hAnsi="Arial" w:cs="Times New Roman"/>
      <w:sz w:val="20"/>
      <w:szCs w:val="20"/>
      <w:lang w:eastAsia="cs-CZ"/>
    </w:rPr>
  </w:style>
  <w:style w:type="character" w:styleId="Znakapoznpodarou">
    <w:name w:val="footnote reference"/>
    <w:basedOn w:val="Standardnpsmoodstavce"/>
    <w:rsid w:val="00353BE4"/>
    <w:rPr>
      <w:vertAlign w:val="superscript"/>
    </w:rPr>
  </w:style>
  <w:style w:type="character" w:styleId="Zstupntext">
    <w:name w:val="Placeholder Text"/>
    <w:basedOn w:val="Standardnpsmoodstavce"/>
    <w:uiPriority w:val="99"/>
    <w:semiHidden/>
    <w:rsid w:val="00353BE4"/>
    <w:rPr>
      <w:color w:val="808080"/>
    </w:rPr>
  </w:style>
  <w:style w:type="paragraph" w:customStyle="1" w:styleId="StylNzevCalibri">
    <w:name w:val="Styl Název + Calibri"/>
    <w:basedOn w:val="Nzev"/>
    <w:rsid w:val="00353BE4"/>
    <w:rPr>
      <w:bCs/>
    </w:rPr>
  </w:style>
  <w:style w:type="character" w:customStyle="1" w:styleId="StylCalibri11b">
    <w:name w:val="Styl Calibri 11 b."/>
    <w:basedOn w:val="Standardnpsmoodstavce"/>
    <w:rsid w:val="00353BE4"/>
    <w:rPr>
      <w:rFonts w:ascii="Arial" w:hAnsi="Arial"/>
      <w:sz w:val="22"/>
    </w:rPr>
  </w:style>
  <w:style w:type="paragraph" w:styleId="Textvysvtlivek">
    <w:name w:val="endnote text"/>
    <w:basedOn w:val="Normln"/>
    <w:link w:val="TextvysvtlivekChar"/>
    <w:rsid w:val="00353BE4"/>
  </w:style>
  <w:style w:type="character" w:customStyle="1" w:styleId="TextvysvtlivekChar">
    <w:name w:val="Text vysvětlivek Char"/>
    <w:basedOn w:val="Standardnpsmoodstavce"/>
    <w:link w:val="Textvysvtlivek"/>
    <w:rsid w:val="00353BE4"/>
    <w:rPr>
      <w:rFonts w:ascii="Arial" w:eastAsia="Times New Roman" w:hAnsi="Arial" w:cs="Times New Roman"/>
      <w:sz w:val="20"/>
      <w:szCs w:val="20"/>
      <w:lang w:eastAsia="cs-CZ"/>
    </w:rPr>
  </w:style>
  <w:style w:type="character" w:styleId="Odkaznavysvtlivky">
    <w:name w:val="endnote reference"/>
    <w:basedOn w:val="Standardnpsmoodstavce"/>
    <w:rsid w:val="00353BE4"/>
    <w:rPr>
      <w:vertAlign w:val="superscript"/>
    </w:rPr>
  </w:style>
  <w:style w:type="paragraph" w:customStyle="1" w:styleId="Default">
    <w:name w:val="Default"/>
    <w:rsid w:val="0083025E"/>
    <w:pPr>
      <w:widowControl w:val="0"/>
      <w:autoSpaceDE w:val="0"/>
      <w:autoSpaceDN w:val="0"/>
      <w:adjustRightInd w:val="0"/>
      <w:spacing w:after="0" w:line="240" w:lineRule="auto"/>
    </w:pPr>
    <w:rPr>
      <w:rFonts w:ascii="Arial" w:eastAsiaTheme="minorEastAsia"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ed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da.cz/cs/gd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2073DFE9E4A2595A133C8CF1E1471"/>
        <w:category>
          <w:name w:val="Obecné"/>
          <w:gallery w:val="placeholder"/>
        </w:category>
        <w:types>
          <w:type w:val="bbPlcHdr"/>
        </w:types>
        <w:behaviors>
          <w:behavior w:val="content"/>
        </w:behaviors>
        <w:guid w:val="{B4235205-E347-4D2D-8189-8B43B205381C}"/>
      </w:docPartPr>
      <w:docPartBody>
        <w:p w:rsidR="003935D5" w:rsidRDefault="003935D5">
          <w:pPr>
            <w:pStyle w:val="9AE2073DFE9E4A2595A133C8CF1E1471"/>
          </w:pPr>
          <w:r w:rsidRPr="00B71927">
            <w:rPr>
              <w:rStyle w:val="Zstupntext"/>
              <w:b/>
              <w:bCs/>
              <w:sz w:val="18"/>
              <w:szCs w:val="18"/>
              <w:shd w:val="clear" w:color="auto" w:fill="FFE599" w:themeFill="accent4" w:themeFillTint="66"/>
            </w:rPr>
            <w:t>Název</w:t>
          </w:r>
        </w:p>
      </w:docPartBody>
    </w:docPart>
    <w:docPart>
      <w:docPartPr>
        <w:name w:val="A941DF898E324A31981DA9C1915431F6"/>
        <w:category>
          <w:name w:val="Obecné"/>
          <w:gallery w:val="placeholder"/>
        </w:category>
        <w:types>
          <w:type w:val="bbPlcHdr"/>
        </w:types>
        <w:behaviors>
          <w:behavior w:val="content"/>
        </w:behaviors>
        <w:guid w:val="{9CEBCCFF-2D36-4EA5-8279-D317E7A93378}"/>
      </w:docPartPr>
      <w:docPartBody>
        <w:p w:rsidR="003935D5" w:rsidRDefault="003935D5">
          <w:pPr>
            <w:pStyle w:val="DEE13A3CBAAE490EA99B9CFEB49DEB92"/>
          </w:pPr>
          <w:r>
            <w:rPr>
              <w:rStyle w:val="Zstupntext"/>
              <w:sz w:val="18"/>
              <w:szCs w:val="18"/>
            </w:rPr>
            <w:t>ú</w:t>
          </w:r>
          <w:r w:rsidRPr="001040B5">
            <w:rPr>
              <w:rStyle w:val="Zstupntext"/>
              <w:sz w:val="18"/>
              <w:szCs w:val="18"/>
            </w:rPr>
            <w:t>zemní</w:t>
          </w:r>
          <w:r>
            <w:rPr>
              <w:rStyle w:val="Zstupntext"/>
              <w:sz w:val="18"/>
              <w:szCs w:val="18"/>
            </w:rPr>
            <w:t xml:space="preserve"> </w:t>
          </w:r>
          <w:r w:rsidRPr="00E54726">
            <w:rPr>
              <w:rStyle w:val="Zstupntext"/>
              <w:sz w:val="18"/>
              <w:szCs w:val="18"/>
            </w:rPr>
            <w:t>vymezení</w:t>
          </w:r>
        </w:p>
      </w:docPartBody>
    </w:docPart>
    <w:docPart>
      <w:docPartPr>
        <w:name w:val="3935E7BAAA0E4972BD603A28FED88A4F"/>
        <w:category>
          <w:name w:val="Obecné"/>
          <w:gallery w:val="placeholder"/>
        </w:category>
        <w:types>
          <w:type w:val="bbPlcHdr"/>
        </w:types>
        <w:behaviors>
          <w:behavior w:val="content"/>
        </w:behaviors>
        <w:guid w:val="{21B29B09-5373-423D-B1CF-F700171F8F27}"/>
      </w:docPartPr>
      <w:docPartBody>
        <w:p w:rsidR="003935D5" w:rsidRDefault="003935D5">
          <w:pPr>
            <w:pStyle w:val="69696C958A064206A98307C0A6F1C44A"/>
          </w:pPr>
          <w:r w:rsidRPr="00B71927">
            <w:rPr>
              <w:rStyle w:val="Zstupntext"/>
              <w:sz w:val="18"/>
              <w:szCs w:val="18"/>
              <w:shd w:val="clear" w:color="auto" w:fill="FFE599" w:themeFill="accent4" w:themeFillTint="66"/>
            </w:rPr>
            <w:t>časové vymezení</w:t>
          </w:r>
          <w:bookmarkStart w:id="0" w:name="_Ref50845891"/>
          <w:r w:rsidRPr="00B71927">
            <w:rPr>
              <w:rStyle w:val="Zstupntext"/>
              <w:sz w:val="18"/>
              <w:szCs w:val="18"/>
              <w:shd w:val="clear" w:color="auto" w:fill="FFE599" w:themeFill="accent4" w:themeFillTint="66"/>
              <w:vertAlign w:val="superscript"/>
            </w:rPr>
            <w:footnoteRef/>
          </w:r>
          <w:bookmarkEnd w:id="0"/>
        </w:p>
      </w:docPartBody>
    </w:docPart>
    <w:docPart>
      <w:docPartPr>
        <w:name w:val="DEE13A3CBAAE490EA99B9CFEB49DEB92"/>
        <w:category>
          <w:name w:val="Obecné"/>
          <w:gallery w:val="placeholder"/>
        </w:category>
        <w:types>
          <w:type w:val="bbPlcHdr"/>
        </w:types>
        <w:behaviors>
          <w:behavior w:val="content"/>
        </w:behaviors>
        <w:guid w:val="{3842D40B-B10D-42AB-A358-DBFBF100374C}"/>
      </w:docPartPr>
      <w:docPartBody>
        <w:p w:rsidR="003935D5" w:rsidRDefault="003935D5">
          <w:pPr>
            <w:pStyle w:val="27392809A3114355A05C26F897EB9AFC"/>
          </w:pPr>
          <w:r w:rsidRPr="00B71927">
            <w:rPr>
              <w:rStyle w:val="Zstupntext"/>
              <w:sz w:val="18"/>
              <w:szCs w:val="14"/>
              <w:shd w:val="clear" w:color="auto" w:fill="FFE599" w:themeFill="accent4" w:themeFillTint="66"/>
            </w:rPr>
            <w:t>zvolte typ</w:t>
          </w:r>
        </w:p>
      </w:docPartBody>
    </w:docPart>
    <w:docPart>
      <w:docPartPr>
        <w:name w:val="879F81678A124FA4B1D1B4B6A18523D3"/>
        <w:category>
          <w:name w:val="Obecné"/>
          <w:gallery w:val="placeholder"/>
        </w:category>
        <w:types>
          <w:type w:val="bbPlcHdr"/>
        </w:types>
        <w:behaviors>
          <w:behavior w:val="content"/>
        </w:behaviors>
        <w:guid w:val="{A21826B9-40B2-46C1-B526-745B0B523303}"/>
      </w:docPartPr>
      <w:docPartBody>
        <w:p w:rsidR="003935D5" w:rsidRDefault="003935D5">
          <w:pPr>
            <w:pStyle w:val="F8F3F9735D6A49B2A477F53591DA7DF8"/>
          </w:pPr>
          <w:r w:rsidRPr="00B71927">
            <w:rPr>
              <w:rStyle w:val="Zstupntext"/>
              <w:sz w:val="18"/>
              <w:szCs w:val="18"/>
              <w:shd w:val="clear" w:color="auto" w:fill="FFE599" w:themeFill="accent4" w:themeFillTint="66"/>
            </w:rPr>
            <w:t>datum</w:t>
          </w:r>
        </w:p>
      </w:docPartBody>
    </w:docPart>
    <w:docPart>
      <w:docPartPr>
        <w:name w:val="922D069692614569AE9FFF29F810DBA4"/>
        <w:category>
          <w:name w:val="Obecné"/>
          <w:gallery w:val="placeholder"/>
        </w:category>
        <w:types>
          <w:type w:val="bbPlcHdr"/>
        </w:types>
        <w:behaviors>
          <w:behavior w:val="content"/>
        </w:behaviors>
        <w:guid w:val="{69BD732F-F9FC-4814-9DE8-2D7DCF1C2332}"/>
      </w:docPartPr>
      <w:docPartBody>
        <w:p w:rsidR="003935D5" w:rsidRDefault="003935D5">
          <w:pPr>
            <w:pStyle w:val="4C56201AD7C648C0844BBCAE85DF11C5"/>
          </w:pPr>
          <w:r w:rsidRPr="00B71927">
            <w:rPr>
              <w:rStyle w:val="Zstupntext"/>
              <w:sz w:val="18"/>
              <w:szCs w:val="18"/>
              <w:shd w:val="clear" w:color="auto" w:fill="FFE599" w:themeFill="accent4" w:themeFillTint="66"/>
            </w:rPr>
            <w:t>datum</w:t>
          </w:r>
        </w:p>
      </w:docPartBody>
    </w:docPart>
    <w:docPart>
      <w:docPartPr>
        <w:name w:val="5B9ED1E9DAA44F72AA35F43A6AA6B274"/>
        <w:category>
          <w:name w:val="Obecné"/>
          <w:gallery w:val="placeholder"/>
        </w:category>
        <w:types>
          <w:type w:val="bbPlcHdr"/>
        </w:types>
        <w:behaviors>
          <w:behavior w:val="content"/>
        </w:behaviors>
        <w:guid w:val="{6DC06A5E-0524-44E9-926D-70E459053DAC}"/>
      </w:docPartPr>
      <w:docPartBody>
        <w:p w:rsidR="003935D5" w:rsidRDefault="003935D5">
          <w:pPr>
            <w:pStyle w:val="9CD78C1095C542D089BA24FDBBCB4EB5"/>
          </w:pPr>
          <w:r w:rsidRPr="00B71927">
            <w:rPr>
              <w:rStyle w:val="Zstupntext"/>
              <w:rFonts w:eastAsiaTheme="minorHAnsi"/>
              <w:shd w:val="clear" w:color="auto" w:fill="FFE599" w:themeFill="accent4" w:themeFillTint="66"/>
            </w:rPr>
            <w:t>počet dní</w:t>
          </w:r>
        </w:p>
      </w:docPartBody>
    </w:docPart>
    <w:docPart>
      <w:docPartPr>
        <w:name w:val="D78E16E6DD174FD9B6ADC0761A54AB5C"/>
        <w:category>
          <w:name w:val="Obecné"/>
          <w:gallery w:val="placeholder"/>
        </w:category>
        <w:types>
          <w:type w:val="bbPlcHdr"/>
        </w:types>
        <w:behaviors>
          <w:behavior w:val="content"/>
        </w:behaviors>
        <w:guid w:val="{A0AC7D78-4C15-4AFF-B247-A3968132CEF3}"/>
      </w:docPartPr>
      <w:docPartBody>
        <w:p w:rsidR="003935D5" w:rsidRDefault="003935D5">
          <w:pPr>
            <w:pStyle w:val="2A0D419B5356460FB55AC3B42643EB76"/>
          </w:pPr>
          <w:r w:rsidRPr="00B71927">
            <w:rPr>
              <w:rStyle w:val="Zstupntext"/>
              <w:shd w:val="clear" w:color="auto" w:fill="FFE599" w:themeFill="accent4" w:themeFillTint="66"/>
            </w:rPr>
            <w:t>zvolte kdy</w:t>
          </w:r>
        </w:p>
      </w:docPartBody>
    </w:docPart>
    <w:docPart>
      <w:docPartPr>
        <w:name w:val="A5CA79D98CE746229731702AEF9C70F8"/>
        <w:category>
          <w:name w:val="Obecné"/>
          <w:gallery w:val="placeholder"/>
        </w:category>
        <w:types>
          <w:type w:val="bbPlcHdr"/>
        </w:types>
        <w:behaviors>
          <w:behavior w:val="content"/>
        </w:behaviors>
        <w:guid w:val="{753C16BA-E939-4B9D-A9BA-0F52AC56F703}"/>
      </w:docPartPr>
      <w:docPartBody>
        <w:p w:rsidR="003935D5" w:rsidRDefault="003935D5">
          <w:pPr>
            <w:pStyle w:val="680C814900AA4BA69A958132A1FC0481"/>
          </w:pPr>
          <w:r>
            <w:rPr>
              <w:rStyle w:val="Zstupntext"/>
              <w:shd w:val="clear" w:color="auto" w:fill="FFE599" w:themeFill="accent4" w:themeFillTint="66"/>
            </w:rPr>
            <w:t>měrná jednotka</w:t>
          </w:r>
        </w:p>
      </w:docPartBody>
    </w:docPart>
    <w:docPart>
      <w:docPartPr>
        <w:name w:val="F8F3F9735D6A49B2A477F53591DA7DF8"/>
        <w:category>
          <w:name w:val="Obecné"/>
          <w:gallery w:val="placeholder"/>
        </w:category>
        <w:types>
          <w:type w:val="bbPlcHdr"/>
        </w:types>
        <w:behaviors>
          <w:behavior w:val="content"/>
        </w:behaviors>
        <w:guid w:val="{EBA37E24-E494-49C1-AED3-DED6C5D3C331}"/>
      </w:docPartPr>
      <w:docPartBody>
        <w:p w:rsidR="003935D5" w:rsidRDefault="003935D5">
          <w:pPr>
            <w:pStyle w:val="A304273970214830A1C7BED27F055463"/>
          </w:pPr>
          <w:r w:rsidRPr="00B71927">
            <w:rPr>
              <w:rStyle w:val="Zstupntext"/>
              <w:sz w:val="18"/>
              <w:szCs w:val="14"/>
              <w:shd w:val="clear" w:color="auto" w:fill="FFE599" w:themeFill="accent4" w:themeFillTint="66"/>
            </w:rPr>
            <w:t>název</w:t>
          </w:r>
        </w:p>
      </w:docPartBody>
    </w:docPart>
    <w:docPart>
      <w:docPartPr>
        <w:name w:val="4C56201AD7C648C0844BBCAE85DF11C5"/>
        <w:category>
          <w:name w:val="Obecné"/>
          <w:gallery w:val="placeholder"/>
        </w:category>
        <w:types>
          <w:type w:val="bbPlcHdr"/>
        </w:types>
        <w:behaviors>
          <w:behavior w:val="content"/>
        </w:behaviors>
        <w:guid w:val="{BE225554-AA78-4A65-88E7-A0FB7A154446}"/>
      </w:docPartPr>
      <w:docPartBody>
        <w:p w:rsidR="003935D5" w:rsidRDefault="003935D5">
          <w:r w:rsidRPr="00B71927">
            <w:rPr>
              <w:rStyle w:val="Zstupntext"/>
              <w:sz w:val="18"/>
              <w:szCs w:val="14"/>
              <w:shd w:val="clear" w:color="auto" w:fill="FFE599" w:themeFill="accent4" w:themeFillTint="66"/>
            </w:rPr>
            <w:t>cena</w:t>
          </w:r>
        </w:p>
      </w:docPartBody>
    </w:docPart>
    <w:docPart>
      <w:docPartPr>
        <w:name w:val="BA39966E9B814F388DFDCAAB03E10471"/>
        <w:category>
          <w:name w:val="Obecné"/>
          <w:gallery w:val="placeholder"/>
        </w:category>
        <w:types>
          <w:type w:val="bbPlcHdr"/>
        </w:types>
        <w:behaviors>
          <w:behavior w:val="content"/>
        </w:behaviors>
        <w:guid w:val="{C2C97439-529F-4232-AEA8-5A12F9A05A85}"/>
      </w:docPartPr>
      <w:docPartBody>
        <w:p w:rsidR="003935D5" w:rsidRDefault="003935D5">
          <w:r w:rsidRPr="00B71927">
            <w:rPr>
              <w:rStyle w:val="Zstupntext"/>
              <w:b/>
              <w:bCs/>
              <w:sz w:val="18"/>
              <w:szCs w:val="14"/>
              <w:shd w:val="clear" w:color="auto" w:fill="FFE599" w:themeFill="accent4" w:themeFillTint="66"/>
            </w:rPr>
            <w:t>odměna celkem</w:t>
          </w:r>
        </w:p>
      </w:docPartBody>
    </w:docPart>
    <w:docPart>
      <w:docPartPr>
        <w:name w:val="BB5710245A894471A9BC65DBC81FCFB4"/>
        <w:category>
          <w:name w:val="Obecné"/>
          <w:gallery w:val="placeholder"/>
        </w:category>
        <w:types>
          <w:type w:val="bbPlcHdr"/>
        </w:types>
        <w:behaviors>
          <w:behavior w:val="content"/>
        </w:behaviors>
        <w:guid w:val="{DD6A90A7-0ED0-4140-B36D-7E278F0D8FB8}"/>
      </w:docPartPr>
      <w:docPartBody>
        <w:p w:rsidR="003935D5" w:rsidRDefault="003935D5">
          <w:r w:rsidRPr="00B71927">
            <w:rPr>
              <w:rStyle w:val="Zstupntext"/>
              <w:rFonts w:eastAsiaTheme="minorHAnsi"/>
              <w:shd w:val="clear" w:color="auto" w:fill="FFE599" w:themeFill="accent4" w:themeFillTint="66"/>
            </w:rPr>
            <w:t>data předání</w:t>
          </w:r>
        </w:p>
      </w:docPartBody>
    </w:docPart>
    <w:docPart>
      <w:docPartPr>
        <w:name w:val="AF1922A541C241AE86807AFD0AA93AC1"/>
        <w:category>
          <w:name w:val="Obecné"/>
          <w:gallery w:val="placeholder"/>
        </w:category>
        <w:types>
          <w:type w:val="bbPlcHdr"/>
        </w:types>
        <w:behaviors>
          <w:behavior w:val="content"/>
        </w:behaviors>
        <w:guid w:val="{4DF56230-7585-485A-845A-DC83E51B2677}"/>
      </w:docPartPr>
      <w:docPartBody>
        <w:p w:rsidR="003935D5" w:rsidRDefault="003935D5">
          <w:r w:rsidRPr="00D5579C">
            <w:rPr>
              <w:rStyle w:val="Zstupntext"/>
              <w:rFonts w:cs="Arial"/>
              <w:color w:val="7F7F7F" w:themeColor="text1" w:themeTint="80"/>
              <w:shd w:val="clear" w:color="auto" w:fill="EDEDED" w:themeFill="accent3" w:themeFillTint="33"/>
            </w:rPr>
            <w:t>zadejte jméno</w:t>
          </w:r>
        </w:p>
      </w:docPartBody>
    </w:docPart>
    <w:docPart>
      <w:docPartPr>
        <w:name w:val="CD6FA763E98F444AB7237146A16321AF"/>
        <w:category>
          <w:name w:val="Obecné"/>
          <w:gallery w:val="placeholder"/>
        </w:category>
        <w:types>
          <w:type w:val="bbPlcHdr"/>
        </w:types>
        <w:behaviors>
          <w:behavior w:val="content"/>
        </w:behaviors>
        <w:guid w:val="{4815CDC2-6065-47A1-A98B-39BDE6F8910F}"/>
      </w:docPartPr>
      <w:docPartBody>
        <w:p w:rsidR="003935D5" w:rsidRDefault="003935D5">
          <w:r w:rsidRPr="00B71927">
            <w:rPr>
              <w:rStyle w:val="Zstupntext"/>
              <w:rFonts w:cs="Arial"/>
              <w:shd w:val="clear" w:color="auto" w:fill="FFE599" w:themeFill="accent4" w:themeFillTint="66"/>
            </w:rPr>
            <w:t>zadejte jméno</w:t>
          </w:r>
        </w:p>
      </w:docPartBody>
    </w:docPart>
    <w:docPart>
      <w:docPartPr>
        <w:name w:val="A5B3D04FCC41417F8A1E49B67AA24405"/>
        <w:category>
          <w:name w:val="Obecné"/>
          <w:gallery w:val="placeholder"/>
        </w:category>
        <w:types>
          <w:type w:val="bbPlcHdr"/>
        </w:types>
        <w:behaviors>
          <w:behavior w:val="content"/>
        </w:behaviors>
        <w:guid w:val="{7EBA3577-5A63-48D3-A4DA-1F06B45C3699}"/>
      </w:docPartPr>
      <w:docPartBody>
        <w:p w:rsidR="003935D5" w:rsidRDefault="003935D5">
          <w:r w:rsidRPr="00D5579C">
            <w:rPr>
              <w:rStyle w:val="Zstupntext"/>
              <w:rFonts w:cs="Arial"/>
              <w:color w:val="7F7F7F" w:themeColor="text1" w:themeTint="80"/>
              <w:shd w:val="clear" w:color="auto" w:fill="EDEDED" w:themeFill="accent3" w:themeFillTint="33"/>
            </w:rPr>
            <w:t>zadejte název firmy</w:t>
          </w:r>
        </w:p>
      </w:docPartBody>
    </w:docPart>
    <w:docPart>
      <w:docPartPr>
        <w:name w:val="12461601099849799D7AC66FB9FE1FC3"/>
        <w:category>
          <w:name w:val="Obecné"/>
          <w:gallery w:val="placeholder"/>
        </w:category>
        <w:types>
          <w:type w:val="bbPlcHdr"/>
        </w:types>
        <w:behaviors>
          <w:behavior w:val="content"/>
        </w:behaviors>
        <w:guid w:val="{B9C161BB-300B-467B-A129-19E19B29AEBF}"/>
      </w:docPartPr>
      <w:docPartBody>
        <w:p w:rsidR="003935D5" w:rsidRDefault="003935D5">
          <w:r w:rsidRPr="00D5579C">
            <w:rPr>
              <w:rStyle w:val="Zstupntext"/>
              <w:rFonts w:cs="Arial"/>
              <w:color w:val="7F7F7F" w:themeColor="text1" w:themeTint="80"/>
              <w:shd w:val="clear" w:color="auto" w:fill="EDEDED" w:themeFill="accent3" w:themeFillTint="33"/>
            </w:rPr>
            <w:t>zadejte ulici a číslo domu</w:t>
          </w:r>
        </w:p>
      </w:docPartBody>
    </w:docPart>
    <w:docPart>
      <w:docPartPr>
        <w:name w:val="85A0B7636D25438AB7AF636E410E5473"/>
        <w:category>
          <w:name w:val="Obecné"/>
          <w:gallery w:val="placeholder"/>
        </w:category>
        <w:types>
          <w:type w:val="bbPlcHdr"/>
        </w:types>
        <w:behaviors>
          <w:behavior w:val="content"/>
        </w:behaviors>
        <w:guid w:val="{49F86B49-697F-469D-A5D7-451C44248493}"/>
      </w:docPartPr>
      <w:docPartBody>
        <w:p w:rsidR="003935D5" w:rsidRDefault="003935D5">
          <w:r w:rsidRPr="00D5579C">
            <w:rPr>
              <w:rStyle w:val="Zstupntext"/>
              <w:rFonts w:cs="Arial"/>
              <w:color w:val="7F7F7F" w:themeColor="text1" w:themeTint="80"/>
              <w:shd w:val="clear" w:color="auto" w:fill="EDEDED" w:themeFill="accent3" w:themeFillTint="33"/>
            </w:rPr>
            <w:t>zadejte PSČ a město</w:t>
          </w:r>
        </w:p>
      </w:docPartBody>
    </w:docPart>
    <w:docPart>
      <w:docPartPr>
        <w:name w:val="148034ABB45C4317A645D6B5F451B47A"/>
        <w:category>
          <w:name w:val="Obecné"/>
          <w:gallery w:val="placeholder"/>
        </w:category>
        <w:types>
          <w:type w:val="bbPlcHdr"/>
        </w:types>
        <w:behaviors>
          <w:behavior w:val="content"/>
        </w:behaviors>
        <w:guid w:val="{2E90FFF0-9768-4128-9F14-3CEC0CCCB2F8}"/>
      </w:docPartPr>
      <w:docPartBody>
        <w:p w:rsidR="003935D5" w:rsidRDefault="003935D5">
          <w:r w:rsidRPr="00D5579C">
            <w:rPr>
              <w:rStyle w:val="Zstupntext"/>
              <w:rFonts w:cs="Arial"/>
              <w:color w:val="7F7F7F" w:themeColor="text1" w:themeTint="80"/>
              <w:shd w:val="clear" w:color="auto" w:fill="EDEDED" w:themeFill="accent3" w:themeFillTint="33"/>
            </w:rPr>
            <w:t>zadejte jméno</w:t>
          </w:r>
        </w:p>
      </w:docPartBody>
    </w:docPart>
    <w:docPart>
      <w:docPartPr>
        <w:name w:val="6D5915589F9642BF802F504477B3B490"/>
        <w:category>
          <w:name w:val="Obecné"/>
          <w:gallery w:val="placeholder"/>
        </w:category>
        <w:types>
          <w:type w:val="bbPlcHdr"/>
        </w:types>
        <w:behaviors>
          <w:behavior w:val="content"/>
        </w:behaviors>
        <w:guid w:val="{BC3BED65-0BB4-4494-9D34-A268742014A3}"/>
      </w:docPartPr>
      <w:docPartBody>
        <w:p w:rsidR="003935D5" w:rsidRDefault="003935D5">
          <w:r w:rsidRPr="00B71927">
            <w:rPr>
              <w:rStyle w:val="Zstupntext"/>
              <w:rFonts w:cs="Arial"/>
              <w:shd w:val="clear" w:color="auto" w:fill="FFE599" w:themeFill="accent4" w:themeFillTint="66"/>
            </w:rPr>
            <w:t>zadejte jméno</w:t>
          </w:r>
        </w:p>
      </w:docPartBody>
    </w:docPart>
    <w:docPart>
      <w:docPartPr>
        <w:name w:val="3BB26AE593934EEA8B1B41D4B29C12D7"/>
        <w:category>
          <w:name w:val="Obecné"/>
          <w:gallery w:val="placeholder"/>
        </w:category>
        <w:types>
          <w:type w:val="bbPlcHdr"/>
        </w:types>
        <w:behaviors>
          <w:behavior w:val="content"/>
        </w:behaviors>
        <w:guid w:val="{DC520F48-C879-4201-BCE3-99ACD0802F5C}"/>
      </w:docPartPr>
      <w:docPartBody>
        <w:p w:rsidR="003935D5" w:rsidRDefault="003935D5">
          <w:r w:rsidRPr="00D5579C">
            <w:rPr>
              <w:rStyle w:val="Zstupntext"/>
              <w:rFonts w:cs="Arial"/>
              <w:color w:val="7F7F7F" w:themeColor="text1" w:themeTint="80"/>
              <w:shd w:val="clear" w:color="auto" w:fill="EDEDED" w:themeFill="accent3" w:themeFillTint="33"/>
            </w:rPr>
            <w:t>zadejte název firmy</w:t>
          </w:r>
        </w:p>
      </w:docPartBody>
    </w:docPart>
    <w:docPart>
      <w:docPartPr>
        <w:name w:val="0445E8903EBD43F6AEE9F9CC1FA17673"/>
        <w:category>
          <w:name w:val="Obecné"/>
          <w:gallery w:val="placeholder"/>
        </w:category>
        <w:types>
          <w:type w:val="bbPlcHdr"/>
        </w:types>
        <w:behaviors>
          <w:behavior w:val="content"/>
        </w:behaviors>
        <w:guid w:val="{935E612E-28E4-4B36-9E73-B58BFCDDC320}"/>
      </w:docPartPr>
      <w:docPartBody>
        <w:p w:rsidR="003935D5" w:rsidRDefault="003935D5">
          <w:r w:rsidRPr="00D5579C">
            <w:rPr>
              <w:rStyle w:val="Zstupntext"/>
              <w:rFonts w:cs="Arial"/>
              <w:color w:val="7F7F7F" w:themeColor="text1" w:themeTint="80"/>
              <w:shd w:val="clear" w:color="auto" w:fill="EDEDED" w:themeFill="accent3" w:themeFillTint="33"/>
            </w:rPr>
            <w:t>zadejte ulici a číslo domu</w:t>
          </w:r>
        </w:p>
      </w:docPartBody>
    </w:docPart>
    <w:docPart>
      <w:docPartPr>
        <w:name w:val="F8CE5BEAE2394A47980DACA85A7E3111"/>
        <w:category>
          <w:name w:val="Obecné"/>
          <w:gallery w:val="placeholder"/>
        </w:category>
        <w:types>
          <w:type w:val="bbPlcHdr"/>
        </w:types>
        <w:behaviors>
          <w:behavior w:val="content"/>
        </w:behaviors>
        <w:guid w:val="{24A4334B-1B1E-414D-99BC-8313B3716D36}"/>
      </w:docPartPr>
      <w:docPartBody>
        <w:p w:rsidR="003935D5" w:rsidRDefault="003935D5">
          <w:r w:rsidRPr="00D5579C">
            <w:rPr>
              <w:rStyle w:val="Zstupntext"/>
              <w:rFonts w:cs="Arial"/>
              <w:color w:val="7F7F7F" w:themeColor="text1" w:themeTint="80"/>
              <w:shd w:val="clear" w:color="auto" w:fill="EDEDED" w:themeFill="accent3" w:themeFillTint="33"/>
            </w:rPr>
            <w:t>zadejte PSČ a město</w:t>
          </w:r>
        </w:p>
      </w:docPartBody>
    </w:docPart>
    <w:docPart>
      <w:docPartPr>
        <w:name w:val="10E2239158A44FD28EE77425F456E5DA"/>
        <w:category>
          <w:name w:val="Obecné"/>
          <w:gallery w:val="placeholder"/>
        </w:category>
        <w:types>
          <w:type w:val="bbPlcHdr"/>
        </w:types>
        <w:behaviors>
          <w:behavior w:val="content"/>
        </w:behaviors>
        <w:guid w:val="{97E91336-03EE-4D9A-9536-F90A8810330E}"/>
      </w:docPartPr>
      <w:docPartBody>
        <w:p w:rsidR="003935D5" w:rsidRDefault="003935D5">
          <w:r w:rsidRPr="00D5579C">
            <w:rPr>
              <w:rStyle w:val="Zstupntext"/>
              <w:rFonts w:cs="Arial"/>
              <w:color w:val="7F7F7F" w:themeColor="text1" w:themeTint="80"/>
              <w:shd w:val="clear" w:color="auto" w:fill="EDEDED" w:themeFill="accent3" w:themeFillTint="33"/>
            </w:rPr>
            <w:t>zadejte jméno</w:t>
          </w:r>
        </w:p>
      </w:docPartBody>
    </w:docPart>
    <w:docPart>
      <w:docPartPr>
        <w:name w:val="B20C733558E347858BB04C5827B8E28D"/>
        <w:category>
          <w:name w:val="Obecné"/>
          <w:gallery w:val="placeholder"/>
        </w:category>
        <w:types>
          <w:type w:val="bbPlcHdr"/>
        </w:types>
        <w:behaviors>
          <w:behavior w:val="content"/>
        </w:behaviors>
        <w:guid w:val="{B04E288B-9B4A-44BD-9471-FEAFB5B347F4}"/>
      </w:docPartPr>
      <w:docPartBody>
        <w:p w:rsidR="003935D5" w:rsidRDefault="003935D5">
          <w:r w:rsidRPr="00BB2BB4">
            <w:rPr>
              <w:rStyle w:val="Zstupntext"/>
            </w:rPr>
            <w:t>zadejte jméno</w:t>
          </w:r>
        </w:p>
      </w:docPartBody>
    </w:docPart>
    <w:docPart>
      <w:docPartPr>
        <w:name w:val="C0195E7BE99241A9A439181AFBBEC90F"/>
        <w:category>
          <w:name w:val="Obecné"/>
          <w:gallery w:val="placeholder"/>
        </w:category>
        <w:types>
          <w:type w:val="bbPlcHdr"/>
        </w:types>
        <w:behaviors>
          <w:behavior w:val="content"/>
        </w:behaviors>
        <w:guid w:val="{99BEFFAD-6A2D-427D-BA40-688797E563C9}"/>
      </w:docPartPr>
      <w:docPartBody>
        <w:p w:rsidR="003935D5" w:rsidRDefault="003935D5">
          <w:r w:rsidRPr="00B71927">
            <w:rPr>
              <w:rStyle w:val="Zstupntext"/>
              <w:shd w:val="clear" w:color="auto" w:fill="FFE599" w:themeFill="accent4" w:themeFillTint="66"/>
            </w:rPr>
            <w:t>forma podpisu</w:t>
          </w:r>
        </w:p>
      </w:docPartBody>
    </w:docPart>
    <w:docPart>
      <w:docPartPr>
        <w:name w:val="3809228E4689431BB1B73FADDDF634AB"/>
        <w:category>
          <w:name w:val="Obecné"/>
          <w:gallery w:val="placeholder"/>
        </w:category>
        <w:types>
          <w:type w:val="bbPlcHdr"/>
        </w:types>
        <w:behaviors>
          <w:behavior w:val="content"/>
        </w:behaviors>
        <w:guid w:val="{78673E2B-12E4-487E-9B53-549D8912E0BF}"/>
      </w:docPartPr>
      <w:docPartBody>
        <w:p w:rsidR="003935D5" w:rsidRDefault="003935D5">
          <w:r>
            <w:rPr>
              <w:rStyle w:val="Zstupntext"/>
            </w:rPr>
            <w:t>místo</w:t>
          </w:r>
        </w:p>
      </w:docPartBody>
    </w:docPart>
    <w:docPart>
      <w:docPartPr>
        <w:name w:val="8FD0195F05204846AE1F526065E0C65E"/>
        <w:category>
          <w:name w:val="Obecné"/>
          <w:gallery w:val="placeholder"/>
        </w:category>
        <w:types>
          <w:type w:val="bbPlcHdr"/>
        </w:types>
        <w:behaviors>
          <w:behavior w:val="content"/>
        </w:behaviors>
        <w:guid w:val="{15EBBB8A-C9F0-4A39-8F6D-E6450D347361}"/>
      </w:docPartPr>
      <w:docPartBody>
        <w:p w:rsidR="003935D5" w:rsidRDefault="003935D5">
          <w:r w:rsidRPr="00B71927">
            <w:rPr>
              <w:rStyle w:val="Zstupntext"/>
              <w:shd w:val="clear" w:color="auto" w:fill="FFE599" w:themeFill="accent4" w:themeFillTint="66"/>
            </w:rPr>
            <w:t>datum</w:t>
          </w:r>
        </w:p>
      </w:docPartBody>
    </w:docPart>
    <w:docPart>
      <w:docPartPr>
        <w:name w:val="CC540AAC02F44B46AC96054E6276D43A"/>
        <w:category>
          <w:name w:val="Obecné"/>
          <w:gallery w:val="placeholder"/>
        </w:category>
        <w:types>
          <w:type w:val="bbPlcHdr"/>
        </w:types>
        <w:behaviors>
          <w:behavior w:val="content"/>
        </w:behaviors>
        <w:guid w:val="{BAA5C516-9EC9-412F-8580-694BDF96D974}"/>
      </w:docPartPr>
      <w:docPartBody>
        <w:p w:rsidR="003935D5" w:rsidRDefault="003935D5">
          <w:r w:rsidRPr="00943306">
            <w:rPr>
              <w:rStyle w:val="Zstupntext"/>
            </w:rPr>
            <w:t>místo</w:t>
          </w:r>
        </w:p>
      </w:docPartBody>
    </w:docPart>
    <w:docPart>
      <w:docPartPr>
        <w:name w:val="94CB966B78784795B02B669AABB159B2"/>
        <w:category>
          <w:name w:val="Obecné"/>
          <w:gallery w:val="placeholder"/>
        </w:category>
        <w:types>
          <w:type w:val="bbPlcHdr"/>
        </w:types>
        <w:behaviors>
          <w:behavior w:val="content"/>
        </w:behaviors>
        <w:guid w:val="{5F97193E-1AD1-4A66-ACE6-3FB3F9FDE3BE}"/>
      </w:docPartPr>
      <w:docPartBody>
        <w:p w:rsidR="003935D5" w:rsidRDefault="003935D5">
          <w:r w:rsidRPr="00943306">
            <w:rPr>
              <w:rStyle w:val="Zstupntext"/>
            </w:rPr>
            <w:t>datum</w:t>
          </w:r>
        </w:p>
      </w:docPartBody>
    </w:docPart>
    <w:docPart>
      <w:docPartPr>
        <w:name w:val="9CD78C1095C542D089BA24FDBBCB4EB5"/>
        <w:category>
          <w:name w:val="Obecné"/>
          <w:gallery w:val="placeholder"/>
        </w:category>
        <w:types>
          <w:type w:val="bbPlcHdr"/>
        </w:types>
        <w:behaviors>
          <w:behavior w:val="content"/>
        </w:behaviors>
        <w:guid w:val="{8A8B01C9-FCC6-4939-B8A8-C77514AE73A9}"/>
      </w:docPartPr>
      <w:docPartBody>
        <w:p w:rsidR="003935D5" w:rsidRDefault="003935D5">
          <w:r w:rsidRPr="00943306">
            <w:rPr>
              <w:rStyle w:val="Zstupntext"/>
            </w:rPr>
            <w:t>Jméno a funkce</w:t>
          </w:r>
        </w:p>
      </w:docPartBody>
    </w:docPart>
    <w:docPart>
      <w:docPartPr>
        <w:name w:val="2A0D419B5356460FB55AC3B42643EB76"/>
        <w:category>
          <w:name w:val="Obecné"/>
          <w:gallery w:val="placeholder"/>
        </w:category>
        <w:types>
          <w:type w:val="bbPlcHdr"/>
        </w:types>
        <w:behaviors>
          <w:behavior w:val="content"/>
        </w:behaviors>
        <w:guid w:val="{67D3F637-3A7C-46D4-A29D-7E17F5C2A3FB}"/>
      </w:docPartPr>
      <w:docPartBody>
        <w:p w:rsidR="003935D5" w:rsidRDefault="003935D5">
          <w:r w:rsidRPr="00943306">
            <w:rPr>
              <w:rStyle w:val="Zstupntext"/>
            </w:rPr>
            <w:t>Společnost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6E0" w:rsidRDefault="000A46E0">
      <w:pPr>
        <w:spacing w:after="0" w:line="240" w:lineRule="auto"/>
      </w:pPr>
      <w:r>
        <w:separator/>
      </w:r>
    </w:p>
  </w:endnote>
  <w:endnote w:type="continuationSeparator" w:id="0">
    <w:p w:rsidR="000A46E0" w:rsidRDefault="000A46E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6E0" w:rsidRDefault="000A46E0">
      <w:pPr>
        <w:spacing w:after="0" w:line="240" w:lineRule="auto"/>
      </w:pPr>
      <w:r>
        <w:separator/>
      </w:r>
    </w:p>
  </w:footnote>
  <w:footnote w:type="continuationSeparator" w:id="0">
    <w:p w:rsidR="000A46E0" w:rsidRDefault="000A46E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D5"/>
    <w:rsid w:val="000A46E0"/>
    <w:rsid w:val="000D3EFC"/>
    <w:rsid w:val="003935D5"/>
    <w:rsid w:val="003A254E"/>
    <w:rsid w:val="003F67D0"/>
    <w:rsid w:val="00415C20"/>
    <w:rsid w:val="005736CA"/>
    <w:rsid w:val="00E86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3EFC"/>
    <w:rPr>
      <w:color w:val="808080"/>
    </w:rPr>
  </w:style>
  <w:style w:type="paragraph" w:customStyle="1" w:styleId="9AE2073DFE9E4A2595A133C8CF1E1471">
    <w:name w:val="9AE2073DFE9E4A2595A133C8CF1E1471"/>
  </w:style>
  <w:style w:type="paragraph" w:styleId="Textpoznpodarou">
    <w:name w:val="footnote text"/>
    <w:basedOn w:val="Normln"/>
    <w:link w:val="TextpoznpodarouChar"/>
    <w:pPr>
      <w:spacing w:after="0" w:line="240" w:lineRule="auto"/>
    </w:pPr>
    <w:rPr>
      <w:rFonts w:ascii="Arial" w:eastAsia="Times New Roman" w:hAnsi="Arial" w:cs="Times New Roman"/>
      <w:sz w:val="20"/>
      <w:szCs w:val="20"/>
    </w:rPr>
  </w:style>
  <w:style w:type="character" w:customStyle="1" w:styleId="TextpoznpodarouChar">
    <w:name w:val="Text pozn. pod čarou Char"/>
    <w:basedOn w:val="Standardnpsmoodstavce"/>
    <w:link w:val="Textpoznpodarou"/>
    <w:rPr>
      <w:rFonts w:ascii="Arial" w:eastAsia="Times New Roman" w:hAnsi="Arial" w:cs="Times New Roman"/>
      <w:sz w:val="20"/>
      <w:szCs w:val="20"/>
    </w:rPr>
  </w:style>
  <w:style w:type="character" w:styleId="Znakapoznpodarou">
    <w:name w:val="footnote reference"/>
    <w:basedOn w:val="Standardnpsmoodstavce"/>
    <w:rPr>
      <w:vertAlign w:val="superscript"/>
    </w:rPr>
  </w:style>
  <w:style w:type="paragraph" w:customStyle="1" w:styleId="DEE13A3CBAAE490EA99B9CFEB49DEB92">
    <w:name w:val="DEE13A3CBAAE490EA99B9CFEB49DEB92"/>
  </w:style>
  <w:style w:type="paragraph" w:customStyle="1" w:styleId="69696C958A064206A98307C0A6F1C44A">
    <w:name w:val="69696C958A064206A98307C0A6F1C44A"/>
  </w:style>
  <w:style w:type="paragraph" w:customStyle="1" w:styleId="27392809A3114355A05C26F897EB9AFC">
    <w:name w:val="27392809A3114355A05C26F897EB9AFC"/>
  </w:style>
  <w:style w:type="paragraph" w:customStyle="1" w:styleId="F8F3F9735D6A49B2A477F53591DA7DF8">
    <w:name w:val="F8F3F9735D6A49B2A477F53591DA7DF8"/>
  </w:style>
  <w:style w:type="paragraph" w:customStyle="1" w:styleId="4C56201AD7C648C0844BBCAE85DF11C5">
    <w:name w:val="4C56201AD7C648C0844BBCAE85DF11C5"/>
  </w:style>
  <w:style w:type="paragraph" w:customStyle="1" w:styleId="9CD78C1095C542D089BA24FDBBCB4EB5">
    <w:name w:val="9CD78C1095C542D089BA24FDBBCB4EB5"/>
  </w:style>
  <w:style w:type="paragraph" w:customStyle="1" w:styleId="2A0D419B5356460FB55AC3B42643EB76">
    <w:name w:val="2A0D419B5356460FB55AC3B42643EB76"/>
  </w:style>
  <w:style w:type="paragraph" w:customStyle="1" w:styleId="680C814900AA4BA69A958132A1FC0481">
    <w:name w:val="680C814900AA4BA69A958132A1FC0481"/>
  </w:style>
  <w:style w:type="paragraph" w:customStyle="1" w:styleId="A304273970214830A1C7BED27F055463">
    <w:name w:val="A304273970214830A1C7BED27F055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AF87-47B9-4B77-90A4-26E2FB5D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3941</Words>
  <Characters>23252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Jeřábková</dc:creator>
  <cp:keywords/>
  <dc:description/>
  <cp:lastModifiedBy>Jikord Jikord</cp:lastModifiedBy>
  <cp:revision>4</cp:revision>
  <dcterms:created xsi:type="dcterms:W3CDTF">2021-08-17T07:17:00Z</dcterms:created>
  <dcterms:modified xsi:type="dcterms:W3CDTF">2021-08-30T08:57:00Z</dcterms:modified>
</cp:coreProperties>
</file>