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180"/>
      </w:pPr>
      <w:r>
        <w:rPr/>
        <w:pict>
          <v:shape style="position:absolute;margin-left:364.000031pt;margin-top:584pt;width:67pt;height:127pt;mso-position-horizontal-relative:page;mso-position-vertical-relative:page;z-index:-16400384" id="docshape1" coordorigin="7280,11680" coordsize="1340,2540" path="m8620,11680l7280,11680,7280,11960,7280,12240,7280,14220,8620,14220,8620,11960,8620,11680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214pt;margin-top:635pt;width:90pt;height:14pt;mso-position-horizontal-relative:page;mso-position-vertical-relative:page;z-index:-16399872" id="docshape2" filled="true" fillcolor="#ffffff" stroked="false">
            <v:fill type="solid"/>
            <w10:wrap type="none"/>
          </v:rect>
        </w:pict>
      </w:r>
      <w:r>
        <w:rPr/>
        <w:pict>
          <v:rect style="position:absolute;margin-left:51pt;margin-top:663pt;width:254pt;height:19pt;mso-position-horizontal-relative:page;mso-position-vertical-relative:page;z-index:-16399360" id="docshape3" filled="true" fillcolor="#ffffff" stroked="false">
            <v:fill type="solid"/>
            <w10:wrap type="none"/>
          </v:rect>
        </w:pict>
      </w:r>
      <w:r>
        <w:rPr>
          <w:w w:val="90"/>
        </w:rPr>
        <w:t>Příloha</w:t>
      </w:r>
      <w:r>
        <w:rPr>
          <w:spacing w:val="-20"/>
          <w:w w:val="90"/>
        </w:rPr>
        <w:t> </w:t>
      </w:r>
      <w:r>
        <w:rPr>
          <w:w w:val="90"/>
        </w:rPr>
        <w:t>č.1</w:t>
      </w:r>
      <w:r>
        <w:rPr>
          <w:spacing w:val="-4"/>
          <w:w w:val="90"/>
        </w:rPr>
        <w:t> </w:t>
      </w:r>
      <w:r>
        <w:rPr>
          <w:w w:val="90"/>
        </w:rPr>
        <w:t>-</w:t>
      </w:r>
      <w:r>
        <w:rPr>
          <w:spacing w:val="-22"/>
          <w:w w:val="90"/>
        </w:rPr>
        <w:t> </w:t>
      </w:r>
      <w:r>
        <w:rPr>
          <w:w w:val="90"/>
        </w:rPr>
        <w:t>seznam</w:t>
      </w:r>
      <w:r>
        <w:rPr>
          <w:spacing w:val="-8"/>
          <w:w w:val="90"/>
        </w:rPr>
        <w:t> </w:t>
      </w:r>
      <w:r>
        <w:rPr>
          <w:w w:val="90"/>
        </w:rPr>
        <w:t>všech</w:t>
      </w:r>
      <w:r>
        <w:rPr>
          <w:spacing w:val="-9"/>
          <w:w w:val="90"/>
        </w:rPr>
        <w:t> </w:t>
      </w:r>
      <w:r>
        <w:rPr>
          <w:w w:val="90"/>
        </w:rPr>
        <w:t>zařízení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prací</w:t>
      </w:r>
      <w:r>
        <w:rPr>
          <w:spacing w:val="-3"/>
          <w:w w:val="90"/>
        </w:rPr>
        <w:t> </w:t>
      </w:r>
      <w:r>
        <w:rPr>
          <w:w w:val="90"/>
        </w:rPr>
        <w:t>s</w:t>
      </w:r>
      <w:r>
        <w:rPr>
          <w:spacing w:val="-20"/>
          <w:w w:val="90"/>
        </w:rPr>
        <w:t> </w:t>
      </w:r>
      <w:r>
        <w:rPr>
          <w:w w:val="90"/>
        </w:rPr>
        <w:t>uvedením</w:t>
      </w:r>
      <w:r>
        <w:rPr>
          <w:spacing w:val="-9"/>
          <w:w w:val="90"/>
        </w:rPr>
        <w:t> </w:t>
      </w:r>
      <w:r>
        <w:rPr>
          <w:w w:val="90"/>
        </w:rPr>
        <w:t>dodaných,</w:t>
      </w:r>
      <w:r>
        <w:rPr>
          <w:spacing w:val="-9"/>
          <w:w w:val="90"/>
        </w:rPr>
        <w:t> </w:t>
      </w:r>
      <w:r>
        <w:rPr>
          <w:w w:val="90"/>
        </w:rPr>
        <w:t>zapůjčených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nedodaných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0"/>
        <w:gridCol w:w="820"/>
        <w:gridCol w:w="980"/>
        <w:gridCol w:w="1200"/>
        <w:gridCol w:w="1320"/>
        <w:gridCol w:w="900"/>
        <w:gridCol w:w="960"/>
        <w:gridCol w:w="1060"/>
        <w:gridCol w:w="1360"/>
        <w:gridCol w:w="1160"/>
      </w:tblGrid>
      <w:tr>
        <w:trPr>
          <w:trHeight w:val="700" w:hRule="atLeast"/>
        </w:trPr>
        <w:tc>
          <w:tcPr>
            <w:tcW w:w="3280" w:type="dxa"/>
          </w:tcPr>
          <w:p>
            <w:pPr>
              <w:pStyle w:val="TableParagraph"/>
              <w:spacing w:before="8"/>
              <w:ind w:righ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159" w:right="1124"/>
              <w:jc w:val="center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Název</w:t>
            </w:r>
            <w:r>
              <w:rPr>
                <w:b/>
                <w:spacing w:val="-1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položky</w:t>
            </w:r>
          </w:p>
        </w:tc>
        <w:tc>
          <w:tcPr>
            <w:tcW w:w="820" w:type="dxa"/>
          </w:tcPr>
          <w:p>
            <w:pPr>
              <w:pStyle w:val="TableParagraph"/>
              <w:spacing w:before="8"/>
              <w:ind w:righ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240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Počet</w:t>
            </w:r>
          </w:p>
        </w:tc>
        <w:tc>
          <w:tcPr>
            <w:tcW w:w="980" w:type="dxa"/>
          </w:tcPr>
          <w:p>
            <w:pPr>
              <w:pStyle w:val="TableParagraph"/>
              <w:spacing w:before="8"/>
              <w:ind w:righ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347" w:right="302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Typ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spacing w:line="288" w:lineRule="auto" w:before="150"/>
              <w:ind w:left="200" w:right="0" w:hanging="1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85"/>
                <w:sz w:val="16"/>
              </w:rPr>
              <w:t>Jednotková</w:t>
            </w:r>
            <w:r>
              <w:rPr>
                <w:b/>
                <w:spacing w:val="2"/>
                <w:w w:val="85"/>
                <w:sz w:val="16"/>
              </w:rPr>
              <w:t> </w:t>
            </w:r>
            <w:r>
              <w:rPr>
                <w:b/>
                <w:spacing w:val="-1"/>
                <w:w w:val="85"/>
                <w:sz w:val="16"/>
              </w:rPr>
              <w:t>cena</w:t>
            </w:r>
            <w:r>
              <w:rPr>
                <w:b/>
                <w:spacing w:val="-35"/>
                <w:w w:val="85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v</w:t>
            </w:r>
            <w:r>
              <w:rPr>
                <w:b/>
                <w:spacing w:val="9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Kč</w:t>
            </w:r>
            <w:r>
              <w:rPr>
                <w:b/>
                <w:spacing w:val="-3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bez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DPH</w:t>
            </w:r>
          </w:p>
        </w:tc>
        <w:tc>
          <w:tcPr>
            <w:tcW w:w="1320" w:type="dxa"/>
          </w:tcPr>
          <w:p>
            <w:pPr>
              <w:pStyle w:val="TableParagraph"/>
              <w:spacing w:line="288" w:lineRule="auto" w:before="150"/>
              <w:ind w:left="400" w:right="49" w:hanging="30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w w:val="85"/>
                <w:sz w:val="16"/>
              </w:rPr>
              <w:t>Celkem</w:t>
            </w:r>
            <w:r>
              <w:rPr>
                <w:b/>
                <w:spacing w:val="6"/>
                <w:w w:val="85"/>
                <w:sz w:val="16"/>
              </w:rPr>
              <w:t> </w:t>
            </w:r>
            <w:r>
              <w:rPr>
                <w:b/>
                <w:spacing w:val="-2"/>
                <w:w w:val="85"/>
                <w:sz w:val="16"/>
              </w:rPr>
              <w:t>cena</w:t>
            </w:r>
            <w:r>
              <w:rPr>
                <w:b/>
                <w:spacing w:val="-1"/>
                <w:w w:val="85"/>
                <w:sz w:val="16"/>
              </w:rPr>
              <w:t> </w:t>
            </w:r>
            <w:r>
              <w:rPr>
                <w:b/>
                <w:spacing w:val="-2"/>
                <w:w w:val="85"/>
                <w:sz w:val="16"/>
              </w:rPr>
              <w:t>v</w:t>
            </w:r>
            <w:r>
              <w:rPr>
                <w:b/>
                <w:spacing w:val="1"/>
                <w:w w:val="85"/>
                <w:sz w:val="16"/>
              </w:rPr>
              <w:t> </w:t>
            </w:r>
            <w:r>
              <w:rPr>
                <w:b/>
                <w:spacing w:val="-2"/>
                <w:w w:val="85"/>
                <w:sz w:val="16"/>
              </w:rPr>
              <w:t>Kč</w:t>
            </w:r>
            <w:r>
              <w:rPr>
                <w:b/>
                <w:spacing w:val="-35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bez</w:t>
            </w:r>
            <w:r>
              <w:rPr>
                <w:b/>
                <w:spacing w:val="-4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DPH</w:t>
            </w:r>
          </w:p>
        </w:tc>
        <w:tc>
          <w:tcPr>
            <w:tcW w:w="900" w:type="dxa"/>
          </w:tcPr>
          <w:p>
            <w:pPr>
              <w:pStyle w:val="TableParagraph"/>
              <w:spacing w:before="8"/>
              <w:ind w:righ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20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85"/>
                <w:sz w:val="16"/>
              </w:rPr>
              <w:t>Dodáno</w:t>
            </w:r>
            <w:r>
              <w:rPr>
                <w:b/>
                <w:spacing w:val="-3"/>
                <w:w w:val="85"/>
                <w:sz w:val="16"/>
              </w:rPr>
              <w:t> </w:t>
            </w:r>
            <w:r>
              <w:rPr>
                <w:b/>
                <w:spacing w:val="-1"/>
                <w:w w:val="85"/>
                <w:sz w:val="16"/>
              </w:rPr>
              <w:t>ks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14"/>
              <w:rPr>
                <w:b/>
                <w:sz w:val="16"/>
              </w:rPr>
            </w:pPr>
            <w:r>
              <w:rPr>
                <w:b/>
                <w:spacing w:val="-3"/>
                <w:w w:val="85"/>
                <w:sz w:val="16"/>
              </w:rPr>
              <w:t>Zapůjčeno</w:t>
            </w:r>
            <w:r>
              <w:rPr>
                <w:b/>
                <w:spacing w:val="-2"/>
                <w:w w:val="85"/>
                <w:sz w:val="16"/>
              </w:rPr>
              <w:t> ks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w w:val="85"/>
                <w:sz w:val="16"/>
              </w:rPr>
              <w:t>Nedodáno</w:t>
            </w:r>
            <w:r>
              <w:rPr>
                <w:b/>
                <w:spacing w:val="-4"/>
                <w:w w:val="85"/>
                <w:sz w:val="16"/>
              </w:rPr>
              <w:t> </w:t>
            </w:r>
            <w:r>
              <w:rPr>
                <w:b/>
                <w:spacing w:val="-1"/>
                <w:w w:val="85"/>
                <w:sz w:val="16"/>
              </w:rPr>
              <w:t>ks</w:t>
            </w:r>
          </w:p>
        </w:tc>
        <w:tc>
          <w:tcPr>
            <w:tcW w:w="1360" w:type="dxa"/>
          </w:tcPr>
          <w:p>
            <w:pPr>
              <w:pStyle w:val="TableParagraph"/>
              <w:spacing w:before="8"/>
              <w:ind w:righ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320" w:right="0"/>
              <w:jc w:val="left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K</w:t>
            </w:r>
            <w:r>
              <w:rPr>
                <w:b/>
                <w:spacing w:val="2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fakturaci</w:t>
            </w:r>
          </w:p>
        </w:tc>
        <w:tc>
          <w:tcPr>
            <w:tcW w:w="1160" w:type="dxa"/>
          </w:tcPr>
          <w:p>
            <w:pPr>
              <w:pStyle w:val="TableParagraph"/>
              <w:spacing w:line="288" w:lineRule="auto" w:before="150"/>
              <w:ind w:left="280" w:right="199" w:hanging="2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w w:val="85"/>
                <w:sz w:val="16"/>
              </w:rPr>
              <w:t>Pozdržená</w:t>
            </w:r>
            <w:r>
              <w:rPr>
                <w:b/>
                <w:spacing w:val="-35"/>
                <w:w w:val="85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fakturace</w:t>
            </w:r>
          </w:p>
        </w:tc>
      </w:tr>
      <w:tr>
        <w:trPr>
          <w:trHeight w:val="260" w:hRule="atLeast"/>
        </w:trPr>
        <w:tc>
          <w:tcPr>
            <w:tcW w:w="3280" w:type="dxa"/>
            <w:shd w:val="clear" w:color="auto" w:fill="F8E4DA"/>
          </w:tcPr>
          <w:p>
            <w:pPr>
              <w:pStyle w:val="TableParagraph"/>
              <w:ind w:left="40" w:right="0"/>
              <w:jc w:val="lef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Wi-Fi</w:t>
            </w:r>
            <w:r>
              <w:rPr>
                <w:b/>
                <w:spacing w:val="-5"/>
                <w:w w:val="90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Hardware</w:t>
            </w:r>
          </w:p>
        </w:tc>
        <w:tc>
          <w:tcPr>
            <w:tcW w:w="820" w:type="dxa"/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right w:val="double" w:sz="8" w:space="0" w:color="000000"/>
            </w:tcBorders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double" w:sz="8" w:space="0" w:color="000000"/>
            </w:tcBorders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3280" w:type="dxa"/>
          </w:tcPr>
          <w:p>
            <w:pPr>
              <w:pStyle w:val="TableParagraph"/>
              <w:spacing w:before="10"/>
              <w:ind w:left="40" w:right="0"/>
              <w:jc w:val="left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LC-AP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model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550 (zapůjčeny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modely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510, starší</w:t>
            </w:r>
          </w:p>
          <w:p>
            <w:pPr>
              <w:pStyle w:val="TableParagraph"/>
              <w:spacing w:line="170" w:lineRule="exact" w:before="36"/>
              <w:ind w:left="40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ekvivalentní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model)</w:t>
            </w:r>
          </w:p>
        </w:tc>
        <w:tc>
          <w:tcPr>
            <w:tcW w:w="820" w:type="dxa"/>
          </w:tcPr>
          <w:p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80" w:type="dxa"/>
          </w:tcPr>
          <w:p>
            <w:pPr>
              <w:pStyle w:val="TableParagraph"/>
              <w:spacing w:before="110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spacing w:before="110"/>
              <w:rPr>
                <w:sz w:val="16"/>
              </w:rPr>
            </w:pPr>
            <w:r>
              <w:rPr>
                <w:w w:val="85"/>
                <w:sz w:val="16"/>
              </w:rPr>
              <w:t>9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000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1320" w:type="dxa"/>
          </w:tcPr>
          <w:p>
            <w:pPr>
              <w:pStyle w:val="TableParagraph"/>
              <w:spacing w:before="11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540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405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135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</w:tr>
      <w:tr>
        <w:trPr>
          <w:trHeight w:val="420" w:hRule="atLeast"/>
        </w:trPr>
        <w:tc>
          <w:tcPr>
            <w:tcW w:w="3280" w:type="dxa"/>
            <w:shd w:val="clear" w:color="auto" w:fill="F8E4DA"/>
          </w:tcPr>
          <w:p>
            <w:pPr>
              <w:pStyle w:val="TableParagraph"/>
              <w:spacing w:before="10"/>
              <w:ind w:left="40" w:right="0"/>
              <w:jc w:val="left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HC-AP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model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750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(zapůjčený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model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720,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starší</w:t>
            </w:r>
          </w:p>
          <w:p>
            <w:pPr>
              <w:pStyle w:val="TableParagraph"/>
              <w:spacing w:line="170" w:lineRule="exact" w:before="36"/>
              <w:ind w:left="40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ekvivalentní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model)</w:t>
            </w:r>
          </w:p>
        </w:tc>
        <w:tc>
          <w:tcPr>
            <w:tcW w:w="820" w:type="dxa"/>
            <w:shd w:val="clear" w:color="auto" w:fill="F8E4DA"/>
          </w:tcPr>
          <w:p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80" w:type="dxa"/>
            <w:shd w:val="clear" w:color="auto" w:fill="F8E4DA"/>
          </w:tcPr>
          <w:p>
            <w:pPr>
              <w:pStyle w:val="TableParagraph"/>
              <w:spacing w:before="110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spacing w:before="11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19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500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320" w:type="dxa"/>
          </w:tcPr>
          <w:p>
            <w:pPr>
              <w:pStyle w:val="TableParagraph"/>
              <w:spacing w:before="11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526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500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60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19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500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507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Venkovní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AP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48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48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48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  <w:shd w:val="clear" w:color="auto" w:fill="F8E4D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Switch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</w:t>
            </w:r>
          </w:p>
        </w:tc>
        <w:tc>
          <w:tcPr>
            <w:tcW w:w="82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980" w:type="dxa"/>
            <w:shd w:val="clear" w:color="auto" w:fill="F8E4D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20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140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60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80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Switch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980" w:type="dx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32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64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32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32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  <w:shd w:val="clear" w:color="auto" w:fill="F8E4D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Controller</w:t>
            </w:r>
          </w:p>
        </w:tc>
        <w:tc>
          <w:tcPr>
            <w:tcW w:w="82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80" w:type="dxa"/>
            <w:shd w:val="clear" w:color="auto" w:fill="F8E4D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114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114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114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ind w:left="40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MEZISOUČET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1</w:t>
            </w:r>
            <w:r>
              <w:rPr>
                <w:b/>
                <w:spacing w:val="1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432</w:t>
            </w:r>
            <w:r>
              <w:rPr>
                <w:b/>
                <w:spacing w:val="1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500</w:t>
            </w:r>
            <w:r>
              <w:rPr>
                <w:b/>
                <w:spacing w:val="1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3280" w:type="dxa"/>
            <w:shd w:val="clear" w:color="auto" w:fill="F8E4DA"/>
          </w:tcPr>
          <w:p>
            <w:pPr>
              <w:pStyle w:val="TableParagraph"/>
              <w:ind w:left="4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Materiál</w:t>
            </w:r>
          </w:p>
        </w:tc>
        <w:tc>
          <w:tcPr>
            <w:tcW w:w="820" w:type="dxa"/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right w:val="double" w:sz="8" w:space="0" w:color="000000"/>
            </w:tcBorders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double" w:sz="8" w:space="0" w:color="000000"/>
            </w:tcBorders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3280" w:type="dx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SFP+</w:t>
            </w:r>
            <w:r>
              <w:rPr>
                <w:spacing w:val="1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10G</w:t>
            </w:r>
            <w:r>
              <w:rPr>
                <w:spacing w:val="1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SM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80" w:type="dx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600 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800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800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  <w:shd w:val="clear" w:color="auto" w:fill="F8E4D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Opt.</w:t>
            </w:r>
            <w:r>
              <w:rPr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patchcord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1m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E2000/LC</w:t>
            </w:r>
          </w:p>
        </w:tc>
        <w:tc>
          <w:tcPr>
            <w:tcW w:w="82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80" w:type="dxa"/>
            <w:shd w:val="clear" w:color="auto" w:fill="F8E4D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650 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700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11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700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pacing w:val="-6"/>
                <w:w w:val="89"/>
                <w:sz w:val="16"/>
              </w:rPr>
              <w:t>O</w:t>
            </w:r>
            <w:r>
              <w:rPr>
                <w:spacing w:val="-5"/>
                <w:w w:val="89"/>
                <w:sz w:val="16"/>
              </w:rPr>
              <w:t>p</w:t>
            </w:r>
            <w:r>
              <w:rPr>
                <w:spacing w:val="6"/>
                <w:w w:val="120"/>
                <w:sz w:val="16"/>
              </w:rPr>
              <w:t>t</w:t>
            </w:r>
            <w:r>
              <w:rPr>
                <w:w w:val="90"/>
                <w:sz w:val="16"/>
              </w:rPr>
              <w:t>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5"/>
                <w:w w:val="94"/>
                <w:sz w:val="16"/>
              </w:rPr>
              <w:t>p</w:t>
            </w:r>
            <w:r>
              <w:rPr>
                <w:spacing w:val="3"/>
                <w:w w:val="86"/>
                <w:sz w:val="16"/>
              </w:rPr>
              <w:t>a</w:t>
            </w:r>
            <w:r>
              <w:rPr>
                <w:spacing w:val="6"/>
                <w:w w:val="120"/>
                <w:sz w:val="16"/>
              </w:rPr>
              <w:t>t</w:t>
            </w:r>
            <w:r>
              <w:rPr>
                <w:spacing w:val="-8"/>
                <w:w w:val="84"/>
                <w:sz w:val="16"/>
              </w:rPr>
              <w:t>c</w:t>
            </w:r>
            <w:r>
              <w:rPr>
                <w:spacing w:val="-5"/>
                <w:w w:val="94"/>
                <w:sz w:val="16"/>
              </w:rPr>
              <w:t>h</w:t>
            </w:r>
            <w:r>
              <w:rPr>
                <w:spacing w:val="-8"/>
                <w:w w:val="84"/>
                <w:sz w:val="16"/>
              </w:rPr>
              <w:t>c</w:t>
            </w:r>
            <w:r>
              <w:rPr>
                <w:spacing w:val="-5"/>
                <w:w w:val="94"/>
                <w:sz w:val="16"/>
              </w:rPr>
              <w:t>o</w:t>
            </w:r>
            <w:r>
              <w:rPr>
                <w:spacing w:val="4"/>
                <w:w w:val="104"/>
                <w:sz w:val="16"/>
              </w:rPr>
              <w:t>r</w:t>
            </w:r>
            <w:r>
              <w:rPr>
                <w:w w:val="94"/>
                <w:sz w:val="16"/>
              </w:rPr>
              <w:t>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6"/>
                <w:w w:val="68"/>
                <w:sz w:val="16"/>
              </w:rPr>
              <w:t>S</w:t>
            </w:r>
            <w:r>
              <w:rPr>
                <w:spacing w:val="6"/>
                <w:w w:val="75"/>
                <w:sz w:val="16"/>
              </w:rPr>
              <w:t>F</w:t>
            </w:r>
            <w:r>
              <w:rPr>
                <w:spacing w:val="-3"/>
                <w:w w:val="77"/>
                <w:sz w:val="16"/>
              </w:rPr>
              <w:t>P</w:t>
            </w:r>
            <w:r>
              <w:rPr>
                <w:w w:val="85"/>
                <w:sz w:val="16"/>
              </w:rPr>
              <w:t>+</w:t>
            </w:r>
            <w:r>
              <w:rPr>
                <w:spacing w:val="-2"/>
                <w:w w:val="139"/>
                <w:sz w:val="16"/>
              </w:rPr>
              <w:t>/</w:t>
            </w:r>
            <w:r>
              <w:rPr>
                <w:spacing w:val="6"/>
                <w:w w:val="68"/>
                <w:sz w:val="16"/>
              </w:rPr>
              <w:t>S</w:t>
            </w:r>
            <w:r>
              <w:rPr>
                <w:spacing w:val="6"/>
                <w:w w:val="75"/>
                <w:sz w:val="16"/>
              </w:rPr>
              <w:t>F</w:t>
            </w:r>
            <w:r>
              <w:rPr>
                <w:spacing w:val="-3"/>
                <w:w w:val="77"/>
                <w:sz w:val="16"/>
              </w:rPr>
              <w:t>P</w:t>
            </w:r>
            <w:r>
              <w:rPr>
                <w:w w:val="85"/>
                <w:sz w:val="16"/>
              </w:rPr>
              <w:t>+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w w:val="91"/>
                <w:sz w:val="16"/>
              </w:rPr>
              <w:t>10</w:t>
            </w:r>
            <w:r>
              <w:rPr>
                <w:w w:val="81"/>
                <w:sz w:val="16"/>
              </w:rPr>
              <w:t>G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980" w:type="dx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300 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600 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600 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  <w:shd w:val="clear" w:color="auto" w:fill="F8E4D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Opt.</w:t>
            </w:r>
            <w:r>
              <w:rPr>
                <w:spacing w:val="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vana</w:t>
            </w:r>
            <w:r>
              <w:rPr>
                <w:spacing w:val="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osazená,</w:t>
            </w:r>
            <w:r>
              <w:rPr>
                <w:spacing w:val="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12x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E2000</w:t>
            </w:r>
          </w:p>
        </w:tc>
        <w:tc>
          <w:tcPr>
            <w:tcW w:w="82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80" w:type="dxa"/>
            <w:shd w:val="clear" w:color="auto" w:fill="F8E4D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300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23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400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23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400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Opt.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konektor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SM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E2000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980" w:type="dx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300 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66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66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  <w:shd w:val="clear" w:color="auto" w:fill="F8E4D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Ochrana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sváru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60mm</w:t>
            </w:r>
          </w:p>
        </w:tc>
        <w:tc>
          <w:tcPr>
            <w:tcW w:w="82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980" w:type="dxa"/>
            <w:shd w:val="clear" w:color="auto" w:fill="F8E4D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2,50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550 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550 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Opt.</w:t>
            </w:r>
            <w:r>
              <w:rPr>
                <w:spacing w:val="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kabel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SM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9/125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12vl.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880</w:t>
            </w:r>
          </w:p>
        </w:tc>
        <w:tc>
          <w:tcPr>
            <w:tcW w:w="980" w:type="dxa"/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w w:val="95"/>
                <w:sz w:val="16"/>
              </w:rPr>
              <w:t>m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  <w:r>
              <w:rPr>
                <w:spacing w:val="-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17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600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z w:val="16"/>
              </w:rPr>
              <w:t>880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17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600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  <w:shd w:val="clear" w:color="auto" w:fill="F8E4D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Kabel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SFTP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Cat.6A</w:t>
            </w:r>
          </w:p>
        </w:tc>
        <w:tc>
          <w:tcPr>
            <w:tcW w:w="82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5872</w:t>
            </w:r>
          </w:p>
        </w:tc>
        <w:tc>
          <w:tcPr>
            <w:tcW w:w="980" w:type="dxa"/>
            <w:shd w:val="clear" w:color="auto" w:fill="F8E4DA"/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w w:val="95"/>
                <w:sz w:val="16"/>
              </w:rPr>
              <w:t>m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  <w:r>
              <w:rPr>
                <w:spacing w:val="-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70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464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z w:val="16"/>
              </w:rPr>
              <w:t>5872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70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464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Patchpanel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modulární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neosazený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Cat6A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80" w:type="dx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750 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500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500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  <w:shd w:val="clear" w:color="auto" w:fill="F8E4D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Zásuvka</w:t>
            </w:r>
            <w:r>
              <w:rPr>
                <w:spacing w:val="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stropní</w:t>
            </w:r>
            <w:r>
              <w:rPr>
                <w:spacing w:val="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SFTP</w:t>
            </w:r>
            <w:r>
              <w:rPr>
                <w:spacing w:val="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Cat6A</w:t>
            </w:r>
            <w:r>
              <w:rPr>
                <w:spacing w:val="2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1port</w:t>
            </w:r>
          </w:p>
        </w:tc>
        <w:tc>
          <w:tcPr>
            <w:tcW w:w="82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980" w:type="dxa"/>
            <w:shd w:val="clear" w:color="auto" w:fill="F8E4D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350 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30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800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30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800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Patchkabel</w:t>
            </w:r>
            <w:r>
              <w:rPr>
                <w:spacing w:val="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Cat6A</w:t>
            </w:r>
            <w:r>
              <w:rPr>
                <w:spacing w:val="2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SFTP</w:t>
            </w:r>
            <w:r>
              <w:rPr>
                <w:spacing w:val="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2m,</w:t>
            </w:r>
            <w:r>
              <w:rPr>
                <w:spacing w:val="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venkovní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200 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200 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200 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  <w:shd w:val="clear" w:color="auto" w:fill="F8E4D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Patchkabel</w:t>
            </w:r>
            <w:r>
              <w:rPr>
                <w:spacing w:val="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Cat6A</w:t>
            </w:r>
            <w:r>
              <w:rPr>
                <w:spacing w:val="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SFTP</w:t>
            </w:r>
            <w:r>
              <w:rPr>
                <w:spacing w:val="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o,5m</w:t>
            </w:r>
          </w:p>
        </w:tc>
        <w:tc>
          <w:tcPr>
            <w:tcW w:w="82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980" w:type="dxa"/>
            <w:shd w:val="clear" w:color="auto" w:fill="F8E4D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90</w:t>
            </w:r>
            <w:r>
              <w:rPr>
                <w:spacing w:val="-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830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830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Patchkabel</w:t>
            </w:r>
            <w:r>
              <w:rPr>
                <w:spacing w:val="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Cat6A</w:t>
            </w:r>
            <w:r>
              <w:rPr>
                <w:spacing w:val="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SFTP</w:t>
            </w:r>
            <w:r>
              <w:rPr>
                <w:spacing w:val="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1m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980" w:type="dx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  <w:r>
              <w:rPr>
                <w:spacing w:val="-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520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520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  <w:shd w:val="clear" w:color="auto" w:fill="F8E4D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Keystone</w:t>
            </w:r>
            <w:r>
              <w:rPr>
                <w:spacing w:val="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SFTP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Cat6A</w:t>
            </w:r>
          </w:p>
        </w:tc>
        <w:tc>
          <w:tcPr>
            <w:tcW w:w="82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980" w:type="dxa"/>
            <w:shd w:val="clear" w:color="auto" w:fill="F8E4D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 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13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200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13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200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Stojan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nástěnný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6U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hl.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450mm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980" w:type="dx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500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17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500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17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500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  <w:shd w:val="clear" w:color="auto" w:fill="F8E4D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Stojan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42U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600x800mm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–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zátěžový,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větraný</w:t>
            </w:r>
          </w:p>
        </w:tc>
        <w:tc>
          <w:tcPr>
            <w:tcW w:w="82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80" w:type="dxa"/>
            <w:shd w:val="clear" w:color="auto" w:fill="F8E4D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17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17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17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Napájecí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lišta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19"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980" w:type="dx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800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800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800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  <w:shd w:val="clear" w:color="auto" w:fill="F8E4D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Vyvazovací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panel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19"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1U</w:t>
            </w:r>
          </w:p>
        </w:tc>
        <w:tc>
          <w:tcPr>
            <w:tcW w:w="82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80" w:type="dxa"/>
            <w:shd w:val="clear" w:color="auto" w:fill="F8E4D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450 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750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750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Lišta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vkládací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20x40mm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980" w:type="dxa"/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w w:val="95"/>
                <w:sz w:val="16"/>
              </w:rPr>
              <w:t>m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50</w:t>
            </w:r>
            <w:r>
              <w:rPr>
                <w:spacing w:val="-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32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500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32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500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  <w:shd w:val="clear" w:color="auto" w:fill="F8E4D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Montážní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sada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M6</w:t>
            </w:r>
          </w:p>
        </w:tc>
        <w:tc>
          <w:tcPr>
            <w:tcW w:w="82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80" w:type="dxa"/>
            <w:shd w:val="clear" w:color="auto" w:fill="F8E4D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100 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200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200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Kabelový</w:t>
            </w:r>
            <w:r>
              <w:rPr>
                <w:spacing w:val="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úchyt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montážní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250</w:t>
            </w:r>
          </w:p>
        </w:tc>
        <w:tc>
          <w:tcPr>
            <w:tcW w:w="980" w:type="dxa"/>
          </w:tcPr>
          <w:p>
            <w:pPr>
              <w:pStyle w:val="TableParagraph"/>
              <w:ind w:right="11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25,00</w:t>
            </w:r>
            <w:r>
              <w:rPr>
                <w:spacing w:val="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250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250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ind w:left="40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MEZISOUČET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359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164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3280" w:type="dxa"/>
          </w:tcPr>
          <w:p>
            <w:pPr>
              <w:pStyle w:val="TableParagraph"/>
              <w:ind w:left="40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85"/>
                <w:sz w:val="16"/>
              </w:rPr>
              <w:t>Práce a</w:t>
            </w:r>
            <w:r>
              <w:rPr>
                <w:b/>
                <w:spacing w:val="-1"/>
                <w:w w:val="85"/>
                <w:sz w:val="16"/>
              </w:rPr>
              <w:t> </w:t>
            </w:r>
            <w:r>
              <w:rPr>
                <w:b/>
                <w:spacing w:val="-2"/>
                <w:w w:val="85"/>
                <w:sz w:val="16"/>
              </w:rPr>
              <w:t>související</w:t>
            </w:r>
            <w:r>
              <w:rPr>
                <w:b/>
                <w:spacing w:val="-1"/>
                <w:w w:val="85"/>
                <w:sz w:val="16"/>
              </w:rPr>
              <w:t> úkony</w:t>
            </w:r>
          </w:p>
        </w:tc>
        <w:tc>
          <w:tcPr>
            <w:tcW w:w="8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shd w:val="clear" w:color="auto" w:fill="FCE4D6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FCE4D6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right w:val="double" w:sz="8" w:space="0" w:color="000000"/>
            </w:tcBorders>
            <w:shd w:val="clear" w:color="auto" w:fill="FCE4D6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double" w:sz="8" w:space="0" w:color="000000"/>
            </w:tcBorders>
            <w:shd w:val="clear" w:color="auto" w:fill="FCE4D6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shd w:val="clear" w:color="auto" w:fill="FCE4D6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shd w:val="clear" w:color="auto" w:fill="FCE4D6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3280" w:type="dxa"/>
            <w:shd w:val="clear" w:color="auto" w:fill="F8E4D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Instalace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AP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včetně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kabeláže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kabelových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tras</w:t>
            </w:r>
          </w:p>
        </w:tc>
        <w:tc>
          <w:tcPr>
            <w:tcW w:w="82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980" w:type="dxa"/>
            <w:shd w:val="clear" w:color="auto" w:fill="F8E4D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600 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52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200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27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600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24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600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Instalace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infrastruktury</w:t>
            </w:r>
            <w:r>
              <w:rPr>
                <w:spacing w:val="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AP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Wi-Fi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systém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35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35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35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440" w:hRule="atLeast"/>
        </w:trPr>
        <w:tc>
          <w:tcPr>
            <w:tcW w:w="3280" w:type="dxa"/>
            <w:shd w:val="clear" w:color="auto" w:fill="F8E4DA"/>
          </w:tcPr>
          <w:p>
            <w:pPr>
              <w:pStyle w:val="TableParagraph"/>
              <w:spacing w:before="10"/>
              <w:ind w:left="40" w:right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Implementace,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kompletace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zprovoznění</w:t>
            </w:r>
          </w:p>
          <w:p>
            <w:pPr>
              <w:pStyle w:val="TableParagraph"/>
              <w:spacing w:before="36"/>
              <w:ind w:left="40" w:right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systému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Wi-Fi</w:t>
            </w:r>
          </w:p>
        </w:tc>
        <w:tc>
          <w:tcPr>
            <w:tcW w:w="820" w:type="dxa"/>
            <w:shd w:val="clear" w:color="auto" w:fill="F8E4DA"/>
          </w:tcPr>
          <w:p>
            <w:pPr>
              <w:pStyle w:val="TableParagraph"/>
              <w:spacing w:before="13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80" w:type="dxa"/>
            <w:shd w:val="clear" w:color="auto" w:fill="F8E4DA"/>
          </w:tcPr>
          <w:p>
            <w:pPr>
              <w:pStyle w:val="TableParagraph"/>
              <w:spacing w:before="130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spacing w:before="13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30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320" w:type="dxa"/>
          </w:tcPr>
          <w:p>
            <w:pPr>
              <w:pStyle w:val="TableParagraph"/>
              <w:spacing w:before="13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30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11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11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11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30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Měření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Wi-Fi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sítě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její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testování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w w:val="95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20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20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20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  <w:shd w:val="clear" w:color="auto" w:fill="F8E4D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Projektová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dokumentace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skutečného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provedení</w:t>
            </w:r>
          </w:p>
        </w:tc>
        <w:tc>
          <w:tcPr>
            <w:tcW w:w="82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80" w:type="dxa"/>
            <w:shd w:val="clear" w:color="auto" w:fill="F8E4DA"/>
          </w:tcPr>
          <w:p>
            <w:pPr>
              <w:pStyle w:val="TableParagraph"/>
              <w:ind w:right="11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</w:tr>
      <w:tr>
        <w:trPr>
          <w:trHeight w:val="360" w:hRule="atLeast"/>
        </w:trPr>
        <w:tc>
          <w:tcPr>
            <w:tcW w:w="3280" w:type="dxa"/>
          </w:tcPr>
          <w:p>
            <w:pPr>
              <w:pStyle w:val="TableParagraph"/>
              <w:spacing w:line="174" w:lineRule="exact" w:before="0"/>
              <w:ind w:left="40" w:right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Nastavení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přihlášení</w:t>
            </w:r>
            <w:r>
              <w:rPr>
                <w:spacing w:val="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logování</w:t>
            </w:r>
          </w:p>
          <w:p>
            <w:pPr>
              <w:pStyle w:val="TableParagraph"/>
              <w:spacing w:line="130" w:lineRule="exact" w:before="36"/>
              <w:ind w:left="40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uživatelů,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propojení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controllerů</w:t>
            </w:r>
          </w:p>
        </w:tc>
        <w:tc>
          <w:tcPr>
            <w:tcW w:w="820" w:type="dxa"/>
          </w:tcPr>
          <w:p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80" w:type="dxa"/>
          </w:tcPr>
          <w:p>
            <w:pPr>
              <w:pStyle w:val="TableParagraph"/>
              <w:spacing w:before="90"/>
              <w:ind w:right="11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ks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320" w:type="dxa"/>
          </w:tcPr>
          <w:p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15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1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1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10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000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1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60" w:hRule="atLeast"/>
        </w:trPr>
        <w:tc>
          <w:tcPr>
            <w:tcW w:w="3280" w:type="dxa"/>
            <w:shd w:val="clear" w:color="auto" w:fill="F8E4DA"/>
          </w:tcPr>
          <w:p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Servis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rozsahu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dle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smlouvy</w:t>
            </w:r>
          </w:p>
        </w:tc>
        <w:tc>
          <w:tcPr>
            <w:tcW w:w="82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80" w:type="dxa"/>
            <w:shd w:val="clear" w:color="auto" w:fill="F8E4DA"/>
          </w:tcPr>
          <w:p>
            <w:pPr>
              <w:pStyle w:val="TableParagraph"/>
              <w:ind w:right="13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měsíc</w:t>
            </w:r>
          </w:p>
        </w:tc>
        <w:tc>
          <w:tcPr>
            <w:tcW w:w="1200" w:type="dxa"/>
            <w:shd w:val="clear" w:color="auto" w:fill="F8E4D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800</w:t>
            </w:r>
            <w:r>
              <w:rPr>
                <w:spacing w:val="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43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200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90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60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0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43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200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Kč</w:t>
            </w:r>
          </w:p>
        </w:tc>
        <w:tc>
          <w:tcPr>
            <w:tcW w:w="1160" w:type="dxa"/>
          </w:tcPr>
          <w:p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85"/>
                <w:sz w:val="16"/>
              </w:rPr>
              <w:t>0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Kč</w:t>
            </w:r>
          </w:p>
        </w:tc>
      </w:tr>
      <w:tr>
        <w:trPr>
          <w:trHeight w:val="257" w:hRule="atLeast"/>
        </w:trPr>
        <w:tc>
          <w:tcPr>
            <w:tcW w:w="3280" w:type="dxa"/>
            <w:tcBorders>
              <w:bottom w:val="single" w:sz="18" w:space="0" w:color="000000"/>
            </w:tcBorders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18" w:space="0" w:color="000000"/>
            </w:tcBorders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18" w:space="0" w:color="000000"/>
            </w:tcBorders>
            <w:shd w:val="clear" w:color="auto" w:fill="F8E4D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18" w:space="0" w:color="000000"/>
            </w:tcBorders>
            <w:shd w:val="clear" w:color="auto" w:fill="F8E4DA"/>
          </w:tcPr>
          <w:p>
            <w:pPr>
              <w:pStyle w:val="TableParagraph"/>
              <w:spacing w:before="50"/>
              <w:ind w:left="40" w:right="0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MEZISOUČET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50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200</w:t>
            </w:r>
            <w:r>
              <w:rPr>
                <w:b/>
                <w:spacing w:val="-1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400 Kč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18" w:space="0" w:color="000000"/>
              <w:right w:val="doub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doub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2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spacing w:before="91"/>
              <w:ind w:left="47" w:right="0"/>
              <w:jc w:val="left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Celková</w:t>
            </w:r>
            <w:r>
              <w:rPr>
                <w:b/>
                <w:spacing w:val="-1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nabídková</w:t>
            </w:r>
            <w:r>
              <w:rPr>
                <w:b/>
                <w:spacing w:val="-1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cen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spacing w:line="244" w:lineRule="exact" w:before="191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992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064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Kč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000000"/>
            </w:tcBorders>
            <w:shd w:val="clear" w:color="auto" w:fill="F4B084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spacing w:line="244" w:lineRule="exact" w:before="191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155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464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Kč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spacing w:line="244" w:lineRule="exact" w:before="191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836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600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Kč</w:t>
            </w:r>
          </w:p>
        </w:tc>
      </w:tr>
    </w:tbl>
    <w:sectPr>
      <w:type w:val="continuous"/>
      <w:pgSz w:w="21380" w:h="16840" w:orient="landscape"/>
      <w:pgMar w:top="1060" w:bottom="280" w:left="880" w:right="3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0"/>
      <w:ind w:right="-15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č.1 k dodatku ke smlouvě</dc:title>
  <dcterms:created xsi:type="dcterms:W3CDTF">2021-08-30T09:15:30Z</dcterms:created>
  <dcterms:modified xsi:type="dcterms:W3CDTF">2021-08-30T09:15:30Z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Excel</vt:lpwstr>
  </property>
  <property fmtid="{D5CDD505-2E9C-101B-9397-08002B2CF9AE}" pid="4" name="LastSaved">
    <vt:filetime>2021-08-30T00:00:00Z</vt:filetime>
  </property>
</Properties>
</file>