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FFA07" w14:textId="77777777" w:rsidR="00E80C51" w:rsidRDefault="00E80C51" w:rsidP="00E80C51">
      <w:pPr>
        <w:jc w:val="center"/>
        <w:rPr>
          <w:b/>
          <w:i/>
          <w:sz w:val="28"/>
          <w:szCs w:val="28"/>
        </w:rPr>
      </w:pPr>
      <w:r w:rsidRPr="004B3159">
        <w:rPr>
          <w:b/>
          <w:i/>
          <w:sz w:val="28"/>
          <w:szCs w:val="28"/>
        </w:rPr>
        <w:t>SMLOUVA O DÍLO</w:t>
      </w:r>
    </w:p>
    <w:p w14:paraId="4137BAEE" w14:textId="48B9188B" w:rsidR="00E80C51" w:rsidRPr="006453D6" w:rsidRDefault="00E80C51" w:rsidP="00E80C51">
      <w:pPr>
        <w:jc w:val="center"/>
      </w:pPr>
      <w:r>
        <w:t>číslo: 202</w:t>
      </w:r>
      <w:r w:rsidR="00034D18">
        <w:t>1</w:t>
      </w:r>
      <w:r>
        <w:t>0</w:t>
      </w:r>
      <w:r w:rsidR="00034D18">
        <w:t>1</w:t>
      </w:r>
    </w:p>
    <w:p w14:paraId="120B14E1" w14:textId="77777777" w:rsidR="00E80C51" w:rsidRDefault="00E80C51" w:rsidP="00E80C51">
      <w:pPr>
        <w:spacing w:before="120"/>
        <w:jc w:val="center"/>
      </w:pPr>
      <w:r w:rsidRPr="008E6A15">
        <w:t>Uzavřená v souladu s</w:t>
      </w:r>
      <w:r>
        <w:t xml:space="preserve"> občanským zákoníkem.</w:t>
      </w:r>
    </w:p>
    <w:p w14:paraId="4E2CBC1A" w14:textId="77777777" w:rsidR="00E80C51" w:rsidRPr="004B3159" w:rsidRDefault="00E80C51" w:rsidP="00E80C51">
      <w:pPr>
        <w:numPr>
          <w:ilvl w:val="0"/>
          <w:numId w:val="1"/>
        </w:numPr>
        <w:spacing w:before="240"/>
        <w:jc w:val="center"/>
        <w:rPr>
          <w:b/>
        </w:rPr>
      </w:pPr>
      <w:r w:rsidRPr="004B3159">
        <w:rPr>
          <w:b/>
        </w:rPr>
        <w:t>Smluvní strany</w:t>
      </w:r>
    </w:p>
    <w:p w14:paraId="25390C69" w14:textId="77777777" w:rsidR="00E80C51" w:rsidRDefault="00E80C51" w:rsidP="00E80C51">
      <w:pPr>
        <w:numPr>
          <w:ilvl w:val="1"/>
          <w:numId w:val="3"/>
        </w:numPr>
      </w:pPr>
      <w:r w:rsidRPr="004B3159">
        <w:rPr>
          <w:i/>
        </w:rPr>
        <w:t>ZHOTOVITEL</w:t>
      </w:r>
    </w:p>
    <w:p w14:paraId="189DDF41" w14:textId="77777777" w:rsidR="00E80C51" w:rsidRDefault="00E80C51" w:rsidP="00E80C51">
      <w:pPr>
        <w:tabs>
          <w:tab w:val="left" w:pos="709"/>
        </w:tabs>
      </w:pPr>
      <w:r>
        <w:tab/>
        <w:t>Fipeko s.r.o.</w:t>
      </w:r>
    </w:p>
    <w:p w14:paraId="0BBF2F12" w14:textId="7D635FE7" w:rsidR="00E80C51" w:rsidRDefault="00E80C51" w:rsidP="00034D18">
      <w:pPr>
        <w:tabs>
          <w:tab w:val="left" w:pos="709"/>
        </w:tabs>
      </w:pPr>
      <w:r>
        <w:tab/>
      </w:r>
      <w:r w:rsidR="00034D18">
        <w:t>Větrná 1048/18,</w:t>
      </w:r>
      <w:r>
        <w:t xml:space="preserve"> </w:t>
      </w:r>
      <w:r w:rsidR="00034D18">
        <w:t>Odry 742 35</w:t>
      </w:r>
    </w:p>
    <w:p w14:paraId="407D82E8" w14:textId="77777777" w:rsidR="00E80C51" w:rsidRDefault="00E80C51" w:rsidP="00E80C51">
      <w:pPr>
        <w:tabs>
          <w:tab w:val="left" w:pos="709"/>
        </w:tabs>
        <w:ind w:left="709"/>
      </w:pPr>
      <w:r>
        <w:t xml:space="preserve">IČ: 06267653 </w:t>
      </w:r>
    </w:p>
    <w:p w14:paraId="2A13CF0E" w14:textId="77777777" w:rsidR="00E80C51" w:rsidRDefault="00E80C51" w:rsidP="00E80C51">
      <w:pPr>
        <w:tabs>
          <w:tab w:val="left" w:pos="709"/>
        </w:tabs>
        <w:ind w:left="709"/>
      </w:pPr>
      <w:r>
        <w:t>DIČ: CZ06267653</w:t>
      </w:r>
    </w:p>
    <w:p w14:paraId="54FB1E95" w14:textId="0AA3714F" w:rsidR="00E80C51" w:rsidRDefault="00E80C51" w:rsidP="00E80C51">
      <w:pPr>
        <w:ind w:left="709"/>
      </w:pPr>
      <w:r>
        <w:t xml:space="preserve">Zastoupená </w:t>
      </w:r>
      <w:r w:rsidR="00034D18">
        <w:t>Jindřichem Koudelným</w:t>
      </w:r>
      <w:r>
        <w:t xml:space="preserve">, jednatelem </w:t>
      </w:r>
    </w:p>
    <w:p w14:paraId="40D11372" w14:textId="77777777" w:rsidR="00E80C51" w:rsidRDefault="00E80C51" w:rsidP="00E80C51">
      <w:pPr>
        <w:ind w:left="709"/>
      </w:pPr>
      <w:r>
        <w:t>Zapsaná ve veřejném rejstříku u Krajského soudu v Brně, oddíl C, vložka 100863</w:t>
      </w:r>
    </w:p>
    <w:p w14:paraId="2FE3C3AC" w14:textId="77777777" w:rsidR="00E80C51" w:rsidRPr="00F92CCC" w:rsidRDefault="00E80C51" w:rsidP="00E80C51">
      <w:pPr>
        <w:numPr>
          <w:ilvl w:val="1"/>
          <w:numId w:val="2"/>
        </w:numPr>
        <w:spacing w:before="240"/>
        <w:rPr>
          <w:i/>
        </w:rPr>
      </w:pPr>
      <w:r w:rsidRPr="00F92CCC">
        <w:rPr>
          <w:i/>
        </w:rPr>
        <w:t>OBJEDNAVATEL</w:t>
      </w:r>
    </w:p>
    <w:p w14:paraId="4FD66D5B" w14:textId="66EAC4EB" w:rsidR="00E80C51" w:rsidRPr="00F92CCC" w:rsidRDefault="00034D18" w:rsidP="00E80C51">
      <w:pPr>
        <w:ind w:left="709"/>
      </w:pPr>
      <w:r>
        <w:t>Služby Boskovice</w:t>
      </w:r>
      <w:r w:rsidR="00E80C51" w:rsidRPr="00F92CCC">
        <w:t>, s.r.o.</w:t>
      </w:r>
    </w:p>
    <w:p w14:paraId="702E2E06" w14:textId="7D790A6D" w:rsidR="00E80C51" w:rsidRPr="00F92CCC" w:rsidRDefault="00034D18" w:rsidP="00E80C51">
      <w:pPr>
        <w:ind w:left="709"/>
      </w:pPr>
      <w:r>
        <w:rPr>
          <w:bCs/>
        </w:rPr>
        <w:t>U Lázní 2063/3, Boskovice 680 01</w:t>
      </w:r>
      <w:r w:rsidR="00E80C51" w:rsidRPr="00F92CCC">
        <w:t xml:space="preserve"> </w:t>
      </w:r>
    </w:p>
    <w:p w14:paraId="36A88096" w14:textId="5E772060" w:rsidR="00E80C51" w:rsidRPr="00F92CCC" w:rsidRDefault="00E80C51" w:rsidP="00E80C51">
      <w:pPr>
        <w:ind w:left="709"/>
      </w:pPr>
      <w:r w:rsidRPr="00F92CCC">
        <w:t>IČ: 269</w:t>
      </w:r>
      <w:r w:rsidR="00034D18">
        <w:t>44855</w:t>
      </w:r>
    </w:p>
    <w:p w14:paraId="7959BD40" w14:textId="6656ED3D" w:rsidR="00E80C51" w:rsidRPr="00F92CCC" w:rsidRDefault="00E80C51" w:rsidP="00E80C51">
      <w:pPr>
        <w:ind w:left="709"/>
      </w:pPr>
      <w:r w:rsidRPr="00F92CCC">
        <w:t>DIČ: CZ</w:t>
      </w:r>
      <w:r w:rsidR="00034D18" w:rsidRPr="00F92CCC">
        <w:t>269</w:t>
      </w:r>
      <w:r w:rsidR="00034D18">
        <w:t>44855</w:t>
      </w:r>
    </w:p>
    <w:p w14:paraId="02BE3A63" w14:textId="45FCEFB7" w:rsidR="00E80C51" w:rsidRPr="00F92CCC" w:rsidRDefault="00E80C51" w:rsidP="00E80C51">
      <w:pPr>
        <w:ind w:left="709"/>
      </w:pPr>
      <w:r w:rsidRPr="00F92CCC">
        <w:t>Zastoupen</w:t>
      </w:r>
      <w:r w:rsidR="00034D18">
        <w:t>a</w:t>
      </w:r>
      <w:r w:rsidR="00034D18" w:rsidRPr="00034D18">
        <w:rPr>
          <w:u w:val="dotted"/>
        </w:rPr>
        <w:t xml:space="preserve"> </w:t>
      </w:r>
      <w:r w:rsidR="00CE0CFC">
        <w:rPr>
          <w:u w:val="dotted"/>
        </w:rPr>
        <w:t xml:space="preserve">Mgr. Milanem </w:t>
      </w:r>
      <w:proofErr w:type="spellStart"/>
      <w:r w:rsidR="00CE0CFC">
        <w:rPr>
          <w:u w:val="dotted"/>
        </w:rPr>
        <w:t>Stryou</w:t>
      </w:r>
      <w:proofErr w:type="spellEnd"/>
      <w:r>
        <w:t>, jednatelem</w:t>
      </w:r>
    </w:p>
    <w:p w14:paraId="56D29E70" w14:textId="4821B773" w:rsidR="00E80C51" w:rsidRDefault="00E80C51" w:rsidP="00E80C51">
      <w:pPr>
        <w:ind w:left="709"/>
      </w:pPr>
      <w:r w:rsidRPr="00F92CCC">
        <w:t>Zapsaná ve veřejném rejstříku</w:t>
      </w:r>
      <w:r>
        <w:t xml:space="preserve"> u Krajského soudu v</w:t>
      </w:r>
      <w:r w:rsidR="00034D18">
        <w:t> Brně</w:t>
      </w:r>
      <w:r>
        <w:t xml:space="preserve">, oddíl C, vložka </w:t>
      </w:r>
      <w:r w:rsidR="00034D18">
        <w:t>47100</w:t>
      </w:r>
    </w:p>
    <w:p w14:paraId="69150A8D" w14:textId="77777777" w:rsidR="00E80C51" w:rsidRDefault="00E80C51" w:rsidP="00E80C51">
      <w:pPr>
        <w:numPr>
          <w:ilvl w:val="0"/>
          <w:numId w:val="1"/>
        </w:numPr>
        <w:spacing w:before="240"/>
        <w:jc w:val="center"/>
        <w:rPr>
          <w:b/>
        </w:rPr>
      </w:pPr>
      <w:r w:rsidRPr="004B3159">
        <w:rPr>
          <w:b/>
        </w:rPr>
        <w:t>Předmět smlouvy</w:t>
      </w:r>
    </w:p>
    <w:p w14:paraId="6742A839" w14:textId="691D8A6A" w:rsidR="00E80C51" w:rsidRDefault="00E80C51" w:rsidP="00E80C51">
      <w:pPr>
        <w:jc w:val="both"/>
        <w:rPr>
          <w:spacing w:val="-2"/>
        </w:rPr>
      </w:pPr>
      <w:r w:rsidRPr="00A31E66">
        <w:rPr>
          <w:spacing w:val="-2"/>
        </w:rPr>
        <w:t xml:space="preserve">Realizace </w:t>
      </w:r>
      <w:r w:rsidR="00034D18">
        <w:rPr>
          <w:spacing w:val="-2"/>
        </w:rPr>
        <w:t xml:space="preserve">výplachu osmotickou vodou a </w:t>
      </w:r>
      <w:r w:rsidRPr="00A31E66">
        <w:rPr>
          <w:spacing w:val="-2"/>
        </w:rPr>
        <w:t xml:space="preserve">komplexního ošetření na </w:t>
      </w:r>
      <w:r>
        <w:rPr>
          <w:spacing w:val="-2"/>
        </w:rPr>
        <w:t xml:space="preserve">topného </w:t>
      </w:r>
      <w:r w:rsidRPr="00A31E66">
        <w:rPr>
          <w:spacing w:val="-2"/>
        </w:rPr>
        <w:t xml:space="preserve">okruhu </w:t>
      </w:r>
      <w:r w:rsidR="00034D18">
        <w:rPr>
          <w:spacing w:val="-2"/>
        </w:rPr>
        <w:t xml:space="preserve">kotelny </w:t>
      </w:r>
      <w:r w:rsidR="00034D18" w:rsidRPr="00A05F1D">
        <w:rPr>
          <w:bCs/>
          <w:sz w:val="22"/>
          <w:szCs w:val="22"/>
        </w:rPr>
        <w:t>Komenského 411, 680 01 Boskovice</w:t>
      </w:r>
      <w:bookmarkStart w:id="0" w:name="_Hlk28079191"/>
      <w:r>
        <w:rPr>
          <w:spacing w:val="-2"/>
        </w:rPr>
        <w:t xml:space="preserve">, který zajistí </w:t>
      </w:r>
      <w:r w:rsidR="00034D18">
        <w:rPr>
          <w:spacing w:val="-2"/>
        </w:rPr>
        <w:t xml:space="preserve">zhotovitel </w:t>
      </w:r>
      <w:r>
        <w:rPr>
          <w:spacing w:val="-2"/>
        </w:rPr>
        <w:t>vlastními prostředky. Technik zhotovitele provede kontrolu proplachu a stanoví následný postup, pokud nebude dohodnuto jinak.</w:t>
      </w:r>
      <w:r w:rsidR="00034D18">
        <w:rPr>
          <w:spacing w:val="-2"/>
        </w:rPr>
        <w:t xml:space="preserve"> Objednavatel umožní technikům zhotovitele přístup do prostor kotelny s přístupem k</w:t>
      </w:r>
      <w:r w:rsidR="005E1479">
        <w:rPr>
          <w:spacing w:val="-2"/>
        </w:rPr>
        <w:t xml:space="preserve"> rozvodům topného okruhu. Dále pak objednavatel </w:t>
      </w:r>
      <w:r w:rsidR="00034D18">
        <w:rPr>
          <w:spacing w:val="-2"/>
        </w:rPr>
        <w:t>zajistí dostatečný přísun surové pitné vody</w:t>
      </w:r>
      <w:r w:rsidR="005E1479">
        <w:rPr>
          <w:spacing w:val="-2"/>
        </w:rPr>
        <w:t xml:space="preserve">, nejméně 3 vstupy do předmětného topného okruhu s kohouty, či ventily na </w:t>
      </w:r>
      <w:proofErr w:type="gramStart"/>
      <w:r w:rsidR="005E1479">
        <w:rPr>
          <w:spacing w:val="-2"/>
        </w:rPr>
        <w:t xml:space="preserve">odbočkách,  </w:t>
      </w:r>
      <w:r w:rsidR="00034D18">
        <w:rPr>
          <w:spacing w:val="-2"/>
        </w:rPr>
        <w:t>elektrickou</w:t>
      </w:r>
      <w:proofErr w:type="gramEnd"/>
      <w:r w:rsidR="00034D18">
        <w:rPr>
          <w:spacing w:val="-2"/>
        </w:rPr>
        <w:t xml:space="preserve"> zásuvku 240V 16 A</w:t>
      </w:r>
      <w:r w:rsidR="005E1479">
        <w:rPr>
          <w:spacing w:val="-2"/>
        </w:rPr>
        <w:t xml:space="preserve"> </w:t>
      </w:r>
      <w:proofErr w:type="spellStart"/>
      <w:r w:rsidR="005E1479">
        <w:rPr>
          <w:spacing w:val="-2"/>
        </w:rPr>
        <w:t>a</w:t>
      </w:r>
      <w:proofErr w:type="spellEnd"/>
      <w:r w:rsidR="005E1479">
        <w:rPr>
          <w:spacing w:val="-2"/>
        </w:rPr>
        <w:t xml:space="preserve"> kanalizační vpusť s dostatečnou hltností</w:t>
      </w:r>
    </w:p>
    <w:p w14:paraId="2D53E970" w14:textId="77777777" w:rsidR="00CE0CFC" w:rsidRPr="00A31E66" w:rsidRDefault="00CE0CFC" w:rsidP="00E80C51">
      <w:pPr>
        <w:jc w:val="both"/>
        <w:rPr>
          <w:spacing w:val="-2"/>
        </w:rPr>
      </w:pPr>
    </w:p>
    <w:bookmarkEnd w:id="0"/>
    <w:p w14:paraId="4CBEB71C" w14:textId="6641105C" w:rsidR="00CE0CFC" w:rsidRDefault="00E80C51" w:rsidP="00E80C51">
      <w:pPr>
        <w:spacing w:before="120"/>
        <w:jc w:val="center"/>
      </w:pPr>
      <w:r>
        <w:rPr>
          <w:b/>
        </w:rPr>
        <w:t>III. Termín a místo plnění</w:t>
      </w:r>
    </w:p>
    <w:p w14:paraId="45025025" w14:textId="45FEDA67" w:rsidR="00E80C51" w:rsidRDefault="00E80C51" w:rsidP="00E80C51">
      <w:r>
        <w:t xml:space="preserve">Od </w:t>
      </w:r>
      <w:r w:rsidR="005E1479">
        <w:t>30</w:t>
      </w:r>
      <w:r>
        <w:t xml:space="preserve">. </w:t>
      </w:r>
      <w:r w:rsidR="005E1479">
        <w:t>9</w:t>
      </w:r>
      <w:r>
        <w:t>. 202</w:t>
      </w:r>
      <w:r w:rsidR="005E1479">
        <w:t>1</w:t>
      </w:r>
      <w:r>
        <w:t xml:space="preserve"> - 30.</w:t>
      </w:r>
      <w:r w:rsidR="005E1479">
        <w:t>10</w:t>
      </w:r>
      <w:r>
        <w:t>.202</w:t>
      </w:r>
      <w:r w:rsidR="005E1479">
        <w:t>1</w:t>
      </w:r>
      <w:r>
        <w:t xml:space="preserve"> dále jen dle dohody.</w:t>
      </w:r>
    </w:p>
    <w:p w14:paraId="5D0D6C58" w14:textId="77777777" w:rsidR="00CE0CFC" w:rsidRDefault="00CE0CFC" w:rsidP="00E80C51"/>
    <w:p w14:paraId="04C97B22" w14:textId="77777777" w:rsidR="00E80C51" w:rsidRDefault="00E80C51" w:rsidP="00E80C51">
      <w:pPr>
        <w:spacing w:before="120"/>
        <w:jc w:val="center"/>
        <w:rPr>
          <w:b/>
        </w:rPr>
      </w:pPr>
      <w:r w:rsidRPr="000F714B">
        <w:rPr>
          <w:b/>
        </w:rPr>
        <w:t>IV.</w:t>
      </w:r>
      <w:r>
        <w:rPr>
          <w:b/>
        </w:rPr>
        <w:t xml:space="preserve"> Cena předmětu plnění</w:t>
      </w:r>
    </w:p>
    <w:p w14:paraId="408569BE" w14:textId="67FD093F" w:rsidR="00E80C51" w:rsidRDefault="005E1479" w:rsidP="00E80C51">
      <w:pPr>
        <w:pStyle w:val="Odstavecseseznamem1"/>
        <w:ind w:left="0"/>
        <w:rPr>
          <w:bCs/>
          <w:sz w:val="22"/>
          <w:szCs w:val="22"/>
        </w:rPr>
      </w:pPr>
      <w:r w:rsidRPr="005E1479">
        <w:rPr>
          <w:bCs/>
          <w:sz w:val="22"/>
          <w:szCs w:val="22"/>
        </w:rPr>
        <w:t>Cena je stanovena jako kvalifikovaný odhad na základě informace objednavatele o objemu okruhu cca 45 m</w:t>
      </w:r>
      <w:r w:rsidRPr="005E1479">
        <w:rPr>
          <w:bCs/>
          <w:sz w:val="22"/>
          <w:szCs w:val="22"/>
          <w:vertAlign w:val="superscript"/>
        </w:rPr>
        <w:t>3</w:t>
      </w:r>
      <w:r>
        <w:rPr>
          <w:bCs/>
          <w:sz w:val="22"/>
          <w:szCs w:val="22"/>
        </w:rPr>
        <w:t>. V případě jiného objemu, nebo v případě technických překážek při realizaci na straně objednavatele bude nutno tabulky přepočítat. Fakturace pak bude dle skutečnosti doložené na dokumentu „Pracovní výkaz“.</w:t>
      </w:r>
    </w:p>
    <w:tbl>
      <w:tblPr>
        <w:tblStyle w:val="Mkatabulky"/>
        <w:tblW w:w="6658" w:type="dxa"/>
        <w:tblInd w:w="1202" w:type="dxa"/>
        <w:tblLook w:val="04A0" w:firstRow="1" w:lastRow="0" w:firstColumn="1" w:lastColumn="0" w:noHBand="0" w:noVBand="1"/>
      </w:tblPr>
      <w:tblGrid>
        <w:gridCol w:w="5098"/>
        <w:gridCol w:w="1560"/>
      </w:tblGrid>
      <w:tr w:rsidR="005E1479" w14:paraId="5FFA3F9E" w14:textId="77777777" w:rsidTr="005E1479">
        <w:tc>
          <w:tcPr>
            <w:tcW w:w="5098" w:type="dxa"/>
            <w:vAlign w:val="center"/>
          </w:tcPr>
          <w:p w14:paraId="40EE9390" w14:textId="56133CFC" w:rsidR="005E1479" w:rsidRPr="005E1479" w:rsidRDefault="005E1479" w:rsidP="005E1479">
            <w:pPr>
              <w:pStyle w:val="Odstavecseseznamem1"/>
              <w:ind w:left="0"/>
              <w:jc w:val="center"/>
              <w:rPr>
                <w:b/>
                <w:sz w:val="22"/>
                <w:szCs w:val="22"/>
              </w:rPr>
            </w:pPr>
            <w:r w:rsidRPr="005E1479">
              <w:rPr>
                <w:b/>
                <w:sz w:val="22"/>
                <w:szCs w:val="22"/>
              </w:rPr>
              <w:t>Položka</w:t>
            </w:r>
          </w:p>
        </w:tc>
        <w:tc>
          <w:tcPr>
            <w:tcW w:w="1560" w:type="dxa"/>
            <w:vAlign w:val="center"/>
          </w:tcPr>
          <w:p w14:paraId="1B9FE3FE" w14:textId="02C5AA1B" w:rsidR="005E1479" w:rsidRPr="005E1479" w:rsidRDefault="005E1479" w:rsidP="005E1479">
            <w:pPr>
              <w:pStyle w:val="Odstavecseseznamem1"/>
              <w:ind w:left="0"/>
              <w:jc w:val="center"/>
              <w:rPr>
                <w:b/>
                <w:sz w:val="22"/>
                <w:szCs w:val="22"/>
              </w:rPr>
            </w:pPr>
            <w:r w:rsidRPr="005E1479">
              <w:rPr>
                <w:b/>
                <w:sz w:val="22"/>
                <w:szCs w:val="22"/>
              </w:rPr>
              <w:t>Cena celkem Kč bez DPH</w:t>
            </w:r>
          </w:p>
        </w:tc>
      </w:tr>
      <w:tr w:rsidR="005E1479" w14:paraId="7696BE87" w14:textId="77777777" w:rsidTr="005E1479">
        <w:tc>
          <w:tcPr>
            <w:tcW w:w="5098" w:type="dxa"/>
          </w:tcPr>
          <w:p w14:paraId="1E678105" w14:textId="13B83477" w:rsidR="005E1479" w:rsidRPr="005E1479" w:rsidRDefault="005E1479" w:rsidP="00E80C51">
            <w:pPr>
              <w:pStyle w:val="Odstavecseseznamem1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Proplach okruhu v objemu cca 135 m</w:t>
            </w:r>
            <w:r w:rsidRPr="005E1479">
              <w:rPr>
                <w:bCs/>
                <w:sz w:val="22"/>
                <w:szCs w:val="22"/>
                <w:vertAlign w:val="superscript"/>
              </w:rPr>
              <w:t>3</w:t>
            </w:r>
            <w:r>
              <w:rPr>
                <w:bCs/>
                <w:sz w:val="22"/>
                <w:szCs w:val="22"/>
              </w:rPr>
              <w:t xml:space="preserve"> osmotické vody</w:t>
            </w:r>
          </w:p>
        </w:tc>
        <w:tc>
          <w:tcPr>
            <w:tcW w:w="1560" w:type="dxa"/>
            <w:vAlign w:val="center"/>
          </w:tcPr>
          <w:p w14:paraId="03CD5085" w14:textId="5F1F1EE3" w:rsidR="005E1479" w:rsidRDefault="005E1479" w:rsidP="005E1479">
            <w:pPr>
              <w:pStyle w:val="Odstavecseseznamem1"/>
              <w:ind w:left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74 250,00</w:t>
            </w:r>
          </w:p>
        </w:tc>
      </w:tr>
    </w:tbl>
    <w:p w14:paraId="7158A501" w14:textId="142E13A3" w:rsidR="005E1479" w:rsidRDefault="005E1479" w:rsidP="00E80C51">
      <w:pPr>
        <w:pStyle w:val="Odstavecseseznamem1"/>
        <w:ind w:left="0"/>
        <w:rPr>
          <w:bCs/>
          <w:sz w:val="22"/>
          <w:szCs w:val="22"/>
        </w:rPr>
      </w:pPr>
    </w:p>
    <w:tbl>
      <w:tblPr>
        <w:tblStyle w:val="Mkatabulky"/>
        <w:tblW w:w="6658" w:type="dxa"/>
        <w:tblInd w:w="1202" w:type="dxa"/>
        <w:tblLook w:val="04A0" w:firstRow="1" w:lastRow="0" w:firstColumn="1" w:lastColumn="0" w:noHBand="0" w:noVBand="1"/>
      </w:tblPr>
      <w:tblGrid>
        <w:gridCol w:w="5098"/>
        <w:gridCol w:w="1560"/>
      </w:tblGrid>
      <w:tr w:rsidR="005E1479" w:rsidRPr="005E1479" w14:paraId="5B88BB1C" w14:textId="77777777" w:rsidTr="00217FE2">
        <w:tc>
          <w:tcPr>
            <w:tcW w:w="5098" w:type="dxa"/>
            <w:vAlign w:val="center"/>
          </w:tcPr>
          <w:p w14:paraId="61442EF4" w14:textId="77777777" w:rsidR="005E1479" w:rsidRPr="005E1479" w:rsidRDefault="005E1479" w:rsidP="00217FE2">
            <w:pPr>
              <w:pStyle w:val="Odstavecseseznamem1"/>
              <w:ind w:left="0"/>
              <w:jc w:val="center"/>
              <w:rPr>
                <w:b/>
                <w:sz w:val="22"/>
                <w:szCs w:val="22"/>
              </w:rPr>
            </w:pPr>
            <w:r w:rsidRPr="005E1479">
              <w:rPr>
                <w:b/>
                <w:sz w:val="22"/>
                <w:szCs w:val="22"/>
              </w:rPr>
              <w:t>Položka</w:t>
            </w:r>
          </w:p>
        </w:tc>
        <w:tc>
          <w:tcPr>
            <w:tcW w:w="1560" w:type="dxa"/>
            <w:vAlign w:val="center"/>
          </w:tcPr>
          <w:p w14:paraId="0FCA3610" w14:textId="77777777" w:rsidR="005E1479" w:rsidRPr="005E1479" w:rsidRDefault="005E1479" w:rsidP="00217FE2">
            <w:pPr>
              <w:pStyle w:val="Odstavecseseznamem1"/>
              <w:ind w:left="0"/>
              <w:jc w:val="center"/>
              <w:rPr>
                <w:b/>
                <w:sz w:val="22"/>
                <w:szCs w:val="22"/>
              </w:rPr>
            </w:pPr>
            <w:r w:rsidRPr="005E1479">
              <w:rPr>
                <w:b/>
                <w:sz w:val="22"/>
                <w:szCs w:val="22"/>
              </w:rPr>
              <w:t>Cena celkem Kč bez DPH</w:t>
            </w:r>
          </w:p>
        </w:tc>
      </w:tr>
      <w:tr w:rsidR="005E1479" w14:paraId="213C9A64" w14:textId="77777777" w:rsidTr="00217FE2">
        <w:tc>
          <w:tcPr>
            <w:tcW w:w="5098" w:type="dxa"/>
          </w:tcPr>
          <w:p w14:paraId="277EFCF6" w14:textId="7DA2415F" w:rsidR="005E1479" w:rsidRPr="005E1479" w:rsidRDefault="005E1479" w:rsidP="00217FE2">
            <w:pPr>
              <w:pStyle w:val="Odstavecseseznamem1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Inhibitor, finální ošetření</w:t>
            </w:r>
            <w:r w:rsidR="00BE3F7D">
              <w:rPr>
                <w:bCs/>
                <w:sz w:val="22"/>
                <w:szCs w:val="22"/>
              </w:rPr>
              <w:t xml:space="preserve"> v množství 90 kg</w:t>
            </w:r>
          </w:p>
        </w:tc>
        <w:tc>
          <w:tcPr>
            <w:tcW w:w="1560" w:type="dxa"/>
            <w:vAlign w:val="center"/>
          </w:tcPr>
          <w:p w14:paraId="4DBB3066" w14:textId="4072A091" w:rsidR="005E1479" w:rsidRDefault="005E1479" w:rsidP="00217FE2">
            <w:pPr>
              <w:pStyle w:val="Odstavecseseznamem1"/>
              <w:ind w:left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60 750,00</w:t>
            </w:r>
          </w:p>
        </w:tc>
      </w:tr>
    </w:tbl>
    <w:p w14:paraId="46B41BFF" w14:textId="77777777" w:rsidR="005E1479" w:rsidRDefault="005E1479" w:rsidP="00E80C51">
      <w:pPr>
        <w:pStyle w:val="Odstavecseseznamem1"/>
        <w:ind w:left="0"/>
        <w:rPr>
          <w:bCs/>
          <w:sz w:val="22"/>
          <w:szCs w:val="22"/>
        </w:rPr>
      </w:pPr>
    </w:p>
    <w:p w14:paraId="629C6C49" w14:textId="4EBC4484" w:rsidR="00E80C51" w:rsidRPr="005055B0" w:rsidRDefault="00BE3F7D" w:rsidP="00E80C51">
      <w:pPr>
        <w:spacing w:before="120"/>
        <w:jc w:val="both"/>
        <w:rPr>
          <w:color w:val="0000FF"/>
          <w:spacing w:val="-2"/>
        </w:rPr>
      </w:pPr>
      <w:r>
        <w:rPr>
          <w:color w:val="0000FF"/>
          <w:spacing w:val="-2"/>
        </w:rPr>
        <w:t xml:space="preserve">Následný </w:t>
      </w:r>
      <w:r w:rsidR="00E80C51" w:rsidRPr="005055B0">
        <w:rPr>
          <w:color w:val="0000FF"/>
          <w:spacing w:val="-2"/>
        </w:rPr>
        <w:t xml:space="preserve">Servis: </w:t>
      </w:r>
    </w:p>
    <w:p w14:paraId="7AFF3E49" w14:textId="4ECFDB8A" w:rsidR="00E80C51" w:rsidRDefault="00E80C51" w:rsidP="00CE0CFC">
      <w:pPr>
        <w:jc w:val="both"/>
      </w:pPr>
      <w:r w:rsidRPr="005055B0">
        <w:t xml:space="preserve">Odměna za servisní činnost činí částku </w:t>
      </w:r>
      <w:r w:rsidR="00BE3F7D">
        <w:t>4</w:t>
      </w:r>
      <w:r w:rsidRPr="005055B0">
        <w:t xml:space="preserve"> </w:t>
      </w:r>
      <w:r w:rsidR="00BE3F7D">
        <w:t>0</w:t>
      </w:r>
      <w:r w:rsidRPr="005055B0">
        <w:t>00,- Kč bez DPH</w:t>
      </w:r>
      <w:r w:rsidRPr="005055B0">
        <w:rPr>
          <w:b/>
        </w:rPr>
        <w:t xml:space="preserve"> </w:t>
      </w:r>
      <w:r w:rsidRPr="005055B0">
        <w:rPr>
          <w:bCs/>
        </w:rPr>
        <w:t xml:space="preserve">za </w:t>
      </w:r>
      <w:r w:rsidR="00BE3F7D">
        <w:rPr>
          <w:bCs/>
        </w:rPr>
        <w:t>3</w:t>
      </w:r>
      <w:r w:rsidRPr="005055B0">
        <w:rPr>
          <w:bCs/>
        </w:rPr>
        <w:t xml:space="preserve"> vzorky vody.</w:t>
      </w:r>
      <w:r w:rsidRPr="005055B0">
        <w:t xml:space="preserve"> Každý další vzorek bude fakturován částkou </w:t>
      </w:r>
      <w:r w:rsidR="00BE3F7D">
        <w:t>5</w:t>
      </w:r>
      <w:r w:rsidRPr="005055B0">
        <w:t>00,- Kč bez DPH za vzorek.</w:t>
      </w:r>
      <w:r w:rsidR="00BE3F7D">
        <w:t xml:space="preserve"> Servis bude realizován 2x ročně, vždy na začátku topné sezóny a na konci topné sezóny, pokud nebude dohodnuto jinak.</w:t>
      </w:r>
      <w:r>
        <w:br w:type="page"/>
      </w:r>
    </w:p>
    <w:p w14:paraId="2D0560EB" w14:textId="77777777" w:rsidR="00E80C51" w:rsidRDefault="00E80C51" w:rsidP="00E80C51">
      <w:pPr>
        <w:spacing w:before="120"/>
        <w:jc w:val="center"/>
        <w:rPr>
          <w:b/>
        </w:rPr>
      </w:pPr>
      <w:r w:rsidRPr="000F714B">
        <w:rPr>
          <w:b/>
        </w:rPr>
        <w:lastRenderedPageBreak/>
        <w:t>V.</w:t>
      </w:r>
      <w:r>
        <w:rPr>
          <w:b/>
        </w:rPr>
        <w:t xml:space="preserve"> </w:t>
      </w:r>
      <w:r w:rsidRPr="000F714B">
        <w:rPr>
          <w:b/>
        </w:rPr>
        <w:t>Přejímání a předávání zakázky</w:t>
      </w:r>
    </w:p>
    <w:p w14:paraId="4263EE83" w14:textId="0843E6BF" w:rsidR="00E80C51" w:rsidRPr="009D2E21" w:rsidRDefault="00E80C51" w:rsidP="00E80C51">
      <w:pPr>
        <w:tabs>
          <w:tab w:val="left" w:pos="2977"/>
        </w:tabs>
      </w:pPr>
      <w:r w:rsidRPr="009D2E21">
        <w:t>Odpovědný za zhotovitele:</w:t>
      </w:r>
      <w:r>
        <w:t xml:space="preserve"> </w:t>
      </w:r>
      <w:r>
        <w:tab/>
      </w:r>
      <w:r w:rsidR="00BE3F7D">
        <w:t>Jindřich Koudelný</w:t>
      </w:r>
      <w:r>
        <w:t xml:space="preserve"> (jednatel)</w:t>
      </w:r>
    </w:p>
    <w:p w14:paraId="0EC1FAF3" w14:textId="17261327" w:rsidR="00E80C51" w:rsidRDefault="00E80C51" w:rsidP="00E80C51">
      <w:pPr>
        <w:tabs>
          <w:tab w:val="left" w:pos="2977"/>
          <w:tab w:val="left" w:pos="5387"/>
        </w:tabs>
      </w:pPr>
      <w:r w:rsidRPr="009D2E21">
        <w:t>Odpovědný za objednavatele:</w:t>
      </w:r>
      <w:r>
        <w:tab/>
      </w:r>
      <w:r w:rsidR="00BE3F7D">
        <w:t>Ladislav Čížek</w:t>
      </w:r>
    </w:p>
    <w:p w14:paraId="2AB986BA" w14:textId="77777777" w:rsidR="00CE0CFC" w:rsidRDefault="00CE0CFC" w:rsidP="00E80C51">
      <w:pPr>
        <w:tabs>
          <w:tab w:val="left" w:pos="2977"/>
          <w:tab w:val="left" w:pos="5387"/>
        </w:tabs>
      </w:pPr>
    </w:p>
    <w:p w14:paraId="42C4EA35" w14:textId="77777777" w:rsidR="00E80C51" w:rsidRDefault="00E80C51" w:rsidP="00E80C51">
      <w:pPr>
        <w:spacing w:before="120"/>
        <w:jc w:val="center"/>
        <w:rPr>
          <w:b/>
        </w:rPr>
      </w:pPr>
      <w:r>
        <w:rPr>
          <w:b/>
        </w:rPr>
        <w:t>VI. Vlastnická práva</w:t>
      </w:r>
    </w:p>
    <w:p w14:paraId="1759DA5C" w14:textId="77777777" w:rsidR="00E80C51" w:rsidRDefault="00E80C51" w:rsidP="00E80C51">
      <w:r>
        <w:t>Nebezpečí škody na díle přechází na objednavatele okamžikem převzetí díla.</w:t>
      </w:r>
    </w:p>
    <w:p w14:paraId="6D1AAC7F" w14:textId="2A7252F5" w:rsidR="00E80C51" w:rsidRDefault="00E80C51" w:rsidP="00E80C51">
      <w:r>
        <w:t>Dílo se stává majetkem objednavatele po zaplacení celé ceny díla.</w:t>
      </w:r>
    </w:p>
    <w:p w14:paraId="7EE53C1E" w14:textId="77777777" w:rsidR="00CE0CFC" w:rsidRDefault="00CE0CFC" w:rsidP="00E80C51"/>
    <w:p w14:paraId="3358835E" w14:textId="77777777" w:rsidR="00E80C51" w:rsidRDefault="00E80C51" w:rsidP="00E80C51">
      <w:pPr>
        <w:spacing w:before="120"/>
        <w:jc w:val="center"/>
        <w:rPr>
          <w:b/>
        </w:rPr>
      </w:pPr>
      <w:r w:rsidRPr="000F7FC1">
        <w:rPr>
          <w:b/>
        </w:rPr>
        <w:t>VII. Financování</w:t>
      </w:r>
    </w:p>
    <w:p w14:paraId="65B4711B" w14:textId="2C7558D7" w:rsidR="00E80C51" w:rsidRDefault="00E80C51" w:rsidP="00E80C51">
      <w:pPr>
        <w:jc w:val="both"/>
      </w:pPr>
      <w:r w:rsidRPr="0074022F">
        <w:rPr>
          <w:spacing w:val="-2"/>
        </w:rPr>
        <w:t>Objednavatel prohlašuje, že má dostatečné finanční prostředky pro úhradu plnění dle hlavy IV</w:t>
      </w:r>
      <w:r>
        <w:t xml:space="preserve">. Smluvní strany se dohodly, že úhrada ceny díly bude uskutečňována postupně na základě dílčího plnění. Tím se rozumí fakturace v částkách odpovídajících části plnění provedeného zhotovitelem v příslušném kalendářním měsíci, případně dílčí faktury dle průběhu dodávky jednotlivých </w:t>
      </w:r>
      <w:r w:rsidR="00BE3F7D">
        <w:t>etap/</w:t>
      </w:r>
      <w:r>
        <w:t>komponent/zařízení. Datem uskutečnění zdanitelného plnění je den</w:t>
      </w:r>
      <w:r w:rsidR="00BE3F7D">
        <w:t xml:space="preserve"> vystavení faktury v </w:t>
      </w:r>
      <w:r>
        <w:t>měsíc</w:t>
      </w:r>
      <w:r w:rsidR="00BE3F7D">
        <w:t>i</w:t>
      </w:r>
      <w:r>
        <w:t>, ve kterém byly práce provedeny, případně den převzetí jednotlivých komponent/zařízení objednatelem, nebude-li dohodnuto jinak.</w:t>
      </w:r>
    </w:p>
    <w:p w14:paraId="56640F58" w14:textId="5A097CE0" w:rsidR="00E80C51" w:rsidRDefault="00E80C51" w:rsidP="00E80C51">
      <w:pPr>
        <w:jc w:val="both"/>
      </w:pPr>
      <w:r>
        <w:t>Platební podmínky jsou stanoveny se splatností 14 dní ode dne vystavení faktury</w:t>
      </w:r>
      <w:r w:rsidR="00BE3F7D">
        <w:t>, pokud nebude dohodnuto jinak.</w:t>
      </w:r>
    </w:p>
    <w:p w14:paraId="57AD8A72" w14:textId="3B40572A" w:rsidR="00E80C51" w:rsidRDefault="00E80C51" w:rsidP="00E80C51">
      <w:pPr>
        <w:spacing w:before="120"/>
        <w:jc w:val="both"/>
      </w:pPr>
      <w:r>
        <w:t>Daňový doklad obdrží objednavatel po převzetí díla/dodání komponent/zařízení. Při odstoupení objednavatele od smlouvy je zhotovitel oprávněn účtovat prokazatelně vynaložené náklady.</w:t>
      </w:r>
    </w:p>
    <w:p w14:paraId="2E5CC14C" w14:textId="77777777" w:rsidR="00CE0CFC" w:rsidRDefault="00CE0CFC" w:rsidP="00E80C51">
      <w:pPr>
        <w:spacing w:before="120"/>
        <w:jc w:val="both"/>
      </w:pPr>
    </w:p>
    <w:p w14:paraId="00F0688D" w14:textId="75AF6F94" w:rsidR="00E80C51" w:rsidRPr="00224923" w:rsidRDefault="00BE3F7D" w:rsidP="00E80C51">
      <w:pPr>
        <w:spacing w:before="120"/>
        <w:jc w:val="center"/>
        <w:rPr>
          <w:b/>
        </w:rPr>
      </w:pPr>
      <w:r>
        <w:rPr>
          <w:b/>
        </w:rPr>
        <w:t>VIII</w:t>
      </w:r>
      <w:r w:rsidR="00E80C51" w:rsidRPr="00224923">
        <w:rPr>
          <w:b/>
        </w:rPr>
        <w:t>.</w:t>
      </w:r>
      <w:r w:rsidR="00E80C51">
        <w:rPr>
          <w:b/>
        </w:rPr>
        <w:t xml:space="preserve"> </w:t>
      </w:r>
      <w:r w:rsidR="00E80C51" w:rsidRPr="00224923">
        <w:rPr>
          <w:b/>
        </w:rPr>
        <w:t>Reklamace</w:t>
      </w:r>
    </w:p>
    <w:p w14:paraId="21E799DA" w14:textId="77777777" w:rsidR="00E80C51" w:rsidRDefault="00E80C51" w:rsidP="00E80C51">
      <w:pPr>
        <w:jc w:val="both"/>
      </w:pPr>
      <w:r>
        <w:t xml:space="preserve">Reklamace jakéhokoliv druhu lze zohlednit jen v případě, že se nainstalované zboží nalézá </w:t>
      </w:r>
    </w:p>
    <w:p w14:paraId="7D781012" w14:textId="4C499542" w:rsidR="00E80C51" w:rsidRDefault="00E80C51" w:rsidP="00E80C51">
      <w:pPr>
        <w:jc w:val="both"/>
      </w:pPr>
      <w:r>
        <w:t xml:space="preserve">na místě a ve stavu, v jakém bylo dodáno. Reklamaci je nutno uplatnit u zhotovitele </w:t>
      </w:r>
      <w:r w:rsidR="00BE3F7D">
        <w:t xml:space="preserve">neprodleně a </w:t>
      </w:r>
      <w:r>
        <w:t>v</w:t>
      </w:r>
      <w:r w:rsidR="00BE3F7D">
        <w:t> </w:t>
      </w:r>
      <w:r>
        <w:t>době</w:t>
      </w:r>
      <w:r w:rsidR="00BE3F7D">
        <w:t xml:space="preserve"> 12 měsíců od předání díla</w:t>
      </w:r>
      <w:r>
        <w:t>.</w:t>
      </w:r>
    </w:p>
    <w:p w14:paraId="020D7795" w14:textId="77777777" w:rsidR="00E80C51" w:rsidRDefault="00E80C51" w:rsidP="00E80C51">
      <w:pPr>
        <w:jc w:val="both"/>
      </w:pPr>
      <w:r>
        <w:t xml:space="preserve">Při oprávněné reklamaci má objednavatel nárok jen na snížení ceny, změnu smlouvy nebo </w:t>
      </w:r>
    </w:p>
    <w:p w14:paraId="59B1381D" w14:textId="77777777" w:rsidR="00E80C51" w:rsidRDefault="00E80C51" w:rsidP="00E80C51">
      <w:pPr>
        <w:jc w:val="both"/>
      </w:pPr>
      <w:r>
        <w:t>náhradní dodávku, příp.</w:t>
      </w:r>
      <w:r w:rsidRPr="004A3E67">
        <w:t xml:space="preserve"> </w:t>
      </w:r>
      <w:r>
        <w:t>bezplatnou opravu, jde-li o vadu odstranitelnou. Podání reklamace</w:t>
      </w:r>
    </w:p>
    <w:p w14:paraId="5B12E1AA" w14:textId="37704EAF" w:rsidR="00CE0CFC" w:rsidRDefault="00E80C51" w:rsidP="00CE0CFC">
      <w:pPr>
        <w:jc w:val="both"/>
      </w:pPr>
      <w:r>
        <w:t>nezbavuje objednavatele povinnosti zaplatit zhotoviteli vyúčtovanou cenu dodávky.</w:t>
      </w:r>
    </w:p>
    <w:p w14:paraId="6A8773C0" w14:textId="77777777" w:rsidR="00CE0CFC" w:rsidRDefault="00CE0CFC" w:rsidP="00CE0CFC">
      <w:pPr>
        <w:jc w:val="both"/>
      </w:pPr>
    </w:p>
    <w:p w14:paraId="7D92FE3C" w14:textId="77777777" w:rsidR="00CE0CFC" w:rsidRDefault="00CE0CFC" w:rsidP="00CE0CFC">
      <w:pPr>
        <w:jc w:val="both"/>
      </w:pPr>
    </w:p>
    <w:p w14:paraId="0A5175E3" w14:textId="51302093" w:rsidR="00E80C51" w:rsidRDefault="00CE0CFC" w:rsidP="00CE0CFC">
      <w:pPr>
        <w:jc w:val="both"/>
        <w:rPr>
          <w:b/>
        </w:rPr>
      </w:pPr>
      <w:r w:rsidRPr="00CE0CFC">
        <w:rPr>
          <w:b/>
          <w:bCs/>
        </w:rPr>
        <w:t xml:space="preserve">                                                          </w:t>
      </w:r>
      <w:r w:rsidR="00BE3F7D" w:rsidRPr="00CE0CFC">
        <w:rPr>
          <w:b/>
          <w:bCs/>
        </w:rPr>
        <w:t>I</w:t>
      </w:r>
      <w:r w:rsidR="00E80C51" w:rsidRPr="00CE0CFC">
        <w:rPr>
          <w:b/>
          <w:bCs/>
        </w:rPr>
        <w:t>X</w:t>
      </w:r>
      <w:r w:rsidR="00E80C51" w:rsidRPr="00474208">
        <w:rPr>
          <w:b/>
        </w:rPr>
        <w:t>.</w:t>
      </w:r>
      <w:r w:rsidR="00E80C51">
        <w:rPr>
          <w:b/>
        </w:rPr>
        <w:t xml:space="preserve"> </w:t>
      </w:r>
      <w:r w:rsidR="00E80C51" w:rsidRPr="00474208">
        <w:rPr>
          <w:b/>
        </w:rPr>
        <w:t>Ostatní ujednání</w:t>
      </w:r>
    </w:p>
    <w:p w14:paraId="72243C89" w14:textId="545C2755" w:rsidR="00E80C51" w:rsidRDefault="00E80C51" w:rsidP="00E80C51">
      <w:pPr>
        <w:jc w:val="both"/>
      </w:pPr>
      <w:r>
        <w:t xml:space="preserve">Technické řešení a technologii </w:t>
      </w:r>
      <w:r w:rsidR="00BE3F7D">
        <w:t>realizace</w:t>
      </w:r>
      <w:r>
        <w:t xml:space="preserve"> plně řeší pracovník zhotovitele v souladu s oprávněnými požadavky provozovatele. Technické řešení přitom musí souhlasit s technickými požadavky výrobce nebo dodavatele.</w:t>
      </w:r>
    </w:p>
    <w:p w14:paraId="73334103" w14:textId="69708755" w:rsidR="00E80C51" w:rsidRDefault="00E80C51" w:rsidP="00E80C51">
      <w:pPr>
        <w:jc w:val="both"/>
      </w:pPr>
      <w:r>
        <w:t xml:space="preserve">Termín </w:t>
      </w:r>
      <w:r w:rsidR="00BE3F7D">
        <w:t>realizace</w:t>
      </w:r>
      <w:r>
        <w:t xml:space="preserve"> dle hlavy III. této smlouvy bude dodržen za předpokladu, že </w:t>
      </w:r>
      <w:r w:rsidR="00BE3F7D">
        <w:t>realizaci</w:t>
      </w:r>
      <w:r>
        <w:t xml:space="preserve"> neznemožní nepřízeň počasí (mráz, sněžení, déšť) nebo jiné skutečnosti (vyšší moc), při podpisu této smlouvy neznámé, nebo překážky na straně provozovatele. Pokud taková skutečnost nastane, bude řádně zaprotokolována dokumentech „Záznam o servisní návštěvě“ nebo „Pracovní výkaz“, případně v dokumentu „Předávací protokol“. Dílo pak bude dokončeno v nejbližším možném termínu. V případě že </w:t>
      </w:r>
      <w:r w:rsidR="00BE3F7D">
        <w:t>realizace</w:t>
      </w:r>
      <w:r>
        <w:t xml:space="preserve"> nebyla dokončena zapříčiněním některé ze smluvních stran, budou více náklady hrazeny stranou, která dokončení </w:t>
      </w:r>
      <w:r w:rsidR="00BE3F7D">
        <w:t>realizace</w:t>
      </w:r>
      <w:r>
        <w:t xml:space="preserve"> znemožnila. Příčiny </w:t>
      </w:r>
      <w:r w:rsidR="007B50D4">
        <w:t xml:space="preserve">nedokončení </w:t>
      </w:r>
      <w:r w:rsidR="00BE3F7D">
        <w:t>realizace</w:t>
      </w:r>
      <w:r>
        <w:t xml:space="preserve"> musí být řádně zaprotokolovány a potvrzeny zástupci smluvních stran.</w:t>
      </w:r>
    </w:p>
    <w:p w14:paraId="1D04A804" w14:textId="56AE56A7" w:rsidR="00CE0CFC" w:rsidRDefault="00CE0CFC" w:rsidP="00E80C51">
      <w:pPr>
        <w:jc w:val="both"/>
      </w:pPr>
    </w:p>
    <w:p w14:paraId="793F1D28" w14:textId="054E753B" w:rsidR="00CE0CFC" w:rsidRDefault="00CE0CFC" w:rsidP="00E80C51">
      <w:pPr>
        <w:jc w:val="both"/>
      </w:pPr>
    </w:p>
    <w:p w14:paraId="2DF408EA" w14:textId="0606C07E" w:rsidR="00CE0CFC" w:rsidRDefault="00CE0CFC" w:rsidP="00E80C51">
      <w:pPr>
        <w:jc w:val="both"/>
      </w:pPr>
    </w:p>
    <w:p w14:paraId="4C136030" w14:textId="77777777" w:rsidR="00CE0CFC" w:rsidRDefault="00CE0CFC" w:rsidP="00E80C51">
      <w:pPr>
        <w:jc w:val="both"/>
      </w:pPr>
    </w:p>
    <w:p w14:paraId="10520A00" w14:textId="77777777" w:rsidR="00E80C51" w:rsidRDefault="00E80C51" w:rsidP="00E80C51">
      <w:pPr>
        <w:spacing w:before="240"/>
        <w:jc w:val="center"/>
        <w:rPr>
          <w:b/>
        </w:rPr>
      </w:pPr>
      <w:r w:rsidRPr="00C934C9">
        <w:rPr>
          <w:b/>
        </w:rPr>
        <w:lastRenderedPageBreak/>
        <w:t>XII.</w:t>
      </w:r>
      <w:r>
        <w:rPr>
          <w:b/>
        </w:rPr>
        <w:t xml:space="preserve"> </w:t>
      </w:r>
      <w:r w:rsidRPr="00C934C9">
        <w:rPr>
          <w:b/>
        </w:rPr>
        <w:t>Závěrečná ujednání</w:t>
      </w:r>
    </w:p>
    <w:p w14:paraId="365669DB" w14:textId="77777777" w:rsidR="00E80C51" w:rsidRDefault="00E80C51" w:rsidP="00E80C51">
      <w:pPr>
        <w:jc w:val="both"/>
      </w:pPr>
      <w:r>
        <w:t>Smlouva nabývá platnosti dnem jejího podpisu oběma smluvními stranami. Je vyhotovena ve dvou stejnopisech, z nichž jeden obdrží objednavatel a jeden zhotovitel. Eventuální neplatnost jednotlivých ustanovení této smlouvy nemá za následek neplatnost celé smlouvy.</w:t>
      </w:r>
    </w:p>
    <w:p w14:paraId="2C27D7D1" w14:textId="77777777" w:rsidR="00E80C51" w:rsidRDefault="00E80C51" w:rsidP="00E80C51">
      <w:pPr>
        <w:jc w:val="both"/>
      </w:pPr>
      <w:r>
        <w:t>Práva a povinnosti touto smlouvu vysloveně neupravené se řídí obecně závaznými právními předpisy.</w:t>
      </w:r>
    </w:p>
    <w:p w14:paraId="0F8F3DED" w14:textId="39FCF1DA" w:rsidR="00E80C51" w:rsidRPr="00481BB1" w:rsidRDefault="00E80C51" w:rsidP="00E80C51">
      <w:pPr>
        <w:tabs>
          <w:tab w:val="left" w:pos="4678"/>
        </w:tabs>
        <w:spacing w:before="720"/>
        <w:jc w:val="both"/>
      </w:pPr>
      <w:r>
        <w:t xml:space="preserve">V </w:t>
      </w:r>
      <w:r w:rsidR="007B50D4">
        <w:t>Odrách</w:t>
      </w:r>
      <w:r>
        <w:t>, dne ……………………………</w:t>
      </w:r>
      <w:r>
        <w:tab/>
      </w:r>
      <w:r w:rsidRPr="00481BB1">
        <w:t>V</w:t>
      </w:r>
      <w:r>
        <w:t xml:space="preserve">e </w:t>
      </w:r>
      <w:r w:rsidR="007B50D4">
        <w:t>Boskovicích</w:t>
      </w:r>
      <w:r w:rsidRPr="00481BB1">
        <w:t>,</w:t>
      </w:r>
      <w:r>
        <w:t xml:space="preserve"> </w:t>
      </w:r>
      <w:r w:rsidRPr="00481BB1">
        <w:t xml:space="preserve">dne </w:t>
      </w:r>
      <w:r w:rsidR="00CE0CFC">
        <w:t>26.8.2021</w:t>
      </w:r>
    </w:p>
    <w:p w14:paraId="05476E24" w14:textId="37D71B07" w:rsidR="00E80C51" w:rsidRPr="006B632A" w:rsidRDefault="00E80C51" w:rsidP="00E80C51">
      <w:pPr>
        <w:tabs>
          <w:tab w:val="left" w:pos="4678"/>
        </w:tabs>
        <w:spacing w:before="840"/>
        <w:jc w:val="both"/>
        <w:rPr>
          <w:b/>
        </w:rPr>
      </w:pPr>
      <w:r>
        <w:rPr>
          <w:b/>
        </w:rPr>
        <w:t xml:space="preserve">Poskytovatel: </w:t>
      </w:r>
      <w:r>
        <w:t>………………………………</w:t>
      </w:r>
      <w:r>
        <w:rPr>
          <w:b/>
        </w:rPr>
        <w:tab/>
        <w:t>Odběratel</w:t>
      </w:r>
      <w:r w:rsidRPr="00481BB1">
        <w:rPr>
          <w:b/>
        </w:rPr>
        <w:t>:</w:t>
      </w:r>
      <w:r>
        <w:rPr>
          <w:b/>
        </w:rPr>
        <w:t xml:space="preserve"> </w:t>
      </w:r>
      <w:r>
        <w:t>………………………………</w:t>
      </w:r>
    </w:p>
    <w:p w14:paraId="11A1C581" w14:textId="06E28A62" w:rsidR="005A2CE9" w:rsidRDefault="00E80C51" w:rsidP="007B50D4">
      <w:pPr>
        <w:tabs>
          <w:tab w:val="center" w:pos="2694"/>
          <w:tab w:val="center" w:pos="6804"/>
        </w:tabs>
        <w:jc w:val="both"/>
      </w:pPr>
      <w:r>
        <w:tab/>
      </w:r>
      <w:r w:rsidR="007B50D4">
        <w:t>Jindřich Koudelný</w:t>
      </w:r>
      <w:r w:rsidR="00CE0CFC">
        <w:t xml:space="preserve">                                                                       Mgr. Milan Strya</w:t>
      </w:r>
      <w:r w:rsidR="007B50D4">
        <w:t xml:space="preserve">                </w:t>
      </w:r>
      <w:r w:rsidR="00CE0CFC">
        <w:br/>
      </w:r>
      <w:r w:rsidRPr="003408C6">
        <w:t>jednatel</w:t>
      </w:r>
      <w:r>
        <w:tab/>
      </w:r>
      <w:r w:rsidR="007B50D4">
        <w:tab/>
      </w:r>
      <w:proofErr w:type="spellStart"/>
      <w:r w:rsidRPr="005055B0">
        <w:t>jednatel</w:t>
      </w:r>
      <w:proofErr w:type="spellEnd"/>
    </w:p>
    <w:sectPr w:rsidR="005A2CE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0996B" w14:textId="77777777" w:rsidR="00696B51" w:rsidRDefault="007B50D4">
      <w:r>
        <w:separator/>
      </w:r>
    </w:p>
  </w:endnote>
  <w:endnote w:type="continuationSeparator" w:id="0">
    <w:p w14:paraId="5094A6B4" w14:textId="77777777" w:rsidR="00696B51" w:rsidRDefault="007B5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E5A0D" w14:textId="77777777" w:rsidR="0074022F" w:rsidRDefault="00E80C51" w:rsidP="0074022F">
    <w:pPr>
      <w:pStyle w:val="Zpat"/>
      <w:tabs>
        <w:tab w:val="center" w:pos="4678"/>
        <w:tab w:val="left" w:pos="7672"/>
      </w:tabs>
    </w:pPr>
    <w:r>
      <w:tab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>/3</w:t>
    </w:r>
    <w:r>
      <w:tab/>
    </w:r>
    <w:r w:rsidRPr="008F313E">
      <w:rPr>
        <w:sz w:val="16"/>
        <w:szCs w:val="16"/>
      </w:rPr>
      <w:t xml:space="preserve">F </w:t>
    </w:r>
    <w:r>
      <w:rPr>
        <w:sz w:val="16"/>
        <w:szCs w:val="16"/>
      </w:rPr>
      <w:t>27</w:t>
    </w:r>
    <w:r w:rsidRPr="008F313E">
      <w:rPr>
        <w:sz w:val="16"/>
        <w:szCs w:val="16"/>
      </w:rPr>
      <w:t>-01</w:t>
    </w:r>
  </w:p>
  <w:p w14:paraId="68015A26" w14:textId="77777777" w:rsidR="00960661" w:rsidRPr="0074022F" w:rsidRDefault="00CE0CFC" w:rsidP="0074022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2AB2D" w14:textId="77777777" w:rsidR="00696B51" w:rsidRDefault="007B50D4">
      <w:r>
        <w:separator/>
      </w:r>
    </w:p>
  </w:footnote>
  <w:footnote w:type="continuationSeparator" w:id="0">
    <w:p w14:paraId="52939F29" w14:textId="77777777" w:rsidR="00696B51" w:rsidRDefault="007B5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18E65" w14:textId="77777777" w:rsidR="00960661" w:rsidRDefault="00E80C51">
    <w:pPr>
      <w:pStyle w:val="Zhlav"/>
    </w:pPr>
    <w:r>
      <w:t>SMLOUVA O DÍLO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B5193"/>
    <w:multiLevelType w:val="multilevel"/>
    <w:tmpl w:val="F1562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F705899"/>
    <w:multiLevelType w:val="multilevel"/>
    <w:tmpl w:val="019CFB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2" w15:restartNumberingAfterBreak="0">
    <w:nsid w:val="727B1B59"/>
    <w:multiLevelType w:val="multilevel"/>
    <w:tmpl w:val="95EC1A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C51"/>
    <w:rsid w:val="00034D18"/>
    <w:rsid w:val="00242638"/>
    <w:rsid w:val="005A2CE9"/>
    <w:rsid w:val="005E1479"/>
    <w:rsid w:val="00696B51"/>
    <w:rsid w:val="00781FC4"/>
    <w:rsid w:val="007B50D4"/>
    <w:rsid w:val="00BE3F7D"/>
    <w:rsid w:val="00CE0CFC"/>
    <w:rsid w:val="00D102B1"/>
    <w:rsid w:val="00E8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3E32E"/>
  <w15:chartTrackingRefBased/>
  <w15:docId w15:val="{50CF822E-A9C0-4904-9811-746E48B6A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0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E80C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80C5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E80C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E80C5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1">
    <w:name w:val="Odstavec se seznamem1"/>
    <w:basedOn w:val="Normln"/>
    <w:uiPriority w:val="99"/>
    <w:rsid w:val="00E80C51"/>
    <w:pPr>
      <w:ind w:left="720"/>
      <w:jc w:val="both"/>
    </w:pPr>
  </w:style>
  <w:style w:type="table" w:styleId="Mkatabulky">
    <w:name w:val="Table Grid"/>
    <w:basedOn w:val="Normlntabulka"/>
    <w:uiPriority w:val="39"/>
    <w:rsid w:val="005E1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E0C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777</Words>
  <Characters>4585</Characters>
  <Application>Microsoft Office Word</Application>
  <DocSecurity>4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Jindra</dc:creator>
  <cp:keywords/>
  <dc:description/>
  <cp:lastModifiedBy>Milan Strya</cp:lastModifiedBy>
  <cp:revision>2</cp:revision>
  <dcterms:created xsi:type="dcterms:W3CDTF">2021-08-26T13:59:00Z</dcterms:created>
  <dcterms:modified xsi:type="dcterms:W3CDTF">2021-08-26T13:59:00Z</dcterms:modified>
</cp:coreProperties>
</file>