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BBFB" w14:textId="77777777" w:rsidR="00664D80" w:rsidRDefault="00664D80" w:rsidP="00B942F3">
      <w:pPr>
        <w:pStyle w:val="Nzev"/>
        <w:spacing w:line="240" w:lineRule="auto"/>
      </w:pPr>
    </w:p>
    <w:p w14:paraId="5E5A3190" w14:textId="77777777" w:rsidR="00664D80" w:rsidRDefault="00664D80" w:rsidP="00B942F3">
      <w:pPr>
        <w:pStyle w:val="Nzev"/>
        <w:spacing w:line="240" w:lineRule="auto"/>
      </w:pPr>
    </w:p>
    <w:p w14:paraId="60F6264D" w14:textId="1C1B4CB3" w:rsidR="00A74ADE" w:rsidRPr="00B942F3" w:rsidRDefault="00CC6269" w:rsidP="00B942F3">
      <w:pPr>
        <w:pStyle w:val="Nzev"/>
        <w:spacing w:line="240" w:lineRule="auto"/>
      </w:pPr>
      <w:r w:rsidRPr="00B942F3">
        <w:rPr>
          <w:noProof/>
          <w:lang w:eastAsia="cs-CZ"/>
        </w:rPr>
        <mc:AlternateContent>
          <mc:Choice Requires="wps">
            <w:drawing>
              <wp:anchor distT="0" distB="0" distL="114300" distR="114300" simplePos="0" relativeHeight="251658242" behindDoc="0" locked="0" layoutInCell="1" allowOverlap="0" wp14:anchorId="485F59E4" wp14:editId="16865D33">
                <wp:simplePos x="0" y="0"/>
                <wp:positionH relativeFrom="margin">
                  <wp:align>right</wp:align>
                </wp:positionH>
                <wp:positionV relativeFrom="page">
                  <wp:posOffset>6614556</wp:posOffset>
                </wp:positionV>
                <wp:extent cx="5363845" cy="3176435"/>
                <wp:effectExtent l="0" t="0" r="8255" b="508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317643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81C4" w14:textId="77777777" w:rsidR="008A1338" w:rsidRDefault="008A1338" w:rsidP="00CF26F8"/>
                          <w:p w14:paraId="2CE38B65" w14:textId="77777777" w:rsidR="008A1338" w:rsidRDefault="008A1338" w:rsidP="00CF26F8"/>
                          <w:p w14:paraId="0D345F7F" w14:textId="77777777" w:rsidR="008A1338" w:rsidRDefault="008A1338" w:rsidP="00CF26F8"/>
                          <w:p w14:paraId="13C32951" w14:textId="77777777" w:rsidR="008A1338" w:rsidRDefault="008A1338" w:rsidP="00CF26F8"/>
                          <w:p w14:paraId="524E6C0A" w14:textId="77777777" w:rsidR="008A1338" w:rsidRDefault="008A1338" w:rsidP="00CF26F8"/>
                          <w:p w14:paraId="2AC5CA07" w14:textId="77777777" w:rsidR="008A1338" w:rsidRDefault="008A1338" w:rsidP="00CF26F8"/>
                          <w:p w14:paraId="4C025F97" w14:textId="77777777" w:rsidR="008A1338" w:rsidRDefault="008A1338" w:rsidP="00CF26F8"/>
                          <w:p w14:paraId="0AC1ABD2" w14:textId="77777777" w:rsidR="008A1338" w:rsidRDefault="008A1338" w:rsidP="00CF26F8"/>
                          <w:p w14:paraId="0AC6744D" w14:textId="77777777" w:rsidR="008A1338" w:rsidRDefault="008A1338" w:rsidP="00CF26F8"/>
                          <w:p w14:paraId="12695F33" w14:textId="77777777" w:rsidR="008A1338" w:rsidRDefault="008A1338" w:rsidP="00CF26F8"/>
                          <w:p w14:paraId="1B141C5C" w14:textId="77777777" w:rsidR="008A1338" w:rsidRDefault="008A1338" w:rsidP="00CF26F8"/>
                          <w:p w14:paraId="64C5AD88" w14:textId="77777777" w:rsidR="008A1338" w:rsidRDefault="008A1338" w:rsidP="00CF26F8"/>
                          <w:p w14:paraId="09D26FCD" w14:textId="77777777" w:rsidR="008A1338" w:rsidRDefault="008A1338" w:rsidP="00CF26F8"/>
                          <w:p w14:paraId="4F7DFC84" w14:textId="77777777" w:rsidR="008A1338" w:rsidRDefault="008A1338" w:rsidP="00CF26F8"/>
                          <w:p w14:paraId="419FF6DD" w14:textId="77777777" w:rsidR="008A1338" w:rsidRDefault="008A1338" w:rsidP="00CF26F8"/>
                          <w:p w14:paraId="75832A09" w14:textId="77777777" w:rsidR="008A1338" w:rsidRDefault="008A1338" w:rsidP="00CF26F8"/>
                          <w:p w14:paraId="1C8A5FA4" w14:textId="6A12D095" w:rsidR="00CF26F8" w:rsidRDefault="00CF26F8" w:rsidP="00CF26F8">
                            <w:r w:rsidRPr="00EF2F1B">
                              <w:t>číslo smlouvy</w:t>
                            </w:r>
                            <w:r w:rsidR="008A1338">
                              <w:t xml:space="preserve"> objednatele:</w:t>
                            </w:r>
                            <w:r w:rsidR="00B1763D">
                              <w:t xml:space="preserve"> </w:t>
                            </w:r>
                            <w:r w:rsidR="00B1763D" w:rsidRPr="00B1763D">
                              <w:t>2021/S/220/0265</w:t>
                            </w:r>
                          </w:p>
                          <w:p w14:paraId="1B50BF67" w14:textId="19B51A64" w:rsidR="008A1338" w:rsidRDefault="008A1338" w:rsidP="00CF26F8">
                            <w:r>
                              <w:t>číslo smlouvy zhotovitele:</w:t>
                            </w:r>
                          </w:p>
                          <w:p w14:paraId="3683625A" w14:textId="0383E2EF" w:rsidR="00CF26F8" w:rsidRDefault="00CF26F8" w:rsidP="00CF26F8"/>
                          <w:p w14:paraId="3A9167A5" w14:textId="2F284247" w:rsidR="00A74ADE" w:rsidRDefault="00A74ADE" w:rsidP="00E803C7">
                            <w:pPr>
                              <w:tabs>
                                <w:tab w:val="left" w:pos="3261"/>
                              </w:tabs>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6="http://schemas.microsoft.com/office/drawing/2014/main" xmlns:a14="http://schemas.microsoft.com/office/drawing/2010/main" xmlns:a="http://schemas.openxmlformats.org/drawingml/2006/main">
            <w:pict w14:anchorId="5BF4A59C">
              <v:shapetype id="_x0000_t202" coordsize="21600,21600" o:spt="202" path="m,l,21600r21600,l21600,xe" w14:anchorId="485F59E4">
                <v:stroke joinstyle="miter"/>
                <v:path gradientshapeok="t" o:connecttype="rect"/>
              </v:shapetype>
              <v:shape id="Text Box 7" style="position:absolute;margin-left:371.15pt;margin-top:520.85pt;width:422.35pt;height:250.1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spid="_x0000_s1026" o:allowoverlap="f" filled="f" fillcolor="#e7f4f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">
                <v:textbox inset="0,0,0,0">
                  <w:txbxContent>
                    <w:p w:rsidR="008A1338" w:rsidP="00CF26F8" w:rsidRDefault="008A1338" w14:paraId="672A6659" w14:textId="77777777"/>
                    <w:p w:rsidR="008A1338" w:rsidP="00CF26F8" w:rsidRDefault="008A1338" w14:paraId="0A37501D" w14:textId="77777777"/>
                    <w:p w:rsidR="008A1338" w:rsidP="00CF26F8" w:rsidRDefault="008A1338" w14:paraId="5DAB6C7B" w14:textId="77777777"/>
                    <w:p w:rsidR="008A1338" w:rsidP="00CF26F8" w:rsidRDefault="008A1338" w14:paraId="02EB378F" w14:textId="77777777"/>
                    <w:p w:rsidR="008A1338" w:rsidP="00CF26F8" w:rsidRDefault="008A1338" w14:paraId="6A05A809" w14:textId="77777777"/>
                    <w:p w:rsidR="008A1338" w:rsidP="00CF26F8" w:rsidRDefault="008A1338" w14:paraId="5A39BBE3" w14:textId="77777777"/>
                    <w:p w:rsidR="008A1338" w:rsidP="00CF26F8" w:rsidRDefault="008A1338" w14:paraId="41C8F396" w14:textId="77777777"/>
                    <w:p w:rsidR="008A1338" w:rsidP="00CF26F8" w:rsidRDefault="008A1338" w14:paraId="72A3D3EC" w14:textId="77777777"/>
                    <w:p w:rsidR="008A1338" w:rsidP="00CF26F8" w:rsidRDefault="008A1338" w14:paraId="0D0B940D" w14:textId="77777777"/>
                    <w:p w:rsidR="008A1338" w:rsidP="00CF26F8" w:rsidRDefault="008A1338" w14:paraId="0E27B00A" w14:textId="77777777"/>
                    <w:p w:rsidR="008A1338" w:rsidP="00CF26F8" w:rsidRDefault="008A1338" w14:paraId="60061E4C" w14:textId="77777777"/>
                    <w:p w:rsidR="008A1338" w:rsidP="00CF26F8" w:rsidRDefault="008A1338" w14:paraId="44EAFD9C" w14:textId="77777777"/>
                    <w:p w:rsidR="008A1338" w:rsidP="00CF26F8" w:rsidRDefault="008A1338" w14:paraId="4B94D5A5" w14:textId="77777777"/>
                    <w:p w:rsidR="008A1338" w:rsidP="00CF26F8" w:rsidRDefault="008A1338" w14:paraId="3DEEC669" w14:textId="77777777"/>
                    <w:p w:rsidR="008A1338" w:rsidP="00CF26F8" w:rsidRDefault="008A1338" w14:paraId="3656B9AB" w14:textId="77777777"/>
                    <w:p w:rsidR="008A1338" w:rsidP="00CF26F8" w:rsidRDefault="008A1338" w14:paraId="45FB0818" w14:textId="77777777"/>
                    <w:p w:rsidR="00CF26F8" w:rsidP="00CF26F8" w:rsidRDefault="00CF26F8" w14:paraId="42B1466D" w14:textId="6A12D095">
                      <w:r w:rsidRPr="00EF2F1B">
                        <w:t>číslo smlouvy</w:t>
                      </w:r>
                      <w:r w:rsidR="008A1338">
                        <w:t xml:space="preserve"> objednatele:</w:t>
                      </w:r>
                      <w:r w:rsidR="00B1763D">
                        <w:t xml:space="preserve"> </w:t>
                      </w:r>
                      <w:r w:rsidRPr="00B1763D" w:rsidR="00B1763D">
                        <w:t>2021/S/220/0265</w:t>
                      </w:r>
                    </w:p>
                    <w:p w:rsidR="008A1338" w:rsidP="00CF26F8" w:rsidRDefault="008A1338" w14:paraId="03068167" w14:textId="19B51A64">
                      <w:r>
                        <w:t>číslo smlouvy zhotovitele:</w:t>
                      </w:r>
                    </w:p>
                    <w:p w:rsidR="00CF26F8" w:rsidP="00CF26F8" w:rsidRDefault="00CF26F8" w14:paraId="049F31CB" w14:textId="0383E2EF"/>
                    <w:p w:rsidR="00A74ADE" w:rsidP="00E803C7" w:rsidRDefault="00A74ADE" w14:paraId="53128261" w14:textId="2F284247">
                      <w:pPr>
                        <w:tabs>
                          <w:tab w:val="left" w:pos="3261"/>
                        </w:tabs>
                      </w:pPr>
                    </w:p>
                  </w:txbxContent>
                </v:textbox>
                <w10:wrap anchorx="margin" anchory="page"/>
              </v:shape>
            </w:pict>
          </mc:Fallback>
        </mc:AlternateContent>
      </w:r>
      <w:r w:rsidRPr="00B942F3">
        <w:rPr>
          <w:noProof/>
          <w:lang w:eastAsia="cs-CZ"/>
        </w:rPr>
        <mc:AlternateContent>
          <mc:Choice Requires="wps">
            <w:drawing>
              <wp:anchor distT="0" distB="0" distL="114300" distR="114300" simplePos="0" relativeHeight="251658241" behindDoc="0" locked="0" layoutInCell="1" allowOverlap="0" wp14:anchorId="15A9982F" wp14:editId="263FF0C8">
                <wp:simplePos x="0" y="0"/>
                <wp:positionH relativeFrom="page">
                  <wp:posOffset>1296035</wp:posOffset>
                </wp:positionH>
                <wp:positionV relativeFrom="page">
                  <wp:posOffset>3564255</wp:posOffset>
                </wp:positionV>
                <wp:extent cx="5363845" cy="2879725"/>
                <wp:effectExtent l="0" t="0" r="8255" b="1587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8A80" w14:textId="77777777" w:rsidR="00CF26F8" w:rsidRDefault="00CF26F8" w:rsidP="00E803C7">
                            <w:pPr>
                              <w:pStyle w:val="Nzev"/>
                              <w:rPr>
                                <w:b/>
                                <w:bCs/>
                              </w:rPr>
                            </w:pPr>
                          </w:p>
                          <w:p w14:paraId="3A8A53C6" w14:textId="65471F60" w:rsidR="00A74ADE" w:rsidRPr="00CF26F8" w:rsidRDefault="00A74ADE" w:rsidP="00CA0322">
                            <w:pPr>
                              <w:pStyle w:val="Nzev"/>
                              <w:spacing w:line="240" w:lineRule="auto"/>
                              <w:rPr>
                                <w:b/>
                                <w:bCs/>
                              </w:rPr>
                            </w:pPr>
                            <w:r w:rsidRPr="00CF26F8">
                              <w:rPr>
                                <w:b/>
                                <w:bCs/>
                              </w:rPr>
                              <w:t xml:space="preserve">Česká centrála cestovního ruchu – CzechTourism </w:t>
                            </w:r>
                          </w:p>
                          <w:p w14:paraId="67BCB16A" w14:textId="77777777" w:rsidR="00A74ADE" w:rsidRPr="00E803C7" w:rsidRDefault="00A74ADE" w:rsidP="00CA0322">
                            <w:pPr>
                              <w:spacing w:line="240" w:lineRule="auto"/>
                            </w:pPr>
                          </w:p>
                          <w:p w14:paraId="4CEF0B38" w14:textId="77777777" w:rsidR="00A74ADE" w:rsidRDefault="00A74ADE" w:rsidP="0050155B">
                            <w:pPr>
                              <w:pStyle w:val="Nzev"/>
                            </w:pPr>
                            <w:r>
                              <w:t>a</w:t>
                            </w:r>
                          </w:p>
                          <w:p w14:paraId="098E49C6" w14:textId="77777777" w:rsidR="00A74ADE" w:rsidRDefault="00A74ADE" w:rsidP="0050155B">
                            <w:pPr>
                              <w:pStyle w:val="Nzev"/>
                            </w:pPr>
                          </w:p>
                          <w:p w14:paraId="32B0F005" w14:textId="228075E0" w:rsidR="00476EF2" w:rsidRPr="00D46E71" w:rsidRDefault="005D7F87" w:rsidP="00D46E71">
                            <w:pPr>
                              <w:spacing w:line="240" w:lineRule="auto"/>
                              <w:rPr>
                                <w:b/>
                                <w:bCs/>
                                <w:sz w:val="32"/>
                                <w:szCs w:val="32"/>
                              </w:rPr>
                            </w:pPr>
                            <w:r w:rsidRPr="00D46E71">
                              <w:rPr>
                                <w:b/>
                                <w:bCs/>
                                <w:sz w:val="32"/>
                                <w:szCs w:val="32"/>
                              </w:rPr>
                              <w:t>DATASENSE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6="http://schemas.microsoft.com/office/drawing/2014/main" xmlns:a14="http://schemas.microsoft.com/office/drawing/2010/main" xmlns:a="http://schemas.openxmlformats.org/drawingml/2006/main">
            <w:pict w14:anchorId="2BDF6FF5">
              <v:shape id="Text Box 5"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overlap="f" filled="f" fillcolor="#e7f4f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" w14:anchorId="15A9982F">
                <v:textbox inset="0,0,0,0">
                  <w:txbxContent>
                    <w:p w:rsidR="00CF26F8" w:rsidP="00E803C7" w:rsidRDefault="00CF26F8" w14:paraId="62486C05" w14:textId="77777777">
                      <w:pPr>
                        <w:pStyle w:val="Nzev"/>
                        <w:rPr>
                          <w:b/>
                          <w:bCs/>
                        </w:rPr>
                      </w:pPr>
                    </w:p>
                    <w:p w:rsidRPr="00CF26F8" w:rsidR="00A74ADE" w:rsidP="00CA0322" w:rsidRDefault="00A74ADE" w14:paraId="3C07063F" w14:textId="65471F60">
                      <w:pPr>
                        <w:pStyle w:val="Nzev"/>
                        <w:spacing w:line="240" w:lineRule="auto"/>
                        <w:rPr>
                          <w:b/>
                          <w:bCs/>
                        </w:rPr>
                      </w:pPr>
                      <w:r w:rsidRPr="00CF26F8">
                        <w:rPr>
                          <w:b/>
                          <w:bCs/>
                        </w:rPr>
                        <w:t xml:space="preserve">Česká centrála cestovního ruchu – CzechTourism </w:t>
                      </w:r>
                    </w:p>
                    <w:p w:rsidRPr="00E803C7" w:rsidR="00A74ADE" w:rsidP="00CA0322" w:rsidRDefault="00A74ADE" w14:paraId="4101652C" w14:textId="77777777">
                      <w:pPr>
                        <w:spacing w:line="240" w:lineRule="auto"/>
                      </w:pPr>
                    </w:p>
                    <w:p w:rsidR="00A74ADE" w:rsidP="0050155B" w:rsidRDefault="00A74ADE" w14:paraId="45F94F8F" w14:textId="77777777">
                      <w:pPr>
                        <w:pStyle w:val="Nzev"/>
                      </w:pPr>
                      <w:r>
                        <w:t>a</w:t>
                      </w:r>
                    </w:p>
                    <w:p w:rsidR="00A74ADE" w:rsidP="0050155B" w:rsidRDefault="00A74ADE" w14:paraId="4B99056E" w14:textId="77777777">
                      <w:pPr>
                        <w:pStyle w:val="Nzev"/>
                      </w:pPr>
                    </w:p>
                    <w:p w:rsidRPr="00D46E71" w:rsidR="00476EF2" w:rsidP="00D46E71" w:rsidRDefault="005D7F87" w14:paraId="1E806259" w14:textId="228075E0">
                      <w:pPr>
                        <w:spacing w:line="240" w:lineRule="auto"/>
                        <w:rPr>
                          <w:b/>
                          <w:bCs/>
                          <w:sz w:val="32"/>
                          <w:szCs w:val="32"/>
                        </w:rPr>
                      </w:pPr>
                      <w:r w:rsidRPr="00D46E71">
                        <w:rPr>
                          <w:b/>
                          <w:bCs/>
                          <w:sz w:val="32"/>
                          <w:szCs w:val="32"/>
                        </w:rPr>
                        <w:t>DATASENSE s.r.o.</w:t>
                      </w:r>
                    </w:p>
                  </w:txbxContent>
                </v:textbox>
                <w10:wrap anchorx="page" anchory="page"/>
              </v:shape>
            </w:pict>
          </mc:Fallback>
        </mc:AlternateContent>
      </w:r>
      <w:r w:rsidRPr="00B942F3">
        <w:rPr>
          <w:noProof/>
          <w:lang w:eastAsia="cs-CZ"/>
        </w:rPr>
        <mc:AlternateContent>
          <mc:Choice Requires="wps">
            <w:drawing>
              <wp:anchor distT="0" distB="0" distL="114300" distR="114300" simplePos="0" relativeHeight="251658240" behindDoc="0" locked="0" layoutInCell="1" allowOverlap="0" wp14:anchorId="7E04FAD9" wp14:editId="20186101">
                <wp:simplePos x="0" y="0"/>
                <wp:positionH relativeFrom="page">
                  <wp:posOffset>1296035</wp:posOffset>
                </wp:positionH>
                <wp:positionV relativeFrom="page">
                  <wp:posOffset>1764030</wp:posOffset>
                </wp:positionV>
                <wp:extent cx="5363845" cy="1440180"/>
                <wp:effectExtent l="0" t="0" r="8255"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8110" w14:textId="46318AFE" w:rsidR="00A74ADE" w:rsidRPr="00E803C7" w:rsidRDefault="007B6AB5" w:rsidP="00E46301">
                            <w:pPr>
                              <w:spacing w:line="240" w:lineRule="auto"/>
                            </w:pPr>
                            <w:r>
                              <w:rPr>
                                <w:bCs/>
                                <w:sz w:val="32"/>
                                <w:szCs w:val="32"/>
                              </w:rPr>
                              <w:t>Smlouva o dílo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6="http://schemas.microsoft.com/office/drawing/2014/main" xmlns:a14="http://schemas.microsoft.com/office/drawing/2010/main" xmlns:a="http://schemas.openxmlformats.org/drawingml/2006/main">
            <w:pict w14:anchorId="44FEB5DA">
              <v:shape id="Text Box 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o:allowoverlap="f" filled="f" fillcolor="#e7f4f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" w14:anchorId="7E04FAD9">
                <v:textbox inset="0,0,0,0">
                  <w:txbxContent>
                    <w:p w:rsidRPr="00E803C7" w:rsidR="00A74ADE" w:rsidP="00E46301" w:rsidRDefault="007B6AB5" w14:paraId="52B6A22F" w14:textId="46318AFE">
                      <w:pPr>
                        <w:spacing w:line="240" w:lineRule="auto"/>
                      </w:pPr>
                      <w:r>
                        <w:rPr>
                          <w:bCs/>
                          <w:sz w:val="32"/>
                          <w:szCs w:val="32"/>
                        </w:rPr>
                        <w:t>Smlouva o dílo</w:t>
                      </w:r>
                    </w:p>
                  </w:txbxContent>
                </v:textbox>
                <w10:wrap anchorx="page" anchory="page"/>
              </v:shape>
            </w:pict>
          </mc:Fallback>
        </mc:AlternateContent>
      </w:r>
      <w:r w:rsidR="00A74ADE" w:rsidRPr="00B942F3">
        <w:br w:type="page"/>
      </w:r>
    </w:p>
    <w:p w14:paraId="5E284418" w14:textId="459A6AA5" w:rsidR="00A74ADE" w:rsidRPr="00B942F3" w:rsidRDefault="007B6AB5" w:rsidP="00B942F3">
      <w:pPr>
        <w:pStyle w:val="Heading1CzechTourism"/>
        <w:numPr>
          <w:ilvl w:val="0"/>
          <w:numId w:val="0"/>
        </w:numPr>
        <w:spacing w:line="240" w:lineRule="auto"/>
        <w:rPr>
          <w:sz w:val="22"/>
          <w:szCs w:val="22"/>
        </w:rPr>
      </w:pPr>
      <w:r w:rsidRPr="00B942F3">
        <w:rPr>
          <w:sz w:val="22"/>
          <w:szCs w:val="22"/>
        </w:rPr>
        <w:lastRenderedPageBreak/>
        <w:t>Smlouva o dílo</w:t>
      </w:r>
    </w:p>
    <w:p w14:paraId="38CA7EF7" w14:textId="77777777" w:rsidR="00CF26F8" w:rsidRPr="00B942F3" w:rsidRDefault="00CF26F8" w:rsidP="00B942F3">
      <w:pPr>
        <w:spacing w:line="240" w:lineRule="auto"/>
        <w:jc w:val="both"/>
      </w:pPr>
    </w:p>
    <w:p w14:paraId="49C92AAE" w14:textId="28CE0C6F" w:rsidR="00A74ADE" w:rsidRPr="00B942F3" w:rsidRDefault="00A74ADE" w:rsidP="00B942F3">
      <w:pPr>
        <w:spacing w:line="240" w:lineRule="auto"/>
        <w:jc w:val="both"/>
      </w:pPr>
      <w:r w:rsidRPr="00B942F3">
        <w:t>uzavřená v souladu s</w:t>
      </w:r>
      <w:r w:rsidR="00FE7DF3">
        <w:t> </w:t>
      </w:r>
      <w:r w:rsidRPr="00B942F3">
        <w:t>ust</w:t>
      </w:r>
      <w:r w:rsidR="00FE7DF3">
        <w:t xml:space="preserve">anovením </w:t>
      </w:r>
      <w:r w:rsidRPr="00B942F3">
        <w:t>§ 2</w:t>
      </w:r>
      <w:r w:rsidR="007B6AB5" w:rsidRPr="00B942F3">
        <w:t xml:space="preserve">586 </w:t>
      </w:r>
      <w:r w:rsidRPr="00B942F3">
        <w:t>a násl. zákona č.</w:t>
      </w:r>
      <w:r w:rsidR="00B0116C" w:rsidRPr="00B942F3">
        <w:t xml:space="preserve"> 89/2012 Sb., občansk</w:t>
      </w:r>
      <w:r w:rsidR="0022734E" w:rsidRPr="00B942F3">
        <w:t>ý</w:t>
      </w:r>
      <w:r w:rsidR="00B0116C" w:rsidRPr="00B942F3">
        <w:t xml:space="preserve"> zákoník</w:t>
      </w:r>
      <w:r w:rsidR="0022734E" w:rsidRPr="00B942F3">
        <w:t>, v</w:t>
      </w:r>
      <w:r w:rsidR="00FE7DF3">
        <w:t>e znění pozdějších předpisů</w:t>
      </w:r>
      <w:r w:rsidR="00B0116C" w:rsidRPr="00B942F3">
        <w:t xml:space="preserve"> (dále jen </w:t>
      </w:r>
      <w:r w:rsidR="00FE7DF3">
        <w:t>„</w:t>
      </w:r>
      <w:r w:rsidR="00B0116C" w:rsidRPr="00B942F3">
        <w:t>občanský zákoník</w:t>
      </w:r>
      <w:r w:rsidR="00FE7DF3">
        <w:t>“</w:t>
      </w:r>
      <w:r w:rsidR="00B0116C" w:rsidRPr="00B942F3">
        <w:t>)</w:t>
      </w:r>
      <w:r w:rsidR="0022734E" w:rsidRPr="00B942F3">
        <w:t>:</w:t>
      </w:r>
    </w:p>
    <w:p w14:paraId="45772682" w14:textId="77777777" w:rsidR="00A74ADE" w:rsidRPr="00B942F3" w:rsidRDefault="00A74ADE" w:rsidP="00B942F3">
      <w:pPr>
        <w:widowControl w:val="0"/>
        <w:tabs>
          <w:tab w:val="left" w:pos="720"/>
        </w:tabs>
        <w:spacing w:line="240" w:lineRule="auto"/>
        <w:ind w:left="566" w:right="566"/>
        <w:rPr>
          <w:szCs w:val="24"/>
        </w:rPr>
      </w:pPr>
    </w:p>
    <w:p w14:paraId="1E7CEF8C" w14:textId="30EFB756" w:rsidR="00A74ADE" w:rsidRPr="00B942F3" w:rsidRDefault="00A74ADE" w:rsidP="00B942F3">
      <w:pPr>
        <w:spacing w:line="240" w:lineRule="auto"/>
        <w:rPr>
          <w:i/>
          <w:szCs w:val="24"/>
        </w:rPr>
      </w:pPr>
      <w:r w:rsidRPr="00B942F3">
        <w:rPr>
          <w:b/>
          <w:szCs w:val="24"/>
        </w:rPr>
        <w:t xml:space="preserve">                                                                                                               </w:t>
      </w:r>
    </w:p>
    <w:p w14:paraId="39FE97BD" w14:textId="77777777" w:rsidR="00A74ADE" w:rsidRPr="00B942F3" w:rsidRDefault="00A74ADE" w:rsidP="00B942F3">
      <w:pPr>
        <w:pStyle w:val="Heading1-Number-FollowNumberCzechTourism"/>
        <w:spacing w:before="0" w:line="240" w:lineRule="auto"/>
        <w:rPr>
          <w:sz w:val="22"/>
          <w:szCs w:val="22"/>
        </w:rPr>
      </w:pPr>
      <w:r w:rsidRPr="00B942F3">
        <w:rPr>
          <w:sz w:val="22"/>
          <w:szCs w:val="22"/>
        </w:rPr>
        <w:t>Smluvní strany</w:t>
      </w:r>
    </w:p>
    <w:p w14:paraId="77100B3E" w14:textId="77777777" w:rsidR="00A74ADE" w:rsidRPr="00B942F3" w:rsidRDefault="00A74ADE" w:rsidP="00B942F3">
      <w:pPr>
        <w:pStyle w:val="Heading2CzechTourism"/>
        <w:numPr>
          <w:ilvl w:val="1"/>
          <w:numId w:val="0"/>
        </w:numPr>
        <w:spacing w:line="240" w:lineRule="auto"/>
      </w:pPr>
      <w:r w:rsidRPr="00B942F3">
        <w:t xml:space="preserve">Česká centrála cestovního ruchu – CzechTourism </w:t>
      </w:r>
    </w:p>
    <w:p w14:paraId="3D8C44B5" w14:textId="77777777" w:rsidR="00A74ADE" w:rsidRPr="00B942F3" w:rsidRDefault="00A74ADE" w:rsidP="00B942F3">
      <w:pPr>
        <w:spacing w:line="240" w:lineRule="auto"/>
      </w:pPr>
      <w:r w:rsidRPr="00B942F3">
        <w:t>příspěvková organizace Ministerstva pro místní rozvoj České republiky</w:t>
      </w:r>
    </w:p>
    <w:p w14:paraId="49349EE8" w14:textId="77777777" w:rsidR="00A74ADE" w:rsidRPr="00B942F3" w:rsidRDefault="00A74ADE" w:rsidP="00B942F3">
      <w:pPr>
        <w:spacing w:line="240" w:lineRule="auto"/>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111"/>
        <w:gridCol w:w="4963"/>
      </w:tblGrid>
      <w:tr w:rsidR="00CF26F8" w:rsidRPr="00B942F3" w14:paraId="4D8B0524" w14:textId="77777777" w:rsidTr="00CA0322">
        <w:tc>
          <w:tcPr>
            <w:tcW w:w="2265" w:type="pct"/>
          </w:tcPr>
          <w:p w14:paraId="6D4D1CED" w14:textId="77777777" w:rsidR="00CF26F8" w:rsidRPr="00B942F3" w:rsidRDefault="00CF26F8" w:rsidP="00B942F3">
            <w:pPr>
              <w:pStyle w:val="Nzev"/>
              <w:spacing w:line="240" w:lineRule="auto"/>
              <w:rPr>
                <w:sz w:val="22"/>
                <w:szCs w:val="22"/>
              </w:rPr>
            </w:pPr>
            <w:r w:rsidRPr="00B942F3">
              <w:rPr>
                <w:sz w:val="22"/>
                <w:szCs w:val="22"/>
              </w:rPr>
              <w:t>se sídlem:</w:t>
            </w:r>
          </w:p>
        </w:tc>
        <w:tc>
          <w:tcPr>
            <w:tcW w:w="2735" w:type="pct"/>
          </w:tcPr>
          <w:p w14:paraId="425B8F08" w14:textId="637489D1" w:rsidR="00CF26F8" w:rsidRPr="00B942F3" w:rsidRDefault="00CF26F8" w:rsidP="00B942F3">
            <w:pPr>
              <w:pStyle w:val="Nzev"/>
              <w:spacing w:line="240" w:lineRule="auto"/>
              <w:rPr>
                <w:sz w:val="22"/>
                <w:szCs w:val="22"/>
              </w:rPr>
            </w:pPr>
            <w:r w:rsidRPr="00B942F3">
              <w:rPr>
                <w:sz w:val="22"/>
                <w:szCs w:val="22"/>
              </w:rPr>
              <w:t xml:space="preserve">Vinohradská </w:t>
            </w:r>
            <w:r w:rsidR="001174C6">
              <w:rPr>
                <w:sz w:val="22"/>
                <w:szCs w:val="22"/>
              </w:rPr>
              <w:t>1896/</w:t>
            </w:r>
            <w:r w:rsidRPr="00B942F3">
              <w:rPr>
                <w:sz w:val="22"/>
                <w:szCs w:val="22"/>
              </w:rPr>
              <w:t>46, 120 41 Praha 2</w:t>
            </w:r>
          </w:p>
        </w:tc>
      </w:tr>
      <w:tr w:rsidR="00CF26F8" w:rsidRPr="00B942F3" w14:paraId="1D9500EF" w14:textId="77777777" w:rsidTr="00CA0322">
        <w:tc>
          <w:tcPr>
            <w:tcW w:w="2265" w:type="pct"/>
          </w:tcPr>
          <w:p w14:paraId="69510ABF" w14:textId="3E853AA3" w:rsidR="00CF26F8" w:rsidRPr="00B942F3" w:rsidRDefault="00CF26F8" w:rsidP="00B942F3">
            <w:pPr>
              <w:pStyle w:val="Nzev"/>
              <w:spacing w:line="240" w:lineRule="auto"/>
              <w:rPr>
                <w:sz w:val="22"/>
                <w:szCs w:val="22"/>
              </w:rPr>
            </w:pPr>
            <w:r w:rsidRPr="00B942F3">
              <w:rPr>
                <w:sz w:val="22"/>
                <w:szCs w:val="22"/>
              </w:rPr>
              <w:t>IČ</w:t>
            </w:r>
            <w:r w:rsidR="00FC71C8" w:rsidRPr="00B942F3">
              <w:rPr>
                <w:sz w:val="22"/>
                <w:szCs w:val="22"/>
              </w:rPr>
              <w:t>O</w:t>
            </w:r>
            <w:r w:rsidRPr="00B942F3">
              <w:rPr>
                <w:sz w:val="22"/>
                <w:szCs w:val="22"/>
              </w:rPr>
              <w:t xml:space="preserve">: </w:t>
            </w:r>
          </w:p>
        </w:tc>
        <w:tc>
          <w:tcPr>
            <w:tcW w:w="2735" w:type="pct"/>
          </w:tcPr>
          <w:p w14:paraId="651624F7" w14:textId="3375EF86" w:rsidR="00CF26F8" w:rsidRPr="00B942F3" w:rsidRDefault="00CF26F8" w:rsidP="00B942F3">
            <w:pPr>
              <w:pStyle w:val="Nzev"/>
              <w:spacing w:line="240" w:lineRule="auto"/>
              <w:rPr>
                <w:sz w:val="22"/>
                <w:szCs w:val="22"/>
              </w:rPr>
            </w:pPr>
            <w:r w:rsidRPr="00B942F3">
              <w:rPr>
                <w:sz w:val="22"/>
                <w:szCs w:val="22"/>
              </w:rPr>
              <w:t>49277600</w:t>
            </w:r>
          </w:p>
        </w:tc>
      </w:tr>
      <w:tr w:rsidR="00CF26F8" w:rsidRPr="00B942F3" w14:paraId="5E423D2B" w14:textId="77777777" w:rsidTr="00CA0322">
        <w:tc>
          <w:tcPr>
            <w:tcW w:w="2265" w:type="pct"/>
          </w:tcPr>
          <w:p w14:paraId="78518532" w14:textId="77777777" w:rsidR="00CF26F8" w:rsidRPr="00B942F3" w:rsidRDefault="00CF26F8" w:rsidP="00B942F3">
            <w:pPr>
              <w:pStyle w:val="Nzev"/>
              <w:spacing w:line="240" w:lineRule="auto"/>
              <w:rPr>
                <w:sz w:val="22"/>
                <w:szCs w:val="22"/>
              </w:rPr>
            </w:pPr>
            <w:r w:rsidRPr="00B942F3">
              <w:rPr>
                <w:sz w:val="22"/>
                <w:szCs w:val="22"/>
              </w:rPr>
              <w:t>DIČ:</w:t>
            </w:r>
          </w:p>
        </w:tc>
        <w:tc>
          <w:tcPr>
            <w:tcW w:w="2735" w:type="pct"/>
          </w:tcPr>
          <w:p w14:paraId="6A6FCE17" w14:textId="12F85136" w:rsidR="00CF26F8" w:rsidRPr="00B942F3" w:rsidRDefault="00CF26F8" w:rsidP="00B942F3">
            <w:pPr>
              <w:pStyle w:val="Nzev"/>
              <w:spacing w:line="240" w:lineRule="auto"/>
              <w:rPr>
                <w:sz w:val="22"/>
                <w:szCs w:val="22"/>
              </w:rPr>
            </w:pPr>
            <w:r w:rsidRPr="00B942F3">
              <w:rPr>
                <w:sz w:val="22"/>
                <w:szCs w:val="22"/>
              </w:rPr>
              <w:t>CZ49277600</w:t>
            </w:r>
          </w:p>
        </w:tc>
      </w:tr>
      <w:tr w:rsidR="00CF26F8" w:rsidRPr="00B942F3" w14:paraId="1183345C" w14:textId="77777777" w:rsidTr="00CA0322">
        <w:tc>
          <w:tcPr>
            <w:tcW w:w="2265" w:type="pct"/>
          </w:tcPr>
          <w:p w14:paraId="2E317B48" w14:textId="77777777" w:rsidR="00CF26F8" w:rsidRPr="001174C6" w:rsidRDefault="00CF26F8" w:rsidP="00B942F3">
            <w:pPr>
              <w:pStyle w:val="Nzev"/>
              <w:spacing w:line="240" w:lineRule="auto"/>
              <w:rPr>
                <w:sz w:val="22"/>
                <w:szCs w:val="22"/>
              </w:rPr>
            </w:pPr>
            <w:r w:rsidRPr="001174C6">
              <w:rPr>
                <w:sz w:val="22"/>
                <w:szCs w:val="22"/>
              </w:rPr>
              <w:t>Zastoupená:</w:t>
            </w:r>
          </w:p>
        </w:tc>
        <w:tc>
          <w:tcPr>
            <w:tcW w:w="2735" w:type="pct"/>
          </w:tcPr>
          <w:p w14:paraId="02B5BF94" w14:textId="73BB25D6" w:rsidR="00CF26F8" w:rsidRPr="001174C6" w:rsidRDefault="001174C6" w:rsidP="00B942F3">
            <w:pPr>
              <w:pStyle w:val="Nzev"/>
              <w:spacing w:line="240" w:lineRule="auto"/>
              <w:rPr>
                <w:sz w:val="22"/>
                <w:szCs w:val="22"/>
              </w:rPr>
            </w:pPr>
            <w:r w:rsidRPr="0C9253E8">
              <w:rPr>
                <w:sz w:val="22"/>
                <w:szCs w:val="22"/>
              </w:rPr>
              <w:t>Ing. Jan Herget, Ph</w:t>
            </w:r>
            <w:r w:rsidR="00164F31" w:rsidRPr="0C9253E8">
              <w:rPr>
                <w:sz w:val="22"/>
                <w:szCs w:val="22"/>
              </w:rPr>
              <w:t>.</w:t>
            </w:r>
            <w:r w:rsidRPr="0C9253E8">
              <w:rPr>
                <w:sz w:val="22"/>
                <w:szCs w:val="22"/>
              </w:rPr>
              <w:t>D., ředitel</w:t>
            </w:r>
            <w:r w:rsidR="009C4470" w:rsidRPr="0C9253E8">
              <w:rPr>
                <w:sz w:val="22"/>
                <w:szCs w:val="22"/>
              </w:rPr>
              <w:t xml:space="preserve"> ČCCR</w:t>
            </w:r>
            <w:r w:rsidR="00F22C33">
              <w:rPr>
                <w:sz w:val="22"/>
                <w:szCs w:val="22"/>
              </w:rPr>
              <w:t xml:space="preserve"> – </w:t>
            </w:r>
            <w:r w:rsidR="009C4470" w:rsidRPr="0C9253E8">
              <w:rPr>
                <w:sz w:val="22"/>
                <w:szCs w:val="22"/>
              </w:rPr>
              <w:t>CzechTourism</w:t>
            </w:r>
          </w:p>
        </w:tc>
      </w:tr>
    </w:tbl>
    <w:p w14:paraId="39ED08A9" w14:textId="77777777" w:rsidR="00CF26F8" w:rsidRPr="00B942F3" w:rsidRDefault="00CF26F8" w:rsidP="00B942F3">
      <w:pPr>
        <w:pStyle w:val="Zhlavzprvy"/>
        <w:spacing w:line="240" w:lineRule="auto"/>
      </w:pPr>
    </w:p>
    <w:p w14:paraId="1947AE1B" w14:textId="5E596D39" w:rsidR="00A74ADE" w:rsidRPr="00B942F3" w:rsidRDefault="00A74ADE" w:rsidP="00B942F3">
      <w:pPr>
        <w:pStyle w:val="Zhlavzprvy"/>
        <w:spacing w:line="240" w:lineRule="auto"/>
      </w:pPr>
      <w:r w:rsidRPr="00B942F3">
        <w:t xml:space="preserve">(dále jen </w:t>
      </w:r>
      <w:r w:rsidR="003F2B67">
        <w:t>„</w:t>
      </w:r>
      <w:r w:rsidR="00CF26F8" w:rsidRPr="00B942F3">
        <w:t>CzechTourism</w:t>
      </w:r>
      <w:r w:rsidR="003F2B67">
        <w:t>“</w:t>
      </w:r>
      <w:r w:rsidRPr="00B942F3">
        <w:t>)</w:t>
      </w:r>
    </w:p>
    <w:p w14:paraId="6DEEF5F5" w14:textId="77777777" w:rsidR="00A74ADE" w:rsidRPr="00E03F0D" w:rsidRDefault="00A74ADE" w:rsidP="00B942F3">
      <w:pPr>
        <w:spacing w:line="240" w:lineRule="auto"/>
      </w:pPr>
    </w:p>
    <w:p w14:paraId="126C4A14" w14:textId="77777777" w:rsidR="00CF26F8" w:rsidRPr="00B942F3" w:rsidRDefault="00863087" w:rsidP="00B942F3">
      <w:pPr>
        <w:spacing w:line="240" w:lineRule="auto"/>
      </w:pPr>
      <w:r w:rsidRPr="00B942F3">
        <w:t>a</w:t>
      </w:r>
      <w:r w:rsidR="00476EF2" w:rsidRPr="00B942F3">
        <w:t xml:space="preserve"> </w:t>
      </w:r>
    </w:p>
    <w:p w14:paraId="656C7D9F" w14:textId="77777777" w:rsidR="00CF26F8" w:rsidRPr="00B942F3" w:rsidRDefault="00CF26F8" w:rsidP="00B942F3">
      <w:pPr>
        <w:spacing w:line="240" w:lineRule="auto"/>
      </w:pPr>
    </w:p>
    <w:p w14:paraId="035EA208" w14:textId="67D6FFC9" w:rsidR="00A74ADE" w:rsidRPr="00D46E71" w:rsidRDefault="00503BEB" w:rsidP="00B942F3">
      <w:pPr>
        <w:spacing w:line="240" w:lineRule="auto"/>
        <w:rPr>
          <w:b/>
          <w:bCs/>
        </w:rPr>
      </w:pPr>
      <w:r w:rsidRPr="00D46E71">
        <w:rPr>
          <w:b/>
          <w:bCs/>
        </w:rPr>
        <w:t>DATASENSE s.r.o.</w:t>
      </w:r>
    </w:p>
    <w:p w14:paraId="607AC148" w14:textId="77777777" w:rsidR="00A74ADE" w:rsidRPr="00B942F3" w:rsidRDefault="00A74ADE" w:rsidP="00B942F3">
      <w:pPr>
        <w:spacing w:line="240" w:lineRule="auto"/>
      </w:pPr>
    </w:p>
    <w:tbl>
      <w:tblPr>
        <w:tblW w:w="0" w:type="auto"/>
        <w:tblBorders>
          <w:insideH w:val="single" w:sz="2" w:space="0" w:color="auto"/>
        </w:tblBorders>
        <w:tblCellMar>
          <w:top w:w="85" w:type="dxa"/>
          <w:left w:w="0" w:type="dxa"/>
          <w:bottom w:w="57" w:type="dxa"/>
          <w:right w:w="0" w:type="dxa"/>
        </w:tblCellMar>
        <w:tblLook w:val="00A0" w:firstRow="1" w:lastRow="0" w:firstColumn="1" w:lastColumn="0" w:noHBand="0" w:noVBand="0"/>
      </w:tblPr>
      <w:tblGrid>
        <w:gridCol w:w="3969"/>
        <w:gridCol w:w="4478"/>
      </w:tblGrid>
      <w:tr w:rsidR="00CF26F8" w:rsidRPr="00B942F3" w14:paraId="6F394FF2" w14:textId="77777777" w:rsidTr="00FF7816">
        <w:tc>
          <w:tcPr>
            <w:tcW w:w="3969" w:type="dxa"/>
            <w:tcBorders>
              <w:top w:val="nil"/>
              <w:left w:val="nil"/>
              <w:bottom w:val="single" w:sz="12" w:space="0" w:color="auto"/>
              <w:right w:val="nil"/>
            </w:tcBorders>
          </w:tcPr>
          <w:p w14:paraId="6055BFB8" w14:textId="12FFF8E1" w:rsidR="00CF26F8" w:rsidRPr="00B942F3" w:rsidRDefault="00CF26F8" w:rsidP="00B942F3">
            <w:pPr>
              <w:spacing w:line="240" w:lineRule="auto"/>
              <w:rPr>
                <w:b/>
                <w:sz w:val="20"/>
              </w:rPr>
            </w:pPr>
            <w:r w:rsidRPr="00B942F3">
              <w:rPr>
                <w:szCs w:val="22"/>
              </w:rPr>
              <w:t>se sídlem:</w:t>
            </w:r>
          </w:p>
        </w:tc>
        <w:tc>
          <w:tcPr>
            <w:tcW w:w="4478" w:type="dxa"/>
            <w:tcBorders>
              <w:top w:val="nil"/>
              <w:left w:val="nil"/>
              <w:bottom w:val="single" w:sz="12" w:space="0" w:color="auto"/>
              <w:right w:val="nil"/>
            </w:tcBorders>
          </w:tcPr>
          <w:p w14:paraId="54A8EA82" w14:textId="1C7C4335" w:rsidR="00CF26F8" w:rsidRPr="00B942F3" w:rsidRDefault="00503BEB" w:rsidP="00B942F3">
            <w:pPr>
              <w:spacing w:line="240" w:lineRule="auto"/>
            </w:pPr>
            <w:r>
              <w:t>Sokolovská 270/201, 190 00 Praha 9</w:t>
            </w:r>
          </w:p>
        </w:tc>
      </w:tr>
      <w:tr w:rsidR="00C27123" w:rsidRPr="00B942F3" w14:paraId="336D47EA" w14:textId="77777777" w:rsidTr="00FF7816">
        <w:tc>
          <w:tcPr>
            <w:tcW w:w="3969" w:type="dxa"/>
            <w:tcBorders>
              <w:top w:val="nil"/>
              <w:left w:val="nil"/>
              <w:bottom w:val="single" w:sz="12" w:space="0" w:color="auto"/>
              <w:right w:val="nil"/>
            </w:tcBorders>
          </w:tcPr>
          <w:p w14:paraId="26129C95" w14:textId="109802F2" w:rsidR="00C27123" w:rsidRPr="00B942F3" w:rsidRDefault="00C27123" w:rsidP="00B942F3">
            <w:pPr>
              <w:spacing w:line="240" w:lineRule="auto"/>
              <w:rPr>
                <w:szCs w:val="22"/>
              </w:rPr>
            </w:pPr>
            <w:r>
              <w:rPr>
                <w:szCs w:val="22"/>
              </w:rPr>
              <w:t xml:space="preserve">Vedená u Městského soudu v Praze </w:t>
            </w:r>
          </w:p>
        </w:tc>
        <w:tc>
          <w:tcPr>
            <w:tcW w:w="4478" w:type="dxa"/>
            <w:tcBorders>
              <w:top w:val="nil"/>
              <w:left w:val="nil"/>
              <w:bottom w:val="single" w:sz="12" w:space="0" w:color="auto"/>
              <w:right w:val="nil"/>
            </w:tcBorders>
          </w:tcPr>
          <w:p w14:paraId="330DCC8F" w14:textId="3B729692" w:rsidR="00C27123" w:rsidRDefault="00C27123" w:rsidP="00B942F3">
            <w:pPr>
              <w:spacing w:line="240" w:lineRule="auto"/>
            </w:pPr>
            <w:r>
              <w:rPr>
                <w:szCs w:val="22"/>
              </w:rPr>
              <w:t>C 164475</w:t>
            </w:r>
          </w:p>
        </w:tc>
      </w:tr>
      <w:tr w:rsidR="00CF26F8" w:rsidRPr="00B942F3" w14:paraId="2405538B" w14:textId="77777777" w:rsidTr="00FF7816">
        <w:tc>
          <w:tcPr>
            <w:tcW w:w="3969" w:type="dxa"/>
          </w:tcPr>
          <w:p w14:paraId="04BCE523" w14:textId="18274C65" w:rsidR="00CF26F8" w:rsidRPr="00B942F3" w:rsidRDefault="00CF26F8" w:rsidP="00B942F3">
            <w:pPr>
              <w:spacing w:line="240" w:lineRule="auto"/>
              <w:rPr>
                <w:b/>
                <w:sz w:val="20"/>
              </w:rPr>
            </w:pPr>
            <w:r w:rsidRPr="00B942F3">
              <w:rPr>
                <w:szCs w:val="22"/>
              </w:rPr>
              <w:t>IČ</w:t>
            </w:r>
            <w:r w:rsidR="00FC71C8" w:rsidRPr="00B942F3">
              <w:rPr>
                <w:szCs w:val="22"/>
              </w:rPr>
              <w:t>O</w:t>
            </w:r>
            <w:r w:rsidRPr="00B942F3">
              <w:rPr>
                <w:szCs w:val="22"/>
              </w:rPr>
              <w:t xml:space="preserve">: </w:t>
            </w:r>
          </w:p>
        </w:tc>
        <w:tc>
          <w:tcPr>
            <w:tcW w:w="4478" w:type="dxa"/>
          </w:tcPr>
          <w:p w14:paraId="5DAF2AAF" w14:textId="2D67C513" w:rsidR="00CF26F8" w:rsidRPr="00B942F3" w:rsidRDefault="00503BEB" w:rsidP="00B942F3">
            <w:pPr>
              <w:spacing w:line="240" w:lineRule="auto"/>
            </w:pPr>
            <w:r>
              <w:t>24664812</w:t>
            </w:r>
          </w:p>
        </w:tc>
      </w:tr>
      <w:tr w:rsidR="00CF26F8" w:rsidRPr="00B942F3" w14:paraId="40ECE19A" w14:textId="77777777" w:rsidTr="00FF7816">
        <w:tc>
          <w:tcPr>
            <w:tcW w:w="3969" w:type="dxa"/>
          </w:tcPr>
          <w:p w14:paraId="7B62B869" w14:textId="3E41D3AB" w:rsidR="00CF26F8" w:rsidRPr="00B942F3" w:rsidRDefault="00CF26F8" w:rsidP="00B942F3">
            <w:pPr>
              <w:spacing w:line="240" w:lineRule="auto"/>
              <w:rPr>
                <w:b/>
                <w:sz w:val="20"/>
              </w:rPr>
            </w:pPr>
            <w:r w:rsidRPr="00B942F3">
              <w:rPr>
                <w:szCs w:val="22"/>
              </w:rPr>
              <w:t>DIČ:</w:t>
            </w:r>
          </w:p>
        </w:tc>
        <w:tc>
          <w:tcPr>
            <w:tcW w:w="4478" w:type="dxa"/>
          </w:tcPr>
          <w:p w14:paraId="154987D6" w14:textId="3B353550" w:rsidR="00CF26F8" w:rsidRPr="00B942F3" w:rsidRDefault="00503BEB" w:rsidP="00B942F3">
            <w:pPr>
              <w:spacing w:line="240" w:lineRule="auto"/>
            </w:pPr>
            <w:r>
              <w:t>CZ24664812</w:t>
            </w:r>
          </w:p>
        </w:tc>
      </w:tr>
      <w:tr w:rsidR="00CF26F8" w:rsidRPr="00B942F3" w14:paraId="58C9BBBC" w14:textId="77777777" w:rsidTr="00FF7816">
        <w:tc>
          <w:tcPr>
            <w:tcW w:w="3969" w:type="dxa"/>
          </w:tcPr>
          <w:p w14:paraId="5A97A803" w14:textId="5969CE7A" w:rsidR="00CF26F8" w:rsidRPr="00B942F3" w:rsidRDefault="00CF26F8" w:rsidP="00B942F3">
            <w:pPr>
              <w:spacing w:line="240" w:lineRule="auto"/>
              <w:rPr>
                <w:sz w:val="20"/>
              </w:rPr>
            </w:pPr>
            <w:r w:rsidRPr="00B942F3">
              <w:rPr>
                <w:szCs w:val="22"/>
              </w:rPr>
              <w:t>Zastoupená:</w:t>
            </w:r>
          </w:p>
        </w:tc>
        <w:tc>
          <w:tcPr>
            <w:tcW w:w="4478" w:type="dxa"/>
          </w:tcPr>
          <w:p w14:paraId="0715577B" w14:textId="3C9DD736" w:rsidR="00CF26F8" w:rsidRPr="00B942F3" w:rsidRDefault="00DA02E5" w:rsidP="00B942F3">
            <w:pPr>
              <w:spacing w:line="240" w:lineRule="auto"/>
            </w:pPr>
            <w:r>
              <w:t>XXX</w:t>
            </w:r>
            <w:r w:rsidR="00503BEB">
              <w:t>, jednatel společnosti</w:t>
            </w:r>
          </w:p>
        </w:tc>
      </w:tr>
    </w:tbl>
    <w:p w14:paraId="4E340206" w14:textId="77777777" w:rsidR="00A74ADE" w:rsidRPr="00B942F3" w:rsidRDefault="00A74ADE" w:rsidP="00B942F3">
      <w:pPr>
        <w:pStyle w:val="Zhlavzprvy"/>
        <w:spacing w:line="240" w:lineRule="auto"/>
      </w:pPr>
    </w:p>
    <w:p w14:paraId="3C3E7B25" w14:textId="07B22090" w:rsidR="00A74ADE" w:rsidRPr="00B942F3" w:rsidRDefault="00A74ADE" w:rsidP="00B942F3">
      <w:pPr>
        <w:pStyle w:val="Zhlavzprvy"/>
        <w:spacing w:line="240" w:lineRule="auto"/>
      </w:pPr>
      <w:r w:rsidRPr="00B942F3">
        <w:t xml:space="preserve">(dále jen </w:t>
      </w:r>
      <w:r w:rsidR="002E6F51">
        <w:t>„</w:t>
      </w:r>
      <w:r w:rsidR="007B6AB5" w:rsidRPr="00B942F3">
        <w:t>Zhotovite</w:t>
      </w:r>
      <w:r w:rsidRPr="00B942F3">
        <w:t>l</w:t>
      </w:r>
      <w:r w:rsidR="002E6F51">
        <w:t>“</w:t>
      </w:r>
      <w:r w:rsidRPr="00B942F3">
        <w:t>)</w:t>
      </w:r>
    </w:p>
    <w:p w14:paraId="4407018C" w14:textId="6A7829CD" w:rsidR="00A74ADE" w:rsidRPr="00B942F3" w:rsidRDefault="00A74ADE" w:rsidP="00B942F3">
      <w:pPr>
        <w:spacing w:line="240" w:lineRule="auto"/>
      </w:pPr>
    </w:p>
    <w:p w14:paraId="1EE88A32" w14:textId="5A0A6925" w:rsidR="00C62704" w:rsidRPr="00B942F3" w:rsidRDefault="00C62704" w:rsidP="00B942F3">
      <w:pPr>
        <w:spacing w:line="240" w:lineRule="auto"/>
      </w:pPr>
    </w:p>
    <w:p w14:paraId="5C708722" w14:textId="63FD0342" w:rsidR="00C62704" w:rsidRPr="00B942F3" w:rsidRDefault="00C62704" w:rsidP="00B942F3">
      <w:pPr>
        <w:spacing w:line="240" w:lineRule="auto"/>
      </w:pPr>
    </w:p>
    <w:p w14:paraId="7C72E7FE" w14:textId="5F3B067D" w:rsidR="00C62704" w:rsidRPr="00B942F3" w:rsidRDefault="00C62704" w:rsidP="00B942F3">
      <w:pPr>
        <w:spacing w:line="240" w:lineRule="auto"/>
      </w:pPr>
    </w:p>
    <w:p w14:paraId="7B479F54" w14:textId="4CD00621" w:rsidR="00C62704" w:rsidRPr="00B942F3" w:rsidRDefault="00C62704" w:rsidP="00B942F3">
      <w:pPr>
        <w:spacing w:line="240" w:lineRule="auto"/>
        <w:jc w:val="center"/>
        <w:rPr>
          <w:bCs/>
          <w:szCs w:val="22"/>
        </w:rPr>
      </w:pPr>
      <w:r w:rsidRPr="00B942F3">
        <w:rPr>
          <w:szCs w:val="22"/>
        </w:rPr>
        <w:t xml:space="preserve">uzavírají níže uvedeného dne, měsíce a roku tuto </w:t>
      </w:r>
      <w:r w:rsidR="005F2D56" w:rsidRPr="00B942F3">
        <w:rPr>
          <w:szCs w:val="22"/>
        </w:rPr>
        <w:t>S</w:t>
      </w:r>
      <w:r w:rsidR="00B40109" w:rsidRPr="00B942F3">
        <w:rPr>
          <w:szCs w:val="22"/>
        </w:rPr>
        <w:t>mlouvu</w:t>
      </w:r>
      <w:r w:rsidR="005F2D56" w:rsidRPr="00B942F3">
        <w:rPr>
          <w:szCs w:val="22"/>
        </w:rPr>
        <w:t xml:space="preserve"> o dílo</w:t>
      </w:r>
    </w:p>
    <w:p w14:paraId="05B856BA" w14:textId="77777777" w:rsidR="00C62704" w:rsidRPr="00B942F3" w:rsidRDefault="00C62704" w:rsidP="00B942F3">
      <w:pPr>
        <w:spacing w:line="240" w:lineRule="auto"/>
        <w:rPr>
          <w:bCs/>
          <w:szCs w:val="22"/>
        </w:rPr>
      </w:pPr>
    </w:p>
    <w:p w14:paraId="0BE3BEC4" w14:textId="58F0B541" w:rsidR="00C62704" w:rsidRPr="00B942F3" w:rsidRDefault="00C62704" w:rsidP="00B942F3">
      <w:pPr>
        <w:spacing w:line="240" w:lineRule="auto"/>
        <w:jc w:val="center"/>
        <w:rPr>
          <w:bCs/>
          <w:szCs w:val="22"/>
        </w:rPr>
      </w:pPr>
      <w:r w:rsidRPr="00B942F3">
        <w:rPr>
          <w:bCs/>
          <w:szCs w:val="22"/>
        </w:rPr>
        <w:t xml:space="preserve">(dále jen </w:t>
      </w:r>
      <w:r w:rsidR="002D10AA">
        <w:rPr>
          <w:bCs/>
          <w:szCs w:val="22"/>
        </w:rPr>
        <w:t>„</w:t>
      </w:r>
      <w:r w:rsidRPr="00B942F3">
        <w:rPr>
          <w:bCs/>
          <w:szCs w:val="22"/>
        </w:rPr>
        <w:t>Smlouv</w:t>
      </w:r>
      <w:r w:rsidR="00681715" w:rsidRPr="00B942F3">
        <w:rPr>
          <w:bCs/>
          <w:szCs w:val="22"/>
        </w:rPr>
        <w:t>a</w:t>
      </w:r>
      <w:r w:rsidR="002D10AA">
        <w:rPr>
          <w:bCs/>
          <w:szCs w:val="22"/>
        </w:rPr>
        <w:t>“</w:t>
      </w:r>
      <w:r w:rsidRPr="00B942F3">
        <w:rPr>
          <w:bCs/>
          <w:szCs w:val="22"/>
        </w:rPr>
        <w:t>)</w:t>
      </w:r>
    </w:p>
    <w:p w14:paraId="7674D621" w14:textId="77777777" w:rsidR="00C62704" w:rsidRPr="00B942F3" w:rsidRDefault="00C62704" w:rsidP="00B942F3">
      <w:pPr>
        <w:spacing w:line="240" w:lineRule="auto"/>
      </w:pPr>
    </w:p>
    <w:p w14:paraId="2BC4686C" w14:textId="77777777" w:rsidR="0052243B" w:rsidRPr="00B942F3" w:rsidRDefault="00A74ADE" w:rsidP="00B942F3">
      <w:pPr>
        <w:pStyle w:val="Heading1-Number-FollowNumberCzechTourism"/>
        <w:spacing w:before="0" w:after="0" w:line="240" w:lineRule="auto"/>
        <w:rPr>
          <w:color w:val="888888"/>
          <w:shd w:val="clear" w:color="auto" w:fill="000000"/>
        </w:rPr>
      </w:pPr>
      <w:r w:rsidRPr="00B942F3">
        <w:rPr>
          <w:color w:val="888888"/>
          <w:shd w:val="clear" w:color="auto" w:fill="000000"/>
        </w:rPr>
        <w:br w:type="page"/>
      </w:r>
    </w:p>
    <w:p w14:paraId="55838A52" w14:textId="28E6C875" w:rsidR="0030176E" w:rsidRPr="00B942F3" w:rsidRDefault="0030176E" w:rsidP="00B942F3">
      <w:pPr>
        <w:pStyle w:val="Heading1-Number-FollowNumberCzechTourism"/>
        <w:spacing w:before="0" w:after="0" w:line="240" w:lineRule="auto"/>
        <w:rPr>
          <w:sz w:val="22"/>
          <w:szCs w:val="22"/>
        </w:rPr>
      </w:pPr>
      <w:r w:rsidRPr="00B942F3">
        <w:rPr>
          <w:sz w:val="22"/>
          <w:szCs w:val="22"/>
        </w:rPr>
        <w:lastRenderedPageBreak/>
        <w:t>Preambule</w:t>
      </w:r>
    </w:p>
    <w:p w14:paraId="5D55C3BC" w14:textId="77777777" w:rsidR="009E60B6" w:rsidRPr="00B942F3" w:rsidRDefault="009E60B6" w:rsidP="00B942F3">
      <w:pPr>
        <w:pStyle w:val="Nzev"/>
        <w:spacing w:line="240" w:lineRule="auto"/>
        <w:jc w:val="both"/>
        <w:rPr>
          <w:sz w:val="22"/>
          <w:szCs w:val="22"/>
        </w:rPr>
      </w:pPr>
    </w:p>
    <w:p w14:paraId="4628B07C" w14:textId="31C2E08A" w:rsidR="009E60B6" w:rsidRPr="00B942F3" w:rsidRDefault="009E60B6" w:rsidP="00B942F3">
      <w:pPr>
        <w:pStyle w:val="Nzev"/>
        <w:spacing w:line="240" w:lineRule="auto"/>
        <w:jc w:val="both"/>
        <w:rPr>
          <w:sz w:val="22"/>
          <w:szCs w:val="22"/>
        </w:rPr>
      </w:pPr>
      <w:r w:rsidRPr="00B942F3">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w:t>
      </w:r>
      <w:r w:rsidR="00CE7C87" w:rsidRPr="00B942F3">
        <w:rPr>
          <w:sz w:val="22"/>
          <w:szCs w:val="22"/>
        </w:rPr>
        <w:t> </w:t>
      </w:r>
      <w:r w:rsidRPr="00B942F3">
        <w:rPr>
          <w:sz w:val="22"/>
          <w:szCs w:val="22"/>
        </w:rPr>
        <w:t xml:space="preserve">zajištění koordinace propagace cestovního ruchu s aktivitami dalších </w:t>
      </w:r>
      <w:r w:rsidR="00D94F9B">
        <w:rPr>
          <w:sz w:val="22"/>
          <w:szCs w:val="22"/>
        </w:rPr>
        <w:t>veřejných</w:t>
      </w:r>
      <w:r w:rsidRPr="00B942F3">
        <w:rPr>
          <w:sz w:val="22"/>
          <w:szCs w:val="22"/>
        </w:rPr>
        <w:t xml:space="preserve"> institucí a podnikatelských subjektů.</w:t>
      </w:r>
    </w:p>
    <w:p w14:paraId="1C8D58E6" w14:textId="7D7EDC88" w:rsidR="0030176E" w:rsidRPr="00B942F3" w:rsidRDefault="0030176E" w:rsidP="00B942F3">
      <w:pPr>
        <w:spacing w:line="240" w:lineRule="auto"/>
        <w:jc w:val="both"/>
        <w:rPr>
          <w:szCs w:val="22"/>
        </w:rPr>
      </w:pPr>
    </w:p>
    <w:p w14:paraId="06DF4D03" w14:textId="3F498607" w:rsidR="007B6AB5" w:rsidRPr="00B942F3" w:rsidRDefault="007B6AB5" w:rsidP="00B942F3">
      <w:pPr>
        <w:spacing w:line="240" w:lineRule="auto"/>
        <w:jc w:val="both"/>
        <w:rPr>
          <w:szCs w:val="22"/>
        </w:rPr>
      </w:pPr>
      <w:r w:rsidRPr="00B942F3">
        <w:rPr>
          <w:szCs w:val="22"/>
        </w:rPr>
        <w:t>CzechTourism prohlašuje, že je</w:t>
      </w:r>
      <w:r w:rsidR="005F2D56" w:rsidRPr="00B942F3">
        <w:rPr>
          <w:szCs w:val="22"/>
        </w:rPr>
        <w:t>jím</w:t>
      </w:r>
      <w:r w:rsidRPr="00B942F3">
        <w:rPr>
          <w:szCs w:val="22"/>
        </w:rPr>
        <w:t xml:space="preserve"> zájmem je vytvoření díla dle této Smlouvy, za což zaplatí </w:t>
      </w:r>
      <w:r w:rsidR="005F2D56" w:rsidRPr="00B942F3">
        <w:rPr>
          <w:szCs w:val="22"/>
        </w:rPr>
        <w:t>Z</w:t>
      </w:r>
      <w:r w:rsidRPr="00B942F3">
        <w:rPr>
          <w:szCs w:val="22"/>
        </w:rPr>
        <w:t xml:space="preserve">hotoviteli </w:t>
      </w:r>
      <w:r w:rsidR="005F2D56" w:rsidRPr="00B942F3">
        <w:rPr>
          <w:szCs w:val="22"/>
        </w:rPr>
        <w:t xml:space="preserve">cenu díla </w:t>
      </w:r>
      <w:r w:rsidRPr="00B942F3">
        <w:rPr>
          <w:szCs w:val="22"/>
        </w:rPr>
        <w:t>ve výši a za podmínek touto Smlouvou stanovených.</w:t>
      </w:r>
    </w:p>
    <w:p w14:paraId="1D038B2E" w14:textId="77777777" w:rsidR="007B6AB5" w:rsidRPr="00B942F3" w:rsidRDefault="007B6AB5" w:rsidP="00B942F3">
      <w:pPr>
        <w:spacing w:line="240" w:lineRule="auto"/>
        <w:jc w:val="both"/>
        <w:rPr>
          <w:szCs w:val="22"/>
        </w:rPr>
      </w:pPr>
    </w:p>
    <w:p w14:paraId="1B708216" w14:textId="70CC3297" w:rsidR="007B6AB5" w:rsidRPr="00B942F3" w:rsidRDefault="007B6AB5" w:rsidP="00B942F3">
      <w:pPr>
        <w:tabs>
          <w:tab w:val="left" w:pos="7088"/>
        </w:tabs>
        <w:spacing w:line="240" w:lineRule="auto"/>
        <w:ind w:right="84"/>
        <w:jc w:val="both"/>
        <w:rPr>
          <w:szCs w:val="22"/>
        </w:rPr>
      </w:pPr>
      <w:r w:rsidRPr="00B942F3">
        <w:rPr>
          <w:szCs w:val="22"/>
        </w:rPr>
        <w:t xml:space="preserve">Zhotovitel prohlašuje, že mu není známa jakákoliv skutečnost, která by, byť jen potenciálně, mohla ohrozit vytvoření díla dle této </w:t>
      </w:r>
      <w:r w:rsidR="005F2D56" w:rsidRPr="00B942F3">
        <w:rPr>
          <w:szCs w:val="22"/>
        </w:rPr>
        <w:t>S</w:t>
      </w:r>
      <w:r w:rsidRPr="00B942F3">
        <w:rPr>
          <w:szCs w:val="22"/>
        </w:rPr>
        <w:t>mlouvy, ani vznik žádné takové skutečnosti nehrozí.</w:t>
      </w:r>
    </w:p>
    <w:p w14:paraId="2AED228E" w14:textId="77777777" w:rsidR="009E60B6" w:rsidRPr="00B942F3" w:rsidRDefault="009E60B6" w:rsidP="00B942F3">
      <w:pPr>
        <w:spacing w:line="240" w:lineRule="auto"/>
        <w:jc w:val="both"/>
        <w:rPr>
          <w:szCs w:val="22"/>
        </w:rPr>
      </w:pPr>
    </w:p>
    <w:p w14:paraId="7E16EC6A" w14:textId="77777777" w:rsidR="0030176E" w:rsidRPr="00B942F3" w:rsidRDefault="0030176E" w:rsidP="00B942F3">
      <w:pPr>
        <w:spacing w:line="240" w:lineRule="auto"/>
        <w:rPr>
          <w:szCs w:val="22"/>
        </w:rPr>
      </w:pPr>
    </w:p>
    <w:p w14:paraId="525138BD" w14:textId="0EBD9062" w:rsidR="00A74ADE" w:rsidRPr="00B942F3" w:rsidRDefault="0030176E" w:rsidP="00B942F3">
      <w:pPr>
        <w:pStyle w:val="Heading1-Number-FollowNumberCzechTourism"/>
        <w:tabs>
          <w:tab w:val="clear" w:pos="680"/>
          <w:tab w:val="clear" w:pos="907"/>
          <w:tab w:val="clear" w:pos="1134"/>
          <w:tab w:val="clear" w:pos="1361"/>
          <w:tab w:val="clear" w:pos="1588"/>
          <w:tab w:val="clear" w:pos="1814"/>
          <w:tab w:val="clear" w:pos="2041"/>
          <w:tab w:val="clear" w:pos="2268"/>
        </w:tabs>
        <w:spacing w:before="0" w:after="0" w:line="240" w:lineRule="auto"/>
        <w:ind w:left="567" w:hanging="539"/>
        <w:rPr>
          <w:sz w:val="22"/>
          <w:szCs w:val="22"/>
        </w:rPr>
      </w:pPr>
      <w:r w:rsidRPr="00B942F3">
        <w:rPr>
          <w:sz w:val="22"/>
          <w:szCs w:val="22"/>
        </w:rPr>
        <w:t xml:space="preserve">I. </w:t>
      </w:r>
      <w:r w:rsidRPr="00B942F3">
        <w:rPr>
          <w:sz w:val="22"/>
          <w:szCs w:val="22"/>
        </w:rPr>
        <w:tab/>
      </w:r>
      <w:r w:rsidR="00A74ADE" w:rsidRPr="00B942F3">
        <w:rPr>
          <w:sz w:val="22"/>
          <w:szCs w:val="22"/>
        </w:rPr>
        <w:t xml:space="preserve">Předmět </w:t>
      </w:r>
      <w:r w:rsidR="00DB082B" w:rsidRPr="00B942F3">
        <w:rPr>
          <w:sz w:val="22"/>
          <w:szCs w:val="22"/>
        </w:rPr>
        <w:t>S</w:t>
      </w:r>
      <w:r w:rsidR="00A74ADE" w:rsidRPr="00B942F3">
        <w:rPr>
          <w:sz w:val="22"/>
          <w:szCs w:val="22"/>
        </w:rPr>
        <w:t>mlouvy</w:t>
      </w:r>
    </w:p>
    <w:p w14:paraId="10FA8E51" w14:textId="77777777" w:rsidR="00A74ADE" w:rsidRPr="00B942F3" w:rsidRDefault="00A74ADE" w:rsidP="00B942F3">
      <w:pPr>
        <w:spacing w:line="240" w:lineRule="auto"/>
        <w:ind w:left="284" w:hanging="284"/>
        <w:rPr>
          <w:b/>
          <w:szCs w:val="22"/>
        </w:rPr>
      </w:pPr>
    </w:p>
    <w:p w14:paraId="1BAC54C7" w14:textId="2133DF3F" w:rsidR="007B6AB5" w:rsidRPr="00B942F3" w:rsidRDefault="007B6AB5" w:rsidP="00B942F3">
      <w:pPr>
        <w:numPr>
          <w:ilvl w:val="1"/>
          <w:numId w:val="2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szCs w:val="22"/>
        </w:rPr>
        <w:t xml:space="preserve">Zhotovitel se touto </w:t>
      </w:r>
      <w:r w:rsidR="005F2D56" w:rsidRPr="00B942F3">
        <w:rPr>
          <w:szCs w:val="22"/>
        </w:rPr>
        <w:t>S</w:t>
      </w:r>
      <w:r w:rsidRPr="00B942F3">
        <w:rPr>
          <w:szCs w:val="22"/>
        </w:rPr>
        <w:t>mlouvou o dílo zavazuje provést řádně, včas, ve sjednané kvalitě, na</w:t>
      </w:r>
      <w:r w:rsidR="005F2D56" w:rsidRPr="00B942F3">
        <w:rPr>
          <w:szCs w:val="22"/>
        </w:rPr>
        <w:t> </w:t>
      </w:r>
      <w:r w:rsidRPr="00B942F3">
        <w:rPr>
          <w:szCs w:val="22"/>
        </w:rPr>
        <w:t xml:space="preserve">svůj náklad a nebezpečí pro </w:t>
      </w:r>
      <w:r w:rsidR="005F2D56" w:rsidRPr="00B942F3">
        <w:rPr>
          <w:szCs w:val="22"/>
        </w:rPr>
        <w:t>CzechTourism</w:t>
      </w:r>
      <w:r w:rsidRPr="00B942F3">
        <w:rPr>
          <w:szCs w:val="22"/>
        </w:rPr>
        <w:t xml:space="preserve"> dílo –</w:t>
      </w:r>
      <w:r w:rsidR="00272873" w:rsidRPr="00272873">
        <w:t xml:space="preserve"> </w:t>
      </w:r>
      <w:r w:rsidR="00272873" w:rsidRPr="00D46E71">
        <w:rPr>
          <w:b/>
          <w:bCs/>
          <w:szCs w:val="22"/>
        </w:rPr>
        <w:t>Příprava prostor v lokalitě Štěpánská 15</w:t>
      </w:r>
      <w:r w:rsidR="00E64583">
        <w:rPr>
          <w:b/>
          <w:bCs/>
          <w:szCs w:val="22"/>
        </w:rPr>
        <w:t>, Praha 2</w:t>
      </w:r>
      <w:r w:rsidR="00272873" w:rsidRPr="00D46E71">
        <w:rPr>
          <w:b/>
          <w:bCs/>
          <w:szCs w:val="22"/>
        </w:rPr>
        <w:t xml:space="preserve"> pro kompletní zprovoznění IT techniky</w:t>
      </w:r>
      <w:r w:rsidR="0015157D">
        <w:rPr>
          <w:b/>
          <w:bCs/>
          <w:szCs w:val="22"/>
        </w:rPr>
        <w:t xml:space="preserve"> z důvodu stěhování do budoucího sídla CzechTourism, přičemž budova spadá pod </w:t>
      </w:r>
      <w:r w:rsidR="00304DB2">
        <w:rPr>
          <w:b/>
          <w:bCs/>
          <w:szCs w:val="22"/>
        </w:rPr>
        <w:t xml:space="preserve">právo hospodaření k nemovitosti </w:t>
      </w:r>
      <w:r w:rsidR="00D46E71">
        <w:rPr>
          <w:b/>
          <w:bCs/>
          <w:szCs w:val="22"/>
        </w:rPr>
        <w:t>Agentu</w:t>
      </w:r>
      <w:r w:rsidR="00304DB2">
        <w:rPr>
          <w:b/>
          <w:bCs/>
          <w:szCs w:val="22"/>
        </w:rPr>
        <w:t>ře</w:t>
      </w:r>
      <w:r w:rsidR="00D46E71">
        <w:rPr>
          <w:b/>
          <w:bCs/>
          <w:szCs w:val="22"/>
        </w:rPr>
        <w:t xml:space="preserve"> pro podporu podnikání a investic</w:t>
      </w:r>
      <w:r w:rsidR="0015157D">
        <w:rPr>
          <w:b/>
          <w:bCs/>
          <w:szCs w:val="22"/>
        </w:rPr>
        <w:t xml:space="preserve"> </w:t>
      </w:r>
      <w:proofErr w:type="spellStart"/>
      <w:r w:rsidR="0015157D">
        <w:rPr>
          <w:b/>
          <w:bCs/>
          <w:szCs w:val="22"/>
        </w:rPr>
        <w:t>CzechInvestu</w:t>
      </w:r>
      <w:proofErr w:type="spellEnd"/>
      <w:r w:rsidR="00272873">
        <w:rPr>
          <w:szCs w:val="22"/>
        </w:rPr>
        <w:t xml:space="preserve"> </w:t>
      </w:r>
      <w:r w:rsidRPr="00B942F3">
        <w:rPr>
          <w:szCs w:val="22"/>
        </w:rPr>
        <w:t xml:space="preserve">(dále jen </w:t>
      </w:r>
      <w:r w:rsidR="00332556">
        <w:rPr>
          <w:szCs w:val="22"/>
        </w:rPr>
        <w:t>„</w:t>
      </w:r>
      <w:r w:rsidRPr="00B942F3">
        <w:rPr>
          <w:szCs w:val="22"/>
        </w:rPr>
        <w:t>dílo</w:t>
      </w:r>
      <w:r w:rsidR="00332556">
        <w:rPr>
          <w:szCs w:val="22"/>
        </w:rPr>
        <w:t>“</w:t>
      </w:r>
      <w:r w:rsidRPr="00B942F3">
        <w:rPr>
          <w:szCs w:val="22"/>
        </w:rPr>
        <w:t>).</w:t>
      </w:r>
    </w:p>
    <w:p w14:paraId="154B9CD0"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07C6C514" w14:textId="16030EE1" w:rsidR="007B6AB5" w:rsidRPr="00B942F3" w:rsidRDefault="007B6AB5" w:rsidP="00B942F3">
      <w:pPr>
        <w:numPr>
          <w:ilvl w:val="1"/>
          <w:numId w:val="2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szCs w:val="22"/>
        </w:rPr>
        <w:t xml:space="preserve">Předmětem této </w:t>
      </w:r>
      <w:r w:rsidR="005F2D56" w:rsidRPr="00B942F3">
        <w:rPr>
          <w:szCs w:val="22"/>
        </w:rPr>
        <w:t>S</w:t>
      </w:r>
      <w:r w:rsidRPr="00B942F3">
        <w:rPr>
          <w:szCs w:val="22"/>
        </w:rPr>
        <w:t xml:space="preserve">mlouvy je rovněž závazek </w:t>
      </w:r>
      <w:r w:rsidR="005F2D56" w:rsidRPr="00B942F3">
        <w:rPr>
          <w:szCs w:val="22"/>
        </w:rPr>
        <w:t>CzechTourism</w:t>
      </w:r>
      <w:r w:rsidRPr="00B942F3">
        <w:rPr>
          <w:szCs w:val="22"/>
        </w:rPr>
        <w:t xml:space="preserve"> zaplatit </w:t>
      </w:r>
      <w:r w:rsidR="005F2D56" w:rsidRPr="00B942F3">
        <w:rPr>
          <w:szCs w:val="22"/>
        </w:rPr>
        <w:t>Z</w:t>
      </w:r>
      <w:r w:rsidRPr="00B942F3">
        <w:rPr>
          <w:szCs w:val="22"/>
        </w:rPr>
        <w:t xml:space="preserve">hotoviteli za řádně a včas provedené a předané dílo sjednanou cenu. </w:t>
      </w:r>
    </w:p>
    <w:p w14:paraId="6DAFD8A3"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0BCD3299" w14:textId="48C1650A" w:rsidR="007B6AB5" w:rsidRPr="00B942F3" w:rsidRDefault="007B6AB5" w:rsidP="00B942F3">
      <w:pPr>
        <w:numPr>
          <w:ilvl w:val="1"/>
          <w:numId w:val="2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szCs w:val="22"/>
        </w:rPr>
        <w:t xml:space="preserve">Podrobný popis díla tvoří Přílohu č. 1 této </w:t>
      </w:r>
      <w:r w:rsidR="005F2D56" w:rsidRPr="00B942F3">
        <w:rPr>
          <w:szCs w:val="22"/>
        </w:rPr>
        <w:t>S</w:t>
      </w:r>
      <w:r w:rsidRPr="00B942F3">
        <w:rPr>
          <w:szCs w:val="22"/>
        </w:rPr>
        <w:t>mlouvy.</w:t>
      </w:r>
    </w:p>
    <w:p w14:paraId="29EADC40" w14:textId="77777777" w:rsidR="00796AAC" w:rsidRPr="00B942F3"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32104D0E" w14:textId="77777777" w:rsidR="00796AAC" w:rsidRPr="00B942F3"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71B41A54" w14:textId="60DF1F6E" w:rsidR="00796AAC" w:rsidRPr="00B942F3" w:rsidRDefault="00796AAC" w:rsidP="00B942F3">
      <w:pPr>
        <w:pStyle w:val="Heading1-Number-FollowNumberCzechTourism"/>
        <w:spacing w:before="0" w:after="0" w:line="240" w:lineRule="auto"/>
        <w:ind w:left="567" w:hanging="539"/>
        <w:rPr>
          <w:sz w:val="22"/>
          <w:szCs w:val="22"/>
        </w:rPr>
      </w:pPr>
      <w:r w:rsidRPr="00B942F3">
        <w:rPr>
          <w:sz w:val="22"/>
          <w:szCs w:val="22"/>
        </w:rPr>
        <w:t>II</w:t>
      </w:r>
      <w:r w:rsidR="00673FCA" w:rsidRPr="00B942F3">
        <w:rPr>
          <w:sz w:val="22"/>
          <w:szCs w:val="22"/>
        </w:rPr>
        <w:t xml:space="preserve">.  </w:t>
      </w:r>
      <w:r w:rsidR="00673FCA" w:rsidRPr="00B942F3">
        <w:rPr>
          <w:sz w:val="22"/>
          <w:szCs w:val="22"/>
        </w:rPr>
        <w:tab/>
      </w:r>
      <w:r w:rsidR="007B6AB5" w:rsidRPr="00B942F3">
        <w:rPr>
          <w:sz w:val="22"/>
          <w:szCs w:val="22"/>
        </w:rPr>
        <w:t>Doba a místo plnění a předání díla</w:t>
      </w:r>
    </w:p>
    <w:p w14:paraId="2562F9A9" w14:textId="77777777" w:rsidR="00796AAC" w:rsidRPr="00B942F3" w:rsidRDefault="00796AAC" w:rsidP="00B942F3">
      <w:pPr>
        <w:spacing w:line="240" w:lineRule="auto"/>
        <w:rPr>
          <w:b/>
          <w:szCs w:val="22"/>
        </w:rPr>
      </w:pPr>
    </w:p>
    <w:p w14:paraId="3C5F36B3" w14:textId="77777777" w:rsidR="009A5FDE" w:rsidRPr="00B942F3" w:rsidRDefault="009A5FDE" w:rsidP="00B942F3">
      <w:pPr>
        <w:pStyle w:val="Odstavecseseznamem"/>
        <w:numPr>
          <w:ilvl w:val="0"/>
          <w:numId w:val="1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14:paraId="5865B0D1" w14:textId="77777777" w:rsidR="009A5FDE" w:rsidRPr="00B942F3" w:rsidRDefault="009A5FDE" w:rsidP="00B942F3">
      <w:pPr>
        <w:pStyle w:val="Odstavecseseznamem"/>
        <w:numPr>
          <w:ilvl w:val="0"/>
          <w:numId w:val="1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14:paraId="730B2AAB" w14:textId="3873250D" w:rsidR="007B6AB5" w:rsidRPr="00B942F3" w:rsidRDefault="007B6AB5" w:rsidP="00B942F3">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bookmarkStart w:id="0" w:name="_Ref48746823"/>
      <w:r w:rsidRPr="00B942F3">
        <w:rPr>
          <w:rFonts w:eastAsia="Arial"/>
          <w:szCs w:val="22"/>
        </w:rPr>
        <w:t xml:space="preserve">Práce budou provedeny v termínech nejpozději do: </w:t>
      </w:r>
    </w:p>
    <w:p w14:paraId="346133F9"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76"/>
        <w:jc w:val="both"/>
        <w:rPr>
          <w:szCs w:val="22"/>
        </w:rPr>
      </w:pPr>
    </w:p>
    <w:p w14:paraId="7A22B545" w14:textId="193F9F54" w:rsidR="007B6AB5" w:rsidRDefault="001A538D"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pPr>
      <w:r w:rsidRPr="68EA1174">
        <w:rPr>
          <w:b/>
        </w:rPr>
        <w:t>t</w:t>
      </w:r>
      <w:r w:rsidR="007B6AB5" w:rsidRPr="68EA1174">
        <w:rPr>
          <w:b/>
        </w:rPr>
        <w:t xml:space="preserve">ermín zahájení díla: </w:t>
      </w:r>
      <w:r w:rsidR="0AF8CDDD">
        <w:t>ihned po podpisu smlouvy</w:t>
      </w:r>
    </w:p>
    <w:p w14:paraId="040BAEFC" w14:textId="0F4458E4" w:rsidR="00D46E71" w:rsidRPr="00B942F3" w:rsidRDefault="00D46E71"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szCs w:val="22"/>
        </w:rPr>
      </w:pPr>
      <w:r>
        <w:rPr>
          <w:b/>
          <w:szCs w:val="22"/>
        </w:rPr>
        <w:t>termín zahájení provozu: 15. 9. 2021</w:t>
      </w:r>
    </w:p>
    <w:p w14:paraId="722CB6F1" w14:textId="59FE184E" w:rsidR="007B6AB5" w:rsidRPr="00B942F3" w:rsidRDefault="001A538D"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jc w:val="both"/>
        <w:rPr>
          <w:b/>
          <w:szCs w:val="22"/>
        </w:rPr>
      </w:pPr>
      <w:r w:rsidRPr="00B942F3">
        <w:rPr>
          <w:b/>
          <w:szCs w:val="22"/>
        </w:rPr>
        <w:t>t</w:t>
      </w:r>
      <w:r w:rsidR="007B6AB5" w:rsidRPr="00B942F3">
        <w:rPr>
          <w:b/>
          <w:szCs w:val="22"/>
        </w:rPr>
        <w:t xml:space="preserve">ermín předání díla: </w:t>
      </w:r>
      <w:r w:rsidR="00A72C6B">
        <w:t>30.9.2021</w:t>
      </w:r>
    </w:p>
    <w:p w14:paraId="5BDC40EE"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576"/>
        <w:jc w:val="both"/>
        <w:rPr>
          <w:szCs w:val="22"/>
        </w:rPr>
      </w:pPr>
    </w:p>
    <w:p w14:paraId="434BF88E" w14:textId="4AB77442" w:rsidR="007B6AB5" w:rsidRPr="00B942F3" w:rsidRDefault="007B6AB5" w:rsidP="00B942F3">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rFonts w:eastAsia="Arial"/>
          <w:szCs w:val="22"/>
        </w:rPr>
        <w:t xml:space="preserve">Dílo je splněno řádným a včasným provedením a předáním všech jeho částí </w:t>
      </w:r>
      <w:r w:rsidR="00EF4DA0" w:rsidRPr="00B942F3">
        <w:rPr>
          <w:rFonts w:eastAsia="Arial"/>
          <w:szCs w:val="22"/>
        </w:rPr>
        <w:t>CzechTourism</w:t>
      </w:r>
      <w:r w:rsidRPr="00B942F3">
        <w:rPr>
          <w:rFonts w:eastAsia="Arial"/>
          <w:szCs w:val="22"/>
        </w:rPr>
        <w:t xml:space="preserve">. Předáním částí díla ve sjednaném počtu vyhotovení se </w:t>
      </w:r>
      <w:proofErr w:type="gramStart"/>
      <w:r w:rsidRPr="00B942F3">
        <w:rPr>
          <w:rFonts w:eastAsia="Arial"/>
          <w:szCs w:val="22"/>
        </w:rPr>
        <w:t xml:space="preserve">rozumí  </w:t>
      </w:r>
      <w:r w:rsidR="007C77CC">
        <w:rPr>
          <w:rFonts w:eastAsia="Arial"/>
          <w:szCs w:val="22"/>
        </w:rPr>
        <w:t>kompletní</w:t>
      </w:r>
      <w:proofErr w:type="gramEnd"/>
      <w:r w:rsidR="007C77CC">
        <w:rPr>
          <w:rFonts w:eastAsia="Arial"/>
          <w:szCs w:val="22"/>
        </w:rPr>
        <w:t xml:space="preserve"> zprovoznění IT techniky v budoucím sídle CzechTourism z důvodu stěhování, přičemž budova spadá pod </w:t>
      </w:r>
      <w:r w:rsidR="00304DB2">
        <w:rPr>
          <w:rFonts w:eastAsia="Arial"/>
          <w:szCs w:val="22"/>
        </w:rPr>
        <w:t>právo hospodaření k nemovitosti Agentuře pro podporu podnikání a investic</w:t>
      </w:r>
      <w:r w:rsidR="007C77CC">
        <w:rPr>
          <w:rFonts w:eastAsia="Arial"/>
          <w:szCs w:val="22"/>
        </w:rPr>
        <w:t xml:space="preserve"> </w:t>
      </w:r>
      <w:proofErr w:type="spellStart"/>
      <w:r w:rsidR="007C77CC">
        <w:rPr>
          <w:rFonts w:eastAsia="Arial"/>
          <w:szCs w:val="22"/>
        </w:rPr>
        <w:t>CzechInvestu</w:t>
      </w:r>
      <w:proofErr w:type="spellEnd"/>
      <w:r w:rsidRPr="00B942F3">
        <w:rPr>
          <w:rFonts w:eastAsia="Arial"/>
          <w:szCs w:val="22"/>
        </w:rPr>
        <w:t xml:space="preserve">. Části díla je </w:t>
      </w:r>
      <w:r w:rsidR="00EF4DA0" w:rsidRPr="00B942F3">
        <w:rPr>
          <w:rFonts w:eastAsia="Arial"/>
          <w:szCs w:val="22"/>
        </w:rPr>
        <w:t>Z</w:t>
      </w:r>
      <w:r w:rsidRPr="00B942F3">
        <w:rPr>
          <w:rFonts w:eastAsia="Arial"/>
          <w:szCs w:val="22"/>
        </w:rPr>
        <w:t xml:space="preserve">hotovitel povinen předat </w:t>
      </w:r>
      <w:r w:rsidR="00EF4DA0" w:rsidRPr="00B942F3">
        <w:rPr>
          <w:rFonts w:eastAsia="Arial"/>
          <w:szCs w:val="22"/>
        </w:rPr>
        <w:t>CzechTourism</w:t>
      </w:r>
      <w:r w:rsidRPr="00B942F3">
        <w:rPr>
          <w:rFonts w:eastAsia="Arial"/>
          <w:szCs w:val="22"/>
        </w:rPr>
        <w:t xml:space="preserve"> v termínech dle </w:t>
      </w:r>
      <w:r w:rsidR="00EF4DA0" w:rsidRPr="00B942F3">
        <w:rPr>
          <w:rFonts w:eastAsia="Arial"/>
          <w:szCs w:val="22"/>
        </w:rPr>
        <w:t>s</w:t>
      </w:r>
      <w:r w:rsidRPr="00B942F3">
        <w:rPr>
          <w:rFonts w:eastAsia="Arial"/>
          <w:szCs w:val="22"/>
        </w:rPr>
        <w:t>mlouvy.</w:t>
      </w:r>
    </w:p>
    <w:p w14:paraId="3D49E3FC" w14:textId="77777777" w:rsidR="007B6AB5" w:rsidRPr="00B942F3" w:rsidRDefault="007B6AB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16A2CA11" w14:textId="72FAF73F" w:rsidR="007B6AB5" w:rsidRPr="00B942F3" w:rsidRDefault="007B6AB5" w:rsidP="00B942F3">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szCs w:val="22"/>
        </w:rPr>
        <w:t xml:space="preserve">Řádným splněním se rozumí řádné zhotovení předmětu díla podle této </w:t>
      </w:r>
      <w:r w:rsidR="00EF4DA0" w:rsidRPr="00B942F3">
        <w:rPr>
          <w:szCs w:val="22"/>
        </w:rPr>
        <w:t>S</w:t>
      </w:r>
      <w:r w:rsidRPr="00B942F3">
        <w:rPr>
          <w:szCs w:val="22"/>
        </w:rPr>
        <w:t xml:space="preserve">mlouvy, platných právních předpisů a technických norem, jakož i ujednání smluvních stran v rozsahu umožňujícím řádnou a úplnou realizaci předmětu díla. Nedílnou součástí řádného splnění díla je předání všech dokladů souvisejících s řádným provedením díla </w:t>
      </w:r>
      <w:r w:rsidR="00EF4DA0" w:rsidRPr="00B942F3">
        <w:rPr>
          <w:szCs w:val="22"/>
        </w:rPr>
        <w:t>CzechTourism</w:t>
      </w:r>
      <w:r w:rsidRPr="00B942F3">
        <w:rPr>
          <w:szCs w:val="22"/>
        </w:rPr>
        <w:t xml:space="preserve"> (min. doklady předané </w:t>
      </w:r>
      <w:r w:rsidR="00416E18">
        <w:rPr>
          <w:szCs w:val="22"/>
        </w:rPr>
        <w:t>ze strany CzechTourism</w:t>
      </w:r>
      <w:r w:rsidRPr="00B942F3">
        <w:rPr>
          <w:szCs w:val="22"/>
        </w:rPr>
        <w:t xml:space="preserve"> či podklady pořízené </w:t>
      </w:r>
      <w:r w:rsidR="00EF4DA0" w:rsidRPr="00B942F3">
        <w:rPr>
          <w:szCs w:val="22"/>
        </w:rPr>
        <w:t>Z</w:t>
      </w:r>
      <w:r w:rsidRPr="00B942F3">
        <w:rPr>
          <w:szCs w:val="22"/>
        </w:rPr>
        <w:t>hotovitelem).</w:t>
      </w:r>
    </w:p>
    <w:p w14:paraId="7E2EB4FB" w14:textId="77777777" w:rsidR="007B6AB5" w:rsidRPr="00B942F3" w:rsidRDefault="007B6AB5" w:rsidP="00B942F3">
      <w:pPr>
        <w:pStyle w:val="Odstavecseseznamem"/>
        <w:spacing w:line="240" w:lineRule="auto"/>
        <w:ind w:left="709" w:hanging="709"/>
        <w:jc w:val="both"/>
        <w:rPr>
          <w:rFonts w:eastAsia="Arial"/>
          <w:szCs w:val="22"/>
        </w:rPr>
      </w:pPr>
    </w:p>
    <w:p w14:paraId="64DCF2C5" w14:textId="7AF3F6CB" w:rsidR="007B6AB5" w:rsidRPr="00B942F3" w:rsidRDefault="007B6AB5" w:rsidP="00B942F3">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rFonts w:eastAsia="Arial"/>
          <w:szCs w:val="22"/>
        </w:rPr>
        <w:t xml:space="preserve">Nebude-li předávané dílo či jeho část prosto vad či nedodělků, </w:t>
      </w:r>
      <w:r w:rsidR="00681D4F" w:rsidRPr="00B942F3">
        <w:rPr>
          <w:rFonts w:eastAsia="Arial"/>
          <w:szCs w:val="22"/>
        </w:rPr>
        <w:t>CzechTourism</w:t>
      </w:r>
      <w:r w:rsidRPr="00B942F3">
        <w:rPr>
          <w:rFonts w:eastAsia="Arial"/>
          <w:szCs w:val="22"/>
        </w:rPr>
        <w:t xml:space="preserve"> uvede zjištěné vady či nedodělky do předávacího protokolu, případně je písemně oznámí </w:t>
      </w:r>
      <w:r w:rsidR="00032DAE" w:rsidRPr="00B942F3">
        <w:rPr>
          <w:rFonts w:eastAsia="Arial"/>
          <w:szCs w:val="22"/>
        </w:rPr>
        <w:t>Z</w:t>
      </w:r>
      <w:r w:rsidRPr="00B942F3">
        <w:rPr>
          <w:rFonts w:eastAsia="Arial"/>
          <w:szCs w:val="22"/>
        </w:rPr>
        <w:t xml:space="preserve">hotoviteli do doby splatnosti faktury a zároveň stanoví </w:t>
      </w:r>
      <w:r w:rsidR="00032DAE" w:rsidRPr="00B942F3">
        <w:rPr>
          <w:rFonts w:eastAsia="Arial"/>
          <w:szCs w:val="22"/>
        </w:rPr>
        <w:t>Z</w:t>
      </w:r>
      <w:r w:rsidRPr="00B942F3">
        <w:rPr>
          <w:rFonts w:eastAsia="Arial"/>
          <w:szCs w:val="22"/>
        </w:rPr>
        <w:t xml:space="preserve">hotoviteli přiměřenou lhůtu k jejich odstranění. Předání díla či jeho části s vadami či nedodělky není splněním </w:t>
      </w:r>
      <w:r w:rsidR="00032DAE" w:rsidRPr="00B942F3">
        <w:rPr>
          <w:rFonts w:eastAsia="Arial"/>
          <w:szCs w:val="22"/>
        </w:rPr>
        <w:lastRenderedPageBreak/>
        <w:t>Z</w:t>
      </w:r>
      <w:r w:rsidRPr="00B942F3">
        <w:rPr>
          <w:rFonts w:eastAsia="Arial"/>
          <w:szCs w:val="22"/>
        </w:rPr>
        <w:t xml:space="preserve">hotovitelova závazku, pokud </w:t>
      </w:r>
      <w:r w:rsidR="00032DAE" w:rsidRPr="00B942F3">
        <w:rPr>
          <w:rFonts w:eastAsia="Arial"/>
          <w:szCs w:val="22"/>
        </w:rPr>
        <w:t>CzechTourism</w:t>
      </w:r>
      <w:r w:rsidRPr="00B942F3">
        <w:rPr>
          <w:rFonts w:eastAsia="Arial"/>
          <w:szCs w:val="22"/>
        </w:rPr>
        <w:t xml:space="preserve"> v protokolu neuvede, že dílo i s</w:t>
      </w:r>
      <w:r w:rsidR="001174C6">
        <w:rPr>
          <w:rFonts w:eastAsia="Arial"/>
          <w:szCs w:val="22"/>
        </w:rPr>
        <w:t> </w:t>
      </w:r>
      <w:r w:rsidRPr="00B942F3">
        <w:rPr>
          <w:rFonts w:eastAsia="Arial"/>
          <w:szCs w:val="22"/>
        </w:rPr>
        <w:t xml:space="preserve">vytknutými vadami a nedodělky přebírá. V případě, že má předávané dílo jakékoliv vady, je </w:t>
      </w:r>
      <w:r w:rsidR="00032DAE" w:rsidRPr="00B942F3">
        <w:rPr>
          <w:rFonts w:eastAsia="Arial"/>
          <w:szCs w:val="22"/>
        </w:rPr>
        <w:t>CzechTourism</w:t>
      </w:r>
      <w:r w:rsidRPr="00B942F3">
        <w:rPr>
          <w:rFonts w:eastAsia="Arial"/>
          <w:szCs w:val="22"/>
        </w:rPr>
        <w:t xml:space="preserve"> oprávněn</w:t>
      </w:r>
      <w:r w:rsidR="00032DAE" w:rsidRPr="00B942F3">
        <w:rPr>
          <w:rFonts w:eastAsia="Arial"/>
          <w:szCs w:val="22"/>
        </w:rPr>
        <w:t>a</w:t>
      </w:r>
      <w:r w:rsidRPr="00B942F3">
        <w:rPr>
          <w:rFonts w:eastAsia="Arial"/>
          <w:szCs w:val="22"/>
        </w:rPr>
        <w:t xml:space="preserve"> odmítnout jeho převzetí.</w:t>
      </w:r>
    </w:p>
    <w:p w14:paraId="0B5A4942" w14:textId="77777777" w:rsidR="007B6AB5" w:rsidRPr="00B942F3" w:rsidRDefault="007B6AB5" w:rsidP="00B942F3">
      <w:pPr>
        <w:pStyle w:val="Odstavecseseznamem"/>
        <w:spacing w:line="240" w:lineRule="auto"/>
        <w:ind w:left="709" w:hanging="709"/>
        <w:jc w:val="both"/>
        <w:rPr>
          <w:rFonts w:eastAsia="Arial"/>
          <w:szCs w:val="22"/>
        </w:rPr>
      </w:pPr>
    </w:p>
    <w:p w14:paraId="5AA6F9F1" w14:textId="19FAF882" w:rsidR="007B6AB5" w:rsidRPr="00B942F3" w:rsidRDefault="007B6AB5" w:rsidP="00B942F3">
      <w:pPr>
        <w:numPr>
          <w:ilvl w:val="1"/>
          <w:numId w:val="1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r w:rsidRPr="00B942F3">
        <w:rPr>
          <w:rFonts w:eastAsia="Arial"/>
          <w:szCs w:val="22"/>
        </w:rPr>
        <w:t xml:space="preserve">Místem plnění je </w:t>
      </w:r>
      <w:r w:rsidR="00302BF5" w:rsidRPr="00302BF5">
        <w:t xml:space="preserve">Štěpánská </w:t>
      </w:r>
      <w:r w:rsidR="004C20EE" w:rsidRPr="004C20EE">
        <w:t>567/</w:t>
      </w:r>
      <w:r w:rsidR="00302BF5" w:rsidRPr="00302BF5">
        <w:t>15</w:t>
      </w:r>
      <w:r w:rsidR="00302BF5">
        <w:t xml:space="preserve">, Praha 2, </w:t>
      </w:r>
      <w:r w:rsidR="008C2D7C">
        <w:t>120</w:t>
      </w:r>
      <w:r w:rsidR="001174C6">
        <w:t xml:space="preserve"> </w:t>
      </w:r>
      <w:r w:rsidR="008C2D7C">
        <w:t>00.</w:t>
      </w:r>
    </w:p>
    <w:bookmarkEnd w:id="0"/>
    <w:p w14:paraId="5444D72F" w14:textId="77777777" w:rsidR="00796AAC" w:rsidRPr="00B942F3" w:rsidRDefault="00796AAC"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09" w:hanging="709"/>
        <w:jc w:val="both"/>
        <w:rPr>
          <w:szCs w:val="22"/>
        </w:rPr>
      </w:pPr>
    </w:p>
    <w:p w14:paraId="70001544" w14:textId="77777777" w:rsidR="0039567E" w:rsidRPr="00B942F3" w:rsidRDefault="0039567E" w:rsidP="00B942F3">
      <w:pPr>
        <w:spacing w:line="240" w:lineRule="auto"/>
        <w:rPr>
          <w:szCs w:val="22"/>
        </w:rPr>
      </w:pPr>
    </w:p>
    <w:p w14:paraId="0BBE2085" w14:textId="5938F4C0" w:rsidR="00E67B9A" w:rsidRPr="00B942F3" w:rsidRDefault="00267293" w:rsidP="00B942F3">
      <w:pPr>
        <w:pStyle w:val="Heading1-Number-FollowNumberCzechTourism"/>
        <w:keepNext/>
        <w:spacing w:before="0" w:after="0" w:line="240" w:lineRule="auto"/>
        <w:ind w:left="567" w:hanging="539"/>
        <w:rPr>
          <w:sz w:val="22"/>
          <w:szCs w:val="22"/>
        </w:rPr>
      </w:pPr>
      <w:r w:rsidRPr="00B942F3">
        <w:rPr>
          <w:sz w:val="22"/>
          <w:szCs w:val="22"/>
        </w:rPr>
        <w:t xml:space="preserve">III. </w:t>
      </w:r>
      <w:r w:rsidRPr="00B942F3">
        <w:rPr>
          <w:sz w:val="22"/>
          <w:szCs w:val="22"/>
        </w:rPr>
        <w:tab/>
      </w:r>
      <w:r w:rsidR="007B6AB5" w:rsidRPr="00B942F3">
        <w:rPr>
          <w:sz w:val="22"/>
          <w:szCs w:val="22"/>
        </w:rPr>
        <w:t>Cena a platební podmínky</w:t>
      </w:r>
    </w:p>
    <w:p w14:paraId="59264B64" w14:textId="77777777" w:rsidR="00C5742A" w:rsidRDefault="00C5742A" w:rsidP="0065735F">
      <w:pPr>
        <w:keepNext/>
        <w:tabs>
          <w:tab w:val="clear" w:pos="454"/>
          <w:tab w:val="clear" w:pos="907"/>
          <w:tab w:val="clear" w:pos="1361"/>
          <w:tab w:val="clear" w:pos="1814"/>
          <w:tab w:val="clear" w:pos="2268"/>
        </w:tabs>
        <w:spacing w:line="240" w:lineRule="auto"/>
        <w:ind w:left="709"/>
        <w:rPr>
          <w:rFonts w:eastAsia="Arial"/>
          <w:szCs w:val="22"/>
        </w:rPr>
      </w:pPr>
    </w:p>
    <w:p w14:paraId="76D83909" w14:textId="2E117357" w:rsidR="00B04032" w:rsidRPr="00B04032" w:rsidRDefault="00B04032" w:rsidP="003B307D">
      <w:pPr>
        <w:pStyle w:val="Odstavecseseznamem"/>
        <w:keepNext/>
        <w:numPr>
          <w:ilvl w:val="1"/>
          <w:numId w:val="56"/>
        </w:numPr>
        <w:tabs>
          <w:tab w:val="clear" w:pos="454"/>
          <w:tab w:val="clear" w:pos="907"/>
          <w:tab w:val="clear" w:pos="1361"/>
          <w:tab w:val="clear" w:pos="1814"/>
          <w:tab w:val="clear" w:pos="2268"/>
        </w:tabs>
        <w:spacing w:line="240" w:lineRule="auto"/>
        <w:ind w:left="709" w:hanging="709"/>
        <w:rPr>
          <w:szCs w:val="22"/>
        </w:rPr>
      </w:pPr>
      <w:r w:rsidRPr="00B04032">
        <w:rPr>
          <w:szCs w:val="22"/>
        </w:rPr>
        <w:t xml:space="preserve">Za realizaci díla dle této smlouvy je stanovena cena ve výši </w:t>
      </w:r>
      <w:r w:rsidR="003B5912" w:rsidRPr="003B5912">
        <w:rPr>
          <w:b/>
          <w:bCs/>
          <w:szCs w:val="22"/>
        </w:rPr>
        <w:t>431</w:t>
      </w:r>
      <w:r w:rsidR="001069B2">
        <w:rPr>
          <w:b/>
          <w:bCs/>
          <w:szCs w:val="22"/>
        </w:rPr>
        <w:t>.</w:t>
      </w:r>
      <w:r w:rsidR="003B5912" w:rsidRPr="003B5912">
        <w:rPr>
          <w:b/>
          <w:bCs/>
          <w:szCs w:val="22"/>
        </w:rPr>
        <w:t>653</w:t>
      </w:r>
      <w:r w:rsidR="001069B2">
        <w:rPr>
          <w:b/>
          <w:bCs/>
          <w:szCs w:val="22"/>
        </w:rPr>
        <w:t>,</w:t>
      </w:r>
      <w:r w:rsidR="003B5912" w:rsidRPr="003B5912">
        <w:rPr>
          <w:b/>
          <w:bCs/>
          <w:szCs w:val="22"/>
        </w:rPr>
        <w:t>40 Kč</w:t>
      </w:r>
      <w:r w:rsidRPr="00B04032">
        <w:rPr>
          <w:szCs w:val="22"/>
        </w:rPr>
        <w:t xml:space="preserve"> bez DPH (slovy: „</w:t>
      </w:r>
      <w:r w:rsidR="00173BDA">
        <w:rPr>
          <w:szCs w:val="22"/>
        </w:rPr>
        <w:t>čtyřistatřicetjedentisíc</w:t>
      </w:r>
      <w:r w:rsidR="003B5912">
        <w:rPr>
          <w:szCs w:val="22"/>
        </w:rPr>
        <w:t>šestsetpadesáttři</w:t>
      </w:r>
      <w:r w:rsidR="003B5912" w:rsidRPr="00B04032">
        <w:rPr>
          <w:szCs w:val="22"/>
        </w:rPr>
        <w:t>korun</w:t>
      </w:r>
      <w:r w:rsidR="00173BDA">
        <w:rPr>
          <w:szCs w:val="22"/>
        </w:rPr>
        <w:t>y</w:t>
      </w:r>
      <w:r w:rsidR="003B5912" w:rsidRPr="00B04032">
        <w:rPr>
          <w:szCs w:val="22"/>
        </w:rPr>
        <w:t>česk</w:t>
      </w:r>
      <w:r w:rsidR="00173BDA">
        <w:rPr>
          <w:szCs w:val="22"/>
        </w:rPr>
        <w:t>é</w:t>
      </w:r>
      <w:r w:rsidR="003B5912">
        <w:rPr>
          <w:szCs w:val="22"/>
        </w:rPr>
        <w:t>čtyřicethaléřů</w:t>
      </w:r>
      <w:r w:rsidRPr="00B04032">
        <w:rPr>
          <w:szCs w:val="22"/>
        </w:rPr>
        <w:t xml:space="preserve">“), </w:t>
      </w:r>
    </w:p>
    <w:p w14:paraId="60110F98" w14:textId="022CF702" w:rsidR="00B04032" w:rsidRPr="00B04032" w:rsidRDefault="00B04032" w:rsidP="00B04032">
      <w:pPr>
        <w:keepNext/>
        <w:tabs>
          <w:tab w:val="clear" w:pos="454"/>
          <w:tab w:val="clear" w:pos="907"/>
          <w:tab w:val="clear" w:pos="1361"/>
          <w:tab w:val="clear" w:pos="1814"/>
          <w:tab w:val="clear" w:pos="2268"/>
        </w:tabs>
        <w:spacing w:line="240" w:lineRule="auto"/>
        <w:ind w:left="709"/>
        <w:rPr>
          <w:szCs w:val="22"/>
        </w:rPr>
      </w:pPr>
      <w:r w:rsidRPr="00B04032">
        <w:rPr>
          <w:szCs w:val="22"/>
        </w:rPr>
        <w:t xml:space="preserve">DPH 21 % ve výši </w:t>
      </w:r>
      <w:r w:rsidRPr="003B307D">
        <w:rPr>
          <w:b/>
          <w:bCs/>
          <w:szCs w:val="22"/>
        </w:rPr>
        <w:t>90</w:t>
      </w:r>
      <w:r w:rsidR="001069B2">
        <w:rPr>
          <w:b/>
          <w:bCs/>
          <w:szCs w:val="22"/>
        </w:rPr>
        <w:t>.</w:t>
      </w:r>
      <w:r w:rsidR="003B5912" w:rsidRPr="003B5912">
        <w:rPr>
          <w:b/>
          <w:bCs/>
          <w:szCs w:val="22"/>
        </w:rPr>
        <w:t>647</w:t>
      </w:r>
      <w:r w:rsidR="001069B2">
        <w:rPr>
          <w:b/>
          <w:bCs/>
          <w:szCs w:val="22"/>
        </w:rPr>
        <w:t>,</w:t>
      </w:r>
      <w:r w:rsidR="003B5912" w:rsidRPr="003B5912">
        <w:rPr>
          <w:b/>
          <w:bCs/>
          <w:szCs w:val="22"/>
        </w:rPr>
        <w:t>21 Kč</w:t>
      </w:r>
      <w:r w:rsidRPr="00B04032">
        <w:rPr>
          <w:szCs w:val="22"/>
        </w:rPr>
        <w:t xml:space="preserve"> </w:t>
      </w:r>
    </w:p>
    <w:p w14:paraId="099027D8" w14:textId="0FBCFF06" w:rsidR="00B04032" w:rsidRPr="00B04032" w:rsidRDefault="00B04032" w:rsidP="00B04032">
      <w:pPr>
        <w:keepNext/>
        <w:tabs>
          <w:tab w:val="clear" w:pos="454"/>
          <w:tab w:val="clear" w:pos="907"/>
          <w:tab w:val="clear" w:pos="1361"/>
          <w:tab w:val="clear" w:pos="1814"/>
          <w:tab w:val="clear" w:pos="2268"/>
        </w:tabs>
        <w:spacing w:line="240" w:lineRule="auto"/>
        <w:ind w:left="709"/>
        <w:rPr>
          <w:szCs w:val="22"/>
        </w:rPr>
      </w:pPr>
      <w:r w:rsidRPr="00B04032">
        <w:rPr>
          <w:szCs w:val="22"/>
        </w:rPr>
        <w:t>(slovy: „</w:t>
      </w:r>
      <w:proofErr w:type="spellStart"/>
      <w:r w:rsidR="003B5912" w:rsidRPr="00B04032">
        <w:rPr>
          <w:szCs w:val="22"/>
        </w:rPr>
        <w:t>devadesáttisíc</w:t>
      </w:r>
      <w:r w:rsidR="003B5912">
        <w:rPr>
          <w:szCs w:val="22"/>
        </w:rPr>
        <w:t>šestsetčtyřicetsedm</w:t>
      </w:r>
      <w:r w:rsidR="003B5912" w:rsidRPr="00B04032">
        <w:rPr>
          <w:szCs w:val="22"/>
        </w:rPr>
        <w:t>korunčeských</w:t>
      </w:r>
      <w:r w:rsidR="00173BDA">
        <w:rPr>
          <w:szCs w:val="22"/>
        </w:rPr>
        <w:t>dvacejedenhaléř</w:t>
      </w:r>
      <w:proofErr w:type="spellEnd"/>
      <w:r w:rsidRPr="00B04032">
        <w:rPr>
          <w:szCs w:val="22"/>
        </w:rPr>
        <w:t xml:space="preserve">“) </w:t>
      </w:r>
    </w:p>
    <w:p w14:paraId="7A5532FA" w14:textId="067D2C08" w:rsidR="00B04032" w:rsidRPr="00B04032" w:rsidRDefault="00B04032" w:rsidP="00B04032">
      <w:pPr>
        <w:keepNext/>
        <w:tabs>
          <w:tab w:val="clear" w:pos="454"/>
          <w:tab w:val="clear" w:pos="907"/>
          <w:tab w:val="clear" w:pos="1361"/>
          <w:tab w:val="clear" w:pos="1814"/>
          <w:tab w:val="clear" w:pos="2268"/>
        </w:tabs>
        <w:spacing w:line="240" w:lineRule="auto"/>
        <w:ind w:left="709"/>
        <w:rPr>
          <w:szCs w:val="22"/>
        </w:rPr>
      </w:pPr>
      <w:r w:rsidRPr="00B04032">
        <w:rPr>
          <w:szCs w:val="22"/>
        </w:rPr>
        <w:t xml:space="preserve">celkem vč. DPH ve výši </w:t>
      </w:r>
      <w:r w:rsidR="003B5912" w:rsidRPr="003B5912">
        <w:rPr>
          <w:b/>
          <w:bCs/>
          <w:szCs w:val="22"/>
        </w:rPr>
        <w:t>522</w:t>
      </w:r>
      <w:r w:rsidR="001069B2">
        <w:rPr>
          <w:b/>
          <w:bCs/>
          <w:szCs w:val="22"/>
        </w:rPr>
        <w:t>.</w:t>
      </w:r>
      <w:r w:rsidR="003B5912" w:rsidRPr="003B5912">
        <w:rPr>
          <w:b/>
          <w:bCs/>
          <w:szCs w:val="22"/>
        </w:rPr>
        <w:t>300</w:t>
      </w:r>
      <w:r w:rsidR="001069B2">
        <w:rPr>
          <w:b/>
          <w:bCs/>
          <w:szCs w:val="22"/>
        </w:rPr>
        <w:t>,</w:t>
      </w:r>
      <w:r w:rsidR="003B5912" w:rsidRPr="003B5912">
        <w:rPr>
          <w:b/>
          <w:bCs/>
          <w:szCs w:val="22"/>
        </w:rPr>
        <w:t>61 Kč</w:t>
      </w:r>
      <w:r w:rsidRPr="00B04032">
        <w:rPr>
          <w:szCs w:val="22"/>
        </w:rPr>
        <w:t xml:space="preserve"> </w:t>
      </w:r>
    </w:p>
    <w:p w14:paraId="674D8983" w14:textId="0ECA833C" w:rsidR="00C5742A" w:rsidRPr="0065735F" w:rsidRDefault="00B04032" w:rsidP="00B04032">
      <w:pPr>
        <w:keepNext/>
        <w:tabs>
          <w:tab w:val="clear" w:pos="454"/>
          <w:tab w:val="clear" w:pos="907"/>
          <w:tab w:val="clear" w:pos="1361"/>
          <w:tab w:val="clear" w:pos="1814"/>
          <w:tab w:val="clear" w:pos="2268"/>
        </w:tabs>
        <w:spacing w:line="240" w:lineRule="auto"/>
        <w:ind w:left="709"/>
        <w:rPr>
          <w:szCs w:val="22"/>
          <w:highlight w:val="yellow"/>
        </w:rPr>
      </w:pPr>
      <w:r w:rsidRPr="00B04032">
        <w:rPr>
          <w:szCs w:val="22"/>
        </w:rPr>
        <w:t>(slovy: „</w:t>
      </w:r>
      <w:proofErr w:type="spellStart"/>
      <w:r w:rsidRPr="00B04032">
        <w:rPr>
          <w:szCs w:val="22"/>
        </w:rPr>
        <w:t>pětsetdvacet</w:t>
      </w:r>
      <w:r w:rsidR="003B5912">
        <w:rPr>
          <w:szCs w:val="22"/>
        </w:rPr>
        <w:t>dva</w:t>
      </w:r>
      <w:r w:rsidRPr="00B04032">
        <w:rPr>
          <w:szCs w:val="22"/>
        </w:rPr>
        <w:t>tisíc</w:t>
      </w:r>
      <w:r w:rsidR="00173BDA">
        <w:rPr>
          <w:szCs w:val="22"/>
        </w:rPr>
        <w:t>e</w:t>
      </w:r>
      <w:r w:rsidR="003B5912">
        <w:rPr>
          <w:szCs w:val="22"/>
        </w:rPr>
        <w:t>třista</w:t>
      </w:r>
      <w:r w:rsidRPr="00B04032">
        <w:rPr>
          <w:szCs w:val="22"/>
        </w:rPr>
        <w:t>korunčeských</w:t>
      </w:r>
      <w:r w:rsidR="00173BDA">
        <w:rPr>
          <w:szCs w:val="22"/>
        </w:rPr>
        <w:t>šedesátjedenhaléř</w:t>
      </w:r>
      <w:proofErr w:type="spellEnd"/>
      <w:r w:rsidRPr="00B04032">
        <w:rPr>
          <w:szCs w:val="22"/>
        </w:rPr>
        <w:t>“).</w:t>
      </w:r>
    </w:p>
    <w:p w14:paraId="6A318D01" w14:textId="0D2E2A30" w:rsidR="00EE51AE" w:rsidRPr="00B942F3" w:rsidRDefault="00EE51AE" w:rsidP="00B942F3">
      <w:pPr>
        <w:pStyle w:val="Odstavecseseznamem"/>
        <w:keepNext/>
        <w:tabs>
          <w:tab w:val="clear" w:pos="454"/>
          <w:tab w:val="clear" w:pos="907"/>
          <w:tab w:val="clear" w:pos="1361"/>
          <w:tab w:val="clear" w:pos="1814"/>
          <w:tab w:val="clear" w:pos="2268"/>
        </w:tabs>
        <w:spacing w:line="240" w:lineRule="auto"/>
        <w:ind w:left="709" w:hanging="709"/>
        <w:jc w:val="both"/>
        <w:rPr>
          <w:szCs w:val="22"/>
        </w:rPr>
      </w:pPr>
    </w:p>
    <w:p w14:paraId="5A064C19" w14:textId="669DADE9" w:rsidR="007B6AB5" w:rsidRPr="00B942F3" w:rsidRDefault="007B6AB5" w:rsidP="003B307D">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rsidRPr="789E7A2B">
        <w:rPr>
          <w:rFonts w:eastAsia="Arial"/>
        </w:rPr>
        <w:t xml:space="preserve">Uvedená cena je nejvýše přípustná, obsahuje veškeré náklady nutné ke kompletnímu a řádnému a včasnému provedení díla </w:t>
      </w:r>
      <w:r w:rsidR="00E52651" w:rsidRPr="789E7A2B">
        <w:rPr>
          <w:rFonts w:eastAsia="Arial"/>
        </w:rPr>
        <w:t>Z</w:t>
      </w:r>
      <w:r w:rsidRPr="789E7A2B">
        <w:rPr>
          <w:rFonts w:eastAsia="Arial"/>
        </w:rPr>
        <w:t>hotovitelem, včetně všech nákladů a včetně všech činností souvisejících, tj. zejména veškeré náklady spojené s úplným a kvalitním provedením a dokončením předmětu díla včetně veškerých rizik a vlivů (včetně inflačních) během provádění díla, náklady na opatření podkladů, náklady na projednání, provozní náklady, pojištění, daně, či jiných nezbytných práv.</w:t>
      </w:r>
    </w:p>
    <w:p w14:paraId="6F84DE0E" w14:textId="77777777" w:rsidR="007B6AB5" w:rsidRPr="00B942F3" w:rsidRDefault="007B6AB5" w:rsidP="00B942F3">
      <w:pPr>
        <w:pStyle w:val="Odstavecseseznamem"/>
        <w:spacing w:line="240" w:lineRule="auto"/>
        <w:ind w:left="709" w:hanging="709"/>
        <w:jc w:val="both"/>
        <w:rPr>
          <w:szCs w:val="22"/>
        </w:rPr>
      </w:pPr>
    </w:p>
    <w:p w14:paraId="403F7190" w14:textId="7BF0262A" w:rsidR="007B6AB5" w:rsidRPr="00273925" w:rsidRDefault="007B6AB5" w:rsidP="00CA0322">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t xml:space="preserve">Zhotovitel uvádí, že maximální cena díla je stanovena tak, aby mohly být provedeny na jeho náklady i další nutné práce potřebné pro řádné dokončení díla, a to i ve značném rozsahu (a to včetně prací nezbytných na základě dalších požadavků </w:t>
      </w:r>
      <w:r w:rsidR="00416E18">
        <w:t>CzechTourism</w:t>
      </w:r>
      <w:r>
        <w:t xml:space="preserve">). V ceně jsou také zahrnuty veškeré výlohy, výdaje a náklady vzniklé </w:t>
      </w:r>
      <w:r w:rsidR="00F80CE0">
        <w:t>Z</w:t>
      </w:r>
      <w:r>
        <w:t>hotoviteli v</w:t>
      </w:r>
      <w:r w:rsidR="00292C0D">
        <w:t> </w:t>
      </w:r>
      <w:r>
        <w:t xml:space="preserve">souvislosti s provedením díla dle této </w:t>
      </w:r>
      <w:r w:rsidR="00F80CE0">
        <w:t>S</w:t>
      </w:r>
      <w:r>
        <w:t>mlouvy.</w:t>
      </w:r>
    </w:p>
    <w:p w14:paraId="4CEFC78E" w14:textId="77777777" w:rsidR="007B6AB5" w:rsidRPr="00B942F3" w:rsidRDefault="007B6AB5" w:rsidP="00B942F3">
      <w:pPr>
        <w:pStyle w:val="Odstavecseseznamem"/>
        <w:spacing w:line="240" w:lineRule="auto"/>
        <w:ind w:left="709" w:hanging="709"/>
        <w:jc w:val="both"/>
        <w:rPr>
          <w:szCs w:val="22"/>
        </w:rPr>
      </w:pPr>
    </w:p>
    <w:p w14:paraId="38DE7655" w14:textId="24BBFFAE" w:rsidR="007B6AB5" w:rsidRPr="00B942F3" w:rsidRDefault="007B6AB5" w:rsidP="00B942F3">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t xml:space="preserve">Výše uvedenou cenu je možné měnit pouze v případě, že dojde v průběhu realizace této </w:t>
      </w:r>
      <w:r w:rsidR="004569C5">
        <w:t>S</w:t>
      </w:r>
      <w:r>
        <w:t xml:space="preserve">mlouvy ke změnám daňových předpisů upravujících výši DPH. O tomto jsou smluvní strany povinny uzavřít dodatek ke </w:t>
      </w:r>
      <w:r w:rsidR="004569C5">
        <w:t>S</w:t>
      </w:r>
      <w:r>
        <w:t>mlouvě.</w:t>
      </w:r>
    </w:p>
    <w:p w14:paraId="496E7E62" w14:textId="77777777" w:rsidR="007B6AB5" w:rsidRPr="00B942F3" w:rsidRDefault="007B6AB5" w:rsidP="00B942F3">
      <w:pPr>
        <w:pStyle w:val="Odstavecseseznamem"/>
        <w:spacing w:line="240" w:lineRule="auto"/>
        <w:ind w:left="709" w:hanging="709"/>
        <w:jc w:val="both"/>
        <w:rPr>
          <w:rFonts w:eastAsia="Arial"/>
          <w:szCs w:val="22"/>
        </w:rPr>
      </w:pPr>
    </w:p>
    <w:p w14:paraId="1E9097DD" w14:textId="0BF51893" w:rsidR="00172AB6" w:rsidRPr="00CA0322" w:rsidRDefault="00172AB6" w:rsidP="00B942F3">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rPr>
          <w:rFonts w:eastAsia="Arial"/>
          <w:szCs w:val="22"/>
        </w:rPr>
        <w:t xml:space="preserve">Cena dle bodu 3.1 bude </w:t>
      </w:r>
      <w:r w:rsidR="00273925">
        <w:rPr>
          <w:rFonts w:eastAsia="Arial"/>
          <w:szCs w:val="22"/>
        </w:rPr>
        <w:t>fakturována ve dvou fakturách</w:t>
      </w:r>
      <w:r>
        <w:rPr>
          <w:rFonts w:eastAsia="Arial"/>
          <w:szCs w:val="22"/>
        </w:rPr>
        <w:t>:</w:t>
      </w:r>
    </w:p>
    <w:p w14:paraId="62102207" w14:textId="77777777" w:rsidR="00273925" w:rsidRPr="00CA0322" w:rsidRDefault="00273925" w:rsidP="00CA0322">
      <w:pPr>
        <w:pStyle w:val="Odstavecseseznamem"/>
        <w:rPr>
          <w:rFonts w:eastAsia="Arial"/>
          <w:szCs w:val="22"/>
        </w:rPr>
      </w:pPr>
    </w:p>
    <w:p w14:paraId="353E6CBC" w14:textId="28E27FB0" w:rsidR="00273925" w:rsidRPr="00CA0322" w:rsidRDefault="00273925" w:rsidP="00CA0322">
      <w:pPr>
        <w:pStyle w:val="Odstavecseseznamem"/>
        <w:keepNext/>
        <w:numPr>
          <w:ilvl w:val="0"/>
          <w:numId w:val="52"/>
        </w:numPr>
        <w:tabs>
          <w:tab w:val="clear" w:pos="454"/>
          <w:tab w:val="clear" w:pos="907"/>
          <w:tab w:val="clear" w:pos="1361"/>
          <w:tab w:val="clear" w:pos="1814"/>
          <w:tab w:val="clear" w:pos="2268"/>
        </w:tabs>
        <w:spacing w:line="240" w:lineRule="auto"/>
        <w:jc w:val="both"/>
        <w:rPr>
          <w:szCs w:val="22"/>
        </w:rPr>
      </w:pPr>
      <w:r>
        <w:rPr>
          <w:rFonts w:eastAsia="Arial"/>
          <w:szCs w:val="22"/>
        </w:rPr>
        <w:t xml:space="preserve">První fakturace zohlední </w:t>
      </w:r>
      <w:r w:rsidR="0084142A">
        <w:rPr>
          <w:rFonts w:eastAsia="Arial"/>
          <w:szCs w:val="22"/>
        </w:rPr>
        <w:t xml:space="preserve">cenu </w:t>
      </w:r>
      <w:r w:rsidR="00172AB6" w:rsidRPr="00CA0322">
        <w:rPr>
          <w:rFonts w:eastAsia="Arial"/>
          <w:szCs w:val="22"/>
        </w:rPr>
        <w:t>pořízeného materiálu</w:t>
      </w:r>
      <w:r>
        <w:rPr>
          <w:rFonts w:eastAsia="Arial"/>
          <w:szCs w:val="22"/>
        </w:rPr>
        <w:t xml:space="preserve"> na realizaci díla dle bodu 1.1 této smlouvy</w:t>
      </w:r>
      <w:r w:rsidR="00396189">
        <w:rPr>
          <w:rFonts w:eastAsia="Arial"/>
          <w:szCs w:val="22"/>
        </w:rPr>
        <w:t xml:space="preserve">. </w:t>
      </w:r>
      <w:r w:rsidR="00694D20">
        <w:rPr>
          <w:rFonts w:eastAsia="Arial"/>
          <w:szCs w:val="22"/>
        </w:rPr>
        <w:t>Fakturovaná č</w:t>
      </w:r>
      <w:r w:rsidR="00396189">
        <w:rPr>
          <w:rFonts w:eastAsia="Arial"/>
          <w:szCs w:val="22"/>
        </w:rPr>
        <w:t xml:space="preserve">ástka </w:t>
      </w:r>
      <w:r w:rsidR="00EC6D35">
        <w:rPr>
          <w:rFonts w:eastAsia="Arial"/>
          <w:szCs w:val="22"/>
        </w:rPr>
        <w:t>při první fakturaci</w:t>
      </w:r>
      <w:r w:rsidR="00921C8D">
        <w:rPr>
          <w:rFonts w:eastAsia="Arial"/>
          <w:szCs w:val="22"/>
        </w:rPr>
        <w:t xml:space="preserve"> </w:t>
      </w:r>
      <w:r w:rsidR="00567BDA">
        <w:rPr>
          <w:rFonts w:eastAsia="Arial"/>
          <w:szCs w:val="22"/>
        </w:rPr>
        <w:t xml:space="preserve">bude </w:t>
      </w:r>
      <w:r w:rsidR="00E67CC8">
        <w:rPr>
          <w:rFonts w:eastAsia="Arial"/>
          <w:szCs w:val="22"/>
        </w:rPr>
        <w:t xml:space="preserve">tvořit </w:t>
      </w:r>
      <w:r w:rsidR="00DB0AC8">
        <w:rPr>
          <w:rFonts w:eastAsia="Arial"/>
          <w:szCs w:val="22"/>
        </w:rPr>
        <w:t xml:space="preserve">maximálně 30 % </w:t>
      </w:r>
      <w:r w:rsidR="00567BDA">
        <w:rPr>
          <w:rFonts w:eastAsia="Arial"/>
          <w:szCs w:val="22"/>
        </w:rPr>
        <w:t>celkové ceny</w:t>
      </w:r>
      <w:r w:rsidR="0001461F">
        <w:rPr>
          <w:rFonts w:eastAsia="Arial"/>
          <w:szCs w:val="22"/>
        </w:rPr>
        <w:t>.</w:t>
      </w:r>
    </w:p>
    <w:p w14:paraId="47E8115C" w14:textId="0300C5F9" w:rsidR="006155C5" w:rsidRPr="00273925" w:rsidRDefault="00273925" w:rsidP="00CA0322">
      <w:pPr>
        <w:pStyle w:val="Odstavecseseznamem"/>
        <w:keepNext/>
        <w:numPr>
          <w:ilvl w:val="0"/>
          <w:numId w:val="52"/>
        </w:numPr>
        <w:tabs>
          <w:tab w:val="clear" w:pos="454"/>
          <w:tab w:val="clear" w:pos="907"/>
          <w:tab w:val="clear" w:pos="1361"/>
          <w:tab w:val="clear" w:pos="1814"/>
          <w:tab w:val="clear" w:pos="2268"/>
        </w:tabs>
        <w:spacing w:line="240" w:lineRule="auto"/>
        <w:jc w:val="both"/>
        <w:rPr>
          <w:szCs w:val="22"/>
        </w:rPr>
      </w:pPr>
      <w:r w:rsidRPr="00273925">
        <w:rPr>
          <w:rFonts w:eastAsia="Arial"/>
          <w:szCs w:val="22"/>
        </w:rPr>
        <w:t>Druhá fakturace proběhne dle bodu 3.6 s tím, že prvotně pořízený materiál již nebude fakturován.</w:t>
      </w:r>
    </w:p>
    <w:p w14:paraId="1682F04E" w14:textId="77777777" w:rsidR="007B6AB5" w:rsidRPr="00B942F3" w:rsidRDefault="007B6AB5" w:rsidP="00B942F3">
      <w:pPr>
        <w:pStyle w:val="Odstavecseseznamem"/>
        <w:spacing w:line="240" w:lineRule="auto"/>
        <w:ind w:left="709" w:hanging="709"/>
        <w:jc w:val="both"/>
        <w:rPr>
          <w:rFonts w:eastAsia="Arial"/>
          <w:szCs w:val="22"/>
        </w:rPr>
      </w:pPr>
    </w:p>
    <w:p w14:paraId="0ADA5F67" w14:textId="2A667D01" w:rsidR="007B6AB5" w:rsidRPr="00B942F3" w:rsidRDefault="007B6AB5" w:rsidP="00B942F3">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rsidRPr="789E7A2B">
        <w:rPr>
          <w:rFonts w:eastAsia="Arial"/>
        </w:rPr>
        <w:t xml:space="preserve">Smluvní cenu vyúčtuje </w:t>
      </w:r>
      <w:r w:rsidR="004569C5" w:rsidRPr="789E7A2B">
        <w:rPr>
          <w:rFonts w:eastAsia="Arial"/>
        </w:rPr>
        <w:t>Z</w:t>
      </w:r>
      <w:r w:rsidRPr="789E7A2B">
        <w:rPr>
          <w:rFonts w:eastAsia="Arial"/>
        </w:rPr>
        <w:t xml:space="preserve">hotovitel po řádném a včasném předání a převzetí řádně a včas provedeného díla. Daňový doklad bude vystaven na základě předávacího protokolu podepsaného oběma smluvními stranami, který bude tvořit přílohu faktury. Dnem uskutečnění zdanitelného plnění je den podepsání předávacího protokolu oběma smluvními stranami. </w:t>
      </w:r>
    </w:p>
    <w:p w14:paraId="768AA105" w14:textId="77777777" w:rsidR="007B6AB5" w:rsidRPr="00B942F3" w:rsidRDefault="007B6AB5" w:rsidP="00B942F3">
      <w:pPr>
        <w:pStyle w:val="Odstavecseseznamem"/>
        <w:spacing w:line="240" w:lineRule="auto"/>
        <w:ind w:left="709" w:hanging="709"/>
        <w:jc w:val="both"/>
        <w:rPr>
          <w:rFonts w:eastAsia="Arial"/>
          <w:szCs w:val="22"/>
        </w:rPr>
      </w:pPr>
    </w:p>
    <w:p w14:paraId="26A6C10D" w14:textId="3C4A2B36" w:rsidR="007B6AB5" w:rsidRPr="00B942F3" w:rsidRDefault="007B6AB5" w:rsidP="00B942F3">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rsidRPr="789E7A2B">
        <w:rPr>
          <w:rFonts w:eastAsia="Arial"/>
        </w:rPr>
        <w:t xml:space="preserve">Doba splatnosti faktur činí </w:t>
      </w:r>
      <w:r w:rsidR="000E1331">
        <w:t>30</w:t>
      </w:r>
      <w:r w:rsidR="000E1331" w:rsidRPr="789E7A2B">
        <w:rPr>
          <w:rFonts w:eastAsia="Arial"/>
        </w:rPr>
        <w:t xml:space="preserve"> </w:t>
      </w:r>
      <w:r w:rsidR="00C04A61" w:rsidRPr="789E7A2B">
        <w:rPr>
          <w:rFonts w:eastAsia="Arial"/>
        </w:rPr>
        <w:t xml:space="preserve">(třicet) </w:t>
      </w:r>
      <w:r w:rsidRPr="789E7A2B">
        <w:rPr>
          <w:rFonts w:eastAsia="Arial"/>
        </w:rPr>
        <w:t xml:space="preserve">dnů od dne jejich doručení </w:t>
      </w:r>
      <w:r w:rsidR="004569C5" w:rsidRPr="789E7A2B">
        <w:rPr>
          <w:rFonts w:eastAsia="Arial"/>
        </w:rPr>
        <w:t>CzechTourism</w:t>
      </w:r>
      <w:r w:rsidRPr="789E7A2B">
        <w:rPr>
          <w:rFonts w:eastAsia="Arial"/>
        </w:rPr>
        <w:t xml:space="preserve">. V případě, že faktura nebude úplná nebo bezchybná a nebude obsahovat přílohy požadované touto smlouvou, např. </w:t>
      </w:r>
      <w:proofErr w:type="spellStart"/>
      <w:r w:rsidR="00ED2AD1" w:rsidRPr="789E7A2B">
        <w:rPr>
          <w:rFonts w:eastAsia="Arial"/>
        </w:rPr>
        <w:t>CzechTourismem</w:t>
      </w:r>
      <w:proofErr w:type="spellEnd"/>
      <w:r w:rsidRPr="789E7A2B">
        <w:rPr>
          <w:rFonts w:eastAsia="Arial"/>
        </w:rPr>
        <w:t xml:space="preserve"> odsouhlasený předávací protokol, lhůta se přerušuje až do odstranění vytčených nedostatků. V případě, že faktura nebude úplná nebo bezchybná, </w:t>
      </w:r>
      <w:r w:rsidR="00416E18" w:rsidRPr="789E7A2B">
        <w:rPr>
          <w:rFonts w:eastAsia="Arial"/>
        </w:rPr>
        <w:t>CzechTourism</w:t>
      </w:r>
      <w:r w:rsidRPr="789E7A2B">
        <w:rPr>
          <w:rFonts w:eastAsia="Arial"/>
        </w:rPr>
        <w:t xml:space="preserve"> je oprávněn</w:t>
      </w:r>
      <w:r w:rsidR="00416E18" w:rsidRPr="789E7A2B">
        <w:rPr>
          <w:rFonts w:eastAsia="Arial"/>
        </w:rPr>
        <w:t>a</w:t>
      </w:r>
      <w:r w:rsidRPr="789E7A2B">
        <w:rPr>
          <w:rFonts w:eastAsia="Arial"/>
        </w:rPr>
        <w:t xml:space="preserve"> takovou fakturu vrátit </w:t>
      </w:r>
      <w:r w:rsidR="00813811" w:rsidRPr="789E7A2B">
        <w:rPr>
          <w:rFonts w:eastAsia="Arial"/>
        </w:rPr>
        <w:t>Z</w:t>
      </w:r>
      <w:r w:rsidRPr="789E7A2B">
        <w:rPr>
          <w:rFonts w:eastAsia="Arial"/>
        </w:rPr>
        <w:t xml:space="preserve">hotoviteli bez uhrazení. Oprávněným vrácením faktury přestává běžet původní lhůta splatnosti. Nová lhůta splatnosti začíná běžet ode dne doručení opravené faktury. Smluvní strany </w:t>
      </w:r>
      <w:r w:rsidRPr="789E7A2B">
        <w:rPr>
          <w:rFonts w:eastAsia="Arial"/>
        </w:rPr>
        <w:lastRenderedPageBreak/>
        <w:t xml:space="preserve">se dohodly, že dnem zaplacení je den odepsání finančních prostředků z účtu </w:t>
      </w:r>
      <w:r w:rsidR="00813811" w:rsidRPr="789E7A2B">
        <w:rPr>
          <w:rFonts w:eastAsia="Arial"/>
        </w:rPr>
        <w:t>CzechTourism</w:t>
      </w:r>
      <w:r w:rsidRPr="789E7A2B">
        <w:rPr>
          <w:rFonts w:eastAsia="Arial"/>
        </w:rPr>
        <w:t xml:space="preserve">. </w:t>
      </w:r>
    </w:p>
    <w:p w14:paraId="6648DEFF" w14:textId="77777777" w:rsidR="007B6AB5" w:rsidRPr="00B942F3" w:rsidRDefault="007B6AB5" w:rsidP="00B942F3">
      <w:pPr>
        <w:pStyle w:val="Odstavecseseznamem"/>
        <w:spacing w:line="240" w:lineRule="auto"/>
        <w:ind w:left="709" w:hanging="709"/>
        <w:jc w:val="both"/>
        <w:rPr>
          <w:rFonts w:eastAsia="Arial"/>
          <w:szCs w:val="22"/>
        </w:rPr>
      </w:pPr>
    </w:p>
    <w:p w14:paraId="76279B99" w14:textId="4AA8D093" w:rsidR="008E2746" w:rsidRPr="00172AB6" w:rsidRDefault="007B6AB5" w:rsidP="00172AB6">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rsidRPr="789E7A2B">
        <w:rPr>
          <w:rFonts w:eastAsia="Arial"/>
        </w:rPr>
        <w:t>Daňový doklad bude obsahovat náležitosti daňového dokladu, formou a obsahem odpovídat zákonu č. 563/1991 Sb., o účetnictví, ve znění pozdějších předpisů, a zákonu</w:t>
      </w:r>
      <w:r w:rsidR="008E2746" w:rsidRPr="789E7A2B">
        <w:rPr>
          <w:rFonts w:eastAsia="Arial"/>
        </w:rPr>
        <w:t xml:space="preserve"> </w:t>
      </w:r>
      <w:r w:rsidRPr="789E7A2B">
        <w:rPr>
          <w:rFonts w:eastAsia="Arial"/>
        </w:rPr>
        <w:t xml:space="preserve">č. 235/2004 Sb., o dani z přidané hodnoty, ve znění pozdějších předpisů. </w:t>
      </w:r>
    </w:p>
    <w:p w14:paraId="179E828A" w14:textId="7DEFE4F6" w:rsidR="008E2746" w:rsidRPr="00B942F3" w:rsidRDefault="008E2746" w:rsidP="00B942F3">
      <w:pPr>
        <w:pStyle w:val="Odstavecseseznamem"/>
        <w:keepNext/>
        <w:tabs>
          <w:tab w:val="clear" w:pos="454"/>
          <w:tab w:val="clear" w:pos="907"/>
          <w:tab w:val="clear" w:pos="1361"/>
          <w:tab w:val="clear" w:pos="1814"/>
          <w:tab w:val="clear" w:pos="2268"/>
        </w:tabs>
        <w:spacing w:line="240" w:lineRule="auto"/>
        <w:ind w:left="709" w:hanging="709"/>
        <w:jc w:val="both"/>
        <w:rPr>
          <w:szCs w:val="22"/>
        </w:rPr>
      </w:pPr>
    </w:p>
    <w:p w14:paraId="2DC0AF70" w14:textId="00C768DB" w:rsidR="008E2746" w:rsidRPr="00B942F3" w:rsidRDefault="008E2746" w:rsidP="00B942F3">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rsidRPr="789E7A2B">
        <w:rPr>
          <w:rFonts w:eastAsia="Arial"/>
        </w:rPr>
        <w:t xml:space="preserve">Zjistí-li </w:t>
      </w:r>
      <w:r w:rsidR="00813811" w:rsidRPr="789E7A2B">
        <w:rPr>
          <w:rFonts w:eastAsia="Arial"/>
        </w:rPr>
        <w:t xml:space="preserve">CzechTourism </w:t>
      </w:r>
      <w:r w:rsidRPr="789E7A2B">
        <w:rPr>
          <w:rFonts w:eastAsia="Arial"/>
        </w:rPr>
        <w:t xml:space="preserve">ve lhůtě splatnosti u předaného a převzatého plnění vady, je oprávněn </w:t>
      </w:r>
      <w:r w:rsidR="00813811" w:rsidRPr="789E7A2B">
        <w:rPr>
          <w:rFonts w:eastAsia="Arial"/>
        </w:rPr>
        <w:t>Z</w:t>
      </w:r>
      <w:r w:rsidRPr="789E7A2B">
        <w:rPr>
          <w:rFonts w:eastAsia="Arial"/>
        </w:rPr>
        <w:t xml:space="preserve">hotoviteli daňový doklad vrátit a příslušnou úhradu pozastavit až do data odstranění vady. </w:t>
      </w:r>
    </w:p>
    <w:p w14:paraId="7BB94E97" w14:textId="77777777" w:rsidR="008E2746" w:rsidRPr="00B942F3" w:rsidRDefault="008E2746" w:rsidP="00B942F3">
      <w:pPr>
        <w:keepNext/>
        <w:tabs>
          <w:tab w:val="clear" w:pos="454"/>
          <w:tab w:val="clear" w:pos="907"/>
          <w:tab w:val="clear" w:pos="1361"/>
          <w:tab w:val="clear" w:pos="1814"/>
          <w:tab w:val="clear" w:pos="2268"/>
        </w:tabs>
        <w:spacing w:line="240" w:lineRule="auto"/>
        <w:ind w:left="709" w:hanging="709"/>
        <w:jc w:val="both"/>
        <w:rPr>
          <w:szCs w:val="22"/>
        </w:rPr>
      </w:pPr>
    </w:p>
    <w:p w14:paraId="45465490" w14:textId="57748FE2" w:rsidR="008E2746" w:rsidRPr="00B942F3" w:rsidRDefault="008E2746" w:rsidP="00B942F3">
      <w:pPr>
        <w:pStyle w:val="Odstavecseseznamem"/>
        <w:keepNext/>
        <w:numPr>
          <w:ilvl w:val="1"/>
          <w:numId w:val="21"/>
        </w:numPr>
        <w:tabs>
          <w:tab w:val="clear" w:pos="454"/>
          <w:tab w:val="clear" w:pos="907"/>
          <w:tab w:val="clear" w:pos="1361"/>
          <w:tab w:val="clear" w:pos="1814"/>
          <w:tab w:val="clear" w:pos="2268"/>
        </w:tabs>
        <w:spacing w:line="240" w:lineRule="auto"/>
        <w:ind w:left="709" w:hanging="709"/>
        <w:jc w:val="both"/>
        <w:rPr>
          <w:szCs w:val="22"/>
        </w:rPr>
      </w:pPr>
      <w:r>
        <w:t xml:space="preserve">S ohledem na ustanovení § 109 a </w:t>
      </w:r>
      <w:proofErr w:type="gramStart"/>
      <w:r>
        <w:t>109a</w:t>
      </w:r>
      <w:proofErr w:type="gramEnd"/>
      <w:r>
        <w:t xml:space="preserve"> zákona č. 235/2004 Sb., o dani z přidané hodnoty, ve znění pozdějších předpisů, který mimo jiné upravuje otázku ručení příjemce zdanitelného plnění, se smluvní strany dohodly na následujících právech a povinnostech:</w:t>
      </w:r>
    </w:p>
    <w:p w14:paraId="08109159" w14:textId="77777777" w:rsidR="008E2746" w:rsidRPr="00B942F3" w:rsidRDefault="008E2746" w:rsidP="00B942F3">
      <w:pPr>
        <w:pStyle w:val="Odstavecseseznamem"/>
        <w:keepNext/>
        <w:tabs>
          <w:tab w:val="clear" w:pos="454"/>
          <w:tab w:val="clear" w:pos="907"/>
          <w:tab w:val="clear" w:pos="1361"/>
          <w:tab w:val="clear" w:pos="1814"/>
          <w:tab w:val="clear" w:pos="2268"/>
        </w:tabs>
        <w:spacing w:line="240" w:lineRule="auto"/>
        <w:ind w:left="576"/>
        <w:jc w:val="both"/>
        <w:rPr>
          <w:szCs w:val="22"/>
        </w:rPr>
      </w:pPr>
    </w:p>
    <w:p w14:paraId="05745EB0" w14:textId="7D263DD9" w:rsidR="008E2746" w:rsidRPr="00B942F3" w:rsidRDefault="008E2746" w:rsidP="0034230F">
      <w:pPr>
        <w:pStyle w:val="Odstavecseseznamem"/>
        <w:keepNext/>
        <w:numPr>
          <w:ilvl w:val="0"/>
          <w:numId w:val="31"/>
        </w:numPr>
        <w:tabs>
          <w:tab w:val="clear" w:pos="454"/>
          <w:tab w:val="clear" w:pos="907"/>
          <w:tab w:val="clear" w:pos="1361"/>
          <w:tab w:val="clear" w:pos="1814"/>
          <w:tab w:val="clear" w:pos="2268"/>
        </w:tabs>
        <w:spacing w:line="240" w:lineRule="auto"/>
        <w:ind w:left="1066" w:hanging="357"/>
        <w:jc w:val="both"/>
        <w:rPr>
          <w:szCs w:val="22"/>
        </w:rPr>
      </w:pPr>
      <w:r w:rsidRPr="00B942F3">
        <w:rPr>
          <w:szCs w:val="22"/>
        </w:rPr>
        <w:t>Smluvní strany shodně prohlašují, že účelem úpravy jejich práv a povinností obsažených v tomto článku je vyloučení situací, za kterých by byl</w:t>
      </w:r>
      <w:r w:rsidR="00813811" w:rsidRPr="00B942F3">
        <w:rPr>
          <w:szCs w:val="22"/>
        </w:rPr>
        <w:t>a</w:t>
      </w:r>
      <w:r w:rsidRPr="00B942F3">
        <w:rPr>
          <w:szCs w:val="22"/>
        </w:rPr>
        <w:t xml:space="preserve"> </w:t>
      </w:r>
      <w:r w:rsidR="00813811" w:rsidRPr="00B942F3">
        <w:rPr>
          <w:szCs w:val="22"/>
        </w:rPr>
        <w:t>CzechTourism</w:t>
      </w:r>
      <w:r w:rsidRPr="00B942F3">
        <w:rPr>
          <w:szCs w:val="22"/>
        </w:rPr>
        <w:t xml:space="preserve">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w:t>
      </w:r>
      <w:proofErr w:type="gramStart"/>
      <w:r w:rsidRPr="00B942F3">
        <w:rPr>
          <w:szCs w:val="22"/>
        </w:rPr>
        <w:t>býti</w:t>
      </w:r>
      <w:proofErr w:type="gramEnd"/>
      <w:r w:rsidRPr="00B942F3">
        <w:rPr>
          <w:szCs w:val="22"/>
        </w:rPr>
        <w:t xml:space="preserve"> neplatným nebo neúplným, či jakýmkoliv způsobem vadným. </w:t>
      </w:r>
    </w:p>
    <w:p w14:paraId="1D4C5423" w14:textId="77777777" w:rsidR="008E2746" w:rsidRPr="00B942F3" w:rsidRDefault="008E2746" w:rsidP="00B942F3">
      <w:pPr>
        <w:pStyle w:val="Odstavecseseznamem"/>
        <w:keepNext/>
        <w:tabs>
          <w:tab w:val="clear" w:pos="454"/>
          <w:tab w:val="clear" w:pos="907"/>
          <w:tab w:val="clear" w:pos="1361"/>
          <w:tab w:val="clear" w:pos="1814"/>
          <w:tab w:val="clear" w:pos="2268"/>
        </w:tabs>
        <w:spacing w:line="240" w:lineRule="auto"/>
        <w:ind w:left="936"/>
        <w:jc w:val="both"/>
        <w:rPr>
          <w:szCs w:val="22"/>
        </w:rPr>
      </w:pPr>
    </w:p>
    <w:p w14:paraId="395BBA61" w14:textId="78BA2853" w:rsidR="008E2746" w:rsidRPr="00B942F3" w:rsidRDefault="008E2746" w:rsidP="0034230F">
      <w:pPr>
        <w:pStyle w:val="Odstavecseseznamem"/>
        <w:keepNext/>
        <w:numPr>
          <w:ilvl w:val="0"/>
          <w:numId w:val="31"/>
        </w:numPr>
        <w:tabs>
          <w:tab w:val="clear" w:pos="454"/>
          <w:tab w:val="clear" w:pos="907"/>
          <w:tab w:val="clear" w:pos="1361"/>
          <w:tab w:val="clear" w:pos="1814"/>
          <w:tab w:val="clear" w:pos="2268"/>
        </w:tabs>
        <w:spacing w:line="240" w:lineRule="auto"/>
        <w:ind w:left="1066" w:hanging="357"/>
        <w:jc w:val="both"/>
        <w:rPr>
          <w:szCs w:val="22"/>
        </w:rPr>
      </w:pPr>
      <w:r w:rsidRPr="00B942F3">
        <w:rPr>
          <w:szCs w:val="22"/>
        </w:rPr>
        <w:t xml:space="preserve">Smluvní strany se dohodly, že veškeré platby provedené mezi smluvními stranami na základě této </w:t>
      </w:r>
      <w:r w:rsidR="003272C2" w:rsidRPr="00B942F3">
        <w:rPr>
          <w:szCs w:val="22"/>
        </w:rPr>
        <w:t>S</w:t>
      </w:r>
      <w:r w:rsidRPr="00B942F3">
        <w:rPr>
          <w:szCs w:val="22"/>
        </w:rPr>
        <w:t xml:space="preserve">mlouvy, budou učiněny bezhotovostním převodem na příslušný bankovní účet oprávněné smluvní strany uvedený </w:t>
      </w:r>
      <w:r w:rsidR="0065735F">
        <w:rPr>
          <w:szCs w:val="22"/>
        </w:rPr>
        <w:t>na faktuře.</w:t>
      </w:r>
      <w:r w:rsidRPr="00B942F3">
        <w:rPr>
          <w:szCs w:val="22"/>
        </w:rPr>
        <w:t xml:space="preserve"> Pro vyloučení jakýchkoliv pochybností </w:t>
      </w:r>
      <w:r w:rsidR="0065735F">
        <w:rPr>
          <w:szCs w:val="22"/>
        </w:rPr>
        <w:t>zhotovitel</w:t>
      </w:r>
      <w:r w:rsidRPr="00B942F3">
        <w:rPr>
          <w:szCs w:val="22"/>
        </w:rPr>
        <w:t xml:space="preserve"> uvád</w:t>
      </w:r>
      <w:r w:rsidR="0065735F">
        <w:rPr>
          <w:szCs w:val="22"/>
        </w:rPr>
        <w:t>í</w:t>
      </w:r>
      <w:r w:rsidRPr="00B942F3">
        <w:rPr>
          <w:szCs w:val="22"/>
        </w:rPr>
        <w:t xml:space="preserve">, že tento účet je veden poskytovatelem platebních služeb v tuzemsku (dále jen </w:t>
      </w:r>
      <w:r w:rsidR="002E026D">
        <w:rPr>
          <w:szCs w:val="22"/>
        </w:rPr>
        <w:t>„</w:t>
      </w:r>
      <w:r w:rsidRPr="00B942F3">
        <w:rPr>
          <w:szCs w:val="22"/>
        </w:rPr>
        <w:t>Podmínka tuzemského účtu</w:t>
      </w:r>
      <w:r w:rsidR="002E026D">
        <w:rPr>
          <w:szCs w:val="22"/>
        </w:rPr>
        <w:t>“</w:t>
      </w:r>
      <w:r w:rsidRPr="00B942F3">
        <w:rPr>
          <w:szCs w:val="22"/>
        </w:rPr>
        <w:t xml:space="preserve">). </w:t>
      </w:r>
    </w:p>
    <w:p w14:paraId="0F09F861" w14:textId="77777777" w:rsidR="008E2746" w:rsidRPr="00B942F3" w:rsidRDefault="008E2746" w:rsidP="00B942F3">
      <w:pPr>
        <w:pStyle w:val="Odstavecseseznamem"/>
        <w:spacing w:line="240" w:lineRule="auto"/>
        <w:jc w:val="both"/>
        <w:rPr>
          <w:szCs w:val="22"/>
        </w:rPr>
      </w:pPr>
    </w:p>
    <w:p w14:paraId="6E33CEEE" w14:textId="6823E5B0" w:rsidR="008E2746" w:rsidRPr="00B942F3" w:rsidRDefault="0065735F" w:rsidP="0034230F">
      <w:pPr>
        <w:pStyle w:val="Odstavecseseznamem"/>
        <w:keepNext/>
        <w:numPr>
          <w:ilvl w:val="0"/>
          <w:numId w:val="31"/>
        </w:numPr>
        <w:tabs>
          <w:tab w:val="clear" w:pos="454"/>
          <w:tab w:val="clear" w:pos="907"/>
          <w:tab w:val="clear" w:pos="1361"/>
          <w:tab w:val="clear" w:pos="1814"/>
          <w:tab w:val="clear" w:pos="2268"/>
        </w:tabs>
        <w:spacing w:line="240" w:lineRule="auto"/>
        <w:ind w:left="1066" w:hanging="357"/>
        <w:jc w:val="both"/>
        <w:rPr>
          <w:szCs w:val="22"/>
        </w:rPr>
      </w:pPr>
      <w:r>
        <w:rPr>
          <w:szCs w:val="22"/>
        </w:rPr>
        <w:t>Zhotovitel</w:t>
      </w:r>
      <w:r w:rsidR="008E2746" w:rsidRPr="00B942F3">
        <w:rPr>
          <w:szCs w:val="22"/>
        </w:rPr>
        <w:t xml:space="preserve"> dále prohlašu</w:t>
      </w:r>
      <w:r>
        <w:rPr>
          <w:szCs w:val="22"/>
        </w:rPr>
        <w:t>je</w:t>
      </w:r>
      <w:r w:rsidR="008E2746" w:rsidRPr="00B942F3">
        <w:rPr>
          <w:szCs w:val="22"/>
        </w:rPr>
        <w:t>, že je</w:t>
      </w:r>
      <w:r w:rsidR="00AF509B">
        <w:rPr>
          <w:szCs w:val="22"/>
        </w:rPr>
        <w:t>ho</w:t>
      </w:r>
      <w:r w:rsidR="008E2746" w:rsidRPr="00B942F3">
        <w:rPr>
          <w:szCs w:val="22"/>
        </w:rPr>
        <w:t xml:space="preserve"> výše uvedené bankovní účty jsou, v souladu se zákonem č. 235/2004 Sb., o dani z přidané hodnoty, ve znění pozdějších předpisů, účty, které jsou správcem daně zveřejněny způsobem umožňujícím dálkový přístup (dále jen </w:t>
      </w:r>
      <w:r w:rsidR="00621788">
        <w:rPr>
          <w:szCs w:val="22"/>
        </w:rPr>
        <w:t>„</w:t>
      </w:r>
      <w:r w:rsidR="008E2746" w:rsidRPr="00B942F3">
        <w:rPr>
          <w:szCs w:val="22"/>
        </w:rPr>
        <w:t>Podmínka zveřejněného účtu</w:t>
      </w:r>
      <w:r w:rsidR="00621788">
        <w:rPr>
          <w:szCs w:val="22"/>
        </w:rPr>
        <w:t>“</w:t>
      </w:r>
      <w:r w:rsidR="008E2746" w:rsidRPr="00B942F3">
        <w:rPr>
          <w:szCs w:val="22"/>
        </w:rPr>
        <w:t>).</w:t>
      </w:r>
    </w:p>
    <w:p w14:paraId="54967E6A" w14:textId="77777777" w:rsidR="008E2746" w:rsidRPr="00B942F3" w:rsidRDefault="008E2746" w:rsidP="00B942F3">
      <w:pPr>
        <w:pStyle w:val="Odstavecseseznamem"/>
        <w:spacing w:line="240" w:lineRule="auto"/>
        <w:jc w:val="both"/>
        <w:rPr>
          <w:szCs w:val="22"/>
        </w:rPr>
      </w:pPr>
    </w:p>
    <w:p w14:paraId="3805E51B" w14:textId="64704393" w:rsidR="008E2746" w:rsidRPr="00B942F3" w:rsidRDefault="008E2746" w:rsidP="0034230F">
      <w:pPr>
        <w:pStyle w:val="Odstavecseseznamem"/>
        <w:keepNext/>
        <w:numPr>
          <w:ilvl w:val="0"/>
          <w:numId w:val="31"/>
        </w:numPr>
        <w:tabs>
          <w:tab w:val="clear" w:pos="454"/>
          <w:tab w:val="clear" w:pos="907"/>
          <w:tab w:val="clear" w:pos="1361"/>
          <w:tab w:val="clear" w:pos="1814"/>
          <w:tab w:val="clear" w:pos="2268"/>
        </w:tabs>
        <w:spacing w:line="240" w:lineRule="auto"/>
        <w:ind w:left="1066" w:hanging="357"/>
        <w:jc w:val="both"/>
        <w:rPr>
          <w:szCs w:val="22"/>
        </w:rPr>
      </w:pPr>
      <w:r w:rsidRPr="00B942F3">
        <w:rPr>
          <w:szCs w:val="22"/>
        </w:rPr>
        <w:t xml:space="preserve">Smluvní strany podpisem této </w:t>
      </w:r>
      <w:r w:rsidR="004E3668" w:rsidRPr="00B942F3">
        <w:rPr>
          <w:szCs w:val="22"/>
        </w:rPr>
        <w:t>S</w:t>
      </w:r>
      <w:r w:rsidRPr="00B942F3">
        <w:rPr>
          <w:szCs w:val="22"/>
        </w:rPr>
        <w:t xml:space="preserve">mlouvy prohlašují, že výše peněžitých plnění poskytovaných na základě této </w:t>
      </w:r>
      <w:r w:rsidR="004E3668" w:rsidRPr="00B942F3">
        <w:rPr>
          <w:szCs w:val="22"/>
        </w:rPr>
        <w:t>S</w:t>
      </w:r>
      <w:r w:rsidRPr="00B942F3">
        <w:rPr>
          <w:szCs w:val="22"/>
        </w:rPr>
        <w:t>mlouvy je výsledkem vzájemného konsenzu obou smluvních stran a je zcela korespondující s cenou obvyklou.</w:t>
      </w:r>
    </w:p>
    <w:p w14:paraId="553300B1" w14:textId="77777777" w:rsidR="008E2746" w:rsidRPr="00B942F3" w:rsidRDefault="008E2746" w:rsidP="00B942F3">
      <w:pPr>
        <w:pStyle w:val="Odstavecseseznamem"/>
        <w:spacing w:line="240" w:lineRule="auto"/>
        <w:jc w:val="both"/>
        <w:rPr>
          <w:szCs w:val="22"/>
        </w:rPr>
      </w:pPr>
    </w:p>
    <w:p w14:paraId="6900FC67" w14:textId="6113998D" w:rsidR="008E2746" w:rsidRPr="00B942F3" w:rsidRDefault="008E2746" w:rsidP="0034230F">
      <w:pPr>
        <w:pStyle w:val="Odstavecseseznamem"/>
        <w:keepNext/>
        <w:numPr>
          <w:ilvl w:val="0"/>
          <w:numId w:val="31"/>
        </w:numPr>
        <w:tabs>
          <w:tab w:val="clear" w:pos="454"/>
          <w:tab w:val="clear" w:pos="907"/>
          <w:tab w:val="clear" w:pos="1361"/>
          <w:tab w:val="clear" w:pos="1814"/>
          <w:tab w:val="clear" w:pos="2268"/>
        </w:tabs>
        <w:spacing w:line="240" w:lineRule="auto"/>
        <w:ind w:left="1066" w:hanging="357"/>
        <w:jc w:val="both"/>
        <w:rPr>
          <w:szCs w:val="22"/>
        </w:rPr>
      </w:pPr>
      <w:r w:rsidRPr="00B942F3">
        <w:rPr>
          <w:szCs w:val="22"/>
        </w:rPr>
        <w:t xml:space="preserve">Smluvní strany se podpisem této </w:t>
      </w:r>
      <w:r w:rsidR="004E3668" w:rsidRPr="00B942F3">
        <w:rPr>
          <w:szCs w:val="22"/>
        </w:rPr>
        <w:t>S</w:t>
      </w:r>
      <w:r w:rsidRPr="00B942F3">
        <w:rPr>
          <w:szCs w:val="22"/>
        </w:rPr>
        <w:t>mlouvy dále zavazují, že nebudou činit ničeho, co by mělo za následek:</w:t>
      </w:r>
    </w:p>
    <w:p w14:paraId="599C5CBF" w14:textId="77777777" w:rsidR="008E2746" w:rsidRPr="00B942F3" w:rsidRDefault="008E2746" w:rsidP="00B942F3">
      <w:pPr>
        <w:pStyle w:val="Odstavecseseznamem"/>
        <w:spacing w:line="240" w:lineRule="auto"/>
        <w:jc w:val="both"/>
        <w:rPr>
          <w:szCs w:val="22"/>
        </w:rPr>
      </w:pPr>
    </w:p>
    <w:p w14:paraId="05C76976" w14:textId="268CF2EC" w:rsidR="008E2746" w:rsidRPr="00B942F3" w:rsidRDefault="008E2746" w:rsidP="00B942F3">
      <w:pPr>
        <w:pStyle w:val="Odstavecseseznamem"/>
        <w:spacing w:line="240" w:lineRule="auto"/>
        <w:ind w:left="1560"/>
        <w:jc w:val="both"/>
        <w:rPr>
          <w:szCs w:val="22"/>
        </w:rPr>
      </w:pPr>
      <w:r w:rsidRPr="00B942F3">
        <w:rPr>
          <w:szCs w:val="22"/>
        </w:rPr>
        <w:t>i) úmyslné nezaplacení daně,</w:t>
      </w:r>
    </w:p>
    <w:p w14:paraId="4E2596DA" w14:textId="77777777" w:rsidR="008E2746" w:rsidRPr="00B942F3" w:rsidRDefault="008E2746" w:rsidP="00B942F3">
      <w:pPr>
        <w:pStyle w:val="Odstavecseseznamem"/>
        <w:spacing w:line="240" w:lineRule="auto"/>
        <w:ind w:left="1560"/>
        <w:jc w:val="both"/>
        <w:rPr>
          <w:szCs w:val="22"/>
        </w:rPr>
      </w:pPr>
      <w:proofErr w:type="spellStart"/>
      <w:r w:rsidRPr="00B942F3">
        <w:rPr>
          <w:szCs w:val="22"/>
        </w:rPr>
        <w:t>ii</w:t>
      </w:r>
      <w:proofErr w:type="spellEnd"/>
      <w:r w:rsidRPr="00B942F3">
        <w:rPr>
          <w:szCs w:val="22"/>
        </w:rPr>
        <w:t>) postavení smluvní strany, které by znemožňovalo daň zaplatit,</w:t>
      </w:r>
    </w:p>
    <w:p w14:paraId="131911E0" w14:textId="77777777" w:rsidR="008E2746" w:rsidRPr="00B942F3" w:rsidRDefault="008E2746" w:rsidP="00B942F3">
      <w:pPr>
        <w:pStyle w:val="Odstavecseseznamem"/>
        <w:spacing w:line="240" w:lineRule="auto"/>
        <w:ind w:left="1560"/>
        <w:jc w:val="both"/>
        <w:rPr>
          <w:szCs w:val="22"/>
        </w:rPr>
      </w:pPr>
      <w:proofErr w:type="spellStart"/>
      <w:r w:rsidRPr="00B942F3">
        <w:rPr>
          <w:szCs w:val="22"/>
        </w:rPr>
        <w:t>iii</w:t>
      </w:r>
      <w:proofErr w:type="spellEnd"/>
      <w:r w:rsidRPr="00B942F3">
        <w:rPr>
          <w:szCs w:val="22"/>
        </w:rPr>
        <w:t>) zkrácení daně nebo vylákání daňové výhody.</w:t>
      </w:r>
    </w:p>
    <w:p w14:paraId="5C0F7F88" w14:textId="77777777" w:rsidR="008E2746" w:rsidRPr="00B942F3" w:rsidRDefault="008E2746" w:rsidP="00B942F3">
      <w:pPr>
        <w:pStyle w:val="Odstavecseseznamem"/>
        <w:keepNext/>
        <w:tabs>
          <w:tab w:val="clear" w:pos="454"/>
          <w:tab w:val="clear" w:pos="907"/>
          <w:tab w:val="clear" w:pos="1361"/>
          <w:tab w:val="clear" w:pos="1814"/>
          <w:tab w:val="clear" w:pos="2268"/>
        </w:tabs>
        <w:spacing w:line="240" w:lineRule="auto"/>
        <w:ind w:left="936"/>
        <w:jc w:val="both"/>
        <w:rPr>
          <w:szCs w:val="22"/>
        </w:rPr>
      </w:pPr>
    </w:p>
    <w:p w14:paraId="1A372436" w14:textId="4D7871DA" w:rsidR="007007BF" w:rsidRPr="007007BF" w:rsidRDefault="008E2746" w:rsidP="0034230F">
      <w:pPr>
        <w:pStyle w:val="Odstavecseseznamem"/>
        <w:numPr>
          <w:ilvl w:val="0"/>
          <w:numId w:val="31"/>
        </w:numPr>
        <w:tabs>
          <w:tab w:val="clear" w:pos="454"/>
          <w:tab w:val="clear" w:pos="907"/>
          <w:tab w:val="clear" w:pos="1361"/>
          <w:tab w:val="clear" w:pos="1814"/>
          <w:tab w:val="clear" w:pos="2268"/>
        </w:tabs>
        <w:spacing w:line="240" w:lineRule="auto"/>
        <w:ind w:left="1066" w:hanging="357"/>
        <w:jc w:val="both"/>
        <w:rPr>
          <w:rFonts w:eastAsia="Arial"/>
          <w:szCs w:val="22"/>
        </w:rPr>
      </w:pPr>
      <w:r w:rsidRPr="00B942F3">
        <w:rPr>
          <w:szCs w:val="22"/>
        </w:rPr>
        <w:t xml:space="preserve">V případě, že by se některé z výše uvedených ustanovení tohoto odstavce ukázalo </w:t>
      </w:r>
      <w:proofErr w:type="gramStart"/>
      <w:r w:rsidRPr="00B942F3">
        <w:rPr>
          <w:szCs w:val="22"/>
        </w:rPr>
        <w:t>býti</w:t>
      </w:r>
      <w:proofErr w:type="gramEnd"/>
      <w:r w:rsidRPr="00B942F3">
        <w:rPr>
          <w:szCs w:val="22"/>
        </w:rPr>
        <w:t xml:space="preserve">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w:t>
      </w:r>
      <w:proofErr w:type="gramStart"/>
      <w:r w:rsidRPr="00B942F3">
        <w:rPr>
          <w:szCs w:val="22"/>
        </w:rPr>
        <w:t>býti</w:t>
      </w:r>
      <w:proofErr w:type="gramEnd"/>
      <w:r w:rsidRPr="00B942F3">
        <w:rPr>
          <w:szCs w:val="22"/>
        </w:rPr>
        <w:t xml:space="preserve"> nedostatečnou.</w:t>
      </w:r>
    </w:p>
    <w:p w14:paraId="62A1A883" w14:textId="2A97CFB2" w:rsidR="007007BF" w:rsidRPr="007007BF" w:rsidRDefault="007007BF" w:rsidP="007007BF">
      <w:pPr>
        <w:tabs>
          <w:tab w:val="clear" w:pos="454"/>
          <w:tab w:val="clear" w:pos="907"/>
          <w:tab w:val="clear" w:pos="1361"/>
          <w:tab w:val="clear" w:pos="1814"/>
          <w:tab w:val="clear" w:pos="2268"/>
        </w:tabs>
        <w:spacing w:line="240" w:lineRule="auto"/>
        <w:jc w:val="both"/>
        <w:rPr>
          <w:rFonts w:eastAsia="Arial"/>
          <w:szCs w:val="22"/>
        </w:rPr>
      </w:pPr>
    </w:p>
    <w:p w14:paraId="51E7580F" w14:textId="3C788CC8" w:rsidR="007007BF" w:rsidRPr="00614325" w:rsidRDefault="007007BF" w:rsidP="00B732A9">
      <w:pPr>
        <w:pStyle w:val="Odstavecseseznamem"/>
        <w:numPr>
          <w:ilvl w:val="1"/>
          <w:numId w:val="21"/>
        </w:numPr>
        <w:tabs>
          <w:tab w:val="clear" w:pos="454"/>
          <w:tab w:val="clear" w:pos="907"/>
          <w:tab w:val="clear" w:pos="1361"/>
          <w:tab w:val="clear" w:pos="1814"/>
          <w:tab w:val="clear" w:pos="2268"/>
        </w:tabs>
        <w:spacing w:line="240" w:lineRule="auto"/>
        <w:ind w:left="709" w:hanging="709"/>
        <w:jc w:val="both"/>
        <w:rPr>
          <w:szCs w:val="22"/>
        </w:rPr>
      </w:pPr>
      <w:r w:rsidRPr="00614325">
        <w:rPr>
          <w:szCs w:val="22"/>
        </w:rPr>
        <w:t xml:space="preserve">Faktury je Zhotovitel povinen doručit na adresu: </w:t>
      </w:r>
      <w:r w:rsidR="00DA02E5">
        <w:rPr>
          <w:b/>
          <w:bCs/>
          <w:szCs w:val="22"/>
        </w:rPr>
        <w:t>XXX</w:t>
      </w:r>
      <w:r w:rsidRPr="00614325">
        <w:rPr>
          <w:b/>
          <w:bCs/>
          <w:szCs w:val="22"/>
        </w:rPr>
        <w:t>@czechtourism.cz</w:t>
      </w:r>
      <w:r w:rsidRPr="00614325">
        <w:rPr>
          <w:szCs w:val="22"/>
        </w:rPr>
        <w:t>.</w:t>
      </w:r>
    </w:p>
    <w:p w14:paraId="1D0796AA" w14:textId="332A2AB1" w:rsidR="007007BF" w:rsidRDefault="007007BF" w:rsidP="007007BF">
      <w:pPr>
        <w:tabs>
          <w:tab w:val="clear" w:pos="454"/>
          <w:tab w:val="clear" w:pos="907"/>
          <w:tab w:val="clear" w:pos="1361"/>
          <w:tab w:val="clear" w:pos="1814"/>
          <w:tab w:val="clear" w:pos="2268"/>
        </w:tabs>
        <w:spacing w:line="240" w:lineRule="auto"/>
        <w:jc w:val="both"/>
        <w:rPr>
          <w:rFonts w:eastAsia="Arial"/>
          <w:szCs w:val="22"/>
        </w:rPr>
      </w:pPr>
    </w:p>
    <w:p w14:paraId="27A71CD5" w14:textId="77777777" w:rsidR="00D77CFE" w:rsidRPr="007007BF" w:rsidRDefault="00D77CFE" w:rsidP="007007BF">
      <w:pPr>
        <w:tabs>
          <w:tab w:val="clear" w:pos="454"/>
          <w:tab w:val="clear" w:pos="907"/>
          <w:tab w:val="clear" w:pos="1361"/>
          <w:tab w:val="clear" w:pos="1814"/>
          <w:tab w:val="clear" w:pos="2268"/>
        </w:tabs>
        <w:spacing w:line="240" w:lineRule="auto"/>
        <w:jc w:val="both"/>
        <w:rPr>
          <w:rFonts w:eastAsia="Arial"/>
          <w:szCs w:val="22"/>
        </w:rPr>
      </w:pPr>
    </w:p>
    <w:p w14:paraId="2BAE82CE" w14:textId="4DFC05AA" w:rsidR="00A74ADE" w:rsidRPr="00B942F3" w:rsidRDefault="00DA0986" w:rsidP="00B942F3">
      <w:pPr>
        <w:pStyle w:val="Heading1-Number-FollowNumberCzechTourism"/>
        <w:tabs>
          <w:tab w:val="clear" w:pos="680"/>
        </w:tabs>
        <w:spacing w:before="0" w:after="0" w:line="240" w:lineRule="auto"/>
        <w:ind w:left="709" w:hanging="709"/>
        <w:rPr>
          <w:sz w:val="22"/>
          <w:szCs w:val="22"/>
        </w:rPr>
      </w:pPr>
      <w:r w:rsidRPr="00B942F3">
        <w:rPr>
          <w:sz w:val="22"/>
          <w:szCs w:val="22"/>
        </w:rPr>
        <w:lastRenderedPageBreak/>
        <w:t>I</w:t>
      </w:r>
      <w:r w:rsidR="00A74ADE" w:rsidRPr="00B942F3">
        <w:rPr>
          <w:sz w:val="22"/>
          <w:szCs w:val="22"/>
        </w:rPr>
        <w:t xml:space="preserve">V. </w:t>
      </w:r>
      <w:r w:rsidRPr="00B942F3">
        <w:rPr>
          <w:sz w:val="22"/>
          <w:szCs w:val="22"/>
        </w:rPr>
        <w:tab/>
      </w:r>
      <w:r w:rsidR="008E2746" w:rsidRPr="00B942F3">
        <w:rPr>
          <w:sz w:val="22"/>
          <w:szCs w:val="22"/>
        </w:rPr>
        <w:t>Podmínky provedení díla</w:t>
      </w:r>
    </w:p>
    <w:p w14:paraId="2C2F548A" w14:textId="77777777" w:rsidR="00DA0986" w:rsidRPr="00B942F3" w:rsidRDefault="00DA0986"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p>
    <w:p w14:paraId="795D650D" w14:textId="77777777" w:rsidR="00DA0986" w:rsidRPr="00B942F3" w:rsidRDefault="00DA0986" w:rsidP="00B942F3">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416C8177" w14:textId="77777777" w:rsidR="00DA0986" w:rsidRPr="00B942F3" w:rsidRDefault="00DA0986" w:rsidP="00B942F3">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39FC92F7" w14:textId="77777777" w:rsidR="00DA0986" w:rsidRPr="00B942F3" w:rsidRDefault="00DA0986" w:rsidP="00B942F3">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4DA87A6C" w14:textId="77777777" w:rsidR="00DA0986" w:rsidRPr="00B942F3" w:rsidRDefault="00DA0986" w:rsidP="00B942F3">
      <w:pPr>
        <w:pStyle w:val="Odstavecseseznamem"/>
        <w:numPr>
          <w:ilvl w:val="0"/>
          <w:numId w:val="22"/>
        </w:numPr>
        <w:tabs>
          <w:tab w:val="clear" w:pos="454"/>
          <w:tab w:val="clear" w:pos="907"/>
          <w:tab w:val="clear" w:pos="1361"/>
          <w:tab w:val="clear" w:pos="1814"/>
          <w:tab w:val="clear" w:pos="2268"/>
        </w:tabs>
        <w:spacing w:line="240" w:lineRule="auto"/>
        <w:jc w:val="both"/>
        <w:rPr>
          <w:vanish/>
          <w:szCs w:val="22"/>
        </w:rPr>
      </w:pPr>
    </w:p>
    <w:p w14:paraId="5A95718B" w14:textId="6F76C33A" w:rsidR="008E2746" w:rsidRPr="00B942F3" w:rsidRDefault="008E2746" w:rsidP="00B942F3">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je při provádění díla povinen postupovat s odbornou péčí, podle svých nejlepších znalostí a schopností, přičemž je při své činnosti povinen chránit zájmy a dobré jméno </w:t>
      </w:r>
      <w:r w:rsidR="00756A52" w:rsidRPr="00B942F3">
        <w:rPr>
          <w:szCs w:val="22"/>
        </w:rPr>
        <w:t>CzechTouri</w:t>
      </w:r>
      <w:r w:rsidR="005B4C68" w:rsidRPr="00B942F3">
        <w:rPr>
          <w:szCs w:val="22"/>
        </w:rPr>
        <w:t>s</w:t>
      </w:r>
      <w:r w:rsidR="00756A52" w:rsidRPr="00B942F3">
        <w:rPr>
          <w:szCs w:val="22"/>
        </w:rPr>
        <w:t>m</w:t>
      </w:r>
      <w:r w:rsidRPr="00B942F3">
        <w:rPr>
          <w:szCs w:val="22"/>
        </w:rPr>
        <w:t xml:space="preserve"> a postupovat v souladu s jeho pokyny. Zhotovitel je povinen dodržovat veškeré právní, odborné, jakož i jiné předpisy, které upravují provedení díla dle této </w:t>
      </w:r>
      <w:r w:rsidR="00756A52" w:rsidRPr="00B942F3">
        <w:rPr>
          <w:szCs w:val="22"/>
        </w:rPr>
        <w:t>S</w:t>
      </w:r>
      <w:r w:rsidRPr="00B942F3">
        <w:rPr>
          <w:szCs w:val="22"/>
        </w:rPr>
        <w:t>mlouvy.</w:t>
      </w:r>
    </w:p>
    <w:p w14:paraId="58F63CDE" w14:textId="77777777" w:rsidR="005B4C68" w:rsidRPr="00B942F3" w:rsidRDefault="005B4C68" w:rsidP="00B942F3">
      <w:pPr>
        <w:tabs>
          <w:tab w:val="clear" w:pos="454"/>
          <w:tab w:val="clear" w:pos="907"/>
          <w:tab w:val="clear" w:pos="1361"/>
          <w:tab w:val="clear" w:pos="1814"/>
          <w:tab w:val="clear" w:pos="2268"/>
        </w:tabs>
        <w:spacing w:line="240" w:lineRule="auto"/>
        <w:jc w:val="both"/>
        <w:rPr>
          <w:szCs w:val="22"/>
        </w:rPr>
      </w:pPr>
    </w:p>
    <w:p w14:paraId="262ED10D" w14:textId="26743181" w:rsidR="008E2746" w:rsidRPr="00B942F3" w:rsidRDefault="005B4C68" w:rsidP="00B942F3">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CzechTourism</w:t>
      </w:r>
      <w:r w:rsidR="008E2746" w:rsidRPr="00B942F3">
        <w:rPr>
          <w:szCs w:val="22"/>
        </w:rPr>
        <w:t xml:space="preserve"> kontroluje provádění prací. Na požádání je </w:t>
      </w:r>
      <w:r w:rsidRPr="00B942F3">
        <w:rPr>
          <w:szCs w:val="22"/>
        </w:rPr>
        <w:t>Z</w:t>
      </w:r>
      <w:r w:rsidR="008E2746" w:rsidRPr="00B942F3">
        <w:rPr>
          <w:szCs w:val="22"/>
        </w:rPr>
        <w:t xml:space="preserve">hotovitel povinen předložit </w:t>
      </w:r>
      <w:r w:rsidRPr="00B942F3">
        <w:rPr>
          <w:szCs w:val="22"/>
        </w:rPr>
        <w:t>CzechTourism</w:t>
      </w:r>
      <w:r w:rsidR="008E2746" w:rsidRPr="00B942F3">
        <w:rPr>
          <w:szCs w:val="22"/>
        </w:rPr>
        <w:t xml:space="preserve"> veškeré doklady o provádění díla. </w:t>
      </w:r>
    </w:p>
    <w:p w14:paraId="0A67447A" w14:textId="77777777" w:rsidR="008E2746" w:rsidRPr="00B942F3" w:rsidRDefault="008E2746" w:rsidP="00B942F3">
      <w:pPr>
        <w:pStyle w:val="Odstavecseseznamem"/>
        <w:tabs>
          <w:tab w:val="clear" w:pos="454"/>
          <w:tab w:val="clear" w:pos="907"/>
          <w:tab w:val="clear" w:pos="1361"/>
          <w:tab w:val="clear" w:pos="1814"/>
          <w:tab w:val="clear" w:pos="2268"/>
        </w:tabs>
        <w:spacing w:line="240" w:lineRule="auto"/>
        <w:ind w:left="709" w:hanging="709"/>
        <w:jc w:val="both"/>
        <w:rPr>
          <w:szCs w:val="22"/>
        </w:rPr>
      </w:pPr>
    </w:p>
    <w:p w14:paraId="7E395BE7" w14:textId="310C4C6C" w:rsidR="008E2746" w:rsidRPr="00B942F3" w:rsidRDefault="008E2746" w:rsidP="00B942F3">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je povinen odborně posoudit veškeré požadavky </w:t>
      </w:r>
      <w:r w:rsidR="005B4C68" w:rsidRPr="00B942F3">
        <w:rPr>
          <w:szCs w:val="22"/>
        </w:rPr>
        <w:t>CzechTourism</w:t>
      </w:r>
      <w:r w:rsidRPr="00B942F3">
        <w:rPr>
          <w:szCs w:val="22"/>
        </w:rPr>
        <w:t xml:space="preserve"> na doplnění či jakoukoliv jinou změnu díla, a to jak z hlediska bezpečnosti, či dodržení platných předpisů, ale i z hlediska funkčnosti. V případě, že </w:t>
      </w:r>
      <w:r w:rsidR="00A90EDE" w:rsidRPr="00B942F3">
        <w:rPr>
          <w:szCs w:val="22"/>
        </w:rPr>
        <w:t>Z</w:t>
      </w:r>
      <w:r w:rsidRPr="00B942F3">
        <w:rPr>
          <w:szCs w:val="22"/>
        </w:rPr>
        <w:t xml:space="preserve">hotovitel dospěje k závěru, že požadavek </w:t>
      </w:r>
      <w:r w:rsidR="00A90EDE" w:rsidRPr="00B942F3">
        <w:rPr>
          <w:szCs w:val="22"/>
        </w:rPr>
        <w:t>CzechTourism</w:t>
      </w:r>
      <w:r w:rsidRPr="00B942F3">
        <w:rPr>
          <w:szCs w:val="22"/>
        </w:rPr>
        <w:t xml:space="preserve"> není možné, popřípadě by nebylo vhodné nebo účelné do díla začlenit, je povinen o této skutečnosti neprodleně, to je do </w:t>
      </w:r>
      <w:r w:rsidR="00307C0A">
        <w:rPr>
          <w:szCs w:val="22"/>
        </w:rPr>
        <w:t>tř</w:t>
      </w:r>
      <w:r w:rsidR="00AF509B">
        <w:rPr>
          <w:szCs w:val="22"/>
        </w:rPr>
        <w:t>í</w:t>
      </w:r>
      <w:r w:rsidRPr="00B942F3">
        <w:rPr>
          <w:szCs w:val="22"/>
        </w:rPr>
        <w:t xml:space="preserve"> pracovní</w:t>
      </w:r>
      <w:r w:rsidR="00307C0A">
        <w:rPr>
          <w:szCs w:val="22"/>
        </w:rPr>
        <w:t>c</w:t>
      </w:r>
      <w:r w:rsidRPr="00B942F3">
        <w:rPr>
          <w:szCs w:val="22"/>
        </w:rPr>
        <w:t>h dn</w:t>
      </w:r>
      <w:r w:rsidR="00307C0A">
        <w:rPr>
          <w:szCs w:val="22"/>
        </w:rPr>
        <w:t>ů</w:t>
      </w:r>
      <w:r w:rsidRPr="00B942F3">
        <w:rPr>
          <w:szCs w:val="22"/>
        </w:rPr>
        <w:t xml:space="preserve">, informovat </w:t>
      </w:r>
      <w:r w:rsidR="00A90EDE" w:rsidRPr="00B942F3">
        <w:rPr>
          <w:szCs w:val="22"/>
        </w:rPr>
        <w:t>CzechTourism</w:t>
      </w:r>
      <w:r w:rsidRPr="00B942F3">
        <w:rPr>
          <w:szCs w:val="22"/>
        </w:rPr>
        <w:t xml:space="preserve"> a navrhnout </w:t>
      </w:r>
      <w:r w:rsidR="00041AAD" w:rsidRPr="00B942F3">
        <w:rPr>
          <w:szCs w:val="22"/>
        </w:rPr>
        <w:t>jí</w:t>
      </w:r>
      <w:r w:rsidRPr="00B942F3">
        <w:rPr>
          <w:szCs w:val="22"/>
        </w:rPr>
        <w:t xml:space="preserve"> (je-li to možné) náhradní alternativu, která bude nejlépe nahrazovat původní záměr </w:t>
      </w:r>
      <w:r w:rsidR="00041AAD" w:rsidRPr="00B942F3">
        <w:rPr>
          <w:szCs w:val="22"/>
        </w:rPr>
        <w:t>CzechTourism</w:t>
      </w:r>
      <w:r w:rsidRPr="00B942F3">
        <w:rPr>
          <w:szCs w:val="22"/>
        </w:rPr>
        <w:t>.</w:t>
      </w:r>
    </w:p>
    <w:p w14:paraId="7987B9B4" w14:textId="77777777" w:rsidR="008E2746" w:rsidRPr="00B942F3" w:rsidRDefault="008E2746" w:rsidP="00B942F3">
      <w:pPr>
        <w:pStyle w:val="Odstavecseseznamem"/>
        <w:spacing w:line="240" w:lineRule="auto"/>
        <w:ind w:left="709" w:hanging="709"/>
        <w:jc w:val="both"/>
        <w:rPr>
          <w:szCs w:val="22"/>
        </w:rPr>
      </w:pPr>
    </w:p>
    <w:p w14:paraId="277FB0B2" w14:textId="2BCC565A" w:rsidR="008E2746" w:rsidRPr="00B942F3" w:rsidRDefault="008E2746" w:rsidP="00B942F3">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Všechny škody, které vzniknou v důsledku provádění díla z viny </w:t>
      </w:r>
      <w:r w:rsidR="00041AAD" w:rsidRPr="00B942F3">
        <w:rPr>
          <w:szCs w:val="22"/>
        </w:rPr>
        <w:t>Z</w:t>
      </w:r>
      <w:r w:rsidRPr="00B942F3">
        <w:rPr>
          <w:szCs w:val="22"/>
        </w:rPr>
        <w:t xml:space="preserve">hotovitele třetím (na díle nezúčastněným) osobám, případně </w:t>
      </w:r>
      <w:r w:rsidR="00041AAD" w:rsidRPr="00B942F3">
        <w:rPr>
          <w:szCs w:val="22"/>
        </w:rPr>
        <w:t>CzechTourism</w:t>
      </w:r>
      <w:r w:rsidRPr="00B942F3">
        <w:rPr>
          <w:szCs w:val="22"/>
        </w:rPr>
        <w:t xml:space="preserve">, je povinen uhradit </w:t>
      </w:r>
      <w:r w:rsidR="00041AAD" w:rsidRPr="00B942F3">
        <w:rPr>
          <w:szCs w:val="22"/>
        </w:rPr>
        <w:t>Z</w:t>
      </w:r>
      <w:r w:rsidRPr="00B942F3">
        <w:rPr>
          <w:szCs w:val="22"/>
        </w:rPr>
        <w:t xml:space="preserve">hotovitel. </w:t>
      </w:r>
    </w:p>
    <w:p w14:paraId="68AA5156" w14:textId="77777777" w:rsidR="008E2746" w:rsidRPr="00B942F3" w:rsidRDefault="008E2746" w:rsidP="00B942F3">
      <w:pPr>
        <w:pStyle w:val="Odstavecseseznamem"/>
        <w:spacing w:line="240" w:lineRule="auto"/>
        <w:ind w:left="709" w:hanging="709"/>
        <w:jc w:val="both"/>
        <w:rPr>
          <w:szCs w:val="22"/>
        </w:rPr>
      </w:pPr>
    </w:p>
    <w:p w14:paraId="7C36F262" w14:textId="682BEE46" w:rsidR="008E2746" w:rsidRPr="00B942F3" w:rsidRDefault="008E2746" w:rsidP="00B942F3">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se zavazuje, že svou činností nenaruší práva třetích osob, zejména autorská a průmyslová, a že zprostí </w:t>
      </w:r>
      <w:r w:rsidR="0073174C" w:rsidRPr="00B942F3">
        <w:rPr>
          <w:szCs w:val="22"/>
        </w:rPr>
        <w:t>CzechTourism</w:t>
      </w:r>
      <w:r w:rsidRPr="00B942F3">
        <w:rPr>
          <w:szCs w:val="22"/>
        </w:rPr>
        <w:t xml:space="preserve"> jakékoliv odpovědnosti a žalob vyplývajících z porušení této povinnosti.</w:t>
      </w:r>
    </w:p>
    <w:p w14:paraId="62FDA5F1" w14:textId="77777777" w:rsidR="008E2746" w:rsidRPr="00B942F3" w:rsidRDefault="008E2746" w:rsidP="00B942F3">
      <w:pPr>
        <w:pStyle w:val="Odstavecseseznamem"/>
        <w:spacing w:line="240" w:lineRule="auto"/>
        <w:ind w:left="709" w:hanging="709"/>
        <w:jc w:val="both"/>
        <w:rPr>
          <w:szCs w:val="22"/>
        </w:rPr>
      </w:pPr>
    </w:p>
    <w:p w14:paraId="21E03845" w14:textId="36F0478E" w:rsidR="008E2746" w:rsidRPr="00B942F3" w:rsidRDefault="008E2746" w:rsidP="00B942F3">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rovněž prohlašuje, že je plně seznámen i s ostatními podmínkami plnění </w:t>
      </w:r>
      <w:r w:rsidR="0073174C" w:rsidRPr="00B942F3">
        <w:rPr>
          <w:szCs w:val="22"/>
        </w:rPr>
        <w:t>Z</w:t>
      </w:r>
      <w:r w:rsidRPr="00B942F3">
        <w:rPr>
          <w:szCs w:val="22"/>
        </w:rPr>
        <w:t xml:space="preserve">hotovitelových povinností podle této </w:t>
      </w:r>
      <w:r w:rsidR="0073174C" w:rsidRPr="00B942F3">
        <w:rPr>
          <w:szCs w:val="22"/>
        </w:rPr>
        <w:t>S</w:t>
      </w:r>
      <w:r w:rsidRPr="00B942F3">
        <w:rPr>
          <w:szCs w:val="22"/>
        </w:rPr>
        <w:t xml:space="preserve">mlouvy, které z ní vyplývají, a které nejsou v ustanoveních tohoto článku </w:t>
      </w:r>
      <w:r w:rsidR="0073174C" w:rsidRPr="00B942F3">
        <w:rPr>
          <w:szCs w:val="22"/>
        </w:rPr>
        <w:t>S</w:t>
      </w:r>
      <w:r w:rsidRPr="00B942F3">
        <w:rPr>
          <w:szCs w:val="22"/>
        </w:rPr>
        <w:t>mlouvy výslovně uvedeny.</w:t>
      </w:r>
    </w:p>
    <w:p w14:paraId="31DB7AF8" w14:textId="77777777" w:rsidR="008E2746" w:rsidRPr="00B942F3" w:rsidRDefault="008E2746" w:rsidP="00B942F3">
      <w:pPr>
        <w:pStyle w:val="Odstavecseseznamem"/>
        <w:spacing w:line="240" w:lineRule="auto"/>
        <w:ind w:left="709" w:hanging="709"/>
        <w:jc w:val="both"/>
        <w:rPr>
          <w:szCs w:val="22"/>
        </w:rPr>
      </w:pPr>
    </w:p>
    <w:p w14:paraId="7492FEAC" w14:textId="7DC1B835" w:rsidR="008E2746" w:rsidRPr="00B942F3" w:rsidRDefault="006635ED" w:rsidP="00B942F3">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6635ED">
        <w:rPr>
          <w:szCs w:val="22"/>
        </w:rPr>
        <w:t xml:space="preserve"> </w:t>
      </w:r>
      <w:r w:rsidRPr="00B942F3">
        <w:rPr>
          <w:szCs w:val="22"/>
        </w:rPr>
        <w:t>Vlastnické právo k předmětu díla</w:t>
      </w:r>
      <w:r>
        <w:rPr>
          <w:szCs w:val="22"/>
        </w:rPr>
        <w:t xml:space="preserve"> přechází na CzechTourism úhradou celé ceny díla.</w:t>
      </w:r>
      <w:r w:rsidR="008E2746" w:rsidRPr="00B942F3">
        <w:rPr>
          <w:szCs w:val="22"/>
        </w:rPr>
        <w:t xml:space="preserve"> </w:t>
      </w:r>
    </w:p>
    <w:p w14:paraId="4641050B" w14:textId="77777777" w:rsidR="008E2746" w:rsidRPr="00B942F3" w:rsidRDefault="008E2746" w:rsidP="00B942F3">
      <w:pPr>
        <w:pStyle w:val="Odstavecseseznamem"/>
        <w:spacing w:line="240" w:lineRule="auto"/>
        <w:ind w:left="709" w:hanging="709"/>
        <w:jc w:val="both"/>
        <w:rPr>
          <w:szCs w:val="22"/>
        </w:rPr>
      </w:pPr>
    </w:p>
    <w:p w14:paraId="663F15D5" w14:textId="2CAFD4F7" w:rsidR="00336A41" w:rsidRDefault="008E2746" w:rsidP="00336A41">
      <w:pPr>
        <w:pStyle w:val="Odstavecseseznamem"/>
        <w:numPr>
          <w:ilvl w:val="1"/>
          <w:numId w:val="22"/>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Nebezpečí škody na díle nese </w:t>
      </w:r>
      <w:r w:rsidR="0073174C" w:rsidRPr="00B942F3">
        <w:rPr>
          <w:szCs w:val="22"/>
        </w:rPr>
        <w:t>Z</w:t>
      </w:r>
      <w:r w:rsidRPr="00B942F3">
        <w:rPr>
          <w:szCs w:val="22"/>
        </w:rPr>
        <w:t xml:space="preserve">hotovitel. Předáním a převzetím zhotoveného díla přechází nebezpečí škody na tomto díle na </w:t>
      </w:r>
      <w:r w:rsidR="0073174C" w:rsidRPr="00B942F3">
        <w:rPr>
          <w:szCs w:val="22"/>
        </w:rPr>
        <w:t>CzechTourism</w:t>
      </w:r>
      <w:r w:rsidRPr="00B942F3">
        <w:rPr>
          <w:szCs w:val="22"/>
        </w:rPr>
        <w:t>.</w:t>
      </w:r>
    </w:p>
    <w:p w14:paraId="1D357954" w14:textId="77777777" w:rsidR="00336A41" w:rsidRPr="00336A41" w:rsidRDefault="00336A41" w:rsidP="00336A41">
      <w:pPr>
        <w:pStyle w:val="Odstavecseseznamem"/>
        <w:rPr>
          <w:rFonts w:ascii="Arial" w:hAnsi="Arial"/>
          <w:sz w:val="20"/>
        </w:rPr>
      </w:pPr>
    </w:p>
    <w:p w14:paraId="286AF78E" w14:textId="245DB75F" w:rsidR="00AF509B" w:rsidRPr="00172AB6" w:rsidRDefault="00336A41" w:rsidP="00172AB6">
      <w:pPr>
        <w:pStyle w:val="Odstavecseseznamem"/>
        <w:numPr>
          <w:ilvl w:val="1"/>
          <w:numId w:val="22"/>
        </w:numPr>
        <w:tabs>
          <w:tab w:val="clear" w:pos="454"/>
          <w:tab w:val="clear" w:pos="907"/>
          <w:tab w:val="clear" w:pos="1361"/>
          <w:tab w:val="clear" w:pos="1814"/>
          <w:tab w:val="clear" w:pos="2268"/>
        </w:tabs>
        <w:spacing w:line="240" w:lineRule="auto"/>
        <w:ind w:left="709" w:hanging="709"/>
        <w:jc w:val="both"/>
      </w:pPr>
      <w:r w:rsidRPr="00AE3D0D">
        <w:rPr>
          <w:szCs w:val="22"/>
        </w:rPr>
        <w:t>Zhotovitel zajistí při plnění díla dodržování bezpečnostních a protipožárních předpisů a zajistí proškolení všech</w:t>
      </w:r>
      <w:r w:rsidRPr="000C14E0">
        <w:rPr>
          <w:szCs w:val="22"/>
        </w:rPr>
        <w:t xml:space="preserve"> pracovníků provádějících dílo z těchto předpisů. Dále se zavazuje k dodržování obecně platných právních předpisů, zejména hygienic</w:t>
      </w:r>
      <w:r w:rsidRPr="00733B79">
        <w:rPr>
          <w:szCs w:val="22"/>
        </w:rPr>
        <w:t>kých</w:t>
      </w:r>
      <w:r w:rsidRPr="008240BD">
        <w:rPr>
          <w:szCs w:val="22"/>
        </w:rPr>
        <w:t xml:space="preserve"> </w:t>
      </w:r>
      <w:r w:rsidR="00AE3D0D" w:rsidRPr="008240BD">
        <w:rPr>
          <w:szCs w:val="22"/>
        </w:rPr>
        <w:t xml:space="preserve">a </w:t>
      </w:r>
      <w:r w:rsidRPr="00AC2C98">
        <w:rPr>
          <w:szCs w:val="22"/>
        </w:rPr>
        <w:t>týkajících se likvidace odpadů</w:t>
      </w:r>
      <w:r w:rsidR="00AE3D0D">
        <w:rPr>
          <w:szCs w:val="22"/>
        </w:rPr>
        <w:t>.</w:t>
      </w:r>
    </w:p>
    <w:p w14:paraId="2AA7C81F" w14:textId="77777777" w:rsidR="00AF509B" w:rsidRPr="00172AB6" w:rsidRDefault="00AF509B" w:rsidP="00273925">
      <w:pPr>
        <w:pStyle w:val="Odstavecseseznamem"/>
        <w:rPr>
          <w:szCs w:val="22"/>
        </w:rPr>
      </w:pPr>
    </w:p>
    <w:p w14:paraId="2A557A7A" w14:textId="3609442A" w:rsidR="00863958" w:rsidRPr="00CA0322" w:rsidRDefault="00336A41" w:rsidP="00863958">
      <w:pPr>
        <w:pStyle w:val="Odstavecseseznamem"/>
        <w:numPr>
          <w:ilvl w:val="1"/>
          <w:numId w:val="22"/>
        </w:numPr>
        <w:tabs>
          <w:tab w:val="clear" w:pos="454"/>
          <w:tab w:val="clear" w:pos="907"/>
          <w:tab w:val="clear" w:pos="1361"/>
          <w:tab w:val="clear" w:pos="1814"/>
          <w:tab w:val="clear" w:pos="2268"/>
        </w:tabs>
        <w:spacing w:line="240" w:lineRule="auto"/>
        <w:ind w:left="709" w:hanging="709"/>
        <w:jc w:val="both"/>
      </w:pPr>
      <w:r>
        <w:t>Zhotovitel zajistí, aby zaměstnanci byli řádně poučeni o nutnosti šetrné manipulace s</w:t>
      </w:r>
      <w:r w:rsidR="00AA108C">
        <w:t> </w:t>
      </w:r>
      <w:r>
        <w:t xml:space="preserve">technikou a ostatním majetkem v budoucím sídle </w:t>
      </w:r>
      <w:r w:rsidR="49ED0BC2">
        <w:t>CzechTourism</w:t>
      </w:r>
      <w:r w:rsidR="000C14E0">
        <w:t>.</w:t>
      </w:r>
    </w:p>
    <w:p w14:paraId="6F7B2A26" w14:textId="77777777" w:rsidR="00863958" w:rsidRPr="00CA0322" w:rsidRDefault="00863958" w:rsidP="00CA0322">
      <w:pPr>
        <w:pStyle w:val="Odstavecseseznamem"/>
        <w:tabs>
          <w:tab w:val="clear" w:pos="454"/>
          <w:tab w:val="clear" w:pos="907"/>
          <w:tab w:val="clear" w:pos="1361"/>
          <w:tab w:val="clear" w:pos="1814"/>
          <w:tab w:val="clear" w:pos="2268"/>
        </w:tabs>
        <w:spacing w:line="240" w:lineRule="auto"/>
        <w:ind w:left="709"/>
        <w:jc w:val="both"/>
      </w:pPr>
    </w:p>
    <w:p w14:paraId="4C25B3DF" w14:textId="77777777" w:rsidR="00720C91" w:rsidRDefault="000C14E0" w:rsidP="00863958">
      <w:pPr>
        <w:pStyle w:val="Odstavecseseznamem"/>
        <w:numPr>
          <w:ilvl w:val="1"/>
          <w:numId w:val="22"/>
        </w:numPr>
        <w:tabs>
          <w:tab w:val="clear" w:pos="454"/>
          <w:tab w:val="clear" w:pos="907"/>
          <w:tab w:val="clear" w:pos="1361"/>
          <w:tab w:val="clear" w:pos="1814"/>
          <w:tab w:val="clear" w:pos="2268"/>
        </w:tabs>
        <w:spacing w:line="240" w:lineRule="auto"/>
        <w:ind w:left="709" w:hanging="709"/>
        <w:jc w:val="both"/>
      </w:pPr>
      <w:r w:rsidRPr="00863958">
        <w:t>Zhotovitel se zavazuje udržovat pořádek a čistotu v ostatních prostorách budovy, ve kterých nebudou probíhat práce související s plněním díla, odstraňovat bez zbytečného prodlení odpady a nečistoty vzniklé prováděním díla.</w:t>
      </w:r>
    </w:p>
    <w:p w14:paraId="66D050D3" w14:textId="7DE3972C" w:rsidR="00720C91" w:rsidRPr="00863958" w:rsidRDefault="00720C91" w:rsidP="00CA0322">
      <w:pPr>
        <w:pStyle w:val="Odstavecseseznamem"/>
        <w:tabs>
          <w:tab w:val="clear" w:pos="454"/>
          <w:tab w:val="clear" w:pos="907"/>
          <w:tab w:val="clear" w:pos="1361"/>
          <w:tab w:val="clear" w:pos="1814"/>
          <w:tab w:val="clear" w:pos="2268"/>
        </w:tabs>
        <w:spacing w:line="240" w:lineRule="auto"/>
        <w:ind w:left="709"/>
        <w:jc w:val="both"/>
      </w:pPr>
      <w:r>
        <w:t xml:space="preserve"> </w:t>
      </w:r>
    </w:p>
    <w:p w14:paraId="472BB37F" w14:textId="7089C9D1" w:rsidR="00AA108C" w:rsidRDefault="5D0C07DA" w:rsidP="00720C91">
      <w:pPr>
        <w:pStyle w:val="Odstavecseseznamem"/>
        <w:numPr>
          <w:ilvl w:val="1"/>
          <w:numId w:val="22"/>
        </w:numPr>
        <w:tabs>
          <w:tab w:val="clear" w:pos="454"/>
          <w:tab w:val="clear" w:pos="907"/>
          <w:tab w:val="clear" w:pos="1361"/>
          <w:tab w:val="clear" w:pos="1814"/>
          <w:tab w:val="clear" w:pos="2268"/>
        </w:tabs>
        <w:spacing w:line="240" w:lineRule="auto"/>
        <w:ind w:left="709" w:hanging="709"/>
        <w:jc w:val="both"/>
      </w:pPr>
      <w:r>
        <w:t xml:space="preserve">CzechTourism </w:t>
      </w:r>
      <w:r w:rsidR="008240BD">
        <w:t>proškolí zástupce zhotovitele z předpisů BOZP a PO, které se vztahují k místu realizace díla a umožní vstup do objektu za podmínek dodržování mlčenlivosti o všech skutečnostech, o kterých se pracovníci zhotovitele dozvědí.</w:t>
      </w:r>
    </w:p>
    <w:p w14:paraId="2E5457C2" w14:textId="66E16C23" w:rsidR="00720C91" w:rsidRDefault="00720C91" w:rsidP="00CA0322">
      <w:pPr>
        <w:pStyle w:val="Odstavecseseznamem"/>
        <w:tabs>
          <w:tab w:val="clear" w:pos="454"/>
          <w:tab w:val="clear" w:pos="907"/>
          <w:tab w:val="clear" w:pos="1361"/>
          <w:tab w:val="clear" w:pos="1814"/>
          <w:tab w:val="clear" w:pos="2268"/>
        </w:tabs>
        <w:spacing w:line="240" w:lineRule="auto"/>
        <w:ind w:left="709"/>
        <w:jc w:val="both"/>
      </w:pPr>
      <w:r>
        <w:t xml:space="preserve"> </w:t>
      </w:r>
    </w:p>
    <w:p w14:paraId="5890A587" w14:textId="1C606A06" w:rsidR="00AC2C98" w:rsidRDefault="00AC2C98" w:rsidP="00CA0322">
      <w:pPr>
        <w:pStyle w:val="Odstavecseseznamem"/>
        <w:numPr>
          <w:ilvl w:val="1"/>
          <w:numId w:val="22"/>
        </w:numPr>
        <w:tabs>
          <w:tab w:val="clear" w:pos="454"/>
          <w:tab w:val="clear" w:pos="907"/>
          <w:tab w:val="clear" w:pos="1361"/>
          <w:tab w:val="clear" w:pos="1814"/>
          <w:tab w:val="clear" w:pos="2268"/>
        </w:tabs>
        <w:spacing w:line="240" w:lineRule="auto"/>
        <w:ind w:left="709" w:hanging="709"/>
        <w:jc w:val="both"/>
      </w:pPr>
      <w:r>
        <w:t xml:space="preserve">Zhotovitel nese v plném rozsahu zodpovědnost za vlastní řízení postupu prací, za sledování dodržování předpisů o bezpečnosti práce, ochraně zdraví při práci a zachování pořádku v budoucím sídle </w:t>
      </w:r>
      <w:r w:rsidR="06CB19B2">
        <w:t>CzechTourism</w:t>
      </w:r>
      <w:r>
        <w:t>.</w:t>
      </w:r>
    </w:p>
    <w:p w14:paraId="49957D24" w14:textId="77777777" w:rsidR="00D77CFE" w:rsidRDefault="00D77CFE" w:rsidP="00D77CFE">
      <w:pPr>
        <w:pStyle w:val="Odstavecseseznamem"/>
      </w:pPr>
    </w:p>
    <w:p w14:paraId="39AF96D9" w14:textId="451F21EF" w:rsidR="00A74ADE" w:rsidRPr="00B942F3" w:rsidRDefault="00A74ADE" w:rsidP="00B942F3">
      <w:pPr>
        <w:pStyle w:val="Heading1-Number-FollowNumberCzechTourism"/>
        <w:spacing w:before="0" w:after="0" w:line="240" w:lineRule="auto"/>
        <w:ind w:left="709" w:hanging="681"/>
        <w:rPr>
          <w:sz w:val="22"/>
          <w:szCs w:val="22"/>
        </w:rPr>
      </w:pPr>
      <w:r w:rsidRPr="00B942F3">
        <w:rPr>
          <w:sz w:val="22"/>
          <w:szCs w:val="22"/>
        </w:rPr>
        <w:lastRenderedPageBreak/>
        <w:t>V.</w:t>
      </w:r>
      <w:r w:rsidR="00CA4C81" w:rsidRPr="00B942F3">
        <w:rPr>
          <w:sz w:val="22"/>
          <w:szCs w:val="22"/>
        </w:rPr>
        <w:t xml:space="preserve"> </w:t>
      </w:r>
      <w:r w:rsidR="00CA4C81" w:rsidRPr="00B942F3">
        <w:rPr>
          <w:sz w:val="22"/>
          <w:szCs w:val="22"/>
        </w:rPr>
        <w:tab/>
      </w:r>
      <w:r w:rsidR="008E2746" w:rsidRPr="00B942F3">
        <w:rPr>
          <w:sz w:val="22"/>
          <w:szCs w:val="22"/>
        </w:rPr>
        <w:t>Smluvní pokuty</w:t>
      </w:r>
    </w:p>
    <w:p w14:paraId="203ADEB2" w14:textId="77777777" w:rsidR="00A74ADE" w:rsidRPr="00B942F3" w:rsidRDefault="00A74ADE" w:rsidP="00B942F3">
      <w:pPr>
        <w:pStyle w:val="Nzev"/>
        <w:spacing w:line="240" w:lineRule="auto"/>
        <w:jc w:val="both"/>
        <w:rPr>
          <w:sz w:val="22"/>
          <w:szCs w:val="22"/>
        </w:rPr>
      </w:pPr>
    </w:p>
    <w:p w14:paraId="236A98C4" w14:textId="77777777" w:rsidR="00CA4C81" w:rsidRPr="00B942F3" w:rsidRDefault="00CA4C81" w:rsidP="00B942F3">
      <w:pPr>
        <w:pStyle w:val="Odstavecseseznamem"/>
        <w:numPr>
          <w:ilvl w:val="0"/>
          <w:numId w:val="25"/>
        </w:numPr>
        <w:tabs>
          <w:tab w:val="clear" w:pos="454"/>
          <w:tab w:val="clear" w:pos="907"/>
          <w:tab w:val="clear" w:pos="1361"/>
          <w:tab w:val="clear" w:pos="1814"/>
          <w:tab w:val="clear" w:pos="2268"/>
        </w:tabs>
        <w:spacing w:line="240" w:lineRule="auto"/>
        <w:jc w:val="both"/>
        <w:rPr>
          <w:vanish/>
          <w:szCs w:val="22"/>
        </w:rPr>
      </w:pPr>
    </w:p>
    <w:p w14:paraId="21EABC8A" w14:textId="77777777" w:rsidR="00CA4C81" w:rsidRPr="00B942F3" w:rsidRDefault="00CA4C81" w:rsidP="00B942F3">
      <w:pPr>
        <w:pStyle w:val="Odstavecseseznamem"/>
        <w:numPr>
          <w:ilvl w:val="0"/>
          <w:numId w:val="25"/>
        </w:numPr>
        <w:tabs>
          <w:tab w:val="clear" w:pos="454"/>
          <w:tab w:val="clear" w:pos="907"/>
          <w:tab w:val="clear" w:pos="1361"/>
          <w:tab w:val="clear" w:pos="1814"/>
          <w:tab w:val="clear" w:pos="2268"/>
        </w:tabs>
        <w:spacing w:line="240" w:lineRule="auto"/>
        <w:jc w:val="both"/>
        <w:rPr>
          <w:vanish/>
          <w:szCs w:val="22"/>
        </w:rPr>
      </w:pPr>
    </w:p>
    <w:p w14:paraId="1F08B139" w14:textId="77777777" w:rsidR="00CA4C81" w:rsidRPr="00B942F3" w:rsidRDefault="00CA4C81" w:rsidP="00B942F3">
      <w:pPr>
        <w:pStyle w:val="Odstavecseseznamem"/>
        <w:numPr>
          <w:ilvl w:val="0"/>
          <w:numId w:val="25"/>
        </w:numPr>
        <w:tabs>
          <w:tab w:val="clear" w:pos="454"/>
          <w:tab w:val="clear" w:pos="907"/>
          <w:tab w:val="clear" w:pos="1361"/>
          <w:tab w:val="clear" w:pos="1814"/>
          <w:tab w:val="clear" w:pos="2268"/>
        </w:tabs>
        <w:spacing w:line="240" w:lineRule="auto"/>
        <w:jc w:val="both"/>
        <w:rPr>
          <w:vanish/>
          <w:szCs w:val="22"/>
        </w:rPr>
      </w:pPr>
    </w:p>
    <w:p w14:paraId="7228C89A" w14:textId="77777777" w:rsidR="00CA4C81" w:rsidRPr="00B942F3" w:rsidRDefault="00CA4C81" w:rsidP="00B942F3">
      <w:pPr>
        <w:pStyle w:val="Odstavecseseznamem"/>
        <w:numPr>
          <w:ilvl w:val="0"/>
          <w:numId w:val="25"/>
        </w:numPr>
        <w:tabs>
          <w:tab w:val="clear" w:pos="454"/>
          <w:tab w:val="clear" w:pos="907"/>
          <w:tab w:val="clear" w:pos="1361"/>
          <w:tab w:val="clear" w:pos="1814"/>
          <w:tab w:val="clear" w:pos="2268"/>
        </w:tabs>
        <w:spacing w:line="240" w:lineRule="auto"/>
        <w:jc w:val="both"/>
        <w:rPr>
          <w:vanish/>
          <w:szCs w:val="22"/>
        </w:rPr>
      </w:pPr>
    </w:p>
    <w:p w14:paraId="4857099A" w14:textId="77777777" w:rsidR="00CA4C81" w:rsidRPr="00B942F3" w:rsidRDefault="00CA4C81" w:rsidP="00B942F3">
      <w:pPr>
        <w:pStyle w:val="Odstavecseseznamem"/>
        <w:numPr>
          <w:ilvl w:val="0"/>
          <w:numId w:val="25"/>
        </w:numPr>
        <w:tabs>
          <w:tab w:val="clear" w:pos="454"/>
          <w:tab w:val="clear" w:pos="907"/>
          <w:tab w:val="clear" w:pos="1361"/>
          <w:tab w:val="clear" w:pos="1814"/>
          <w:tab w:val="clear" w:pos="2268"/>
        </w:tabs>
        <w:spacing w:line="240" w:lineRule="auto"/>
        <w:jc w:val="both"/>
        <w:rPr>
          <w:vanish/>
          <w:szCs w:val="22"/>
        </w:rPr>
      </w:pPr>
    </w:p>
    <w:p w14:paraId="34389961" w14:textId="395CAA69" w:rsidR="008E2746" w:rsidRPr="00B942F3" w:rsidRDefault="008E2746" w:rsidP="00B942F3">
      <w:pPr>
        <w:pStyle w:val="Odstavecseseznamem"/>
        <w:numPr>
          <w:ilvl w:val="1"/>
          <w:numId w:val="25"/>
        </w:numPr>
        <w:tabs>
          <w:tab w:val="clear" w:pos="454"/>
          <w:tab w:val="clear" w:pos="907"/>
          <w:tab w:val="clear" w:pos="1361"/>
          <w:tab w:val="clear" w:pos="1814"/>
          <w:tab w:val="clear" w:pos="2268"/>
        </w:tabs>
        <w:spacing w:line="240" w:lineRule="auto"/>
        <w:ind w:left="709" w:hanging="709"/>
        <w:jc w:val="both"/>
        <w:rPr>
          <w:szCs w:val="22"/>
        </w:rPr>
      </w:pPr>
      <w:bookmarkStart w:id="1" w:name="_Ref48756872"/>
      <w:r w:rsidRPr="00B942F3">
        <w:rPr>
          <w:rFonts w:eastAsia="Arial"/>
          <w:szCs w:val="22"/>
        </w:rPr>
        <w:t xml:space="preserve">V případě prodlení </w:t>
      </w:r>
      <w:r w:rsidR="0073174C" w:rsidRPr="00B942F3">
        <w:rPr>
          <w:rFonts w:eastAsia="Arial"/>
          <w:szCs w:val="22"/>
        </w:rPr>
        <w:t>Z</w:t>
      </w:r>
      <w:r w:rsidRPr="00B942F3">
        <w:rPr>
          <w:rFonts w:eastAsia="Arial"/>
          <w:szCs w:val="22"/>
        </w:rPr>
        <w:t xml:space="preserve">hotovitele s plněním díla se </w:t>
      </w:r>
      <w:r w:rsidR="0073174C" w:rsidRPr="00B942F3">
        <w:rPr>
          <w:rFonts w:eastAsia="Arial"/>
          <w:szCs w:val="22"/>
        </w:rPr>
        <w:t>Z</w:t>
      </w:r>
      <w:r w:rsidRPr="00B942F3">
        <w:rPr>
          <w:rFonts w:eastAsia="Arial"/>
          <w:szCs w:val="22"/>
        </w:rPr>
        <w:t xml:space="preserve">hotovitel zavazuje uhradit </w:t>
      </w:r>
      <w:r w:rsidR="0073174C" w:rsidRPr="00B942F3">
        <w:rPr>
          <w:rFonts w:eastAsia="Arial"/>
          <w:szCs w:val="22"/>
        </w:rPr>
        <w:t>CzechTourism</w:t>
      </w:r>
      <w:r w:rsidRPr="00B942F3">
        <w:rPr>
          <w:rFonts w:eastAsia="Arial"/>
          <w:szCs w:val="22"/>
        </w:rPr>
        <w:t xml:space="preserve"> smluvní pokutu ve výši </w:t>
      </w:r>
      <w:r w:rsidR="00C14E97">
        <w:t>5</w:t>
      </w:r>
      <w:r w:rsidRPr="00B942F3">
        <w:rPr>
          <w:rFonts w:eastAsia="Arial"/>
          <w:szCs w:val="22"/>
        </w:rPr>
        <w:t xml:space="preserve"> % z ceny díla za každý</w:t>
      </w:r>
      <w:r w:rsidR="00017E24">
        <w:rPr>
          <w:rFonts w:eastAsia="Arial"/>
          <w:szCs w:val="22"/>
        </w:rPr>
        <w:t>,</w:t>
      </w:r>
      <w:r w:rsidRPr="00B942F3">
        <w:rPr>
          <w:rFonts w:eastAsia="Arial"/>
          <w:szCs w:val="22"/>
        </w:rPr>
        <w:t xml:space="preserve"> byť jen započatý den prodlení</w:t>
      </w:r>
      <w:r w:rsidR="002C161C">
        <w:rPr>
          <w:rFonts w:eastAsia="Arial"/>
          <w:szCs w:val="22"/>
        </w:rPr>
        <w:t>, vyjma případů, kdy prodlení Zhotovitele s plněním díla bude zapříčiněno nesoučinností CzechTourism</w:t>
      </w:r>
      <w:r w:rsidR="007D73F2">
        <w:rPr>
          <w:rFonts w:eastAsia="Arial"/>
          <w:szCs w:val="22"/>
        </w:rPr>
        <w:t xml:space="preserve"> či třetích stran</w:t>
      </w:r>
      <w:r w:rsidR="002C161C">
        <w:rPr>
          <w:rFonts w:eastAsia="Arial"/>
          <w:szCs w:val="22"/>
        </w:rPr>
        <w:t xml:space="preserve">.  </w:t>
      </w:r>
      <w:r w:rsidRPr="00B942F3">
        <w:rPr>
          <w:rFonts w:eastAsia="Arial"/>
          <w:szCs w:val="22"/>
        </w:rPr>
        <w:t xml:space="preserve"> </w:t>
      </w:r>
    </w:p>
    <w:p w14:paraId="74A12E5E" w14:textId="77777777" w:rsidR="008E2746" w:rsidRPr="00B942F3" w:rsidRDefault="008E2746" w:rsidP="00B942F3">
      <w:pPr>
        <w:pStyle w:val="Odstavecseseznamem"/>
        <w:tabs>
          <w:tab w:val="clear" w:pos="454"/>
          <w:tab w:val="clear" w:pos="907"/>
          <w:tab w:val="clear" w:pos="1361"/>
          <w:tab w:val="clear" w:pos="1814"/>
          <w:tab w:val="clear" w:pos="2268"/>
        </w:tabs>
        <w:spacing w:line="240" w:lineRule="auto"/>
        <w:ind w:left="709" w:hanging="709"/>
        <w:jc w:val="both"/>
        <w:rPr>
          <w:szCs w:val="22"/>
        </w:rPr>
      </w:pPr>
    </w:p>
    <w:p w14:paraId="0BEA99AD" w14:textId="620FB86F" w:rsidR="001C69A4" w:rsidRPr="00B942F3" w:rsidRDefault="008E2746" w:rsidP="00B942F3">
      <w:pPr>
        <w:pStyle w:val="Odstavecseseznamem"/>
        <w:numPr>
          <w:ilvl w:val="1"/>
          <w:numId w:val="25"/>
        </w:numPr>
        <w:tabs>
          <w:tab w:val="clear" w:pos="454"/>
          <w:tab w:val="clear" w:pos="907"/>
          <w:tab w:val="clear" w:pos="1361"/>
          <w:tab w:val="clear" w:pos="1814"/>
          <w:tab w:val="clear" w:pos="2268"/>
        </w:tabs>
        <w:spacing w:line="240" w:lineRule="auto"/>
        <w:ind w:left="709" w:hanging="709"/>
        <w:jc w:val="both"/>
        <w:rPr>
          <w:szCs w:val="22"/>
        </w:rPr>
      </w:pPr>
      <w:r w:rsidRPr="00B942F3">
        <w:rPr>
          <w:rFonts w:eastAsia="Arial"/>
          <w:szCs w:val="22"/>
        </w:rPr>
        <w:t xml:space="preserve">V případě, že nebude </w:t>
      </w:r>
      <w:r w:rsidR="00E47F45" w:rsidRPr="00B942F3">
        <w:rPr>
          <w:rFonts w:eastAsia="Arial"/>
          <w:szCs w:val="22"/>
        </w:rPr>
        <w:t>Z</w:t>
      </w:r>
      <w:r w:rsidRPr="00B942F3">
        <w:rPr>
          <w:rFonts w:eastAsia="Arial"/>
          <w:szCs w:val="22"/>
        </w:rPr>
        <w:t xml:space="preserve">hotovitelem dílo splněno řádně a včas, v důsledku čehož dojde k odstoupení od </w:t>
      </w:r>
      <w:r w:rsidR="00E47F45" w:rsidRPr="00B942F3">
        <w:rPr>
          <w:rFonts w:eastAsia="Arial"/>
          <w:szCs w:val="22"/>
        </w:rPr>
        <w:t>S</w:t>
      </w:r>
      <w:r w:rsidRPr="00B942F3">
        <w:rPr>
          <w:rFonts w:eastAsia="Arial"/>
          <w:szCs w:val="22"/>
        </w:rPr>
        <w:t xml:space="preserve">mlouvy ze strany </w:t>
      </w:r>
      <w:r w:rsidR="00E47F45" w:rsidRPr="00B942F3">
        <w:rPr>
          <w:rFonts w:eastAsia="Arial"/>
          <w:szCs w:val="22"/>
        </w:rPr>
        <w:t>CzechTourism</w:t>
      </w:r>
      <w:r w:rsidRPr="00B942F3">
        <w:rPr>
          <w:rFonts w:eastAsia="Arial"/>
          <w:szCs w:val="22"/>
        </w:rPr>
        <w:t xml:space="preserve"> v souladu s touto </w:t>
      </w:r>
      <w:r w:rsidR="00E47F45" w:rsidRPr="00B942F3">
        <w:rPr>
          <w:rFonts w:eastAsia="Arial"/>
          <w:szCs w:val="22"/>
        </w:rPr>
        <w:t>S</w:t>
      </w:r>
      <w:r w:rsidRPr="00B942F3">
        <w:rPr>
          <w:rFonts w:eastAsia="Arial"/>
          <w:szCs w:val="22"/>
        </w:rPr>
        <w:t xml:space="preserve">mlouvou, je </w:t>
      </w:r>
      <w:r w:rsidR="00E47F45" w:rsidRPr="00B942F3">
        <w:rPr>
          <w:rFonts w:eastAsia="Arial"/>
          <w:szCs w:val="22"/>
        </w:rPr>
        <w:t>Z</w:t>
      </w:r>
      <w:r w:rsidRPr="00B942F3">
        <w:rPr>
          <w:rFonts w:eastAsia="Arial"/>
          <w:szCs w:val="22"/>
        </w:rPr>
        <w:t xml:space="preserve">hotovitel povinen uhradit </w:t>
      </w:r>
      <w:r w:rsidR="00E47F45" w:rsidRPr="00B942F3">
        <w:rPr>
          <w:rFonts w:eastAsia="Arial"/>
          <w:szCs w:val="22"/>
        </w:rPr>
        <w:t>CzechTourism</w:t>
      </w:r>
      <w:r w:rsidRPr="00B942F3">
        <w:rPr>
          <w:rFonts w:eastAsia="Arial"/>
          <w:szCs w:val="22"/>
        </w:rPr>
        <w:t xml:space="preserve"> smluvní pokutu ve výši </w:t>
      </w:r>
      <w:r w:rsidR="00C14E97">
        <w:t>100.000,00</w:t>
      </w:r>
      <w:r w:rsidR="00C14E97" w:rsidRPr="00B942F3">
        <w:t xml:space="preserve"> </w:t>
      </w:r>
      <w:r w:rsidRPr="00B942F3">
        <w:rPr>
          <w:rFonts w:eastAsia="Arial"/>
          <w:szCs w:val="22"/>
        </w:rPr>
        <w:t>Kč.</w:t>
      </w:r>
    </w:p>
    <w:p w14:paraId="4216333A" w14:textId="77777777" w:rsidR="001C69A4" w:rsidRPr="00B942F3" w:rsidRDefault="001C69A4" w:rsidP="00B942F3">
      <w:pPr>
        <w:pStyle w:val="Odstavecseseznamem"/>
        <w:spacing w:line="240" w:lineRule="auto"/>
        <w:rPr>
          <w:rFonts w:cs="Calibri"/>
          <w:szCs w:val="22"/>
        </w:rPr>
      </w:pPr>
    </w:p>
    <w:p w14:paraId="7667A6E0" w14:textId="7BDD3C1D" w:rsidR="001C69A4" w:rsidRPr="00B942F3" w:rsidRDefault="001C69A4" w:rsidP="00B942F3">
      <w:pPr>
        <w:pStyle w:val="Odstavecseseznamem"/>
        <w:numPr>
          <w:ilvl w:val="1"/>
          <w:numId w:val="25"/>
        </w:numPr>
        <w:tabs>
          <w:tab w:val="clear" w:pos="454"/>
          <w:tab w:val="clear" w:pos="907"/>
          <w:tab w:val="clear" w:pos="1361"/>
          <w:tab w:val="clear" w:pos="1814"/>
          <w:tab w:val="clear" w:pos="2268"/>
        </w:tabs>
        <w:spacing w:line="240" w:lineRule="auto"/>
        <w:ind w:left="709" w:hanging="709"/>
        <w:jc w:val="both"/>
        <w:rPr>
          <w:szCs w:val="22"/>
        </w:rPr>
      </w:pPr>
      <w:r w:rsidRPr="00B942F3">
        <w:rPr>
          <w:rFonts w:cs="Calibri"/>
          <w:szCs w:val="22"/>
        </w:rPr>
        <w:t xml:space="preserve">V případě prodlení Zhotovitele se splněním povinnosti odstranit vady v termínu dle této Smlouvy je Zhotovitel povinen uhradit smluvní pokutu ve výši </w:t>
      </w:r>
      <w:r w:rsidR="00C14E97">
        <w:t>5</w:t>
      </w:r>
      <w:r w:rsidRPr="00B942F3">
        <w:rPr>
          <w:rFonts w:eastAsia="Arial"/>
          <w:szCs w:val="22"/>
        </w:rPr>
        <w:t xml:space="preserve"> % z ceny díla, za každý</w:t>
      </w:r>
      <w:r w:rsidR="00017E24">
        <w:rPr>
          <w:rFonts w:eastAsia="Arial"/>
          <w:szCs w:val="22"/>
        </w:rPr>
        <w:t>,</w:t>
      </w:r>
      <w:r w:rsidRPr="00B942F3">
        <w:rPr>
          <w:rFonts w:eastAsia="Arial"/>
          <w:szCs w:val="22"/>
        </w:rPr>
        <w:t xml:space="preserve"> byť jen započatý den prodlení</w:t>
      </w:r>
      <w:r w:rsidRPr="00B942F3">
        <w:rPr>
          <w:rFonts w:cs="Calibri"/>
          <w:szCs w:val="22"/>
        </w:rPr>
        <w:t>, a to za každou takovou vadu.</w:t>
      </w:r>
    </w:p>
    <w:p w14:paraId="57971334" w14:textId="77777777" w:rsidR="008E2746" w:rsidRPr="00B942F3" w:rsidRDefault="008E2746" w:rsidP="00B942F3">
      <w:pPr>
        <w:pStyle w:val="Odstavecseseznamem"/>
        <w:spacing w:line="240" w:lineRule="auto"/>
        <w:ind w:left="709" w:hanging="709"/>
        <w:jc w:val="both"/>
        <w:rPr>
          <w:rFonts w:eastAsia="Arial"/>
          <w:szCs w:val="22"/>
        </w:rPr>
      </w:pPr>
    </w:p>
    <w:p w14:paraId="64FFB00E" w14:textId="77777777" w:rsidR="00646BE2" w:rsidRPr="00B942F3" w:rsidRDefault="008E2746" w:rsidP="00B942F3">
      <w:pPr>
        <w:pStyle w:val="Odstavecseseznamem"/>
        <w:numPr>
          <w:ilvl w:val="1"/>
          <w:numId w:val="25"/>
        </w:numPr>
        <w:tabs>
          <w:tab w:val="clear" w:pos="454"/>
          <w:tab w:val="clear" w:pos="907"/>
          <w:tab w:val="clear" w:pos="1361"/>
          <w:tab w:val="clear" w:pos="1814"/>
          <w:tab w:val="clear" w:pos="2268"/>
        </w:tabs>
        <w:spacing w:line="240" w:lineRule="auto"/>
        <w:ind w:left="709" w:hanging="709"/>
        <w:jc w:val="both"/>
        <w:rPr>
          <w:szCs w:val="22"/>
        </w:rPr>
      </w:pPr>
      <w:r w:rsidRPr="00B942F3">
        <w:rPr>
          <w:rFonts w:eastAsia="Arial"/>
          <w:szCs w:val="22"/>
        </w:rPr>
        <w:t xml:space="preserve">Právo na smluvní pokutu vznikne </w:t>
      </w:r>
      <w:r w:rsidR="00E47F45" w:rsidRPr="00B942F3">
        <w:rPr>
          <w:rFonts w:eastAsia="Arial"/>
          <w:szCs w:val="22"/>
        </w:rPr>
        <w:t>CzechTourism</w:t>
      </w:r>
      <w:r w:rsidRPr="00B942F3">
        <w:rPr>
          <w:rFonts w:eastAsia="Arial"/>
          <w:szCs w:val="22"/>
        </w:rPr>
        <w:t xml:space="preserve"> nezávisle na tom, zda a v jaké výši vznikne </w:t>
      </w:r>
      <w:r w:rsidR="00E47F45" w:rsidRPr="00B942F3">
        <w:rPr>
          <w:rFonts w:eastAsia="Arial"/>
          <w:szCs w:val="22"/>
        </w:rPr>
        <w:t>Czech</w:t>
      </w:r>
      <w:r w:rsidR="00BD01DB" w:rsidRPr="00B942F3">
        <w:rPr>
          <w:rFonts w:eastAsia="Arial"/>
          <w:szCs w:val="22"/>
        </w:rPr>
        <w:t xml:space="preserve">Tourism </w:t>
      </w:r>
      <w:r w:rsidRPr="00B942F3">
        <w:rPr>
          <w:rFonts w:eastAsia="Arial"/>
          <w:szCs w:val="22"/>
        </w:rPr>
        <w:t xml:space="preserve">škoda. Náhradu vzniklé škody může </w:t>
      </w:r>
      <w:r w:rsidR="00BD01DB" w:rsidRPr="00B942F3">
        <w:rPr>
          <w:rFonts w:eastAsia="Arial"/>
          <w:szCs w:val="22"/>
        </w:rPr>
        <w:t>CzechTourism</w:t>
      </w:r>
      <w:r w:rsidRPr="00B942F3">
        <w:rPr>
          <w:rFonts w:eastAsia="Arial"/>
          <w:szCs w:val="22"/>
        </w:rPr>
        <w:t xml:space="preserve"> vymáhat samostatně. Zaplacením smluvní pokuty není omezeno právo </w:t>
      </w:r>
      <w:r w:rsidR="00BD01DB" w:rsidRPr="00B942F3">
        <w:rPr>
          <w:rFonts w:eastAsia="Arial"/>
          <w:szCs w:val="22"/>
        </w:rPr>
        <w:t>CzechTourism</w:t>
      </w:r>
      <w:r w:rsidRPr="00B942F3">
        <w:rPr>
          <w:rFonts w:eastAsia="Arial"/>
          <w:szCs w:val="22"/>
        </w:rPr>
        <w:t xml:space="preserve"> na náhradu škody vzniklé mu vadným či neúplným plněním </w:t>
      </w:r>
      <w:r w:rsidR="00123580" w:rsidRPr="00B942F3">
        <w:rPr>
          <w:rFonts w:eastAsia="Arial"/>
          <w:szCs w:val="22"/>
        </w:rPr>
        <w:t>Z</w:t>
      </w:r>
      <w:r w:rsidRPr="00B942F3">
        <w:rPr>
          <w:rFonts w:eastAsia="Arial"/>
          <w:szCs w:val="22"/>
        </w:rPr>
        <w:t>hotovitele.</w:t>
      </w:r>
    </w:p>
    <w:p w14:paraId="4011EC11" w14:textId="77777777" w:rsidR="00646BE2" w:rsidRPr="00B942F3" w:rsidRDefault="00646BE2" w:rsidP="00B942F3">
      <w:pPr>
        <w:pStyle w:val="Odstavecseseznamem"/>
        <w:spacing w:line="240" w:lineRule="auto"/>
        <w:rPr>
          <w:bCs/>
        </w:rPr>
      </w:pPr>
    </w:p>
    <w:p w14:paraId="4670B88E" w14:textId="3E050248" w:rsidR="00646BE2" w:rsidRPr="00B942F3" w:rsidRDefault="00646BE2" w:rsidP="00B942F3">
      <w:pPr>
        <w:pStyle w:val="Odstavecseseznamem"/>
        <w:numPr>
          <w:ilvl w:val="1"/>
          <w:numId w:val="25"/>
        </w:numPr>
        <w:tabs>
          <w:tab w:val="clear" w:pos="454"/>
          <w:tab w:val="clear" w:pos="907"/>
          <w:tab w:val="clear" w:pos="1361"/>
          <w:tab w:val="clear" w:pos="1814"/>
          <w:tab w:val="clear" w:pos="2268"/>
        </w:tabs>
        <w:spacing w:line="240" w:lineRule="auto"/>
        <w:ind w:left="709" w:hanging="709"/>
        <w:jc w:val="both"/>
        <w:rPr>
          <w:szCs w:val="22"/>
        </w:rPr>
      </w:pPr>
      <w:r w:rsidRPr="00B942F3">
        <w:rPr>
          <w:bCs/>
        </w:rPr>
        <w:t xml:space="preserve">V případě porušení povinnosti mlčenlivosti ze strany Zhotovitele je Zhotovitel povinen uhradit </w:t>
      </w:r>
      <w:r w:rsidR="00C549ED" w:rsidRPr="00B942F3">
        <w:rPr>
          <w:bCs/>
        </w:rPr>
        <w:t xml:space="preserve">CzechTourism </w:t>
      </w:r>
      <w:r w:rsidRPr="00B942F3">
        <w:rPr>
          <w:bCs/>
        </w:rPr>
        <w:t xml:space="preserve">smluvní pokutu ve výši </w:t>
      </w:r>
      <w:r w:rsidR="00C14E97">
        <w:t>100.000,00</w:t>
      </w:r>
      <w:r w:rsidR="00C549ED" w:rsidRPr="00B942F3">
        <w:t xml:space="preserve"> </w:t>
      </w:r>
      <w:r w:rsidR="00C549ED" w:rsidRPr="00B942F3">
        <w:rPr>
          <w:rFonts w:eastAsia="Arial"/>
          <w:szCs w:val="22"/>
        </w:rPr>
        <w:t>Kč</w:t>
      </w:r>
      <w:r w:rsidR="00C549ED" w:rsidRPr="00B942F3">
        <w:rPr>
          <w:bCs/>
        </w:rPr>
        <w:t xml:space="preserve"> </w:t>
      </w:r>
      <w:r w:rsidRPr="00B942F3">
        <w:rPr>
          <w:bCs/>
        </w:rPr>
        <w:t>za každý jednotlivý případ.</w:t>
      </w:r>
    </w:p>
    <w:p w14:paraId="715841C1" w14:textId="77777777" w:rsidR="008E2746" w:rsidRPr="00B942F3" w:rsidRDefault="008E2746" w:rsidP="00B942F3">
      <w:pPr>
        <w:pStyle w:val="Odstavecseseznamem"/>
        <w:spacing w:line="240" w:lineRule="auto"/>
        <w:ind w:left="709" w:hanging="709"/>
        <w:jc w:val="both"/>
        <w:rPr>
          <w:rFonts w:eastAsia="Arial"/>
          <w:szCs w:val="22"/>
        </w:rPr>
      </w:pPr>
    </w:p>
    <w:p w14:paraId="3C7F3CEF" w14:textId="35589B07" w:rsidR="008E2746" w:rsidRPr="00B942F3" w:rsidRDefault="008E2746" w:rsidP="00B942F3">
      <w:pPr>
        <w:pStyle w:val="Odstavecseseznamem"/>
        <w:numPr>
          <w:ilvl w:val="1"/>
          <w:numId w:val="25"/>
        </w:numPr>
        <w:tabs>
          <w:tab w:val="clear" w:pos="454"/>
          <w:tab w:val="clear" w:pos="907"/>
          <w:tab w:val="clear" w:pos="1361"/>
          <w:tab w:val="clear" w:pos="1814"/>
          <w:tab w:val="clear" w:pos="2268"/>
        </w:tabs>
        <w:spacing w:line="240" w:lineRule="auto"/>
        <w:ind w:left="709" w:hanging="709"/>
        <w:jc w:val="both"/>
        <w:rPr>
          <w:szCs w:val="22"/>
        </w:rPr>
      </w:pPr>
      <w:r w:rsidRPr="00B942F3">
        <w:rPr>
          <w:rFonts w:eastAsia="Arial"/>
          <w:szCs w:val="22"/>
        </w:rPr>
        <w:t>Smluvní pokuta je splatná ve lhůtě čtrnácti (14) kalendářních dnů od doručení písemné výzvy k jejímu zaplacení druhé smluvní straně.</w:t>
      </w:r>
    </w:p>
    <w:bookmarkEnd w:id="1"/>
    <w:p w14:paraId="4012B328" w14:textId="77777777" w:rsidR="00A0687A" w:rsidRPr="00B942F3" w:rsidRDefault="00A0687A" w:rsidP="00B942F3">
      <w:pPr>
        <w:spacing w:line="240" w:lineRule="auto"/>
        <w:rPr>
          <w:szCs w:val="22"/>
        </w:rPr>
      </w:pPr>
    </w:p>
    <w:p w14:paraId="64666D60" w14:textId="74D01B39" w:rsidR="00A0687A" w:rsidRDefault="00A0687A" w:rsidP="00B942F3">
      <w:pPr>
        <w:spacing w:line="240" w:lineRule="auto"/>
        <w:rPr>
          <w:szCs w:val="22"/>
        </w:rPr>
      </w:pPr>
    </w:p>
    <w:p w14:paraId="6EB14DB2" w14:textId="77777777" w:rsidR="00C14E97" w:rsidRPr="00B942F3" w:rsidRDefault="00C14E97" w:rsidP="00B942F3">
      <w:pPr>
        <w:spacing w:line="240" w:lineRule="auto"/>
        <w:rPr>
          <w:szCs w:val="22"/>
        </w:rPr>
      </w:pPr>
    </w:p>
    <w:p w14:paraId="5E3DA916" w14:textId="5D405A4D" w:rsidR="00B85BA3" w:rsidRPr="00B942F3" w:rsidRDefault="00A74ADE" w:rsidP="004E12D6">
      <w:pPr>
        <w:pStyle w:val="Heading1-Number-FollowNumberCzechTourism"/>
        <w:keepNext/>
        <w:spacing w:before="0" w:after="0" w:line="240" w:lineRule="auto"/>
        <w:rPr>
          <w:sz w:val="22"/>
          <w:szCs w:val="22"/>
        </w:rPr>
      </w:pPr>
      <w:r w:rsidRPr="00B942F3">
        <w:rPr>
          <w:sz w:val="22"/>
          <w:szCs w:val="22"/>
        </w:rPr>
        <w:t>VI</w:t>
      </w:r>
      <w:r w:rsidR="0084304C" w:rsidRPr="00B942F3">
        <w:rPr>
          <w:sz w:val="22"/>
          <w:szCs w:val="22"/>
        </w:rPr>
        <w:t xml:space="preserve">. </w:t>
      </w:r>
      <w:r w:rsidR="00B85BA3" w:rsidRPr="00B942F3">
        <w:rPr>
          <w:sz w:val="22"/>
          <w:szCs w:val="22"/>
        </w:rPr>
        <w:tab/>
      </w:r>
      <w:r w:rsidR="008E2746" w:rsidRPr="00B942F3">
        <w:rPr>
          <w:sz w:val="22"/>
          <w:szCs w:val="22"/>
        </w:rPr>
        <w:t>Záruka za jakost díla, odpovědnost</w:t>
      </w:r>
      <w:r w:rsidR="004E12D6">
        <w:rPr>
          <w:sz w:val="22"/>
          <w:szCs w:val="22"/>
        </w:rPr>
        <w:t xml:space="preserve"> za vady</w:t>
      </w:r>
    </w:p>
    <w:p w14:paraId="76BD579B" w14:textId="58D6BF7B" w:rsidR="00B85BA3" w:rsidRPr="00B942F3" w:rsidRDefault="00B85BA3" w:rsidP="00B942F3">
      <w:pPr>
        <w:spacing w:line="240" w:lineRule="auto"/>
        <w:rPr>
          <w:szCs w:val="22"/>
        </w:rPr>
      </w:pPr>
    </w:p>
    <w:p w14:paraId="53E77007" w14:textId="77777777" w:rsidR="00B85BA3" w:rsidRPr="00B942F3" w:rsidRDefault="00B85BA3" w:rsidP="00B942F3">
      <w:pPr>
        <w:pStyle w:val="Odstavecseseznamem"/>
        <w:keepNext/>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bookmarkStart w:id="2" w:name="OLE_LINK1"/>
    </w:p>
    <w:p w14:paraId="507BDF33" w14:textId="77777777" w:rsidR="00B85BA3" w:rsidRPr="00B942F3" w:rsidRDefault="00B85BA3" w:rsidP="00B942F3">
      <w:pPr>
        <w:pStyle w:val="Odstavecseseznamem"/>
        <w:keepNext/>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042B2D8C" w14:textId="77777777" w:rsidR="00B85BA3" w:rsidRPr="00B942F3" w:rsidRDefault="00B85BA3" w:rsidP="00B942F3">
      <w:pPr>
        <w:pStyle w:val="Odstavecseseznamem"/>
        <w:keepNext/>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2D4996EF" w14:textId="77777777" w:rsidR="00B85BA3" w:rsidRPr="00B942F3" w:rsidRDefault="00B85BA3" w:rsidP="00B942F3">
      <w:pPr>
        <w:pStyle w:val="Odstavecseseznamem"/>
        <w:keepNext/>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0235CC31" w14:textId="77777777" w:rsidR="00B85BA3" w:rsidRPr="00B942F3" w:rsidRDefault="00B85BA3" w:rsidP="00B942F3">
      <w:pPr>
        <w:pStyle w:val="Odstavecseseznamem"/>
        <w:keepNext/>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12B82206" w14:textId="77777777" w:rsidR="00B85BA3" w:rsidRPr="00B942F3" w:rsidRDefault="00B85BA3" w:rsidP="00B942F3">
      <w:pPr>
        <w:pStyle w:val="Odstavecseseznamem"/>
        <w:keepNext/>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uppressAutoHyphens/>
        <w:spacing w:before="360" w:after="120" w:line="240" w:lineRule="auto"/>
        <w:jc w:val="both"/>
        <w:outlineLvl w:val="0"/>
        <w:rPr>
          <w:rFonts w:eastAsia="Times New Roman" w:cs="Times New Roman"/>
          <w:b/>
          <w:vanish/>
          <w:szCs w:val="22"/>
          <w:lang w:val="x-none"/>
        </w:rPr>
      </w:pPr>
    </w:p>
    <w:p w14:paraId="1EEDB185" w14:textId="207A0B27" w:rsidR="008E2746" w:rsidRPr="00B942F3" w:rsidRDefault="008E2746" w:rsidP="00B942F3">
      <w:pPr>
        <w:pStyle w:val="RLTextlnkuslovan"/>
        <w:tabs>
          <w:tab w:val="clear" w:pos="1447"/>
        </w:tabs>
        <w:spacing w:after="0" w:line="240" w:lineRule="auto"/>
        <w:ind w:left="709" w:hanging="709"/>
        <w:rPr>
          <w:rFonts w:ascii="Georgia" w:hAnsi="Georgia"/>
          <w:szCs w:val="22"/>
        </w:rPr>
      </w:pPr>
      <w:r w:rsidRPr="00B942F3">
        <w:rPr>
          <w:rFonts w:ascii="Georgia" w:eastAsia="Arial" w:hAnsi="Georgia"/>
          <w:szCs w:val="22"/>
        </w:rPr>
        <w:t xml:space="preserve">Zhotovitel poskytuje záruku za jakost díla v trvání </w:t>
      </w:r>
      <w:r w:rsidR="0063473A">
        <w:rPr>
          <w:rFonts w:ascii="Georgia" w:hAnsi="Georgia"/>
          <w:lang w:val="cs-CZ"/>
        </w:rPr>
        <w:t>12</w:t>
      </w:r>
      <w:r w:rsidR="0063473A" w:rsidRPr="00B942F3">
        <w:rPr>
          <w:rFonts w:ascii="Georgia" w:eastAsia="Arial" w:hAnsi="Georgia"/>
          <w:szCs w:val="22"/>
        </w:rPr>
        <w:t xml:space="preserve"> </w:t>
      </w:r>
      <w:r w:rsidRPr="00B942F3">
        <w:rPr>
          <w:rFonts w:ascii="Georgia" w:eastAsia="Arial" w:hAnsi="Georgia"/>
          <w:szCs w:val="22"/>
        </w:rPr>
        <w:t xml:space="preserve">měsíců plynoucích ode dne protokolárního předání a převzetí poslední části díla, byly-li všechny části díla předány bez vad a nedodělků, nebo ode dne odstranění poslední vady a nedodělku, podle toho, co nastalo později.  </w:t>
      </w:r>
    </w:p>
    <w:p w14:paraId="2609DBF0" w14:textId="77777777" w:rsidR="008E2746" w:rsidRPr="00B942F3" w:rsidRDefault="008E2746" w:rsidP="00B942F3">
      <w:pPr>
        <w:pStyle w:val="RLTextlnkuslovan"/>
        <w:numPr>
          <w:ilvl w:val="0"/>
          <w:numId w:val="0"/>
        </w:numPr>
        <w:spacing w:after="0" w:line="240" w:lineRule="auto"/>
        <w:ind w:left="709" w:hanging="709"/>
        <w:rPr>
          <w:rFonts w:ascii="Georgia" w:hAnsi="Georgia"/>
          <w:szCs w:val="22"/>
        </w:rPr>
      </w:pPr>
    </w:p>
    <w:p w14:paraId="5E364231" w14:textId="03BA27FC" w:rsidR="008E2746" w:rsidRPr="00B942F3" w:rsidRDefault="008E2746" w:rsidP="00B942F3">
      <w:pPr>
        <w:pStyle w:val="RLTextlnkuslovan"/>
        <w:tabs>
          <w:tab w:val="clear" w:pos="1447"/>
        </w:tabs>
        <w:spacing w:after="0" w:line="240" w:lineRule="auto"/>
        <w:ind w:left="709" w:hanging="709"/>
        <w:rPr>
          <w:rFonts w:ascii="Georgia" w:hAnsi="Georgia"/>
          <w:szCs w:val="22"/>
        </w:rPr>
      </w:pPr>
      <w:r w:rsidRPr="00B942F3">
        <w:rPr>
          <w:rFonts w:ascii="Georgia" w:eastAsia="Arial" w:hAnsi="Georgia"/>
          <w:szCs w:val="22"/>
        </w:rPr>
        <w:t xml:space="preserve">Pro případ vady díla má </w:t>
      </w:r>
      <w:r w:rsidR="00123580" w:rsidRPr="00B942F3">
        <w:rPr>
          <w:rFonts w:ascii="Georgia" w:eastAsia="Arial" w:hAnsi="Georgia"/>
          <w:szCs w:val="22"/>
          <w:lang w:val="cs-CZ"/>
        </w:rPr>
        <w:t xml:space="preserve">CzechTourism </w:t>
      </w:r>
      <w:r w:rsidRPr="00B942F3">
        <w:rPr>
          <w:rFonts w:ascii="Georgia" w:eastAsia="Arial" w:hAnsi="Georgia"/>
          <w:szCs w:val="22"/>
        </w:rPr>
        <w:t xml:space="preserve">právo požadovat a </w:t>
      </w:r>
      <w:r w:rsidR="00123580" w:rsidRPr="00B942F3">
        <w:rPr>
          <w:rFonts w:ascii="Georgia" w:eastAsia="Arial" w:hAnsi="Georgia"/>
          <w:szCs w:val="22"/>
          <w:lang w:val="cs-CZ"/>
        </w:rPr>
        <w:t>Z</w:t>
      </w:r>
      <w:r w:rsidRPr="00B942F3">
        <w:rPr>
          <w:rFonts w:ascii="Georgia" w:eastAsia="Arial" w:hAnsi="Georgia"/>
          <w:szCs w:val="22"/>
        </w:rPr>
        <w:t>hotovitel povinnost poskytnout bezplatné odstranění vady bez zbytečného odkladu, nejpozději do</w:t>
      </w:r>
      <w:r w:rsidR="0063473A">
        <w:rPr>
          <w:rFonts w:ascii="Georgia" w:hAnsi="Georgia"/>
          <w:lang w:val="cs-CZ"/>
        </w:rPr>
        <w:t>10</w:t>
      </w:r>
      <w:r w:rsidR="0063473A" w:rsidRPr="00B942F3">
        <w:rPr>
          <w:rFonts w:ascii="Georgia" w:eastAsia="Arial" w:hAnsi="Georgia"/>
          <w:szCs w:val="22"/>
        </w:rPr>
        <w:t xml:space="preserve"> </w:t>
      </w:r>
      <w:r w:rsidRPr="00B942F3">
        <w:rPr>
          <w:rFonts w:ascii="Georgia" w:eastAsia="Arial" w:hAnsi="Georgia"/>
          <w:szCs w:val="22"/>
        </w:rPr>
        <w:t xml:space="preserve">dnů po obdržení písemné reklamace doručené </w:t>
      </w:r>
      <w:r w:rsidR="00123580" w:rsidRPr="00B942F3">
        <w:rPr>
          <w:rFonts w:ascii="Georgia" w:eastAsia="Arial" w:hAnsi="Georgia"/>
          <w:szCs w:val="22"/>
          <w:lang w:val="cs-CZ"/>
        </w:rPr>
        <w:t>CzechTourism</w:t>
      </w:r>
      <w:r w:rsidRPr="00B942F3">
        <w:rPr>
          <w:rFonts w:ascii="Georgia" w:eastAsia="Arial" w:hAnsi="Georgia"/>
          <w:szCs w:val="22"/>
        </w:rPr>
        <w:t xml:space="preserve">. Tím není dotčeno právo </w:t>
      </w:r>
      <w:r w:rsidR="00C50322" w:rsidRPr="00B942F3">
        <w:rPr>
          <w:rFonts w:ascii="Georgia" w:eastAsia="Arial" w:hAnsi="Georgia"/>
          <w:szCs w:val="22"/>
          <w:lang w:val="cs-CZ"/>
        </w:rPr>
        <w:t xml:space="preserve">CzechTourism </w:t>
      </w:r>
      <w:r w:rsidRPr="00B942F3">
        <w:rPr>
          <w:rFonts w:ascii="Georgia" w:eastAsia="Arial" w:hAnsi="Georgia"/>
          <w:szCs w:val="22"/>
        </w:rPr>
        <w:t xml:space="preserve">na náhradu škody způsobené </w:t>
      </w:r>
      <w:r w:rsidR="00C50322" w:rsidRPr="00B942F3">
        <w:rPr>
          <w:rFonts w:ascii="Georgia" w:eastAsia="Arial" w:hAnsi="Georgia"/>
          <w:szCs w:val="22"/>
          <w:lang w:val="cs-CZ"/>
        </w:rPr>
        <w:t>Z</w:t>
      </w:r>
      <w:r w:rsidRPr="00B942F3">
        <w:rPr>
          <w:rFonts w:ascii="Georgia" w:eastAsia="Arial" w:hAnsi="Georgia"/>
          <w:szCs w:val="22"/>
        </w:rPr>
        <w:t xml:space="preserve">hotovitelem </w:t>
      </w:r>
      <w:r w:rsidR="00C50322" w:rsidRPr="00B942F3">
        <w:rPr>
          <w:rFonts w:ascii="Georgia" w:eastAsia="Arial" w:hAnsi="Georgia"/>
          <w:szCs w:val="22"/>
          <w:lang w:val="cs-CZ"/>
        </w:rPr>
        <w:t>Czech</w:t>
      </w:r>
      <w:r w:rsidR="00486FC3" w:rsidRPr="00B942F3">
        <w:rPr>
          <w:rFonts w:ascii="Georgia" w:eastAsia="Arial" w:hAnsi="Georgia"/>
          <w:szCs w:val="22"/>
          <w:lang w:val="cs-CZ"/>
        </w:rPr>
        <w:t>Tourism</w:t>
      </w:r>
      <w:r w:rsidRPr="00B942F3">
        <w:rPr>
          <w:rFonts w:ascii="Georgia" w:eastAsia="Arial" w:hAnsi="Georgia"/>
          <w:szCs w:val="22"/>
        </w:rPr>
        <w:t xml:space="preserve"> vadou díla.</w:t>
      </w:r>
    </w:p>
    <w:bookmarkEnd w:id="2"/>
    <w:p w14:paraId="417CBA5C" w14:textId="69062BBE" w:rsidR="00B85BA3" w:rsidRPr="00B942F3" w:rsidRDefault="00B85BA3" w:rsidP="00B942F3">
      <w:pPr>
        <w:spacing w:line="240" w:lineRule="auto"/>
        <w:rPr>
          <w:szCs w:val="22"/>
        </w:rPr>
      </w:pPr>
    </w:p>
    <w:p w14:paraId="2CC90D70" w14:textId="77777777" w:rsidR="00B85BA3" w:rsidRPr="00B942F3" w:rsidRDefault="00B85BA3" w:rsidP="00B942F3">
      <w:pPr>
        <w:spacing w:line="240" w:lineRule="auto"/>
        <w:ind w:left="709" w:hanging="709"/>
        <w:rPr>
          <w:szCs w:val="22"/>
        </w:rPr>
      </w:pPr>
    </w:p>
    <w:p w14:paraId="6E74C5A5" w14:textId="41404E01" w:rsidR="00A74ADE" w:rsidRPr="00B942F3" w:rsidRDefault="0084304C" w:rsidP="00B942F3">
      <w:pPr>
        <w:pStyle w:val="Heading1-Number-FollowNumberCzechTourism"/>
        <w:spacing w:before="0" w:after="0" w:line="240" w:lineRule="auto"/>
        <w:ind w:left="709" w:hanging="709"/>
        <w:rPr>
          <w:sz w:val="22"/>
          <w:szCs w:val="22"/>
        </w:rPr>
      </w:pPr>
      <w:r w:rsidRPr="00B942F3">
        <w:rPr>
          <w:sz w:val="22"/>
          <w:szCs w:val="22"/>
        </w:rPr>
        <w:t>VII</w:t>
      </w:r>
      <w:r w:rsidR="00A74ADE" w:rsidRPr="00B942F3">
        <w:rPr>
          <w:sz w:val="22"/>
          <w:szCs w:val="22"/>
        </w:rPr>
        <w:t xml:space="preserve">. </w:t>
      </w:r>
      <w:r w:rsidR="00B85BA3" w:rsidRPr="00B942F3">
        <w:rPr>
          <w:sz w:val="22"/>
          <w:szCs w:val="22"/>
        </w:rPr>
        <w:tab/>
      </w:r>
      <w:r w:rsidR="006513C2" w:rsidRPr="00B942F3">
        <w:rPr>
          <w:sz w:val="22"/>
          <w:szCs w:val="22"/>
        </w:rPr>
        <w:t>Obchodní tajemství, užití díla</w:t>
      </w:r>
    </w:p>
    <w:p w14:paraId="10CF345E" w14:textId="77777777" w:rsidR="006C78BB" w:rsidRPr="00B942F3" w:rsidRDefault="006C78BB" w:rsidP="00B942F3">
      <w:pPr>
        <w:spacing w:line="240" w:lineRule="auto"/>
        <w:jc w:val="both"/>
        <w:rPr>
          <w:szCs w:val="22"/>
        </w:rPr>
      </w:pPr>
    </w:p>
    <w:p w14:paraId="5CCF5A99" w14:textId="77777777" w:rsidR="00B85BA3" w:rsidRPr="00B942F3" w:rsidRDefault="00B85BA3"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626444B4" w14:textId="77777777" w:rsidR="00B85BA3" w:rsidRPr="00B942F3" w:rsidRDefault="00B85BA3"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68D4A5AD" w14:textId="77777777" w:rsidR="00B85BA3" w:rsidRPr="00B942F3" w:rsidRDefault="00B85BA3"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23D7708C" w14:textId="77777777" w:rsidR="00B85BA3" w:rsidRPr="00B942F3" w:rsidRDefault="00B85BA3"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3BE64E0A" w14:textId="77777777" w:rsidR="00B85BA3" w:rsidRPr="00B942F3" w:rsidRDefault="00B85BA3"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504DF9A4" w14:textId="77777777" w:rsidR="00B85BA3" w:rsidRPr="00B942F3" w:rsidRDefault="00B85BA3"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69AC2328" w14:textId="77777777" w:rsidR="00B85BA3" w:rsidRPr="00B942F3" w:rsidRDefault="00B85BA3"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6C0F016C" w14:textId="0591C98B" w:rsidR="006513C2" w:rsidRPr="00B942F3" w:rsidRDefault="00916596" w:rsidP="00B942F3">
      <w:pPr>
        <w:pStyle w:val="Odstavecseseznamem"/>
        <w:numPr>
          <w:ilvl w:val="1"/>
          <w:numId w:val="24"/>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CzechTourism</w:t>
      </w:r>
      <w:r w:rsidR="006513C2" w:rsidRPr="00B942F3">
        <w:rPr>
          <w:szCs w:val="22"/>
        </w:rPr>
        <w:t xml:space="preserve"> považuje informace a údaje poskytované v souvislosti s plněním této </w:t>
      </w:r>
      <w:r w:rsidRPr="00B942F3">
        <w:rPr>
          <w:szCs w:val="22"/>
        </w:rPr>
        <w:t>S</w:t>
      </w:r>
      <w:r w:rsidR="006513C2" w:rsidRPr="00B942F3">
        <w:rPr>
          <w:szCs w:val="22"/>
        </w:rPr>
        <w:t xml:space="preserve">mlouvy za důvěrné. Zhotovitel se zavazuje, že neposkytne jiným fyzickým či právnickým osobám informace o výsledku své činnosti v rozsahu této </w:t>
      </w:r>
      <w:r w:rsidRPr="00B942F3">
        <w:rPr>
          <w:szCs w:val="22"/>
        </w:rPr>
        <w:t>S</w:t>
      </w:r>
      <w:r w:rsidR="006513C2" w:rsidRPr="00B942F3">
        <w:rPr>
          <w:szCs w:val="22"/>
        </w:rPr>
        <w:t xml:space="preserve">mlouvy. Dále se </w:t>
      </w:r>
      <w:r w:rsidRPr="00B942F3">
        <w:rPr>
          <w:szCs w:val="22"/>
        </w:rPr>
        <w:t>Z</w:t>
      </w:r>
      <w:r w:rsidR="006513C2" w:rsidRPr="00B942F3">
        <w:rPr>
          <w:szCs w:val="22"/>
        </w:rPr>
        <w:t xml:space="preserve">hotovitel zavazuje, že bez výslovného písemného souhlasu </w:t>
      </w:r>
      <w:r w:rsidR="00B67830" w:rsidRPr="00B942F3">
        <w:rPr>
          <w:szCs w:val="22"/>
        </w:rPr>
        <w:t>CzechTourism</w:t>
      </w:r>
      <w:r w:rsidR="006513C2" w:rsidRPr="00B942F3">
        <w:rPr>
          <w:szCs w:val="22"/>
        </w:rPr>
        <w:t xml:space="preserve"> nepoužije informace a neposkytne dílo ani podklady předané jako podklad ke zhotovení díla osobám či institucím k jinému účelu než ke splnění této </w:t>
      </w:r>
      <w:r w:rsidR="00B67830" w:rsidRPr="00B942F3">
        <w:rPr>
          <w:szCs w:val="22"/>
        </w:rPr>
        <w:t>S</w:t>
      </w:r>
      <w:r w:rsidR="006513C2" w:rsidRPr="00B942F3">
        <w:rPr>
          <w:szCs w:val="22"/>
        </w:rPr>
        <w:t xml:space="preserve">mlouvy (provádění díla). </w:t>
      </w:r>
    </w:p>
    <w:p w14:paraId="6F87D7D3" w14:textId="77777777" w:rsidR="006513C2" w:rsidRPr="00B942F3" w:rsidRDefault="006513C2" w:rsidP="00B942F3">
      <w:pPr>
        <w:pStyle w:val="Odstavecseseznamem"/>
        <w:tabs>
          <w:tab w:val="clear" w:pos="454"/>
          <w:tab w:val="clear" w:pos="907"/>
          <w:tab w:val="clear" w:pos="1361"/>
          <w:tab w:val="clear" w:pos="1814"/>
          <w:tab w:val="clear" w:pos="2268"/>
        </w:tabs>
        <w:spacing w:line="240" w:lineRule="auto"/>
        <w:ind w:left="709" w:hanging="709"/>
        <w:jc w:val="both"/>
        <w:rPr>
          <w:szCs w:val="22"/>
        </w:rPr>
      </w:pPr>
    </w:p>
    <w:p w14:paraId="3F999357" w14:textId="740F91C3" w:rsidR="006513C2" w:rsidRPr="00B942F3" w:rsidRDefault="006513C2" w:rsidP="00B942F3">
      <w:pPr>
        <w:pStyle w:val="Odstavecseseznamem"/>
        <w:numPr>
          <w:ilvl w:val="1"/>
          <w:numId w:val="24"/>
        </w:numPr>
        <w:tabs>
          <w:tab w:val="clear" w:pos="454"/>
          <w:tab w:val="clear" w:pos="907"/>
          <w:tab w:val="clear" w:pos="1361"/>
          <w:tab w:val="clear" w:pos="1814"/>
          <w:tab w:val="clear" w:pos="2268"/>
        </w:tabs>
        <w:spacing w:line="240" w:lineRule="auto"/>
        <w:ind w:left="709" w:hanging="709"/>
        <w:jc w:val="both"/>
        <w:rPr>
          <w:szCs w:val="22"/>
        </w:rPr>
      </w:pPr>
      <w:r w:rsidRPr="00B942F3">
        <w:rPr>
          <w:szCs w:val="22"/>
        </w:rPr>
        <w:t xml:space="preserve">Zhotovitel je povinen zachovávat mlčenlivost o všech informacích, které získal od </w:t>
      </w:r>
      <w:r w:rsidR="00B67830" w:rsidRPr="00B942F3">
        <w:rPr>
          <w:szCs w:val="22"/>
        </w:rPr>
        <w:t>CzechTourism</w:t>
      </w:r>
      <w:r w:rsidRPr="00B942F3">
        <w:rPr>
          <w:szCs w:val="22"/>
        </w:rPr>
        <w:t xml:space="preserve"> v souvislosti s realizací předmětu </w:t>
      </w:r>
      <w:r w:rsidR="00B67830" w:rsidRPr="00B942F3">
        <w:rPr>
          <w:szCs w:val="22"/>
        </w:rPr>
        <w:t>S</w:t>
      </w:r>
      <w:r w:rsidRPr="00B942F3">
        <w:rPr>
          <w:szCs w:val="22"/>
        </w:rPr>
        <w:t xml:space="preserve">mlouvy a zavazuje se zajistit, aby dokumenty předané mu </w:t>
      </w:r>
      <w:r w:rsidR="00B67830" w:rsidRPr="00B942F3">
        <w:rPr>
          <w:szCs w:val="22"/>
        </w:rPr>
        <w:t>CzechTourism</w:t>
      </w:r>
      <w:r w:rsidRPr="00B942F3">
        <w:rPr>
          <w:szCs w:val="22"/>
        </w:rPr>
        <w:t xml:space="preserve"> nebyly zneužity třetími osobami. Povinnost zachovávat mlčenlivost trvá i po skončení smluvního vztahu založeného touto </w:t>
      </w:r>
      <w:r w:rsidR="00B67830" w:rsidRPr="00B942F3">
        <w:rPr>
          <w:szCs w:val="22"/>
        </w:rPr>
        <w:lastRenderedPageBreak/>
        <w:t>S</w:t>
      </w:r>
      <w:r w:rsidRPr="00B942F3">
        <w:rPr>
          <w:szCs w:val="22"/>
        </w:rPr>
        <w:t>mlouvou. Zhotovitel zajistí splnění této povinnosti také třetími osobami, tj. zejména případnými subdodavateli.</w:t>
      </w:r>
    </w:p>
    <w:p w14:paraId="2DE1FB19" w14:textId="77777777" w:rsidR="006513C2" w:rsidRPr="00B942F3" w:rsidRDefault="006513C2" w:rsidP="00B942F3">
      <w:pPr>
        <w:pStyle w:val="Odstavecseseznamem"/>
        <w:spacing w:line="240" w:lineRule="auto"/>
        <w:ind w:left="709" w:hanging="709"/>
        <w:jc w:val="both"/>
        <w:rPr>
          <w:rFonts w:eastAsia="Arial"/>
          <w:szCs w:val="22"/>
        </w:rPr>
      </w:pPr>
    </w:p>
    <w:p w14:paraId="38EE3427" w14:textId="12AA69CE" w:rsidR="006513C2" w:rsidRPr="00B942F3" w:rsidRDefault="006513C2" w:rsidP="00B942F3">
      <w:pPr>
        <w:pStyle w:val="Odstavecseseznamem"/>
        <w:numPr>
          <w:ilvl w:val="1"/>
          <w:numId w:val="24"/>
        </w:numPr>
        <w:tabs>
          <w:tab w:val="clear" w:pos="454"/>
          <w:tab w:val="clear" w:pos="907"/>
          <w:tab w:val="clear" w:pos="1361"/>
          <w:tab w:val="clear" w:pos="1814"/>
          <w:tab w:val="clear" w:pos="2268"/>
        </w:tabs>
        <w:spacing w:line="240" w:lineRule="auto"/>
        <w:ind w:left="709" w:hanging="709"/>
        <w:jc w:val="both"/>
        <w:rPr>
          <w:szCs w:val="22"/>
        </w:rPr>
      </w:pPr>
      <w:r w:rsidRPr="00B942F3">
        <w:rPr>
          <w:rFonts w:eastAsia="Arial"/>
          <w:szCs w:val="22"/>
        </w:rPr>
        <w:t xml:space="preserve">Zhotovitel prohlašuje, že veškeré jeho plnění dodané dle této </w:t>
      </w:r>
      <w:r w:rsidR="00B67830" w:rsidRPr="00B942F3">
        <w:rPr>
          <w:rFonts w:eastAsia="Arial"/>
          <w:szCs w:val="22"/>
        </w:rPr>
        <w:t>S</w:t>
      </w:r>
      <w:r w:rsidRPr="00B942F3">
        <w:rPr>
          <w:rFonts w:eastAsia="Arial"/>
          <w:szCs w:val="22"/>
        </w:rPr>
        <w:t xml:space="preserve">mlouvy bude prosté právních vad a zavazuje se odškodnit v plné výši </w:t>
      </w:r>
      <w:proofErr w:type="spellStart"/>
      <w:r w:rsidR="00B67830" w:rsidRPr="00B942F3">
        <w:rPr>
          <w:rFonts w:eastAsia="Arial"/>
          <w:szCs w:val="22"/>
        </w:rPr>
        <w:t>CezchTourism</w:t>
      </w:r>
      <w:proofErr w:type="spellEnd"/>
      <w:r w:rsidRPr="00B942F3">
        <w:rPr>
          <w:rFonts w:eastAsia="Arial"/>
          <w:szCs w:val="22"/>
        </w:rPr>
        <w:t xml:space="preserve"> v případě, že třetí osoba úspěšně uplatní nárok plynoucí z právní vady poskytnutého plnění.</w:t>
      </w:r>
    </w:p>
    <w:p w14:paraId="2D94DBCB" w14:textId="77777777" w:rsidR="006513C2" w:rsidRPr="00B942F3" w:rsidRDefault="006513C2" w:rsidP="00B942F3">
      <w:pPr>
        <w:pStyle w:val="Odstavecseseznamem"/>
        <w:spacing w:line="240" w:lineRule="auto"/>
        <w:rPr>
          <w:szCs w:val="22"/>
        </w:rPr>
      </w:pPr>
    </w:p>
    <w:p w14:paraId="7EAD435E" w14:textId="77777777" w:rsidR="006513C2" w:rsidRPr="00B942F3" w:rsidRDefault="006513C2" w:rsidP="00B942F3">
      <w:pPr>
        <w:pStyle w:val="Heading1-Number-FollowNumberCzechTourism"/>
        <w:spacing w:before="0" w:after="0" w:line="240" w:lineRule="auto"/>
        <w:ind w:left="709" w:hanging="709"/>
        <w:rPr>
          <w:sz w:val="22"/>
          <w:szCs w:val="22"/>
        </w:rPr>
      </w:pPr>
    </w:p>
    <w:p w14:paraId="1DB53C6A" w14:textId="6299A65C" w:rsidR="006513C2" w:rsidRPr="00B942F3" w:rsidRDefault="006513C2" w:rsidP="00416E18">
      <w:pPr>
        <w:pStyle w:val="Heading1-Number-FollowNumberCzechTourism"/>
        <w:keepNext/>
        <w:spacing w:before="0" w:after="0" w:line="240" w:lineRule="auto"/>
        <w:ind w:left="709" w:hanging="709"/>
        <w:rPr>
          <w:sz w:val="22"/>
          <w:szCs w:val="22"/>
        </w:rPr>
      </w:pPr>
      <w:r w:rsidRPr="00B942F3">
        <w:rPr>
          <w:sz w:val="22"/>
          <w:szCs w:val="22"/>
        </w:rPr>
        <w:t xml:space="preserve">VIII. </w:t>
      </w:r>
      <w:r w:rsidRPr="00B942F3">
        <w:rPr>
          <w:sz w:val="22"/>
          <w:szCs w:val="22"/>
        </w:rPr>
        <w:tab/>
        <w:t xml:space="preserve">Odstoupení od </w:t>
      </w:r>
      <w:r w:rsidR="00B67830" w:rsidRPr="00B942F3">
        <w:rPr>
          <w:sz w:val="22"/>
          <w:szCs w:val="22"/>
        </w:rPr>
        <w:t>S</w:t>
      </w:r>
      <w:r w:rsidRPr="00B942F3">
        <w:rPr>
          <w:sz w:val="22"/>
          <w:szCs w:val="22"/>
        </w:rPr>
        <w:t>mlouvy, výpověď</w:t>
      </w:r>
    </w:p>
    <w:p w14:paraId="4CDB5FF6" w14:textId="77777777" w:rsidR="006513C2" w:rsidRPr="00B942F3" w:rsidRDefault="006513C2" w:rsidP="00416E18">
      <w:pPr>
        <w:keepNext/>
        <w:spacing w:line="240" w:lineRule="auto"/>
        <w:rPr>
          <w:szCs w:val="22"/>
        </w:rPr>
      </w:pPr>
    </w:p>
    <w:p w14:paraId="16FD35B7" w14:textId="77777777" w:rsidR="006513C2" w:rsidRPr="00B942F3" w:rsidRDefault="006513C2" w:rsidP="00416E18">
      <w:pPr>
        <w:pStyle w:val="Odstavecseseznamem"/>
        <w:keepNext/>
        <w:numPr>
          <w:ilvl w:val="0"/>
          <w:numId w:val="24"/>
        </w:numPr>
        <w:tabs>
          <w:tab w:val="clear" w:pos="454"/>
          <w:tab w:val="clear" w:pos="907"/>
          <w:tab w:val="clear" w:pos="1361"/>
          <w:tab w:val="clear" w:pos="1814"/>
          <w:tab w:val="clear" w:pos="2268"/>
        </w:tabs>
        <w:spacing w:line="240" w:lineRule="auto"/>
        <w:jc w:val="both"/>
        <w:rPr>
          <w:vanish/>
          <w:szCs w:val="22"/>
        </w:rPr>
      </w:pPr>
    </w:p>
    <w:p w14:paraId="0B025CB0" w14:textId="77777777" w:rsidR="006513C2" w:rsidRPr="00B942F3" w:rsidRDefault="006513C2" w:rsidP="00416E18">
      <w:pPr>
        <w:pStyle w:val="Odstavecseseznamem"/>
        <w:keepNext/>
        <w:numPr>
          <w:ilvl w:val="0"/>
          <w:numId w:val="24"/>
        </w:numPr>
        <w:tabs>
          <w:tab w:val="clear" w:pos="454"/>
          <w:tab w:val="clear" w:pos="907"/>
          <w:tab w:val="clear" w:pos="1361"/>
          <w:tab w:val="clear" w:pos="1814"/>
          <w:tab w:val="clear" w:pos="2268"/>
        </w:tabs>
        <w:spacing w:line="240" w:lineRule="auto"/>
        <w:jc w:val="both"/>
        <w:rPr>
          <w:vanish/>
          <w:szCs w:val="22"/>
        </w:rPr>
      </w:pPr>
    </w:p>
    <w:p w14:paraId="74AA900B" w14:textId="77777777" w:rsidR="006513C2" w:rsidRPr="00B942F3" w:rsidRDefault="006513C2" w:rsidP="00416E18">
      <w:pPr>
        <w:pStyle w:val="Odstavecseseznamem"/>
        <w:keepNext/>
        <w:numPr>
          <w:ilvl w:val="0"/>
          <w:numId w:val="24"/>
        </w:numPr>
        <w:tabs>
          <w:tab w:val="clear" w:pos="454"/>
          <w:tab w:val="clear" w:pos="907"/>
          <w:tab w:val="clear" w:pos="1361"/>
          <w:tab w:val="clear" w:pos="1814"/>
          <w:tab w:val="clear" w:pos="2268"/>
        </w:tabs>
        <w:spacing w:line="240" w:lineRule="auto"/>
        <w:jc w:val="both"/>
        <w:rPr>
          <w:vanish/>
          <w:szCs w:val="22"/>
        </w:rPr>
      </w:pPr>
    </w:p>
    <w:p w14:paraId="4E64FA78" w14:textId="77777777" w:rsidR="006513C2" w:rsidRPr="00B942F3" w:rsidRDefault="006513C2" w:rsidP="00416E18">
      <w:pPr>
        <w:pStyle w:val="Odstavecseseznamem"/>
        <w:keepNext/>
        <w:numPr>
          <w:ilvl w:val="0"/>
          <w:numId w:val="24"/>
        </w:numPr>
        <w:tabs>
          <w:tab w:val="clear" w:pos="454"/>
          <w:tab w:val="clear" w:pos="907"/>
          <w:tab w:val="clear" w:pos="1361"/>
          <w:tab w:val="clear" w:pos="1814"/>
          <w:tab w:val="clear" w:pos="2268"/>
        </w:tabs>
        <w:spacing w:line="240" w:lineRule="auto"/>
        <w:jc w:val="both"/>
        <w:rPr>
          <w:vanish/>
          <w:szCs w:val="22"/>
        </w:rPr>
      </w:pPr>
    </w:p>
    <w:p w14:paraId="12E9ACD5" w14:textId="77777777" w:rsidR="006513C2" w:rsidRPr="00B942F3" w:rsidRDefault="006513C2" w:rsidP="00416E18">
      <w:pPr>
        <w:pStyle w:val="Odstavecseseznamem"/>
        <w:keepNext/>
        <w:numPr>
          <w:ilvl w:val="0"/>
          <w:numId w:val="24"/>
        </w:numPr>
        <w:tabs>
          <w:tab w:val="clear" w:pos="454"/>
          <w:tab w:val="clear" w:pos="907"/>
          <w:tab w:val="clear" w:pos="1361"/>
          <w:tab w:val="clear" w:pos="1814"/>
          <w:tab w:val="clear" w:pos="2268"/>
        </w:tabs>
        <w:spacing w:line="240" w:lineRule="auto"/>
        <w:jc w:val="both"/>
        <w:rPr>
          <w:vanish/>
          <w:szCs w:val="22"/>
        </w:rPr>
      </w:pPr>
    </w:p>
    <w:p w14:paraId="299815B0" w14:textId="77777777" w:rsidR="006513C2" w:rsidRPr="00B942F3" w:rsidRDefault="006513C2" w:rsidP="00416E18">
      <w:pPr>
        <w:pStyle w:val="Odstavecseseznamem"/>
        <w:keepNext/>
        <w:numPr>
          <w:ilvl w:val="0"/>
          <w:numId w:val="24"/>
        </w:numPr>
        <w:tabs>
          <w:tab w:val="clear" w:pos="454"/>
          <w:tab w:val="clear" w:pos="907"/>
          <w:tab w:val="clear" w:pos="1361"/>
          <w:tab w:val="clear" w:pos="1814"/>
          <w:tab w:val="clear" w:pos="2268"/>
        </w:tabs>
        <w:spacing w:line="240" w:lineRule="auto"/>
        <w:jc w:val="both"/>
        <w:rPr>
          <w:vanish/>
          <w:szCs w:val="22"/>
        </w:rPr>
      </w:pPr>
    </w:p>
    <w:p w14:paraId="4A84BE27" w14:textId="77777777" w:rsidR="006513C2" w:rsidRPr="00B942F3" w:rsidRDefault="006513C2" w:rsidP="00416E18">
      <w:pPr>
        <w:pStyle w:val="Odstavecseseznamem"/>
        <w:keepNext/>
        <w:numPr>
          <w:ilvl w:val="0"/>
          <w:numId w:val="24"/>
        </w:numPr>
        <w:tabs>
          <w:tab w:val="clear" w:pos="454"/>
          <w:tab w:val="clear" w:pos="907"/>
          <w:tab w:val="clear" w:pos="1361"/>
          <w:tab w:val="clear" w:pos="1814"/>
          <w:tab w:val="clear" w:pos="2268"/>
        </w:tabs>
        <w:spacing w:line="240" w:lineRule="auto"/>
        <w:jc w:val="both"/>
        <w:rPr>
          <w:vanish/>
          <w:szCs w:val="22"/>
        </w:rPr>
      </w:pPr>
    </w:p>
    <w:p w14:paraId="7A56D557" w14:textId="77777777" w:rsidR="00F877E2" w:rsidRPr="00CA0322" w:rsidRDefault="006513C2" w:rsidP="00CA0322">
      <w:pPr>
        <w:pStyle w:val="Odstavecseseznamem"/>
        <w:keepNext/>
        <w:numPr>
          <w:ilvl w:val="1"/>
          <w:numId w:val="36"/>
        </w:numPr>
        <w:tabs>
          <w:tab w:val="clear" w:pos="454"/>
          <w:tab w:val="clear" w:pos="907"/>
          <w:tab w:val="clear" w:pos="1361"/>
          <w:tab w:val="clear" w:pos="1814"/>
          <w:tab w:val="clear" w:pos="2268"/>
          <w:tab w:val="clear" w:pos="2722"/>
          <w:tab w:val="left" w:pos="142"/>
          <w:tab w:val="left" w:pos="2700"/>
        </w:tabs>
        <w:spacing w:line="240" w:lineRule="auto"/>
        <w:ind w:left="709" w:hanging="709"/>
        <w:jc w:val="both"/>
        <w:rPr>
          <w:szCs w:val="22"/>
        </w:rPr>
      </w:pPr>
      <w:r w:rsidRPr="00B942F3">
        <w:rPr>
          <w:rFonts w:eastAsia="Arial"/>
          <w:szCs w:val="22"/>
        </w:rPr>
        <w:t xml:space="preserve">Kterákoli ze smluvních stran může od této </w:t>
      </w:r>
      <w:r w:rsidR="00B67830" w:rsidRPr="00B942F3">
        <w:rPr>
          <w:rFonts w:eastAsia="Arial"/>
          <w:szCs w:val="22"/>
        </w:rPr>
        <w:t>S</w:t>
      </w:r>
      <w:r w:rsidRPr="00B942F3">
        <w:rPr>
          <w:rFonts w:eastAsia="Arial"/>
          <w:szCs w:val="22"/>
        </w:rPr>
        <w:t>mlouvy odstoupit pouze z důvodů vyplývajících</w:t>
      </w:r>
      <w:r w:rsidR="00B67830" w:rsidRPr="00B942F3">
        <w:rPr>
          <w:rFonts w:eastAsia="Arial"/>
          <w:szCs w:val="22"/>
        </w:rPr>
        <w:t xml:space="preserve"> </w:t>
      </w:r>
      <w:r w:rsidRPr="00B942F3">
        <w:rPr>
          <w:rFonts w:eastAsia="Arial"/>
          <w:szCs w:val="22"/>
        </w:rPr>
        <w:t xml:space="preserve">ze zákona nebo sjednaných v této </w:t>
      </w:r>
      <w:r w:rsidR="00B67830" w:rsidRPr="00B942F3">
        <w:rPr>
          <w:rFonts w:eastAsia="Arial"/>
          <w:szCs w:val="22"/>
        </w:rPr>
        <w:t>S</w:t>
      </w:r>
      <w:r w:rsidRPr="00B942F3">
        <w:rPr>
          <w:rFonts w:eastAsia="Arial"/>
          <w:szCs w:val="22"/>
        </w:rPr>
        <w:t xml:space="preserve">mlouvě. Za důvody sjednané v této </w:t>
      </w:r>
      <w:r w:rsidR="00AE1780" w:rsidRPr="00B942F3">
        <w:rPr>
          <w:rFonts w:eastAsia="Arial"/>
          <w:szCs w:val="22"/>
        </w:rPr>
        <w:t>S</w:t>
      </w:r>
      <w:r w:rsidRPr="00B942F3">
        <w:rPr>
          <w:rFonts w:eastAsia="Arial"/>
          <w:szCs w:val="22"/>
        </w:rPr>
        <w:t xml:space="preserve">mlouvě jsou </w:t>
      </w:r>
      <w:r w:rsidR="00EE0215" w:rsidRPr="00B942F3">
        <w:rPr>
          <w:rFonts w:eastAsia="Arial"/>
          <w:szCs w:val="22"/>
        </w:rPr>
        <w:t xml:space="preserve">zejména </w:t>
      </w:r>
      <w:r w:rsidRPr="00B942F3">
        <w:rPr>
          <w:rFonts w:eastAsia="Arial"/>
          <w:szCs w:val="22"/>
        </w:rPr>
        <w:t>považovány:</w:t>
      </w:r>
    </w:p>
    <w:p w14:paraId="197D4C91" w14:textId="68401C0E" w:rsidR="00D266D2" w:rsidRPr="00B942F3" w:rsidRDefault="006513C2" w:rsidP="00CA0322">
      <w:pPr>
        <w:pStyle w:val="Odstavecseseznamem"/>
        <w:keepNext/>
        <w:tabs>
          <w:tab w:val="clear" w:pos="454"/>
          <w:tab w:val="clear" w:pos="907"/>
          <w:tab w:val="clear" w:pos="1361"/>
          <w:tab w:val="clear" w:pos="1814"/>
          <w:tab w:val="clear" w:pos="2268"/>
          <w:tab w:val="clear" w:pos="2722"/>
          <w:tab w:val="left" w:pos="142"/>
          <w:tab w:val="left" w:pos="2700"/>
        </w:tabs>
        <w:spacing w:line="240" w:lineRule="auto"/>
        <w:ind w:left="709"/>
        <w:jc w:val="both"/>
        <w:rPr>
          <w:szCs w:val="22"/>
        </w:rPr>
      </w:pPr>
      <w:r w:rsidRPr="00B942F3">
        <w:rPr>
          <w:rFonts w:eastAsia="Arial"/>
          <w:szCs w:val="22"/>
        </w:rPr>
        <w:t xml:space="preserve"> </w:t>
      </w:r>
    </w:p>
    <w:p w14:paraId="7A780D44" w14:textId="7CA395D4" w:rsidR="006513C2" w:rsidRPr="00D266D2" w:rsidRDefault="00416E18" w:rsidP="00CA0322">
      <w:pPr>
        <w:pStyle w:val="Odstavecseseznamem"/>
        <w:keepNext/>
        <w:tabs>
          <w:tab w:val="clear" w:pos="454"/>
          <w:tab w:val="clear" w:pos="907"/>
          <w:tab w:val="clear" w:pos="1361"/>
          <w:tab w:val="clear" w:pos="1814"/>
          <w:tab w:val="clear" w:pos="2268"/>
          <w:tab w:val="left" w:pos="142"/>
        </w:tabs>
        <w:spacing w:line="240" w:lineRule="auto"/>
        <w:ind w:left="709"/>
        <w:jc w:val="both"/>
      </w:pPr>
      <w:r w:rsidRPr="00CA0322">
        <w:rPr>
          <w:rFonts w:eastAsia="Arial" w:cs="Times New Roman"/>
        </w:rPr>
        <w:t>CzechTourism</w:t>
      </w:r>
      <w:r w:rsidR="006513C2" w:rsidRPr="00CA0322">
        <w:rPr>
          <w:rFonts w:eastAsia="Arial" w:cs="Times New Roman"/>
        </w:rPr>
        <w:t xml:space="preserve"> má právo odstoupit od </w:t>
      </w:r>
      <w:r w:rsidR="00EE0215" w:rsidRPr="00CA0322">
        <w:rPr>
          <w:rFonts w:eastAsia="Arial" w:cs="Times New Roman"/>
        </w:rPr>
        <w:t>S</w:t>
      </w:r>
      <w:r w:rsidR="006513C2" w:rsidRPr="00CA0322">
        <w:rPr>
          <w:rFonts w:eastAsia="Arial" w:cs="Times New Roman"/>
        </w:rPr>
        <w:t xml:space="preserve">mlouvy v následujících případech: </w:t>
      </w:r>
    </w:p>
    <w:p w14:paraId="6383E327" w14:textId="77777777" w:rsidR="006513C2" w:rsidRPr="00B942F3" w:rsidRDefault="006513C2" w:rsidP="00B942F3">
      <w:pPr>
        <w:pStyle w:val="Odstavecseseznamem"/>
        <w:spacing w:line="240" w:lineRule="auto"/>
        <w:jc w:val="both"/>
        <w:rPr>
          <w:szCs w:val="22"/>
        </w:rPr>
      </w:pPr>
    </w:p>
    <w:p w14:paraId="0F273BA7" w14:textId="2C14228B" w:rsidR="006513C2" w:rsidRPr="00B942F3" w:rsidRDefault="006513C2" w:rsidP="00B942F3">
      <w:pPr>
        <w:pStyle w:val="Default"/>
        <w:numPr>
          <w:ilvl w:val="0"/>
          <w:numId w:val="37"/>
        </w:numPr>
        <w:spacing w:after="13"/>
        <w:ind w:left="1701" w:hanging="709"/>
        <w:jc w:val="both"/>
        <w:rPr>
          <w:rFonts w:ascii="Georgia" w:hAnsi="Georgia" w:cs="Times New Roman"/>
          <w:sz w:val="22"/>
          <w:szCs w:val="22"/>
        </w:rPr>
      </w:pPr>
      <w:r w:rsidRPr="00B942F3">
        <w:rPr>
          <w:rFonts w:ascii="Georgia" w:hAnsi="Georgia" w:cs="Times New Roman"/>
          <w:sz w:val="22"/>
          <w:szCs w:val="22"/>
        </w:rPr>
        <w:t xml:space="preserve">překročení sjednaného termínu pro předání části díla </w:t>
      </w:r>
      <w:r w:rsidR="00EE0215" w:rsidRPr="00B942F3">
        <w:rPr>
          <w:rFonts w:ascii="Georgia" w:hAnsi="Georgia" w:cs="Times New Roman"/>
          <w:sz w:val="22"/>
          <w:szCs w:val="22"/>
        </w:rPr>
        <w:t>Z</w:t>
      </w:r>
      <w:r w:rsidRPr="00B942F3">
        <w:rPr>
          <w:rFonts w:ascii="Georgia" w:hAnsi="Georgia" w:cs="Times New Roman"/>
          <w:sz w:val="22"/>
          <w:szCs w:val="22"/>
        </w:rPr>
        <w:t xml:space="preserve">hotovitelem o více než </w:t>
      </w:r>
      <w:r w:rsidR="001B61BE">
        <w:rPr>
          <w:rFonts w:ascii="Georgia" w:hAnsi="Georgia"/>
        </w:rPr>
        <w:t xml:space="preserve">20 </w:t>
      </w:r>
      <w:r w:rsidRPr="00B942F3">
        <w:rPr>
          <w:rFonts w:ascii="Georgia" w:hAnsi="Georgia" w:cs="Times New Roman"/>
          <w:sz w:val="22"/>
          <w:szCs w:val="22"/>
        </w:rPr>
        <w:t>dní</w:t>
      </w:r>
      <w:r w:rsidR="00EE0215" w:rsidRPr="00B942F3">
        <w:rPr>
          <w:rFonts w:ascii="Georgia" w:hAnsi="Georgia" w:cs="Times New Roman"/>
          <w:sz w:val="22"/>
          <w:szCs w:val="22"/>
        </w:rPr>
        <w:t>,</w:t>
      </w:r>
      <w:r w:rsidRPr="00B942F3">
        <w:rPr>
          <w:rFonts w:ascii="Georgia" w:hAnsi="Georgia" w:cs="Times New Roman"/>
          <w:sz w:val="22"/>
          <w:szCs w:val="22"/>
        </w:rPr>
        <w:t xml:space="preserve"> </w:t>
      </w:r>
      <w:r w:rsidR="00233BA4">
        <w:rPr>
          <w:rFonts w:ascii="Georgia" w:hAnsi="Georgia" w:cs="Times New Roman"/>
          <w:sz w:val="22"/>
          <w:szCs w:val="22"/>
        </w:rPr>
        <w:t xml:space="preserve">vyjma případů, kdy </w:t>
      </w:r>
      <w:r w:rsidR="00E35AA0">
        <w:rPr>
          <w:rFonts w:ascii="Georgia" w:hAnsi="Georgia" w:cs="Times New Roman"/>
          <w:sz w:val="22"/>
          <w:szCs w:val="22"/>
        </w:rPr>
        <w:t>ke překročení sjednaného termínu dojde při nesoučinnosti CzechTourism či třetích stran,</w:t>
      </w:r>
    </w:p>
    <w:p w14:paraId="6F282D56" w14:textId="4C6BE46A" w:rsidR="006513C2" w:rsidRPr="00B942F3" w:rsidRDefault="006513C2" w:rsidP="00B942F3">
      <w:pPr>
        <w:pStyle w:val="Default"/>
        <w:numPr>
          <w:ilvl w:val="0"/>
          <w:numId w:val="37"/>
        </w:numPr>
        <w:spacing w:after="13"/>
        <w:ind w:left="1701" w:hanging="709"/>
        <w:jc w:val="both"/>
        <w:rPr>
          <w:rFonts w:ascii="Georgia" w:hAnsi="Georgia" w:cs="Times New Roman"/>
          <w:sz w:val="22"/>
          <w:szCs w:val="22"/>
        </w:rPr>
      </w:pPr>
      <w:r w:rsidRPr="00B942F3">
        <w:rPr>
          <w:rFonts w:ascii="Georgia" w:hAnsi="Georgia" w:cs="Times New Roman"/>
          <w:sz w:val="22"/>
          <w:szCs w:val="22"/>
        </w:rPr>
        <w:t xml:space="preserve">neodstranění vad či nedodělků </w:t>
      </w:r>
      <w:r w:rsidR="00EE0215" w:rsidRPr="00B942F3">
        <w:rPr>
          <w:rFonts w:ascii="Georgia" w:hAnsi="Georgia" w:cs="Times New Roman"/>
          <w:sz w:val="22"/>
          <w:szCs w:val="22"/>
        </w:rPr>
        <w:t>Z</w:t>
      </w:r>
      <w:r w:rsidRPr="00B942F3">
        <w:rPr>
          <w:rFonts w:ascii="Georgia" w:hAnsi="Georgia" w:cs="Times New Roman"/>
          <w:sz w:val="22"/>
          <w:szCs w:val="22"/>
        </w:rPr>
        <w:t>hotovitelem</w:t>
      </w:r>
    </w:p>
    <w:p w14:paraId="73603ADE" w14:textId="622698BD" w:rsidR="006513C2" w:rsidRPr="00B942F3" w:rsidRDefault="006513C2" w:rsidP="00B942F3">
      <w:pPr>
        <w:pStyle w:val="Default"/>
        <w:numPr>
          <w:ilvl w:val="0"/>
          <w:numId w:val="37"/>
        </w:numPr>
        <w:spacing w:after="13"/>
        <w:ind w:left="1701" w:hanging="709"/>
        <w:jc w:val="both"/>
        <w:rPr>
          <w:rFonts w:ascii="Georgia" w:hAnsi="Georgia" w:cs="Times New Roman"/>
          <w:sz w:val="22"/>
          <w:szCs w:val="22"/>
        </w:rPr>
      </w:pPr>
      <w:r w:rsidRPr="00B942F3">
        <w:rPr>
          <w:rFonts w:ascii="Georgia" w:hAnsi="Georgia" w:cs="Times New Roman"/>
          <w:sz w:val="22"/>
          <w:szCs w:val="22"/>
        </w:rPr>
        <w:t>bude-li dílo provedeno s vadami bránícími jeho řádnému užívání, příp. s</w:t>
      </w:r>
      <w:r w:rsidR="00F877E2">
        <w:rPr>
          <w:rFonts w:ascii="Georgia" w:hAnsi="Georgia" w:cs="Times New Roman"/>
          <w:sz w:val="22"/>
          <w:szCs w:val="22"/>
        </w:rPr>
        <w:t> </w:t>
      </w:r>
      <w:r w:rsidRPr="00B942F3">
        <w:rPr>
          <w:rFonts w:ascii="Georgia" w:hAnsi="Georgia" w:cs="Times New Roman"/>
          <w:sz w:val="22"/>
          <w:szCs w:val="22"/>
        </w:rPr>
        <w:t>vadami neodstranitelnými</w:t>
      </w:r>
      <w:r w:rsidR="00EE0215" w:rsidRPr="00B942F3">
        <w:rPr>
          <w:rFonts w:ascii="Georgia" w:hAnsi="Georgia" w:cs="Times New Roman"/>
          <w:sz w:val="22"/>
          <w:szCs w:val="22"/>
        </w:rPr>
        <w:t>,</w:t>
      </w:r>
      <w:r w:rsidRPr="00B942F3">
        <w:rPr>
          <w:rFonts w:ascii="Georgia" w:hAnsi="Georgia" w:cs="Times New Roman"/>
          <w:sz w:val="22"/>
          <w:szCs w:val="22"/>
        </w:rPr>
        <w:t xml:space="preserve"> </w:t>
      </w:r>
    </w:p>
    <w:p w14:paraId="4DBF55F3" w14:textId="55E0B543" w:rsidR="006513C2" w:rsidRDefault="006513C2" w:rsidP="00B942F3">
      <w:pPr>
        <w:pStyle w:val="Default"/>
        <w:numPr>
          <w:ilvl w:val="0"/>
          <w:numId w:val="37"/>
        </w:numPr>
        <w:spacing w:after="13"/>
        <w:ind w:left="1701" w:hanging="709"/>
        <w:jc w:val="both"/>
        <w:rPr>
          <w:rFonts w:ascii="Georgia" w:hAnsi="Georgia" w:cs="Times New Roman"/>
          <w:sz w:val="22"/>
          <w:szCs w:val="22"/>
        </w:rPr>
      </w:pPr>
      <w:r w:rsidRPr="00B942F3">
        <w:rPr>
          <w:rFonts w:ascii="Georgia" w:hAnsi="Georgia" w:cs="Times New Roman"/>
          <w:sz w:val="22"/>
          <w:szCs w:val="22"/>
        </w:rPr>
        <w:t xml:space="preserve">podstatné porušení smluvních podmínek ze strany </w:t>
      </w:r>
      <w:r w:rsidR="00EE0215" w:rsidRPr="00B942F3">
        <w:rPr>
          <w:rFonts w:ascii="Georgia" w:hAnsi="Georgia" w:cs="Times New Roman"/>
          <w:sz w:val="22"/>
          <w:szCs w:val="22"/>
        </w:rPr>
        <w:t>Z</w:t>
      </w:r>
      <w:r w:rsidRPr="00B942F3">
        <w:rPr>
          <w:rFonts w:ascii="Georgia" w:hAnsi="Georgia" w:cs="Times New Roman"/>
          <w:sz w:val="22"/>
          <w:szCs w:val="22"/>
        </w:rPr>
        <w:t>hotovitele</w:t>
      </w:r>
      <w:r w:rsidR="00FA5F28">
        <w:rPr>
          <w:rFonts w:ascii="Georgia" w:hAnsi="Georgia" w:cs="Times New Roman"/>
          <w:sz w:val="22"/>
          <w:szCs w:val="22"/>
        </w:rPr>
        <w:t>,</w:t>
      </w:r>
    </w:p>
    <w:p w14:paraId="2896A8ED" w14:textId="7C5A8ED5" w:rsidR="00FA5F28" w:rsidRPr="00B942F3" w:rsidRDefault="00FA5F28" w:rsidP="00B942F3">
      <w:pPr>
        <w:pStyle w:val="Default"/>
        <w:numPr>
          <w:ilvl w:val="0"/>
          <w:numId w:val="37"/>
        </w:numPr>
        <w:spacing w:after="13"/>
        <w:ind w:left="1701" w:hanging="709"/>
        <w:jc w:val="both"/>
        <w:rPr>
          <w:rFonts w:ascii="Georgia" w:hAnsi="Georgia" w:cs="Times New Roman"/>
          <w:sz w:val="22"/>
          <w:szCs w:val="22"/>
        </w:rPr>
      </w:pPr>
      <w:r>
        <w:rPr>
          <w:rFonts w:ascii="Georgia" w:hAnsi="Georgia" w:cs="Times New Roman"/>
          <w:sz w:val="22"/>
          <w:szCs w:val="22"/>
        </w:rPr>
        <w:t xml:space="preserve">v případě, že by nedošlo k uzavření nájemní smlouvy mezi CzechTourism a pronajímatelem. </w:t>
      </w:r>
      <w:r w:rsidR="00997ADB">
        <w:rPr>
          <w:rFonts w:ascii="Georgia" w:hAnsi="Georgia" w:cs="Times New Roman"/>
          <w:sz w:val="22"/>
          <w:szCs w:val="22"/>
        </w:rPr>
        <w:t xml:space="preserve">V tomto případě má Zhotovitel nárok na náhradu nákladů, odpovídající rozsahu jím provedeného a předaného plnění. </w:t>
      </w:r>
      <w:r>
        <w:rPr>
          <w:rFonts w:ascii="Georgia" w:hAnsi="Georgia" w:cs="Times New Roman"/>
          <w:sz w:val="22"/>
          <w:szCs w:val="22"/>
        </w:rPr>
        <w:t xml:space="preserve"> </w:t>
      </w:r>
    </w:p>
    <w:p w14:paraId="4F6EAA30" w14:textId="77777777" w:rsidR="006513C2" w:rsidRPr="00B942F3" w:rsidRDefault="006513C2" w:rsidP="00B942F3">
      <w:pPr>
        <w:tabs>
          <w:tab w:val="clear" w:pos="454"/>
          <w:tab w:val="clear" w:pos="907"/>
          <w:tab w:val="clear" w:pos="1361"/>
          <w:tab w:val="clear" w:pos="1814"/>
          <w:tab w:val="clear" w:pos="2268"/>
          <w:tab w:val="left" w:pos="142"/>
        </w:tabs>
        <w:spacing w:line="240" w:lineRule="auto"/>
        <w:jc w:val="both"/>
        <w:rPr>
          <w:szCs w:val="22"/>
        </w:rPr>
      </w:pPr>
    </w:p>
    <w:p w14:paraId="68328D82" w14:textId="758CFB58" w:rsidR="00D258FC" w:rsidRPr="00B942F3" w:rsidRDefault="00EE0215" w:rsidP="00CA0322">
      <w:pPr>
        <w:pStyle w:val="Odstavecseseznamem"/>
        <w:numPr>
          <w:ilvl w:val="1"/>
          <w:numId w:val="36"/>
        </w:numPr>
        <w:tabs>
          <w:tab w:val="clear" w:pos="454"/>
          <w:tab w:val="clear" w:pos="907"/>
          <w:tab w:val="clear" w:pos="1361"/>
          <w:tab w:val="clear" w:pos="1814"/>
          <w:tab w:val="clear" w:pos="2268"/>
          <w:tab w:val="left" w:pos="142"/>
        </w:tabs>
        <w:spacing w:line="240" w:lineRule="auto"/>
        <w:ind w:left="709" w:hanging="709"/>
        <w:jc w:val="both"/>
        <w:rPr>
          <w:szCs w:val="22"/>
        </w:rPr>
      </w:pPr>
      <w:r w:rsidRPr="00B942F3">
        <w:rPr>
          <w:rFonts w:eastAsia="Arial"/>
          <w:szCs w:val="22"/>
        </w:rPr>
        <w:t>CzechTourism</w:t>
      </w:r>
      <w:r w:rsidR="00D258FC" w:rsidRPr="00B942F3">
        <w:rPr>
          <w:rFonts w:eastAsia="Arial"/>
          <w:szCs w:val="22"/>
        </w:rPr>
        <w:t xml:space="preserve"> je oprávněn</w:t>
      </w:r>
      <w:r w:rsidRPr="00B942F3">
        <w:rPr>
          <w:rFonts w:eastAsia="Arial"/>
          <w:szCs w:val="22"/>
        </w:rPr>
        <w:t>a</w:t>
      </w:r>
      <w:r w:rsidR="00D258FC" w:rsidRPr="00B942F3">
        <w:rPr>
          <w:rFonts w:eastAsia="Arial"/>
          <w:szCs w:val="22"/>
        </w:rPr>
        <w:t xml:space="preserve"> bez jakýchkoliv sankcí tuto </w:t>
      </w:r>
      <w:r w:rsidRPr="00B942F3">
        <w:rPr>
          <w:rFonts w:eastAsia="Arial"/>
          <w:szCs w:val="22"/>
        </w:rPr>
        <w:t>S</w:t>
      </w:r>
      <w:r w:rsidR="00D258FC" w:rsidRPr="00B942F3">
        <w:rPr>
          <w:rFonts w:eastAsia="Arial"/>
          <w:szCs w:val="22"/>
        </w:rPr>
        <w:t xml:space="preserve">mlouvu kdykoli písemně vypovědět bez udání důvodu, a to s výpovědní dobou, která skončí uplynutím kalendářního měsíce následujícího po měsíci, ve kterém byla písemná výpověď doručena </w:t>
      </w:r>
      <w:r w:rsidR="00463F70" w:rsidRPr="00B942F3">
        <w:rPr>
          <w:rFonts w:eastAsia="Arial"/>
          <w:szCs w:val="22"/>
        </w:rPr>
        <w:t>Z</w:t>
      </w:r>
      <w:r w:rsidR="00D258FC" w:rsidRPr="00B942F3">
        <w:rPr>
          <w:rFonts w:eastAsia="Arial"/>
          <w:szCs w:val="22"/>
        </w:rPr>
        <w:t>hotoviteli.</w:t>
      </w:r>
    </w:p>
    <w:p w14:paraId="6483EF3A" w14:textId="1EA7EF3D" w:rsidR="00D258FC" w:rsidRDefault="00D258FC" w:rsidP="00B942F3">
      <w:pPr>
        <w:tabs>
          <w:tab w:val="clear" w:pos="454"/>
          <w:tab w:val="clear" w:pos="907"/>
          <w:tab w:val="clear" w:pos="1361"/>
          <w:tab w:val="clear" w:pos="1814"/>
          <w:tab w:val="clear" w:pos="2268"/>
          <w:tab w:val="left" w:pos="142"/>
        </w:tabs>
        <w:spacing w:line="240" w:lineRule="auto"/>
        <w:jc w:val="both"/>
        <w:rPr>
          <w:szCs w:val="22"/>
        </w:rPr>
      </w:pPr>
    </w:p>
    <w:p w14:paraId="2B91A7A4" w14:textId="77777777" w:rsidR="007C758A" w:rsidRPr="00B942F3" w:rsidRDefault="007C758A" w:rsidP="00B942F3">
      <w:pPr>
        <w:tabs>
          <w:tab w:val="clear" w:pos="454"/>
          <w:tab w:val="clear" w:pos="907"/>
          <w:tab w:val="clear" w:pos="1361"/>
          <w:tab w:val="clear" w:pos="1814"/>
          <w:tab w:val="clear" w:pos="2268"/>
          <w:tab w:val="left" w:pos="142"/>
        </w:tabs>
        <w:spacing w:line="240" w:lineRule="auto"/>
        <w:jc w:val="both"/>
        <w:rPr>
          <w:szCs w:val="22"/>
        </w:rPr>
      </w:pPr>
    </w:p>
    <w:p w14:paraId="7E5A5820" w14:textId="3F344306" w:rsidR="007C758A" w:rsidRPr="00526D42" w:rsidRDefault="007C758A" w:rsidP="007C758A">
      <w:pPr>
        <w:pStyle w:val="Heading1-Number-FollowNumberCzechTourism"/>
        <w:keepNext/>
        <w:keepLines/>
        <w:spacing w:before="0" w:after="240"/>
        <w:rPr>
          <w:sz w:val="22"/>
          <w:szCs w:val="22"/>
        </w:rPr>
      </w:pPr>
      <w:r w:rsidRPr="00526D42">
        <w:rPr>
          <w:sz w:val="22"/>
          <w:szCs w:val="22"/>
        </w:rPr>
        <w:t>IX. Kontaktní osoby</w:t>
      </w:r>
    </w:p>
    <w:p w14:paraId="2584D921" w14:textId="5C0EC409" w:rsidR="007C758A" w:rsidRPr="001643F3" w:rsidRDefault="007C758A" w:rsidP="00CA0322">
      <w:pPr>
        <w:pStyle w:val="Odstavecseseznamem"/>
        <w:numPr>
          <w:ilvl w:val="1"/>
          <w:numId w:val="48"/>
        </w:numPr>
        <w:tabs>
          <w:tab w:val="clear" w:pos="454"/>
        </w:tabs>
        <w:spacing w:after="240" w:line="240" w:lineRule="auto"/>
        <w:ind w:left="709" w:hanging="709"/>
        <w:jc w:val="both"/>
        <w:rPr>
          <w:rFonts w:eastAsia="Georgia" w:cs="Georgia"/>
        </w:rPr>
      </w:pPr>
      <w:r w:rsidRPr="00CA0322">
        <w:rPr>
          <w:rFonts w:eastAsia="Georgia" w:cs="Georgia"/>
        </w:rPr>
        <w:t xml:space="preserve">Smluvní strany se dohodly na následujících kontaktních osobách: </w:t>
      </w:r>
    </w:p>
    <w:p w14:paraId="7E50099E" w14:textId="711038B4" w:rsidR="00AF509B" w:rsidRDefault="007C758A" w:rsidP="00CA0322">
      <w:pPr>
        <w:pStyle w:val="slolnku"/>
        <w:keepNext w:val="0"/>
        <w:numPr>
          <w:ilvl w:val="0"/>
          <w:numId w:val="45"/>
        </w:numPr>
        <w:tabs>
          <w:tab w:val="clear" w:pos="284"/>
          <w:tab w:val="clear" w:pos="1287"/>
          <w:tab w:val="clear" w:pos="1701"/>
          <w:tab w:val="num" w:pos="851"/>
        </w:tabs>
        <w:spacing w:before="0" w:after="240" w:line="260" w:lineRule="exact"/>
        <w:ind w:left="709" w:hanging="709"/>
        <w:jc w:val="left"/>
        <w:rPr>
          <w:rFonts w:ascii="Georgia" w:hAnsi="Georgia"/>
          <w:b w:val="0"/>
          <w:sz w:val="22"/>
          <w:szCs w:val="22"/>
        </w:rPr>
      </w:pPr>
      <w:r w:rsidRPr="00CA0322">
        <w:rPr>
          <w:rFonts w:ascii="Georgia" w:eastAsia="Georgia" w:hAnsi="Georgia" w:cs="Georgia"/>
          <w:b w:val="0"/>
          <w:sz w:val="22"/>
          <w:szCs w:val="22"/>
        </w:rPr>
        <w:t>za CzechTourism:</w:t>
      </w:r>
    </w:p>
    <w:p w14:paraId="748A9091" w14:textId="4A803A11" w:rsidR="007C758A" w:rsidRDefault="00DA02E5" w:rsidP="00CA0322">
      <w:pPr>
        <w:rPr>
          <w:rFonts w:eastAsia="Georgia" w:cs="Georgia"/>
          <w:color w:val="003C78"/>
        </w:rPr>
      </w:pPr>
      <w:r>
        <w:rPr>
          <w:rFonts w:eastAsia="Georgia" w:cs="Georgia"/>
        </w:rPr>
        <w:t>XXX</w:t>
      </w:r>
      <w:r w:rsidR="007C758A" w:rsidRPr="00CA0322">
        <w:rPr>
          <w:rFonts w:eastAsia="Georgia" w:cs="Georgia"/>
        </w:rPr>
        <w:t xml:space="preserve">, </w:t>
      </w:r>
      <w:hyperlink r:id="rId11" w:history="1">
        <w:r w:rsidRPr="00050FD6">
          <w:rPr>
            <w:rStyle w:val="Hypertextovodkaz"/>
            <w:rFonts w:eastAsia="Georgia" w:cs="Georgia"/>
          </w:rPr>
          <w:t>XXX@czechtourism.cz</w:t>
        </w:r>
      </w:hyperlink>
      <w:r w:rsidR="007C758A" w:rsidRPr="00CA0322">
        <w:rPr>
          <w:rFonts w:eastAsia="Georgia" w:cs="Georgia"/>
        </w:rPr>
        <w:t xml:space="preserve">, </w:t>
      </w:r>
      <w:r w:rsidR="00AE2110" w:rsidRPr="00B94BC9">
        <w:rPr>
          <w:rFonts w:eastAsia="Georgia" w:cs="Georgia"/>
        </w:rPr>
        <w:t xml:space="preserve">+ </w:t>
      </w:r>
      <w:r w:rsidR="2371A997" w:rsidRPr="00CA0322">
        <w:rPr>
          <w:rFonts w:eastAsia="Georgia" w:cs="Georgia"/>
        </w:rPr>
        <w:t>420</w:t>
      </w:r>
      <w:r w:rsidR="00AE2110" w:rsidRPr="00B94BC9">
        <w:rPr>
          <w:rFonts w:eastAsia="Georgia" w:cs="Georgia"/>
        </w:rPr>
        <w:t xml:space="preserve"> </w:t>
      </w:r>
      <w:r>
        <w:rPr>
          <w:rFonts w:eastAsia="Georgia" w:cs="Georgia"/>
        </w:rPr>
        <w:t>XXX</w:t>
      </w:r>
      <w:r w:rsidR="00B94BC9">
        <w:rPr>
          <w:rFonts w:eastAsia="Georgia" w:cs="Georgia"/>
        </w:rPr>
        <w:t>,</w:t>
      </w:r>
    </w:p>
    <w:p w14:paraId="654D1C58" w14:textId="6A702DD8" w:rsidR="00AF509B" w:rsidRPr="00CA0322" w:rsidRDefault="00DA02E5" w:rsidP="1639362E">
      <w:pPr>
        <w:rPr>
          <w:rFonts w:eastAsia="Georgia" w:cs="Georgia"/>
          <w:color w:val="000000" w:themeColor="text1"/>
        </w:rPr>
      </w:pPr>
      <w:r>
        <w:rPr>
          <w:rFonts w:eastAsia="Georgia" w:cs="Georgia"/>
          <w:lang w:eastAsia="cs-CZ"/>
        </w:rPr>
        <w:t>XXX</w:t>
      </w:r>
      <w:r w:rsidR="00AF509B" w:rsidRPr="00CA0322">
        <w:rPr>
          <w:rFonts w:eastAsia="Georgia" w:cs="Georgia"/>
          <w:lang w:eastAsia="cs-CZ"/>
        </w:rPr>
        <w:t xml:space="preserve">, </w:t>
      </w:r>
      <w:hyperlink r:id="rId12" w:history="1">
        <w:r w:rsidRPr="00050FD6">
          <w:rPr>
            <w:rStyle w:val="Hypertextovodkaz"/>
            <w:rFonts w:cs="Arial"/>
            <w:lang w:eastAsia="cs-CZ"/>
          </w:rPr>
          <w:t>XXX@czechtourism.cz</w:t>
        </w:r>
      </w:hyperlink>
      <w:r w:rsidR="795BEE79" w:rsidRPr="00CA0322">
        <w:rPr>
          <w:rFonts w:eastAsia="Georgia" w:cs="Georgia"/>
          <w:lang w:eastAsia="cs-CZ"/>
        </w:rPr>
        <w:t xml:space="preserve">, tel. +420 </w:t>
      </w:r>
      <w:r>
        <w:rPr>
          <w:rFonts w:eastAsia="Georgia" w:cs="Georgia"/>
          <w:color w:val="000000" w:themeColor="text1"/>
        </w:rPr>
        <w:t>XXX</w:t>
      </w:r>
      <w:r w:rsidR="00B94BC9">
        <w:rPr>
          <w:rFonts w:eastAsia="Georgia" w:cs="Georgia"/>
          <w:color w:val="000000" w:themeColor="text1"/>
        </w:rPr>
        <w:t>,</w:t>
      </w:r>
    </w:p>
    <w:p w14:paraId="6E2D127C" w14:textId="7B002B9C" w:rsidR="00AF509B" w:rsidRPr="00CA0322" w:rsidRDefault="00DA02E5" w:rsidP="1639362E">
      <w:pPr>
        <w:rPr>
          <w:rFonts w:eastAsia="Georgia" w:cs="Georgia"/>
          <w:lang w:eastAsia="cs-CZ"/>
        </w:rPr>
      </w:pPr>
      <w:r>
        <w:rPr>
          <w:rFonts w:eastAsia="Georgia" w:cs="Georgia"/>
          <w:lang w:eastAsia="cs-CZ"/>
        </w:rPr>
        <w:t>XXX</w:t>
      </w:r>
      <w:r w:rsidR="00AF509B" w:rsidRPr="00CA0322">
        <w:rPr>
          <w:rFonts w:eastAsia="Georgia" w:cs="Georgia"/>
          <w:lang w:eastAsia="cs-CZ"/>
        </w:rPr>
        <w:t xml:space="preserve">, </w:t>
      </w:r>
      <w:hyperlink r:id="rId13" w:history="1">
        <w:r w:rsidRPr="00050FD6">
          <w:rPr>
            <w:rStyle w:val="Hypertextovodkaz"/>
            <w:rFonts w:cs="Arial"/>
            <w:lang w:eastAsia="cs-CZ"/>
          </w:rPr>
          <w:t>XXX@czechtourism.cz</w:t>
        </w:r>
      </w:hyperlink>
      <w:r w:rsidR="4F630064" w:rsidRPr="00CA0322">
        <w:rPr>
          <w:rFonts w:eastAsia="Georgia" w:cs="Georgia"/>
          <w:lang w:eastAsia="cs-CZ"/>
        </w:rPr>
        <w:t xml:space="preserve">, tel. +420 </w:t>
      </w:r>
      <w:r>
        <w:rPr>
          <w:rFonts w:eastAsia="Georgia" w:cs="Georgia"/>
          <w:lang w:eastAsia="cs-CZ"/>
        </w:rPr>
        <w:t>XXX</w:t>
      </w:r>
      <w:r w:rsidR="00B94BC9">
        <w:rPr>
          <w:rFonts w:eastAsia="Georgia" w:cs="Georgia"/>
          <w:lang w:eastAsia="cs-CZ"/>
        </w:rPr>
        <w:t>,</w:t>
      </w:r>
    </w:p>
    <w:p w14:paraId="6CC11DFC" w14:textId="006FDFB0" w:rsidR="00AF509B" w:rsidRPr="00CA0322" w:rsidRDefault="00DA02E5" w:rsidP="00CA0322">
      <w:pPr>
        <w:rPr>
          <w:rFonts w:eastAsia="Georgia" w:cs="Georgia"/>
          <w:b/>
          <w:bCs/>
          <w:color w:val="000000" w:themeColor="text1"/>
        </w:rPr>
      </w:pPr>
      <w:r>
        <w:rPr>
          <w:rFonts w:eastAsia="Georgia" w:cs="Georgia"/>
          <w:lang w:eastAsia="cs-CZ"/>
        </w:rPr>
        <w:t>XXX</w:t>
      </w:r>
      <w:r w:rsidR="00AF509B" w:rsidRPr="00CA0322">
        <w:rPr>
          <w:rFonts w:eastAsia="Georgia" w:cs="Georgia"/>
          <w:lang w:eastAsia="cs-CZ"/>
        </w:rPr>
        <w:t xml:space="preserve">, </w:t>
      </w:r>
      <w:hyperlink r:id="rId14" w:history="1">
        <w:r w:rsidRPr="00050FD6">
          <w:rPr>
            <w:rStyle w:val="Hypertextovodkaz"/>
            <w:rFonts w:cs="Arial"/>
            <w:lang w:eastAsia="cs-CZ"/>
          </w:rPr>
          <w:t>XXX@czechtourims</w:t>
        </w:r>
        <w:r w:rsidRPr="00050FD6">
          <w:rPr>
            <w:rStyle w:val="Hypertextovodkaz"/>
            <w:rFonts w:cs="Arial"/>
          </w:rPr>
          <w:t>.cz</w:t>
        </w:r>
      </w:hyperlink>
      <w:r w:rsidR="0670F899" w:rsidRPr="00CA0322">
        <w:rPr>
          <w:rFonts w:eastAsia="Georgia" w:cs="Georgia"/>
          <w:lang w:eastAsia="cs-CZ"/>
        </w:rPr>
        <w:t xml:space="preserve">, tel. +420 </w:t>
      </w:r>
      <w:r>
        <w:rPr>
          <w:rFonts w:eastAsia="Georgia" w:cs="Georgia"/>
          <w:color w:val="000000" w:themeColor="text1"/>
        </w:rPr>
        <w:t>XXX</w:t>
      </w:r>
    </w:p>
    <w:p w14:paraId="10482B55" w14:textId="70D215BF" w:rsidR="00AF509B" w:rsidRPr="00CA0322" w:rsidRDefault="00AF509B" w:rsidP="00CA0322">
      <w:pPr>
        <w:rPr>
          <w:rFonts w:eastAsia="Georgia" w:cs="Georgia"/>
          <w:b/>
          <w:bCs/>
        </w:rPr>
      </w:pP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p>
    <w:p w14:paraId="44BC8CCB" w14:textId="7B700E2D" w:rsidR="007C758A" w:rsidRDefault="007C758A" w:rsidP="00CA0322">
      <w:pPr>
        <w:pStyle w:val="slolnku"/>
        <w:keepNext w:val="0"/>
        <w:numPr>
          <w:ilvl w:val="0"/>
          <w:numId w:val="45"/>
        </w:numPr>
        <w:tabs>
          <w:tab w:val="clear" w:pos="284"/>
          <w:tab w:val="clear" w:pos="1287"/>
          <w:tab w:val="clear" w:pos="1701"/>
          <w:tab w:val="num" w:pos="851"/>
        </w:tabs>
        <w:spacing w:before="0" w:after="240" w:line="260" w:lineRule="exact"/>
        <w:ind w:left="709" w:hanging="709"/>
        <w:jc w:val="both"/>
        <w:rPr>
          <w:rFonts w:ascii="Georgia" w:hAnsi="Georgia"/>
          <w:b w:val="0"/>
          <w:sz w:val="22"/>
          <w:szCs w:val="22"/>
        </w:rPr>
      </w:pPr>
      <w:r w:rsidRPr="00CA0322">
        <w:rPr>
          <w:rFonts w:ascii="Georgia" w:eastAsia="Georgia" w:hAnsi="Georgia" w:cs="Georgia"/>
          <w:b w:val="0"/>
          <w:sz w:val="22"/>
          <w:szCs w:val="22"/>
        </w:rPr>
        <w:t>za Zhotovitele:</w:t>
      </w:r>
      <w:bookmarkStart w:id="3" w:name="_Hlk56689507"/>
      <w:bookmarkEnd w:id="3"/>
    </w:p>
    <w:p w14:paraId="02D8F2C1" w14:textId="4867C6E2" w:rsidR="007C758A" w:rsidRPr="00CA0322" w:rsidRDefault="00DA02E5" w:rsidP="00CA0322">
      <w:pPr>
        <w:tabs>
          <w:tab w:val="num" w:pos="851"/>
        </w:tabs>
        <w:spacing w:line="240" w:lineRule="auto"/>
        <w:rPr>
          <w:rFonts w:eastAsia="Georgia" w:cs="Georgia"/>
          <w:lang w:val="en-US"/>
        </w:rPr>
      </w:pPr>
      <w:r>
        <w:rPr>
          <w:rFonts w:eastAsia="Georgia" w:cs="Georgia"/>
        </w:rPr>
        <w:t>XXX</w:t>
      </w:r>
      <w:r w:rsidR="2D5C1237" w:rsidRPr="00CA0322">
        <w:rPr>
          <w:rFonts w:eastAsia="Georgia" w:cs="Georgia"/>
        </w:rPr>
        <w:t xml:space="preserve">, </w:t>
      </w:r>
      <w:hyperlink r:id="rId15" w:history="1">
        <w:r w:rsidRPr="00050FD6">
          <w:rPr>
            <w:rStyle w:val="Hypertextovodkaz"/>
          </w:rPr>
          <w:t>XXX@datasense.cz</w:t>
        </w:r>
      </w:hyperlink>
      <w:r w:rsidR="2D5C1237" w:rsidRPr="00CA0322">
        <w:rPr>
          <w:rFonts w:eastAsia="Georgia" w:cs="Georgia"/>
        </w:rPr>
        <w:t xml:space="preserve">, </w:t>
      </w:r>
      <w:r w:rsidR="007C758A" w:rsidRPr="00CA0322">
        <w:rPr>
          <w:rFonts w:eastAsia="Georgia" w:cs="Georgia"/>
        </w:rPr>
        <w:t xml:space="preserve">tel: </w:t>
      </w:r>
      <w:r w:rsidR="3E9BA6B1" w:rsidRPr="00CA0322">
        <w:rPr>
          <w:rFonts w:eastAsia="Georgia" w:cs="Georgia"/>
          <w:lang w:val="en-US"/>
        </w:rPr>
        <w:t xml:space="preserve">+420 </w:t>
      </w:r>
      <w:r>
        <w:rPr>
          <w:rFonts w:eastAsia="Georgia" w:cs="Georgia"/>
          <w:lang w:val="en-US"/>
        </w:rPr>
        <w:t>XXX</w:t>
      </w:r>
    </w:p>
    <w:p w14:paraId="05B3D632" w14:textId="02B907A5" w:rsidR="00F82A84" w:rsidRPr="00CA0322" w:rsidRDefault="00DA02E5">
      <w:pPr>
        <w:tabs>
          <w:tab w:val="clear" w:pos="454"/>
          <w:tab w:val="clear" w:pos="907"/>
          <w:tab w:val="clear" w:pos="1361"/>
          <w:tab w:val="clear" w:pos="1814"/>
          <w:tab w:val="clear" w:pos="2268"/>
        </w:tabs>
        <w:spacing w:line="240" w:lineRule="auto"/>
        <w:jc w:val="both"/>
        <w:rPr>
          <w:rFonts w:eastAsia="Georgia" w:cs="Georgia"/>
          <w:lang w:val="en-US"/>
        </w:rPr>
      </w:pPr>
      <w:r>
        <w:rPr>
          <w:rFonts w:eastAsia="Georgia" w:cs="Georgia"/>
          <w:lang w:val="en-US"/>
        </w:rPr>
        <w:t>XXX</w:t>
      </w:r>
      <w:r w:rsidR="3E9BA6B1" w:rsidRPr="00CA0322">
        <w:rPr>
          <w:rFonts w:eastAsia="Georgia" w:cs="Georgia"/>
          <w:lang w:val="en-US"/>
        </w:rPr>
        <w:t xml:space="preserve">, </w:t>
      </w:r>
      <w:hyperlink r:id="rId16" w:history="1">
        <w:r w:rsidRPr="00050FD6">
          <w:rPr>
            <w:rStyle w:val="Hypertextovodkaz"/>
            <w:lang w:val="en-US"/>
          </w:rPr>
          <w:t>XXX@datasense.cz</w:t>
        </w:r>
      </w:hyperlink>
      <w:r w:rsidR="3E9BA6B1" w:rsidRPr="00CA0322">
        <w:rPr>
          <w:rFonts w:eastAsia="Georgia" w:cs="Georgia"/>
          <w:lang w:val="en-US"/>
        </w:rPr>
        <w:t>,</w:t>
      </w:r>
      <w:r w:rsidR="3F002444" w:rsidRPr="00CA0322">
        <w:rPr>
          <w:rFonts w:eastAsia="Georgia" w:cs="Georgia"/>
          <w:lang w:val="en-US"/>
        </w:rPr>
        <w:t xml:space="preserve"> </w:t>
      </w:r>
      <w:r w:rsidR="45A7118A" w:rsidRPr="00CA0322">
        <w:rPr>
          <w:rFonts w:eastAsia="Georgia" w:cs="Georgia"/>
          <w:lang w:val="en-US"/>
        </w:rPr>
        <w:t xml:space="preserve">tel. +420 </w:t>
      </w:r>
      <w:r>
        <w:rPr>
          <w:rFonts w:eastAsia="Georgia" w:cs="Georgia"/>
          <w:lang w:val="en-US"/>
        </w:rPr>
        <w:t>XXX</w:t>
      </w:r>
    </w:p>
    <w:p w14:paraId="319429C5" w14:textId="3B999638" w:rsidR="003B5912" w:rsidRPr="00CA0322" w:rsidRDefault="00DA02E5">
      <w:pPr>
        <w:tabs>
          <w:tab w:val="clear" w:pos="454"/>
          <w:tab w:val="clear" w:pos="907"/>
          <w:tab w:val="clear" w:pos="1361"/>
          <w:tab w:val="clear" w:pos="1814"/>
          <w:tab w:val="clear" w:pos="2268"/>
        </w:tabs>
        <w:spacing w:line="240" w:lineRule="auto"/>
        <w:jc w:val="both"/>
        <w:rPr>
          <w:rFonts w:eastAsia="Georgia" w:cs="Georgia"/>
          <w:lang w:val="en-US"/>
        </w:rPr>
      </w:pPr>
      <w:r>
        <w:rPr>
          <w:rFonts w:eastAsia="Georgia" w:cs="Georgia"/>
          <w:lang w:val="en-US"/>
        </w:rPr>
        <w:t>XXX</w:t>
      </w:r>
      <w:r w:rsidR="003B5912">
        <w:rPr>
          <w:rFonts w:eastAsia="Georgia" w:cs="Georgia"/>
          <w:lang w:val="en-US"/>
        </w:rPr>
        <w:t xml:space="preserve">, </w:t>
      </w:r>
      <w:hyperlink r:id="rId17" w:history="1">
        <w:r w:rsidRPr="00050FD6">
          <w:rPr>
            <w:rStyle w:val="Hypertextovodkaz"/>
            <w:rFonts w:eastAsia="Georgia" w:cs="Georgia"/>
            <w:lang w:val="en-US"/>
          </w:rPr>
          <w:t>XXX@datasense.cz</w:t>
        </w:r>
      </w:hyperlink>
      <w:r w:rsidR="003B5912">
        <w:rPr>
          <w:rFonts w:eastAsia="Georgia" w:cs="Georgia"/>
          <w:lang w:val="en-US"/>
        </w:rPr>
        <w:t xml:space="preserve">, tel. </w:t>
      </w:r>
      <w:r w:rsidR="003B5912" w:rsidRPr="003B5912">
        <w:rPr>
          <w:rFonts w:eastAsia="Georgia" w:cs="Georgia"/>
          <w:lang w:val="en-US"/>
        </w:rPr>
        <w:t>+420</w:t>
      </w:r>
      <w:r w:rsidR="003B5912">
        <w:rPr>
          <w:rFonts w:eastAsia="Georgia" w:cs="Georgia"/>
          <w:lang w:val="en-US"/>
        </w:rPr>
        <w:t xml:space="preserve"> </w:t>
      </w:r>
      <w:r>
        <w:rPr>
          <w:rFonts w:eastAsia="Georgia" w:cs="Georgia"/>
          <w:lang w:val="en-US"/>
        </w:rPr>
        <w:t>XXX</w:t>
      </w:r>
    </w:p>
    <w:p w14:paraId="22C17E6B" w14:textId="77777777" w:rsidR="008D0A01" w:rsidRPr="00CA0322" w:rsidRDefault="008D0A01" w:rsidP="00CA0322">
      <w:pPr>
        <w:tabs>
          <w:tab w:val="num" w:pos="851"/>
        </w:tabs>
        <w:spacing w:line="240" w:lineRule="auto"/>
        <w:rPr>
          <w:rFonts w:eastAsia="Georgia" w:cs="Georgia"/>
          <w:lang w:val="en-US"/>
        </w:rPr>
      </w:pPr>
    </w:p>
    <w:p w14:paraId="1D96E39E" w14:textId="77777777" w:rsidR="007C758A" w:rsidRPr="00CA0322" w:rsidRDefault="007C758A" w:rsidP="00CA0322">
      <w:pPr>
        <w:tabs>
          <w:tab w:val="clear" w:pos="454"/>
          <w:tab w:val="clear" w:pos="907"/>
          <w:tab w:val="clear" w:pos="1361"/>
          <w:tab w:val="clear" w:pos="1814"/>
          <w:tab w:val="clear" w:pos="2268"/>
        </w:tabs>
        <w:spacing w:line="240" w:lineRule="auto"/>
        <w:ind w:left="709" w:hanging="709"/>
        <w:jc w:val="both"/>
        <w:rPr>
          <w:rFonts w:eastAsia="Georgia" w:cs="Georgia"/>
          <w:vanish/>
          <w:lang w:eastAsia="cs-CZ"/>
        </w:rPr>
      </w:pPr>
    </w:p>
    <w:p w14:paraId="40A6D999" w14:textId="77777777" w:rsidR="007C758A" w:rsidRPr="001643F3" w:rsidRDefault="007C758A" w:rsidP="00CA0322">
      <w:pPr>
        <w:pStyle w:val="Odstavecseseznamem"/>
        <w:numPr>
          <w:ilvl w:val="1"/>
          <w:numId w:val="48"/>
        </w:numPr>
        <w:tabs>
          <w:tab w:val="clear" w:pos="454"/>
        </w:tabs>
        <w:spacing w:after="240"/>
        <w:ind w:left="709" w:hanging="709"/>
        <w:jc w:val="both"/>
        <w:rPr>
          <w:rFonts w:eastAsia="Georgia" w:cs="Georgia"/>
        </w:rPr>
      </w:pPr>
      <w:r w:rsidRPr="00CA0322">
        <w:rPr>
          <w:rFonts w:eastAsia="Georgia" w:cs="Georgia"/>
        </w:rPr>
        <w:t>Smluvní strany se dohodly, že změna kontaktní osoby není změnou této Smlouvy a může být učiněna jednostranným písemným oznámením druhé smluvní straně.</w:t>
      </w:r>
    </w:p>
    <w:p w14:paraId="7F963AB4" w14:textId="77777777" w:rsidR="00D258FC" w:rsidRPr="00B942F3" w:rsidRDefault="00D258FC" w:rsidP="00B942F3">
      <w:pPr>
        <w:pStyle w:val="Odstavecseseznamem"/>
        <w:tabs>
          <w:tab w:val="clear" w:pos="454"/>
          <w:tab w:val="clear" w:pos="907"/>
          <w:tab w:val="clear" w:pos="1361"/>
          <w:tab w:val="clear" w:pos="1814"/>
          <w:tab w:val="clear" w:pos="2268"/>
          <w:tab w:val="left" w:pos="142"/>
        </w:tabs>
        <w:spacing w:line="240" w:lineRule="auto"/>
        <w:ind w:left="567"/>
        <w:jc w:val="both"/>
        <w:rPr>
          <w:szCs w:val="22"/>
        </w:rPr>
      </w:pPr>
    </w:p>
    <w:p w14:paraId="41570DD7" w14:textId="78AA1984" w:rsidR="00D258FC" w:rsidRPr="00B942F3" w:rsidRDefault="00D258FC" w:rsidP="00CA0322">
      <w:pPr>
        <w:pStyle w:val="Heading1-Number-FollowNumberCzechTourism"/>
        <w:keepNext/>
        <w:spacing w:before="0" w:after="0" w:line="240" w:lineRule="auto"/>
        <w:ind w:left="862" w:hanging="862"/>
        <w:rPr>
          <w:sz w:val="22"/>
          <w:szCs w:val="22"/>
        </w:rPr>
      </w:pPr>
      <w:r w:rsidRPr="00B942F3">
        <w:rPr>
          <w:sz w:val="22"/>
          <w:szCs w:val="22"/>
        </w:rPr>
        <w:lastRenderedPageBreak/>
        <w:t xml:space="preserve">X. </w:t>
      </w:r>
      <w:r w:rsidRPr="00B942F3">
        <w:rPr>
          <w:sz w:val="22"/>
          <w:szCs w:val="22"/>
        </w:rPr>
        <w:tab/>
        <w:t xml:space="preserve">Závěrečná ustanovení </w:t>
      </w:r>
    </w:p>
    <w:p w14:paraId="4C76980D" w14:textId="77777777" w:rsidR="00D258FC" w:rsidRPr="00B942F3" w:rsidRDefault="00D258FC" w:rsidP="00CA0322">
      <w:pPr>
        <w:keepNext/>
        <w:tabs>
          <w:tab w:val="clear" w:pos="454"/>
          <w:tab w:val="clear" w:pos="907"/>
          <w:tab w:val="clear" w:pos="1361"/>
          <w:tab w:val="clear" w:pos="1814"/>
          <w:tab w:val="clear" w:pos="2268"/>
          <w:tab w:val="left" w:pos="142"/>
        </w:tabs>
        <w:spacing w:line="240" w:lineRule="auto"/>
        <w:ind w:left="862" w:hanging="862"/>
        <w:jc w:val="both"/>
        <w:rPr>
          <w:szCs w:val="22"/>
        </w:rPr>
      </w:pPr>
    </w:p>
    <w:p w14:paraId="126A926F" w14:textId="77777777" w:rsidR="00E62D10" w:rsidRPr="00E62D10" w:rsidRDefault="00E62D10" w:rsidP="00CA0322">
      <w:pPr>
        <w:pStyle w:val="Odstavecseseznamem"/>
        <w:keepNext/>
        <w:numPr>
          <w:ilvl w:val="0"/>
          <w:numId w:val="36"/>
        </w:numPr>
        <w:tabs>
          <w:tab w:val="clear" w:pos="454"/>
          <w:tab w:val="clear" w:pos="907"/>
          <w:tab w:val="clear" w:pos="1361"/>
          <w:tab w:val="clear" w:pos="1814"/>
          <w:tab w:val="clear" w:pos="2268"/>
        </w:tabs>
        <w:spacing w:line="240" w:lineRule="auto"/>
        <w:ind w:left="862" w:hanging="862"/>
        <w:jc w:val="both"/>
        <w:rPr>
          <w:vanish/>
          <w:szCs w:val="22"/>
        </w:rPr>
      </w:pPr>
    </w:p>
    <w:p w14:paraId="60471463" w14:textId="77777777" w:rsidR="00E62D10" w:rsidRPr="00E62D10" w:rsidRDefault="00E62D10" w:rsidP="00CA0322">
      <w:pPr>
        <w:pStyle w:val="Odstavecseseznamem"/>
        <w:keepNext/>
        <w:numPr>
          <w:ilvl w:val="0"/>
          <w:numId w:val="36"/>
        </w:numPr>
        <w:tabs>
          <w:tab w:val="clear" w:pos="454"/>
          <w:tab w:val="clear" w:pos="907"/>
          <w:tab w:val="clear" w:pos="1361"/>
          <w:tab w:val="clear" w:pos="1814"/>
          <w:tab w:val="clear" w:pos="2268"/>
        </w:tabs>
        <w:spacing w:line="240" w:lineRule="auto"/>
        <w:ind w:left="862" w:hanging="862"/>
        <w:jc w:val="both"/>
        <w:rPr>
          <w:vanish/>
          <w:szCs w:val="22"/>
        </w:rPr>
      </w:pPr>
    </w:p>
    <w:p w14:paraId="42C551EA" w14:textId="54983138" w:rsidR="00766387" w:rsidRPr="00B942F3" w:rsidRDefault="00766387" w:rsidP="00CA0322">
      <w:pPr>
        <w:pStyle w:val="Odstavecseseznamem"/>
        <w:keepNext/>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Smluvní strany se podpisem této </w:t>
      </w:r>
      <w:r w:rsidR="005A29F5">
        <w:t>S</w:t>
      </w:r>
      <w:r>
        <w:t>mlouvy dohodly, že vylučují aplikaci ustanovení §</w:t>
      </w:r>
      <w:r w:rsidR="004E12D6">
        <w:t> </w:t>
      </w:r>
      <w:r>
        <w:t>557 a § 1805, § 2590 odst. 2 věta druhá § 2618 zákona č. 89/2012 Sb., občanského zákoníku, ve znění pozdějších předpisů.</w:t>
      </w:r>
    </w:p>
    <w:p w14:paraId="2013BCA1" w14:textId="77777777" w:rsidR="00766387" w:rsidRPr="00B942F3" w:rsidRDefault="00766387" w:rsidP="00CA0322">
      <w:pPr>
        <w:pStyle w:val="Odstavecseseznamem"/>
        <w:tabs>
          <w:tab w:val="clear" w:pos="454"/>
          <w:tab w:val="clear" w:pos="907"/>
          <w:tab w:val="clear" w:pos="1361"/>
          <w:tab w:val="clear" w:pos="1814"/>
          <w:tab w:val="clear" w:pos="2268"/>
        </w:tabs>
        <w:spacing w:line="240" w:lineRule="auto"/>
        <w:ind w:left="862" w:hanging="862"/>
        <w:jc w:val="both"/>
        <w:rPr>
          <w:szCs w:val="22"/>
        </w:rPr>
      </w:pPr>
    </w:p>
    <w:p w14:paraId="7A54FB68" w14:textId="4233335D"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Smluvní strany se podpisem této </w:t>
      </w:r>
      <w:r w:rsidR="005A29F5">
        <w:t>S</w:t>
      </w:r>
      <w:r>
        <w:t xml:space="preserve">mlouvy dohodly, že vylučují dále aplikaci ustanovení § 2612 zákona č. 89/2012 Sb., občanského zákoníku, ve znění pozdějších předpisů, a to nad rámec, ve kterém jsou tato práva a povinnosti stanovené touto </w:t>
      </w:r>
      <w:r w:rsidR="005A29F5">
        <w:t>S</w:t>
      </w:r>
      <w:r>
        <w:t>mlouvou.</w:t>
      </w:r>
    </w:p>
    <w:p w14:paraId="293DD013" w14:textId="77777777" w:rsidR="00766387" w:rsidRPr="00B942F3" w:rsidRDefault="00766387" w:rsidP="00CA0322">
      <w:pPr>
        <w:pStyle w:val="Odstavecseseznamem"/>
        <w:spacing w:line="240" w:lineRule="auto"/>
        <w:ind w:left="862" w:hanging="862"/>
        <w:jc w:val="both"/>
        <w:rPr>
          <w:szCs w:val="22"/>
        </w:rPr>
      </w:pPr>
    </w:p>
    <w:p w14:paraId="0C816B17" w14:textId="6DA51705"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Zhotovitel je podle ustanovení § 2 písm. e) zákona č. 320/2001 Sb., o finanční kontrole ve veřejné správě a o změně některých zákonů, ve znění pozdějších předpisů, osobou povinnou spolupůsobit při výkonu finanční kontroly prováděné v souvislosti s</w:t>
      </w:r>
      <w:r w:rsidR="00443800">
        <w:t> </w:t>
      </w:r>
      <w:r>
        <w:t>úhradou zboží nebo služeb z veřejných výdajů.</w:t>
      </w:r>
    </w:p>
    <w:p w14:paraId="5BF614F0" w14:textId="77777777" w:rsidR="00766387" w:rsidRPr="00B942F3" w:rsidRDefault="00766387" w:rsidP="00CA0322">
      <w:pPr>
        <w:pStyle w:val="Odstavecseseznamem"/>
        <w:spacing w:line="240" w:lineRule="auto"/>
        <w:ind w:left="862" w:hanging="862"/>
        <w:jc w:val="both"/>
        <w:rPr>
          <w:szCs w:val="22"/>
        </w:rPr>
      </w:pPr>
    </w:p>
    <w:p w14:paraId="262A9847" w14:textId="39B388A0" w:rsidR="00630758"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V případech v této </w:t>
      </w:r>
      <w:r w:rsidR="005A29F5">
        <w:t>S</w:t>
      </w:r>
      <w:r>
        <w:t>mlouvě výslovně neupravených se budou smluvní strany bezvýjimečně řídit příslušnými ustanoveními ustanovení zák. č. 89/2012 Sb., občanského zákoníku</w:t>
      </w:r>
      <w:r w:rsidR="00FF4A7C">
        <w:t>, ve znění pozdějších předpisů</w:t>
      </w:r>
      <w:r w:rsidR="00307C0A">
        <w:t>.</w:t>
      </w:r>
    </w:p>
    <w:p w14:paraId="072BD9EE" w14:textId="77777777" w:rsidR="00766387" w:rsidRPr="00B942F3" w:rsidRDefault="00766387" w:rsidP="00CA0322">
      <w:pPr>
        <w:pStyle w:val="Odstavecseseznamem"/>
        <w:spacing w:line="240" w:lineRule="auto"/>
        <w:ind w:left="862" w:hanging="862"/>
        <w:jc w:val="both"/>
        <w:rPr>
          <w:szCs w:val="22"/>
        </w:rPr>
      </w:pPr>
    </w:p>
    <w:p w14:paraId="70641571" w14:textId="5EF7E8FB"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Smluvní strany si podpisem této </w:t>
      </w:r>
      <w:r w:rsidR="0058593A">
        <w:t>S</w:t>
      </w:r>
      <w:r>
        <w:t xml:space="preserve">mlouvy sjednávají (pokud tato </w:t>
      </w:r>
      <w:r w:rsidR="0058593A">
        <w:t>S</w:t>
      </w:r>
      <w:r>
        <w:t xml:space="preserve">mlouva nestanoví jinak), že závazky touto </w:t>
      </w:r>
      <w:r w:rsidR="0058593A">
        <w:t>S</w:t>
      </w:r>
      <w:r>
        <w:t xml:space="preserve">mlouvou založené budou vykládány výhradně podle obsahu této smlouvy, bez přihlédnutí k jakékoli skutečnosti, která nastala a/nebo byla sdělena, jednou stranou druhé straně před uzavřením této </w:t>
      </w:r>
      <w:r w:rsidR="004E25C5">
        <w:t>S</w:t>
      </w:r>
      <w:r>
        <w:t>mlouvy.</w:t>
      </w:r>
    </w:p>
    <w:p w14:paraId="4A9789A9" w14:textId="77777777" w:rsidR="00766387" w:rsidRPr="00B942F3" w:rsidRDefault="00766387" w:rsidP="00CA0322">
      <w:pPr>
        <w:pStyle w:val="Odstavecseseznamem"/>
        <w:spacing w:line="240" w:lineRule="auto"/>
        <w:ind w:left="862" w:hanging="862"/>
        <w:jc w:val="both"/>
        <w:rPr>
          <w:szCs w:val="22"/>
        </w:rPr>
      </w:pPr>
    </w:p>
    <w:p w14:paraId="38122C1B" w14:textId="43567912"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Práva vzniklá z této </w:t>
      </w:r>
      <w:r w:rsidR="004E25C5">
        <w:t>S</w:t>
      </w:r>
      <w:r>
        <w:t xml:space="preserve">mlouvy nesmí být </w:t>
      </w:r>
      <w:r w:rsidR="004E25C5">
        <w:t>Z</w:t>
      </w:r>
      <w:r>
        <w:t xml:space="preserve">hotovitelem postoupena bez předchozího písemného souhlasu </w:t>
      </w:r>
      <w:r w:rsidR="004E25C5">
        <w:t>CzechTourism</w:t>
      </w:r>
      <w:r>
        <w:t xml:space="preserve">. </w:t>
      </w:r>
    </w:p>
    <w:p w14:paraId="2C32D61C" w14:textId="77777777" w:rsidR="00766387" w:rsidRPr="00B942F3" w:rsidRDefault="00766387" w:rsidP="00CA0322">
      <w:pPr>
        <w:pStyle w:val="Odstavecseseznamem"/>
        <w:spacing w:line="240" w:lineRule="auto"/>
        <w:ind w:left="862" w:hanging="862"/>
        <w:jc w:val="both"/>
        <w:rPr>
          <w:szCs w:val="22"/>
        </w:rPr>
      </w:pPr>
    </w:p>
    <w:p w14:paraId="4CF6CAE6" w14:textId="6E84C679"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Pro případ postoupení této </w:t>
      </w:r>
      <w:r w:rsidR="004E25C5">
        <w:t>S</w:t>
      </w:r>
      <w:r>
        <w:t>mlouvy si smluvní strany ujednaly, že postoupená strana nemůže odmítnout osvobození postupitele za žádných okolností.</w:t>
      </w:r>
    </w:p>
    <w:p w14:paraId="32D2B57E" w14:textId="77777777" w:rsidR="00766387" w:rsidRPr="00B942F3" w:rsidRDefault="00766387" w:rsidP="00CA0322">
      <w:pPr>
        <w:pStyle w:val="Odstavecseseznamem"/>
        <w:spacing w:line="240" w:lineRule="auto"/>
        <w:ind w:left="862" w:hanging="862"/>
        <w:jc w:val="both"/>
        <w:rPr>
          <w:szCs w:val="22"/>
        </w:rPr>
      </w:pPr>
    </w:p>
    <w:p w14:paraId="40893996" w14:textId="373D08E2"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Práva vyplývající z této </w:t>
      </w:r>
      <w:r w:rsidR="00BA1B4B">
        <w:t>S</w:t>
      </w:r>
      <w:r>
        <w:t>mlouvy či jejího porušení se promlčují ve lhůtě 15 let ode dne, kdy právo mohlo být uplatněno poprvé.</w:t>
      </w:r>
    </w:p>
    <w:p w14:paraId="6B72F9D2" w14:textId="77777777" w:rsidR="00766387" w:rsidRPr="00B942F3" w:rsidRDefault="00766387" w:rsidP="00CA0322">
      <w:pPr>
        <w:pStyle w:val="Odstavecseseznamem"/>
        <w:spacing w:line="240" w:lineRule="auto"/>
        <w:ind w:left="862" w:hanging="862"/>
        <w:jc w:val="both"/>
        <w:rPr>
          <w:szCs w:val="22"/>
        </w:rPr>
      </w:pPr>
    </w:p>
    <w:p w14:paraId="3CD9636A" w14:textId="378D3871"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Tato </w:t>
      </w:r>
      <w:r w:rsidR="00BA1B4B">
        <w:t>S</w:t>
      </w:r>
      <w:r>
        <w:t xml:space="preserve">mlouva obsahuje úplné ujednání o předmětu </w:t>
      </w:r>
      <w:r w:rsidR="00BA1B4B">
        <w:t>S</w:t>
      </w:r>
      <w:r>
        <w:t xml:space="preserve">mlouvy a všech náležitostech, které smluvní strany měly a chtěly ve </w:t>
      </w:r>
      <w:r w:rsidR="00BA1B4B">
        <w:t>S</w:t>
      </w:r>
      <w:r>
        <w:t xml:space="preserve">mlouvě ujednat, a které považují za důležité pro závaznost této </w:t>
      </w:r>
      <w:r w:rsidR="00BA1B4B">
        <w:t>S</w:t>
      </w:r>
      <w:r>
        <w:t xml:space="preserve">mlouvy. Žádný projev stran učiněný při jednání o této </w:t>
      </w:r>
      <w:r w:rsidR="00BA1B4B">
        <w:t>S</w:t>
      </w:r>
      <w:r>
        <w:t xml:space="preserve">mlouvě ani projev učiněný po uzavření této </w:t>
      </w:r>
      <w:r w:rsidR="00BA1B4B">
        <w:t>S</w:t>
      </w:r>
      <w:r>
        <w:t>mlouvy nesmí být vykládán v rozporu s</w:t>
      </w:r>
      <w:r w:rsidR="00443800">
        <w:t> </w:t>
      </w:r>
      <w:r>
        <w:t>výslovnými ustanoveními této Smlouvy a nezakládá žádný závazek žádné ze smluvních stran.</w:t>
      </w:r>
    </w:p>
    <w:p w14:paraId="7AC7BCDC" w14:textId="77777777" w:rsidR="00766387" w:rsidRPr="00B942F3" w:rsidRDefault="00766387" w:rsidP="00CA0322">
      <w:pPr>
        <w:pStyle w:val="Odstavecseseznamem"/>
        <w:spacing w:line="240" w:lineRule="auto"/>
        <w:ind w:left="862" w:hanging="862"/>
        <w:jc w:val="both"/>
        <w:rPr>
          <w:szCs w:val="22"/>
        </w:rPr>
      </w:pPr>
    </w:p>
    <w:p w14:paraId="0A02A7BA" w14:textId="5326A585"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Strany si nepřejí, aby nad rámec výslovných ustanovení této </w:t>
      </w:r>
      <w:r w:rsidR="00BA1B4B">
        <w:t>S</w:t>
      </w:r>
      <w:r>
        <w:t xml:space="preserve">mlouvy byla jakákoliv práva a povinnosti dovozovány z dosavadní či budoucí praxe zavedené mezi stranami či zvyklostí zachovávaných obecně či v odvětví týkajícím se předmětu plnění této </w:t>
      </w:r>
      <w:r w:rsidR="00BA1B4B">
        <w:t>S</w:t>
      </w:r>
      <w:r>
        <w:t xml:space="preserve">mlouvy, ledaže je ve </w:t>
      </w:r>
      <w:r w:rsidR="00BA1B4B">
        <w:t>S</w:t>
      </w:r>
      <w:r>
        <w:t xml:space="preserve">mlouvě výslovně sjednáno jinak. Vedle shora uvedeného si strany potvrzují, že si nejsou vědomy žádných dosud mezi nimi zavedených obchodních zvyklostí či praxe. </w:t>
      </w:r>
    </w:p>
    <w:p w14:paraId="22E952F4" w14:textId="77777777" w:rsidR="00766387" w:rsidRPr="00B942F3" w:rsidRDefault="00766387" w:rsidP="00CA0322">
      <w:pPr>
        <w:pStyle w:val="Odstavecseseznamem"/>
        <w:spacing w:line="240" w:lineRule="auto"/>
        <w:ind w:left="862" w:hanging="862"/>
        <w:jc w:val="both"/>
        <w:rPr>
          <w:szCs w:val="22"/>
        </w:rPr>
      </w:pPr>
    </w:p>
    <w:p w14:paraId="43B3EB79" w14:textId="2BD8EBBA"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Strany si sdělily všechny skutkové a právní okolnosti, o nichž k datu podpisu této </w:t>
      </w:r>
      <w:r w:rsidR="00BA1B4B">
        <w:t>S</w:t>
      </w:r>
      <w:r>
        <w:t xml:space="preserve">mlouvy věděly nebo vědět musely, a které jsou relevantní ve vztahu k uzavření této </w:t>
      </w:r>
      <w:r w:rsidR="00BA1B4B">
        <w:t>S</w:t>
      </w:r>
      <w:r>
        <w:t xml:space="preserve">mlouvy. Kromě ujištění, které si strany poskytly v této </w:t>
      </w:r>
      <w:r w:rsidR="00BA1B4B">
        <w:t>S</w:t>
      </w:r>
      <w:r>
        <w:t xml:space="preserve">mlouvě, nebude mít žádná ze stran žádná další práva a povinnosti v souvislosti s jakýmikoliv skutečnostmi, které vyjdou najevo a o kterých neposkytla druhá strana informace při jednání o této </w:t>
      </w:r>
      <w:r w:rsidR="00BA1B4B">
        <w:t>S</w:t>
      </w:r>
      <w:r>
        <w:t xml:space="preserve">mlouvě. Výjimkou budou případy, kdy daná strana úmyslně uvedla druhou stranu ve skutkový omyl ohledně předmětu této </w:t>
      </w:r>
      <w:r w:rsidR="009164C8">
        <w:t>S</w:t>
      </w:r>
      <w:r>
        <w:t xml:space="preserve">mlouvy a případy taxativně stanovené touto </w:t>
      </w:r>
      <w:r w:rsidR="009164C8">
        <w:t>S</w:t>
      </w:r>
      <w:r>
        <w:t>mlouvou.</w:t>
      </w:r>
    </w:p>
    <w:p w14:paraId="685D5F24" w14:textId="77777777" w:rsidR="00766387" w:rsidRPr="00B942F3" w:rsidRDefault="00766387" w:rsidP="00CA0322">
      <w:pPr>
        <w:pStyle w:val="Odstavecseseznamem"/>
        <w:spacing w:line="240" w:lineRule="auto"/>
        <w:ind w:left="862" w:hanging="862"/>
        <w:jc w:val="both"/>
        <w:rPr>
          <w:szCs w:val="22"/>
        </w:rPr>
      </w:pPr>
    </w:p>
    <w:p w14:paraId="1326044E" w14:textId="2B82F461"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Pro vyloučení pochybností zhotovitel výslovně potvrzuje, že je podnikatelem, uzavírá tuto </w:t>
      </w:r>
      <w:r w:rsidR="009164C8">
        <w:t>S</w:t>
      </w:r>
      <w:r>
        <w:t xml:space="preserve">mlouvu při svém podnikání, a na tuto </w:t>
      </w:r>
      <w:r w:rsidR="009164C8">
        <w:t>S</w:t>
      </w:r>
      <w:r>
        <w:t>mlouvu se tudíž neuplatní ustanovení §</w:t>
      </w:r>
      <w:r w:rsidR="009164C8">
        <w:t> </w:t>
      </w:r>
      <w:r>
        <w:t>1793 ani § 1796 z. č. 89/2012 Sb., občanského zákoníku, ve znění pozdějších předpisů.</w:t>
      </w:r>
    </w:p>
    <w:p w14:paraId="347FEAB2" w14:textId="77777777" w:rsidR="00766387" w:rsidRPr="00B942F3" w:rsidRDefault="00766387" w:rsidP="00CA0322">
      <w:pPr>
        <w:pStyle w:val="Odstavecseseznamem"/>
        <w:spacing w:line="240" w:lineRule="auto"/>
        <w:ind w:left="862" w:hanging="862"/>
        <w:jc w:val="both"/>
        <w:rPr>
          <w:szCs w:val="22"/>
        </w:rPr>
      </w:pPr>
    </w:p>
    <w:p w14:paraId="71052969" w14:textId="723D2157" w:rsidR="00766387" w:rsidRPr="00172AB6"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Zhotovitel na sebe v souladu s ustanovením § 1765 odst. 2 zákona č. 89/2012 Sb., občanského zákoníku, ve znění pozdějších předpisů, přebírá nebezpečí změny okolností. Tímto však nejsou nikterak dotčena práva Smluvních stran upravená v této Smlouvě.</w:t>
      </w:r>
    </w:p>
    <w:p w14:paraId="2E34F92C" w14:textId="77777777" w:rsidR="00FC4359" w:rsidRPr="00172AB6" w:rsidRDefault="00FC4359" w:rsidP="001908F6">
      <w:pPr>
        <w:pStyle w:val="Odstavecseseznamem"/>
        <w:tabs>
          <w:tab w:val="clear" w:pos="454"/>
          <w:tab w:val="clear" w:pos="907"/>
          <w:tab w:val="clear" w:pos="1361"/>
          <w:tab w:val="clear" w:pos="1814"/>
          <w:tab w:val="clear" w:pos="2268"/>
        </w:tabs>
        <w:spacing w:line="240" w:lineRule="auto"/>
        <w:ind w:left="862"/>
        <w:jc w:val="both"/>
        <w:rPr>
          <w:szCs w:val="22"/>
        </w:rPr>
      </w:pPr>
    </w:p>
    <w:p w14:paraId="3C81DB53" w14:textId="24A933BF"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Zhotovitel je současně srozuměn s tím, že </w:t>
      </w:r>
      <w:r w:rsidR="003217D8">
        <w:t xml:space="preserve">CzechTourism </w:t>
      </w:r>
      <w:r>
        <w:t xml:space="preserve">je </w:t>
      </w:r>
      <w:r w:rsidR="00307C0A">
        <w:t>povinen</w:t>
      </w:r>
      <w:r>
        <w:t xml:space="preserve"> zveřejnit obraz </w:t>
      </w:r>
      <w:r w:rsidR="003217D8">
        <w:t>S</w:t>
      </w:r>
      <w:r>
        <w:t xml:space="preserve">mlouvy a jejich případných změn (dodatků) a dalších dokumentů od této </w:t>
      </w:r>
      <w:r w:rsidR="003217D8">
        <w:t>S</w:t>
      </w:r>
      <w:r>
        <w:t>mlouvy odvozených včetně metadat požadovaných k uveřejnění dle zákona č. 340/2015 Sb., o</w:t>
      </w:r>
      <w:r w:rsidR="00443800">
        <w:t> </w:t>
      </w:r>
      <w:r>
        <w:t xml:space="preserve">registru smluv, ve znění pozdějších předpisů. </w:t>
      </w:r>
    </w:p>
    <w:p w14:paraId="5CC7D013" w14:textId="77777777" w:rsidR="00766387" w:rsidRPr="00B942F3" w:rsidRDefault="00766387" w:rsidP="00CA0322">
      <w:pPr>
        <w:pStyle w:val="Odstavecseseznamem"/>
        <w:spacing w:line="240" w:lineRule="auto"/>
        <w:ind w:left="862" w:hanging="862"/>
        <w:jc w:val="both"/>
        <w:rPr>
          <w:szCs w:val="22"/>
        </w:rPr>
      </w:pPr>
    </w:p>
    <w:p w14:paraId="2350094A" w14:textId="00FECB75"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Tato </w:t>
      </w:r>
      <w:r w:rsidR="00E57AD6">
        <w:t>S</w:t>
      </w:r>
      <w:r>
        <w:t xml:space="preserve">mlouva nabývá platnosti </w:t>
      </w:r>
      <w:r w:rsidR="00307C0A">
        <w:t xml:space="preserve">dnem jejího podpisu oběma smluvními stranami </w:t>
      </w:r>
      <w:r>
        <w:t>a účinnosti dnem</w:t>
      </w:r>
      <w:r w:rsidR="00307C0A">
        <w:t xml:space="preserve"> zveřejnění v Registru smluv</w:t>
      </w:r>
      <w:r>
        <w:t>.</w:t>
      </w:r>
    </w:p>
    <w:p w14:paraId="5081138E" w14:textId="77777777" w:rsidR="00766387" w:rsidRPr="00B942F3" w:rsidRDefault="00766387" w:rsidP="00CA0322">
      <w:pPr>
        <w:pStyle w:val="Odstavecseseznamem"/>
        <w:spacing w:line="240" w:lineRule="auto"/>
        <w:ind w:left="862" w:hanging="862"/>
        <w:jc w:val="both"/>
        <w:rPr>
          <w:szCs w:val="22"/>
        </w:rPr>
      </w:pPr>
    </w:p>
    <w:p w14:paraId="0AB3F821" w14:textId="3D436C52"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Jakákoliv ústní ujednání při provádění díla, která nejsou písemně potvrzena oprávněnými zástupci obou smluvních stran, jsou právně neúčinná.</w:t>
      </w:r>
    </w:p>
    <w:p w14:paraId="3542B719" w14:textId="77777777" w:rsidR="00766387" w:rsidRPr="00B942F3" w:rsidRDefault="00766387" w:rsidP="00CA0322">
      <w:pPr>
        <w:pStyle w:val="Odstavecseseznamem"/>
        <w:spacing w:line="240" w:lineRule="auto"/>
        <w:ind w:left="862" w:hanging="862"/>
        <w:jc w:val="both"/>
        <w:rPr>
          <w:szCs w:val="22"/>
        </w:rPr>
      </w:pPr>
    </w:p>
    <w:p w14:paraId="7FCB8C03" w14:textId="616BA4F0"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Vztahy a spory vzniklé z této </w:t>
      </w:r>
      <w:r w:rsidR="00E57AD6">
        <w:t>S</w:t>
      </w:r>
      <w:r>
        <w:t xml:space="preserve">mlouvy se řídí obecně platnými právními předpisy. Strany se zavazují řešit případné spory vzniklé z této smlouvy přednostně vzájemnou dohodou. V případě, že se smluvním stranám nepodaří dosáhnout mimosoudního vyřešení celého sporu, bude k rozhodnutí příslušný obecný soud České republiky podle místa sídla </w:t>
      </w:r>
      <w:r w:rsidR="00E57AD6">
        <w:t>C</w:t>
      </w:r>
      <w:r w:rsidR="00075FC3">
        <w:t>zech</w:t>
      </w:r>
      <w:r w:rsidR="00E57AD6">
        <w:t>Tourism</w:t>
      </w:r>
      <w:r>
        <w:t>.</w:t>
      </w:r>
    </w:p>
    <w:p w14:paraId="3EC75AFB" w14:textId="77777777" w:rsidR="00766387" w:rsidRPr="00B942F3" w:rsidRDefault="00766387" w:rsidP="00CA0322">
      <w:pPr>
        <w:pStyle w:val="Odstavecseseznamem"/>
        <w:spacing w:line="240" w:lineRule="auto"/>
        <w:ind w:left="862" w:hanging="862"/>
        <w:jc w:val="both"/>
        <w:rPr>
          <w:szCs w:val="22"/>
        </w:rPr>
      </w:pPr>
    </w:p>
    <w:p w14:paraId="251DF06F" w14:textId="62EE6DB4"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Smlouvu lze měnit pouze písemnými dodatky, podepsanými oprávněnými zástupci obou smluvních stran</w:t>
      </w:r>
      <w:r w:rsidR="00307C0A">
        <w:t>.</w:t>
      </w:r>
      <w:r w:rsidR="005A6F30">
        <w:t xml:space="preserve"> </w:t>
      </w:r>
    </w:p>
    <w:p w14:paraId="5E4DBC00" w14:textId="77777777" w:rsidR="005A6F30" w:rsidRPr="00B942F3" w:rsidRDefault="005A6F30" w:rsidP="00CA0322">
      <w:pPr>
        <w:tabs>
          <w:tab w:val="clear" w:pos="454"/>
          <w:tab w:val="clear" w:pos="907"/>
          <w:tab w:val="clear" w:pos="1361"/>
          <w:tab w:val="clear" w:pos="1814"/>
          <w:tab w:val="clear" w:pos="2268"/>
        </w:tabs>
        <w:spacing w:line="240" w:lineRule="auto"/>
        <w:ind w:left="862" w:hanging="862"/>
        <w:jc w:val="both"/>
        <w:rPr>
          <w:szCs w:val="22"/>
        </w:rPr>
      </w:pPr>
    </w:p>
    <w:p w14:paraId="7BB086F0" w14:textId="6FF38FD1"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Tato </w:t>
      </w:r>
      <w:r w:rsidR="00E57AD6">
        <w:t>S</w:t>
      </w:r>
      <w:r>
        <w:t>mlouva je vyhotovena ve </w:t>
      </w:r>
      <w:r w:rsidR="00775FE2">
        <w:t xml:space="preserve">2 (dvou) </w:t>
      </w:r>
      <w:r>
        <w:t xml:space="preserve">stejnopisech, každý s platností originálu, přičemž každý z výtisků obsahuje i úplný soubor příloh. Zhotovitel i </w:t>
      </w:r>
      <w:r w:rsidR="00E57AD6">
        <w:t>CzechTourism</w:t>
      </w:r>
      <w:r>
        <w:t xml:space="preserve"> obdrží po</w:t>
      </w:r>
      <w:r w:rsidR="00775FE2">
        <w:t xml:space="preserve"> 1 (jednom) </w:t>
      </w:r>
      <w:r>
        <w:t>stejnopis</w:t>
      </w:r>
      <w:r w:rsidR="00B600AB">
        <w:t>u</w:t>
      </w:r>
      <w:r>
        <w:t xml:space="preserve">. </w:t>
      </w:r>
    </w:p>
    <w:p w14:paraId="3E35AD42" w14:textId="77777777" w:rsidR="00766387" w:rsidRPr="00B942F3" w:rsidRDefault="00766387" w:rsidP="00CA0322">
      <w:pPr>
        <w:pStyle w:val="Odstavecseseznamem"/>
        <w:spacing w:line="240" w:lineRule="auto"/>
        <w:ind w:left="862" w:hanging="862"/>
        <w:jc w:val="both"/>
        <w:rPr>
          <w:szCs w:val="22"/>
        </w:rPr>
      </w:pPr>
    </w:p>
    <w:p w14:paraId="569A2F0E" w14:textId="452076F3" w:rsidR="00614419"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Nedílnou součást této </w:t>
      </w:r>
      <w:r w:rsidR="00E57AD6">
        <w:t>S</w:t>
      </w:r>
      <w:r>
        <w:t xml:space="preserve">mlouvy tvoří </w:t>
      </w:r>
      <w:r w:rsidR="00614419">
        <w:t>následující přílohy:</w:t>
      </w:r>
    </w:p>
    <w:p w14:paraId="4AF5EE4A" w14:textId="3E3655B3" w:rsidR="00766387" w:rsidRPr="00B942F3" w:rsidRDefault="005F726D" w:rsidP="00CA0322">
      <w:pPr>
        <w:pStyle w:val="Odstavecseseznamem"/>
        <w:tabs>
          <w:tab w:val="clear" w:pos="454"/>
          <w:tab w:val="clear" w:pos="907"/>
          <w:tab w:val="clear" w:pos="1361"/>
          <w:tab w:val="clear" w:pos="1814"/>
          <w:tab w:val="clear" w:pos="2268"/>
        </w:tabs>
        <w:spacing w:line="240" w:lineRule="auto"/>
        <w:ind w:left="862" w:hanging="862"/>
        <w:jc w:val="both"/>
        <w:rPr>
          <w:szCs w:val="22"/>
        </w:rPr>
      </w:pPr>
      <w:r>
        <w:rPr>
          <w:szCs w:val="22"/>
        </w:rPr>
        <w:tab/>
      </w:r>
      <w:r w:rsidR="00766387" w:rsidRPr="00B942F3">
        <w:rPr>
          <w:szCs w:val="22"/>
        </w:rPr>
        <w:t>Příloha č. 1</w:t>
      </w:r>
      <w:r w:rsidR="00614419" w:rsidRPr="00B942F3">
        <w:rPr>
          <w:szCs w:val="22"/>
        </w:rPr>
        <w:t>: Specifikace díla</w:t>
      </w:r>
      <w:r w:rsidR="00443800">
        <w:rPr>
          <w:szCs w:val="22"/>
        </w:rPr>
        <w:t xml:space="preserve">, Příloha č. 2: </w:t>
      </w:r>
      <w:r w:rsidR="00443800">
        <w:t>Rozpis jednotlivých bodů včetně materiálu a práce.</w:t>
      </w:r>
    </w:p>
    <w:p w14:paraId="57C37CC0" w14:textId="77777777" w:rsidR="00766387" w:rsidRPr="00B942F3" w:rsidRDefault="00766387" w:rsidP="00CA0322">
      <w:pPr>
        <w:spacing w:line="240" w:lineRule="auto"/>
        <w:ind w:left="862" w:hanging="862"/>
        <w:jc w:val="both"/>
        <w:rPr>
          <w:szCs w:val="22"/>
        </w:rPr>
      </w:pPr>
    </w:p>
    <w:p w14:paraId="59E25B22" w14:textId="7D70DA13" w:rsidR="00766387" w:rsidRPr="00B942F3"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t xml:space="preserve">Písemnosti mezi stranami této </w:t>
      </w:r>
      <w:r w:rsidR="00E57AD6">
        <w:t>S</w:t>
      </w:r>
      <w:r>
        <w:t xml:space="preserve">mlouvy, s jejichž obsahem je spojen vznik, změna nebo zánik práv a povinností upravených touto </w:t>
      </w:r>
      <w:r w:rsidR="00E57AD6">
        <w:t>S</w:t>
      </w:r>
      <w:r>
        <w:t>mlouvou (ze</w:t>
      </w:r>
      <w:r w:rsidR="001B61BE">
        <w:t>j</w:t>
      </w:r>
      <w:r>
        <w:t xml:space="preserve">ména odstoupení od </w:t>
      </w:r>
      <w:r w:rsidR="00E57AD6">
        <w:t>S</w:t>
      </w:r>
      <w:r>
        <w:t xml:space="preserve">mlouvy či výpověď) se doručují do vlastních rukou. </w:t>
      </w:r>
    </w:p>
    <w:p w14:paraId="5BCF0FCD" w14:textId="77777777" w:rsidR="00766387" w:rsidRPr="00B942F3" w:rsidRDefault="00766387" w:rsidP="00CA0322">
      <w:pPr>
        <w:pStyle w:val="Odstavecseseznamem"/>
        <w:spacing w:line="240" w:lineRule="auto"/>
        <w:ind w:left="862" w:hanging="862"/>
        <w:jc w:val="both"/>
        <w:rPr>
          <w:szCs w:val="22"/>
        </w:rPr>
      </w:pPr>
    </w:p>
    <w:p w14:paraId="2031EC35" w14:textId="21B4F35C" w:rsidR="00766387" w:rsidRDefault="00766387" w:rsidP="00CA0322">
      <w:pPr>
        <w:pStyle w:val="Odstavecseseznamem"/>
        <w:numPr>
          <w:ilvl w:val="1"/>
          <w:numId w:val="36"/>
        </w:numPr>
        <w:tabs>
          <w:tab w:val="clear" w:pos="454"/>
          <w:tab w:val="clear" w:pos="907"/>
          <w:tab w:val="clear" w:pos="1361"/>
          <w:tab w:val="clear" w:pos="1814"/>
          <w:tab w:val="clear" w:pos="2268"/>
        </w:tabs>
        <w:spacing w:line="240" w:lineRule="auto"/>
        <w:ind w:left="862" w:hanging="862"/>
        <w:jc w:val="both"/>
        <w:rPr>
          <w:szCs w:val="22"/>
        </w:rPr>
      </w:pPr>
      <w:r w:rsidRPr="00B942F3">
        <w:rPr>
          <w:szCs w:val="22"/>
        </w:rPr>
        <w:t xml:space="preserve">Tato </w:t>
      </w:r>
      <w:r w:rsidR="00E57AD6" w:rsidRPr="00B942F3">
        <w:rPr>
          <w:szCs w:val="22"/>
        </w:rPr>
        <w:t>S</w:t>
      </w:r>
      <w:r w:rsidRPr="00B942F3">
        <w:rPr>
          <w:szCs w:val="22"/>
        </w:rPr>
        <w:t>mlouva zároveň ruší všechna předchozí písemná i ústní ujednání smluvních stran v této věci.</w:t>
      </w:r>
    </w:p>
    <w:p w14:paraId="4017448D" w14:textId="77777777" w:rsidR="00BA5EA5" w:rsidRPr="00BA5EA5" w:rsidRDefault="00BA5EA5" w:rsidP="00CA0322">
      <w:pPr>
        <w:pStyle w:val="Odstavecseseznamem"/>
        <w:spacing w:line="240" w:lineRule="auto"/>
        <w:ind w:left="862" w:hanging="862"/>
        <w:rPr>
          <w:szCs w:val="22"/>
        </w:rPr>
      </w:pPr>
    </w:p>
    <w:p w14:paraId="35E8D3EF" w14:textId="59F99991" w:rsidR="00BA5EA5" w:rsidRPr="00BA5EA5" w:rsidRDefault="00BA5EA5" w:rsidP="00D77CFE">
      <w:pPr>
        <w:pStyle w:val="Odstavecseseznamem"/>
        <w:numPr>
          <w:ilvl w:val="1"/>
          <w:numId w:val="36"/>
        </w:numPr>
        <w:tabs>
          <w:tab w:val="clear" w:pos="454"/>
        </w:tabs>
        <w:spacing w:line="240" w:lineRule="auto"/>
        <w:ind w:left="862" w:hanging="862"/>
        <w:jc w:val="both"/>
      </w:pPr>
      <w:r>
        <w:t xml:space="preserve">Skutečnosti uvedené v této Smlouvě nebudou smluvními stranami považovány za obchodní tajemství ve smyslu ustanovení § 504 občanského zákoníku. </w:t>
      </w:r>
    </w:p>
    <w:p w14:paraId="363F83A6" w14:textId="77777777" w:rsidR="00766387" w:rsidRPr="00B942F3" w:rsidRDefault="00766387" w:rsidP="00CA0322">
      <w:pPr>
        <w:pStyle w:val="Odstavecseseznamem"/>
        <w:spacing w:line="240" w:lineRule="auto"/>
        <w:ind w:left="862" w:hanging="862"/>
        <w:jc w:val="both"/>
        <w:rPr>
          <w:szCs w:val="22"/>
        </w:rPr>
      </w:pPr>
    </w:p>
    <w:p w14:paraId="6516E1B5" w14:textId="6D6B0B07" w:rsidR="00766387" w:rsidRPr="00B942F3" w:rsidRDefault="00766387" w:rsidP="00CA0322">
      <w:pPr>
        <w:pStyle w:val="Odstavecseseznamem"/>
        <w:numPr>
          <w:ilvl w:val="1"/>
          <w:numId w:val="36"/>
        </w:numPr>
        <w:tabs>
          <w:tab w:val="clear" w:pos="454"/>
          <w:tab w:val="clear" w:pos="907"/>
          <w:tab w:val="clear" w:pos="1361"/>
          <w:tab w:val="clear" w:pos="1814"/>
          <w:tab w:val="clear" w:pos="2268"/>
          <w:tab w:val="left" w:pos="142"/>
        </w:tabs>
        <w:spacing w:line="240" w:lineRule="auto"/>
        <w:ind w:left="862" w:hanging="862"/>
        <w:jc w:val="both"/>
        <w:rPr>
          <w:szCs w:val="22"/>
        </w:rPr>
      </w:pPr>
      <w:r>
        <w:t xml:space="preserve">Smluvní strany prohlašují, že si smlouvu včetně jejích příloh přečetly, s obsahem souhlasí, prohlašují, že tato </w:t>
      </w:r>
      <w:r w:rsidR="00E57AD6">
        <w:t>S</w:t>
      </w:r>
      <w:r>
        <w:t xml:space="preserve">mlouva nebyla uzavřena v tísni nebo na základě nevýhodných podmínek, kdy na důkaz jejich svobodné, pravé a vážné vůle připojují své podpisy. </w:t>
      </w:r>
      <w:bookmarkStart w:id="4" w:name="id.620b0c61e80a"/>
      <w:bookmarkStart w:id="5" w:name="id.b5c7156a1729"/>
      <w:bookmarkEnd w:id="4"/>
      <w:bookmarkEnd w:id="5"/>
    </w:p>
    <w:p w14:paraId="799C0685" w14:textId="77777777" w:rsidR="00766387" w:rsidRPr="00B942F3" w:rsidRDefault="00766387" w:rsidP="00B942F3">
      <w:pPr>
        <w:pStyle w:val="Odstavecseseznamem"/>
        <w:spacing w:line="240" w:lineRule="auto"/>
        <w:rPr>
          <w:szCs w:val="22"/>
        </w:rPr>
      </w:pPr>
    </w:p>
    <w:p w14:paraId="2C66AA32" w14:textId="42C80532" w:rsidR="00766387" w:rsidRPr="00B942F3" w:rsidRDefault="00766387" w:rsidP="00B942F3">
      <w:pPr>
        <w:tabs>
          <w:tab w:val="clear" w:pos="454"/>
          <w:tab w:val="clear" w:pos="907"/>
          <w:tab w:val="clear" w:pos="1361"/>
          <w:tab w:val="clear" w:pos="1814"/>
          <w:tab w:val="clear" w:pos="2268"/>
          <w:tab w:val="left" w:pos="142"/>
        </w:tabs>
        <w:spacing w:line="240" w:lineRule="auto"/>
        <w:jc w:val="both"/>
        <w:rPr>
          <w:szCs w:val="22"/>
        </w:rPr>
      </w:pPr>
    </w:p>
    <w:p w14:paraId="409B8D41" w14:textId="77777777" w:rsidR="006876E5" w:rsidRPr="00B942F3" w:rsidRDefault="006876E5" w:rsidP="00B942F3">
      <w:pPr>
        <w:spacing w:line="240" w:lineRule="auto"/>
      </w:pPr>
    </w:p>
    <w:tbl>
      <w:tblPr>
        <w:tblW w:w="8448" w:type="dxa"/>
        <w:tblCellMar>
          <w:top w:w="85" w:type="dxa"/>
          <w:left w:w="0" w:type="dxa"/>
          <w:bottom w:w="57" w:type="dxa"/>
          <w:right w:w="0" w:type="dxa"/>
        </w:tblCellMar>
        <w:tblLook w:val="0000" w:firstRow="0" w:lastRow="0" w:firstColumn="0" w:lastColumn="0" w:noHBand="0" w:noVBand="0"/>
      </w:tblPr>
      <w:tblGrid>
        <w:gridCol w:w="3685"/>
        <w:gridCol w:w="958"/>
        <w:gridCol w:w="1837"/>
        <w:gridCol w:w="1892"/>
        <w:gridCol w:w="76"/>
      </w:tblGrid>
      <w:tr w:rsidR="006876E5" w:rsidRPr="00B942F3" w14:paraId="1430776B" w14:textId="77777777" w:rsidTr="004A723D">
        <w:tc>
          <w:tcPr>
            <w:tcW w:w="3685" w:type="dxa"/>
          </w:tcPr>
          <w:p w14:paraId="2A86DFE4" w14:textId="1596FD70" w:rsidR="006876E5" w:rsidRPr="00B942F3" w:rsidRDefault="006876E5" w:rsidP="00B942F3">
            <w:pPr>
              <w:spacing w:line="240" w:lineRule="auto"/>
            </w:pPr>
            <w:r w:rsidRPr="00B942F3">
              <w:lastRenderedPageBreak/>
              <w:t xml:space="preserve">V Praze </w:t>
            </w:r>
            <w:r w:rsidR="00845C63">
              <w:t xml:space="preserve">        </w:t>
            </w:r>
            <w:r w:rsidRPr="00B942F3">
              <w:t>dne</w:t>
            </w:r>
          </w:p>
        </w:tc>
        <w:tc>
          <w:tcPr>
            <w:tcW w:w="1077" w:type="dxa"/>
          </w:tcPr>
          <w:p w14:paraId="1347E92D" w14:textId="77777777" w:rsidR="006876E5" w:rsidRPr="00B942F3" w:rsidRDefault="006876E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right"/>
            </w:pPr>
          </w:p>
        </w:tc>
        <w:tc>
          <w:tcPr>
            <w:tcW w:w="1843" w:type="dxa"/>
          </w:tcPr>
          <w:p w14:paraId="48C9116E" w14:textId="3E92FCC3" w:rsidR="006876E5" w:rsidRPr="00B942F3" w:rsidRDefault="006876E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rsidRPr="00B942F3">
              <w:t>V</w:t>
            </w:r>
          </w:p>
        </w:tc>
        <w:tc>
          <w:tcPr>
            <w:tcW w:w="1843" w:type="dxa"/>
            <w:gridSpan w:val="2"/>
          </w:tcPr>
          <w:p w14:paraId="64AE77A2" w14:textId="77777777" w:rsidR="006876E5" w:rsidRPr="00B942F3" w:rsidRDefault="006876E5"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rsidRPr="00B942F3">
              <w:t>dne</w:t>
            </w:r>
          </w:p>
        </w:tc>
      </w:tr>
      <w:tr w:rsidR="006876E5" w:rsidRPr="00B942F3" w14:paraId="7891873F" w14:textId="77777777" w:rsidTr="00CA0322">
        <w:trPr>
          <w:trHeight w:val="1851"/>
        </w:trPr>
        <w:tc>
          <w:tcPr>
            <w:tcW w:w="3685" w:type="dxa"/>
          </w:tcPr>
          <w:p w14:paraId="24050D15" w14:textId="77777777" w:rsidR="006876E5" w:rsidRDefault="006876E5" w:rsidP="00B942F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Arial"/>
              </w:rPr>
            </w:pPr>
            <w:r w:rsidRPr="00B942F3">
              <w:rPr>
                <w:rFonts w:cs="Arial"/>
              </w:rPr>
              <w:t>CzechTourism:</w:t>
            </w:r>
          </w:p>
          <w:p w14:paraId="43362202" w14:textId="77777777" w:rsidR="00F03999" w:rsidRDefault="00F03999" w:rsidP="00D8381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4C219DDA" w14:textId="50EAC421" w:rsidR="00D83812" w:rsidRPr="00CA0322" w:rsidRDefault="00DA02E5" w:rsidP="00D8381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szCs w:val="22"/>
              </w:rPr>
            </w:pPr>
            <w:r>
              <w:rPr>
                <w:b/>
                <w:szCs w:val="22"/>
              </w:rPr>
              <w:t>XXX</w:t>
            </w:r>
          </w:p>
          <w:p w14:paraId="75B0946F" w14:textId="77777777" w:rsidR="00D83812" w:rsidRDefault="00D83812" w:rsidP="00165609">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r>
              <w:rPr>
                <w:bCs/>
                <w:szCs w:val="22"/>
              </w:rPr>
              <w:t>ř</w:t>
            </w:r>
            <w:r w:rsidRPr="004E14FB">
              <w:rPr>
                <w:bCs/>
                <w:szCs w:val="22"/>
              </w:rPr>
              <w:t>editel ČCCR</w:t>
            </w:r>
            <w:r w:rsidR="00F03999">
              <w:rPr>
                <w:bCs/>
                <w:szCs w:val="22"/>
              </w:rPr>
              <w:t xml:space="preserve"> – </w:t>
            </w:r>
            <w:r w:rsidRPr="004E14FB">
              <w:rPr>
                <w:bCs/>
                <w:szCs w:val="22"/>
              </w:rPr>
              <w:t>CzechTourism</w:t>
            </w:r>
          </w:p>
          <w:p w14:paraId="1E0160FB" w14:textId="77777777" w:rsidR="00397456" w:rsidRDefault="00397456"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2BBC8178" w14:textId="77777777" w:rsidR="00397456" w:rsidRDefault="00397456"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452837CE" w14:textId="77777777" w:rsidR="00397456" w:rsidRDefault="00397456"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0B61AFA5" w14:textId="77777777" w:rsidR="00886977" w:rsidRDefault="00886977"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2410E2D2" w14:textId="77777777" w:rsidR="00886977" w:rsidRDefault="00886977"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73A9C8B6" w14:textId="77777777" w:rsidR="00886977" w:rsidRDefault="00886977"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51403220" w14:textId="77777777" w:rsidR="00886977" w:rsidRDefault="00886977"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0EB86A00" w14:textId="77777777" w:rsidR="00886977" w:rsidRDefault="00886977"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p>
          <w:p w14:paraId="2261F720" w14:textId="79BF90F0" w:rsidR="00E41FBB" w:rsidRPr="00B942F3" w:rsidRDefault="00E41FBB" w:rsidP="00CA032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rPr>
                <w:bCs/>
                <w:szCs w:val="22"/>
              </w:rPr>
              <w:t>__________________________</w:t>
            </w:r>
          </w:p>
        </w:tc>
        <w:tc>
          <w:tcPr>
            <w:tcW w:w="1077" w:type="dxa"/>
          </w:tcPr>
          <w:p w14:paraId="23524365" w14:textId="77777777" w:rsidR="006876E5" w:rsidRPr="00B942F3" w:rsidRDefault="006876E5" w:rsidP="00B942F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right"/>
              <w:rPr>
                <w:rFonts w:cs="Arial"/>
              </w:rPr>
            </w:pPr>
          </w:p>
        </w:tc>
        <w:tc>
          <w:tcPr>
            <w:tcW w:w="3602" w:type="dxa"/>
            <w:gridSpan w:val="2"/>
          </w:tcPr>
          <w:p w14:paraId="32701544" w14:textId="77777777" w:rsidR="006876E5" w:rsidRDefault="00E57AD6" w:rsidP="00B942F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Arial"/>
              </w:rPr>
            </w:pPr>
            <w:r w:rsidRPr="00B942F3">
              <w:rPr>
                <w:rFonts w:cs="Arial"/>
              </w:rPr>
              <w:t>Zhotovitel</w:t>
            </w:r>
            <w:r w:rsidR="006876E5" w:rsidRPr="00B942F3">
              <w:rPr>
                <w:rFonts w:cs="Arial"/>
              </w:rPr>
              <w:t>:</w:t>
            </w:r>
          </w:p>
          <w:p w14:paraId="735ECFEB" w14:textId="77777777" w:rsidR="005D4FA1" w:rsidRDefault="005D4FA1" w:rsidP="00D8381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pPr>
          </w:p>
          <w:p w14:paraId="75DDF0B5" w14:textId="6AF38D06" w:rsidR="00D83812" w:rsidRDefault="00DA02E5" w:rsidP="00D8381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pPr>
            <w:r>
              <w:t>XXX</w:t>
            </w:r>
          </w:p>
          <w:p w14:paraId="3EDC4341" w14:textId="77777777" w:rsidR="00F03999" w:rsidRDefault="00F03999" w:rsidP="00D8381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r w:rsidRPr="00CA0322">
              <w:rPr>
                <w:b w:val="0"/>
                <w:bCs/>
              </w:rPr>
              <w:t>jednatel společnosti</w:t>
            </w:r>
            <w:r w:rsidRPr="00CA0322">
              <w:rPr>
                <w:b w:val="0"/>
                <w:bCs/>
                <w:sz w:val="26"/>
                <w:szCs w:val="26"/>
              </w:rPr>
              <w:t xml:space="preserve"> </w:t>
            </w:r>
            <w:r w:rsidRPr="00CA0322">
              <w:rPr>
                <w:b w:val="0"/>
                <w:bCs/>
                <w:szCs w:val="22"/>
              </w:rPr>
              <w:t>Datasense, s.r.o.</w:t>
            </w:r>
          </w:p>
          <w:p w14:paraId="7D924500" w14:textId="77777777" w:rsidR="00397456" w:rsidRDefault="00397456"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p>
          <w:p w14:paraId="6A0D26DD" w14:textId="77777777" w:rsidR="00397456" w:rsidRDefault="00397456"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p>
          <w:p w14:paraId="238AAD8E" w14:textId="77777777" w:rsidR="00397456" w:rsidRDefault="00397456"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p>
          <w:p w14:paraId="1B10C9DE" w14:textId="77777777" w:rsidR="00886977" w:rsidRDefault="00886977"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p>
          <w:p w14:paraId="6B1E8FAA" w14:textId="77777777" w:rsidR="00886977" w:rsidRDefault="00886977"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p>
          <w:p w14:paraId="050CE0A9" w14:textId="77777777" w:rsidR="00886977" w:rsidRDefault="00886977"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p>
          <w:p w14:paraId="3350425A" w14:textId="77777777" w:rsidR="00886977" w:rsidRDefault="00886977"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p>
          <w:p w14:paraId="232C20DA" w14:textId="77777777" w:rsidR="00886977" w:rsidRDefault="00886977"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b w:val="0"/>
                <w:bCs/>
                <w:szCs w:val="22"/>
              </w:rPr>
            </w:pPr>
          </w:p>
          <w:p w14:paraId="25F03915" w14:textId="1598D75C" w:rsidR="00E41FBB" w:rsidRPr="00CA0322" w:rsidRDefault="00E41FBB" w:rsidP="00CA0322">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line="240" w:lineRule="auto"/>
              <w:rPr>
                <w:rFonts w:cs="Arial"/>
                <w:b w:val="0"/>
                <w:bCs/>
              </w:rPr>
            </w:pPr>
            <w:r>
              <w:rPr>
                <w:b w:val="0"/>
                <w:bCs/>
                <w:szCs w:val="22"/>
              </w:rPr>
              <w:t>__________________________</w:t>
            </w:r>
          </w:p>
        </w:tc>
        <w:tc>
          <w:tcPr>
            <w:tcW w:w="84" w:type="dxa"/>
          </w:tcPr>
          <w:p w14:paraId="0BCAA7BC" w14:textId="77777777" w:rsidR="006876E5" w:rsidRPr="00B942F3" w:rsidRDefault="006876E5" w:rsidP="00B942F3">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Arial"/>
              </w:rPr>
            </w:pPr>
          </w:p>
        </w:tc>
      </w:tr>
    </w:tbl>
    <w:p w14:paraId="6D59E311" w14:textId="6B2CD77D" w:rsidR="002D7964" w:rsidRDefault="004E14FB" w:rsidP="002D79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Cs/>
          <w:szCs w:val="22"/>
        </w:rPr>
      </w:pPr>
      <w:r>
        <w:rPr>
          <w:b/>
          <w:sz w:val="26"/>
          <w:szCs w:val="26"/>
        </w:rPr>
        <w:softHyphen/>
      </w:r>
    </w:p>
    <w:p w14:paraId="72CF2A3C" w14:textId="10944061" w:rsidR="0092344F" w:rsidRDefault="0092344F" w:rsidP="00B942F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sz w:val="26"/>
          <w:szCs w:val="26"/>
        </w:rPr>
      </w:pPr>
    </w:p>
    <w:p w14:paraId="17AF67A4" w14:textId="77777777" w:rsidR="00D258FC" w:rsidRPr="00B942F3" w:rsidRDefault="00D258FC"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3F27CD54" w14:textId="77777777" w:rsidR="00D258FC" w:rsidRPr="00B942F3" w:rsidRDefault="00D258FC"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74FCE5AE" w14:textId="77777777" w:rsidR="00D258FC" w:rsidRPr="00B942F3" w:rsidRDefault="00D258FC"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25044012" w14:textId="77777777" w:rsidR="00D258FC" w:rsidRPr="00B942F3" w:rsidRDefault="00D258FC"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2F1AAFC2" w14:textId="77777777" w:rsidR="00D258FC" w:rsidRPr="00B942F3" w:rsidRDefault="00D258FC"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2DD56850" w14:textId="77777777" w:rsidR="00D258FC" w:rsidRPr="00B942F3" w:rsidRDefault="00D258FC"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p w14:paraId="6F0F9FCC" w14:textId="77777777" w:rsidR="00D258FC" w:rsidRPr="00B942F3" w:rsidRDefault="00D258FC" w:rsidP="00B942F3">
      <w:pPr>
        <w:pStyle w:val="Odstavecseseznamem"/>
        <w:numPr>
          <w:ilvl w:val="0"/>
          <w:numId w:val="24"/>
        </w:numPr>
        <w:tabs>
          <w:tab w:val="clear" w:pos="454"/>
          <w:tab w:val="clear" w:pos="907"/>
          <w:tab w:val="clear" w:pos="1361"/>
          <w:tab w:val="clear" w:pos="1814"/>
          <w:tab w:val="clear" w:pos="2268"/>
        </w:tabs>
        <w:spacing w:line="240" w:lineRule="auto"/>
        <w:jc w:val="both"/>
        <w:rPr>
          <w:vanish/>
          <w:szCs w:val="22"/>
        </w:rPr>
      </w:pPr>
    </w:p>
    <w:sectPr w:rsidR="00D258FC" w:rsidRPr="00B942F3" w:rsidSect="0092344F">
      <w:type w:val="continuous"/>
      <w:pgSz w:w="11906" w:h="16838" w:code="9"/>
      <w:pgMar w:top="1417" w:right="1417" w:bottom="1417"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051A" w14:textId="77777777" w:rsidR="007E2DB5" w:rsidRDefault="007E2DB5" w:rsidP="00D067DD">
      <w:pPr>
        <w:spacing w:line="240" w:lineRule="auto"/>
      </w:pPr>
      <w:r>
        <w:separator/>
      </w:r>
    </w:p>
  </w:endnote>
  <w:endnote w:type="continuationSeparator" w:id="0">
    <w:p w14:paraId="3967811F" w14:textId="77777777" w:rsidR="007E2DB5" w:rsidRDefault="007E2DB5" w:rsidP="00D067DD">
      <w:pPr>
        <w:spacing w:line="240" w:lineRule="auto"/>
      </w:pPr>
      <w:r>
        <w:continuationSeparator/>
      </w:r>
    </w:p>
  </w:endnote>
  <w:endnote w:type="continuationNotice" w:id="1">
    <w:p w14:paraId="43AD6FCB" w14:textId="77777777" w:rsidR="007E2DB5" w:rsidRDefault="007E2D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94D6" w14:textId="77777777" w:rsidR="007E2DB5" w:rsidRDefault="007E2DB5" w:rsidP="00D067DD">
      <w:pPr>
        <w:spacing w:line="240" w:lineRule="auto"/>
      </w:pPr>
      <w:r>
        <w:separator/>
      </w:r>
    </w:p>
  </w:footnote>
  <w:footnote w:type="continuationSeparator" w:id="0">
    <w:p w14:paraId="6DAAAF6E" w14:textId="77777777" w:rsidR="007E2DB5" w:rsidRDefault="007E2DB5" w:rsidP="00D067DD">
      <w:pPr>
        <w:spacing w:line="240" w:lineRule="auto"/>
      </w:pPr>
      <w:r>
        <w:continuationSeparator/>
      </w:r>
    </w:p>
  </w:footnote>
  <w:footnote w:type="continuationNotice" w:id="1">
    <w:p w14:paraId="032E3E2E" w14:textId="77777777" w:rsidR="007E2DB5" w:rsidRDefault="007E2DB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8EAAE0"/>
    <w:lvl w:ilvl="0">
      <w:start w:val="1"/>
      <w:numFmt w:val="decimal"/>
      <w:pStyle w:val="ListBullet9CzechTourism"/>
      <w:lvlText w:val="%1."/>
      <w:lvlJc w:val="left"/>
      <w:pPr>
        <w:tabs>
          <w:tab w:val="num" w:pos="1492"/>
        </w:tabs>
        <w:ind w:left="1492" w:hanging="360"/>
      </w:pPr>
      <w:rPr>
        <w:rFonts w:cs="Times New Roman"/>
      </w:rPr>
    </w:lvl>
  </w:abstractNum>
  <w:abstractNum w:abstractNumId="1" w15:restartNumberingAfterBreak="0">
    <w:nsid w:val="FFFFFF82"/>
    <w:multiLevelType w:val="singleLevel"/>
    <w:tmpl w:val="470ADBA4"/>
    <w:lvl w:ilvl="0">
      <w:start w:val="1"/>
      <w:numFmt w:val="bullet"/>
      <w:pStyle w:val="Heading4CzechTourism"/>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4069B4C"/>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740096"/>
    <w:lvl w:ilvl="0">
      <w:start w:val="1"/>
      <w:numFmt w:val="bullet"/>
      <w:pStyle w:val="Nadpis9"/>
      <w:lvlText w:val=""/>
      <w:lvlJc w:val="left"/>
      <w:pPr>
        <w:tabs>
          <w:tab w:val="num" w:pos="360"/>
        </w:tabs>
        <w:ind w:left="360" w:hanging="360"/>
      </w:pPr>
      <w:rPr>
        <w:rFonts w:ascii="Symbol" w:hAnsi="Symbol" w:hint="default"/>
      </w:rPr>
    </w:lvl>
  </w:abstractNum>
  <w:abstractNum w:abstractNumId="4" w15:restartNumberingAfterBreak="0">
    <w:nsid w:val="00000003"/>
    <w:multiLevelType w:val="hybridMultilevel"/>
    <w:tmpl w:val="00000003"/>
    <w:lvl w:ilvl="0" w:tplc="FFFFFFFF">
      <w:start w:val="1"/>
      <w:numFmt w:val="bullet"/>
      <w:lvlText w:val="●"/>
      <w:lvlJc w:val="left"/>
      <w:pPr>
        <w:tabs>
          <w:tab w:val="num" w:pos="1134"/>
        </w:tabs>
        <w:ind w:left="1361" w:hanging="1001"/>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5" w15:restartNumberingAfterBreak="0">
    <w:nsid w:val="006D02D5"/>
    <w:multiLevelType w:val="multilevel"/>
    <w:tmpl w:val="920C68D6"/>
    <w:lvl w:ilvl="0">
      <w:start w:val="2"/>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7"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78B14FF"/>
    <w:multiLevelType w:val="hybridMultilevel"/>
    <w:tmpl w:val="9C4EDB3E"/>
    <w:lvl w:ilvl="0" w:tplc="8A568444">
      <w:start w:val="8"/>
      <w:numFmt w:val="decimal"/>
      <w:lvlText w:val="%1"/>
      <w:lvlJc w:val="left"/>
      <w:pPr>
        <w:ind w:left="792" w:hanging="360"/>
      </w:pPr>
      <w:rPr>
        <w:rFonts w:ascii="Times New Roman" w:hAnsi="Times New Roman" w:hint="default"/>
        <w:sz w:val="24"/>
      </w:rPr>
    </w:lvl>
    <w:lvl w:ilvl="1" w:tplc="04050019">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9" w15:restartNumberingAfterBreak="0">
    <w:nsid w:val="08450220"/>
    <w:multiLevelType w:val="hybridMultilevel"/>
    <w:tmpl w:val="5D980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2306B9"/>
    <w:multiLevelType w:val="hybridMultilevel"/>
    <w:tmpl w:val="A754C9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8928A1"/>
    <w:multiLevelType w:val="hybridMultilevel"/>
    <w:tmpl w:val="AB00CFFC"/>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2" w15:restartNumberingAfterBreak="0">
    <w:nsid w:val="10C755D3"/>
    <w:multiLevelType w:val="hybridMultilevel"/>
    <w:tmpl w:val="775C95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2561225"/>
    <w:multiLevelType w:val="hybridMultilevel"/>
    <w:tmpl w:val="A98CED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627F34"/>
    <w:multiLevelType w:val="multilevel"/>
    <w:tmpl w:val="E06C1F70"/>
    <w:styleLink w:val="numberingtext"/>
    <w:lvl w:ilvl="0">
      <w:start w:val="1"/>
      <w:numFmt w:val="decimal"/>
      <w:pStyle w:val="SchemeLetterCzechTourism"/>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5"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6" w15:restartNumberingAfterBreak="0">
    <w:nsid w:val="1615511E"/>
    <w:multiLevelType w:val="multilevel"/>
    <w:tmpl w:val="64CC82A2"/>
    <w:lvl w:ilvl="0">
      <w:start w:val="9"/>
      <w:numFmt w:val="decimal"/>
      <w:lvlText w:val="%1."/>
      <w:lvlJc w:val="left"/>
      <w:pPr>
        <w:ind w:left="360" w:hanging="360"/>
      </w:pPr>
      <w:rPr>
        <w:rFonts w:ascii="Times New Roman" w:eastAsia="Arial" w:hAnsi="Times New Roman" w:hint="default"/>
        <w:sz w:val="24"/>
      </w:rPr>
    </w:lvl>
    <w:lvl w:ilvl="1">
      <w:start w:val="1"/>
      <w:numFmt w:val="decimal"/>
      <w:lvlText w:val="%1.%2."/>
      <w:lvlJc w:val="left"/>
      <w:pPr>
        <w:ind w:left="1287" w:hanging="720"/>
      </w:pPr>
      <w:rPr>
        <w:rFonts w:ascii="Times New Roman" w:eastAsia="Arial" w:hAnsi="Times New Roman" w:hint="default"/>
        <w:sz w:val="24"/>
      </w:rPr>
    </w:lvl>
    <w:lvl w:ilvl="2">
      <w:start w:val="1"/>
      <w:numFmt w:val="decimal"/>
      <w:lvlText w:val="%1.%2.%3."/>
      <w:lvlJc w:val="left"/>
      <w:pPr>
        <w:ind w:left="2988" w:hanging="720"/>
      </w:pPr>
      <w:rPr>
        <w:rFonts w:ascii="Times New Roman" w:eastAsia="Arial" w:hAnsi="Times New Roman" w:hint="default"/>
        <w:sz w:val="24"/>
      </w:rPr>
    </w:lvl>
    <w:lvl w:ilvl="3">
      <w:start w:val="1"/>
      <w:numFmt w:val="decimal"/>
      <w:lvlText w:val="%1.%2.%3.%4."/>
      <w:lvlJc w:val="left"/>
      <w:pPr>
        <w:ind w:left="4482" w:hanging="1080"/>
      </w:pPr>
      <w:rPr>
        <w:rFonts w:ascii="Times New Roman" w:eastAsia="Arial" w:hAnsi="Times New Roman" w:hint="default"/>
        <w:sz w:val="24"/>
      </w:rPr>
    </w:lvl>
    <w:lvl w:ilvl="4">
      <w:start w:val="1"/>
      <w:numFmt w:val="decimal"/>
      <w:lvlText w:val="%1.%2.%3.%4.%5."/>
      <w:lvlJc w:val="left"/>
      <w:pPr>
        <w:ind w:left="5616" w:hanging="1080"/>
      </w:pPr>
      <w:rPr>
        <w:rFonts w:ascii="Times New Roman" w:eastAsia="Arial" w:hAnsi="Times New Roman" w:hint="default"/>
        <w:sz w:val="24"/>
      </w:rPr>
    </w:lvl>
    <w:lvl w:ilvl="5">
      <w:start w:val="1"/>
      <w:numFmt w:val="decimal"/>
      <w:lvlText w:val="%1.%2.%3.%4.%5.%6."/>
      <w:lvlJc w:val="left"/>
      <w:pPr>
        <w:ind w:left="7110" w:hanging="1440"/>
      </w:pPr>
      <w:rPr>
        <w:rFonts w:ascii="Times New Roman" w:eastAsia="Arial" w:hAnsi="Times New Roman" w:hint="default"/>
        <w:sz w:val="24"/>
      </w:rPr>
    </w:lvl>
    <w:lvl w:ilvl="6">
      <w:start w:val="1"/>
      <w:numFmt w:val="decimal"/>
      <w:lvlText w:val="%1.%2.%3.%4.%5.%6.%7."/>
      <w:lvlJc w:val="left"/>
      <w:pPr>
        <w:ind w:left="8244" w:hanging="1440"/>
      </w:pPr>
      <w:rPr>
        <w:rFonts w:ascii="Times New Roman" w:eastAsia="Arial" w:hAnsi="Times New Roman" w:hint="default"/>
        <w:sz w:val="24"/>
      </w:rPr>
    </w:lvl>
    <w:lvl w:ilvl="7">
      <w:start w:val="1"/>
      <w:numFmt w:val="decimal"/>
      <w:lvlText w:val="%1.%2.%3.%4.%5.%6.%7.%8."/>
      <w:lvlJc w:val="left"/>
      <w:pPr>
        <w:ind w:left="9738" w:hanging="1800"/>
      </w:pPr>
      <w:rPr>
        <w:rFonts w:ascii="Times New Roman" w:eastAsia="Arial" w:hAnsi="Times New Roman" w:hint="default"/>
        <w:sz w:val="24"/>
      </w:rPr>
    </w:lvl>
    <w:lvl w:ilvl="8">
      <w:start w:val="1"/>
      <w:numFmt w:val="decimal"/>
      <w:lvlText w:val="%1.%2.%3.%4.%5.%6.%7.%8.%9."/>
      <w:lvlJc w:val="left"/>
      <w:pPr>
        <w:ind w:left="11232" w:hanging="2160"/>
      </w:pPr>
      <w:rPr>
        <w:rFonts w:ascii="Times New Roman" w:eastAsia="Arial" w:hAnsi="Times New Roman" w:hint="default"/>
        <w:sz w:val="24"/>
      </w:rPr>
    </w:lvl>
  </w:abstractNum>
  <w:abstractNum w:abstractNumId="17" w15:restartNumberingAfterBreak="0">
    <w:nsid w:val="17FD0BD8"/>
    <w:multiLevelType w:val="hybridMultilevel"/>
    <w:tmpl w:val="5E4843E8"/>
    <w:lvl w:ilvl="0" w:tplc="B940576C">
      <w:start w:val="1"/>
      <w:numFmt w:val="lowerRoman"/>
      <w:lvlText w:val="(%1)"/>
      <w:lvlJc w:val="left"/>
      <w:pPr>
        <w:ind w:left="1474" w:hanging="720"/>
      </w:pPr>
      <w:rPr>
        <w:rFonts w:asciiTheme="minorHAnsi" w:hAnsiTheme="minorHAnsi" w:hint="default"/>
      </w:rPr>
    </w:lvl>
    <w:lvl w:ilvl="1" w:tplc="04050019" w:tentative="1">
      <w:start w:val="1"/>
      <w:numFmt w:val="lowerLetter"/>
      <w:lvlText w:val="%2."/>
      <w:lvlJc w:val="left"/>
      <w:pPr>
        <w:ind w:left="1834" w:hanging="360"/>
      </w:pPr>
    </w:lvl>
    <w:lvl w:ilvl="2" w:tplc="0405001B" w:tentative="1">
      <w:start w:val="1"/>
      <w:numFmt w:val="lowerRoman"/>
      <w:lvlText w:val="%3."/>
      <w:lvlJc w:val="right"/>
      <w:pPr>
        <w:ind w:left="2554" w:hanging="180"/>
      </w:pPr>
    </w:lvl>
    <w:lvl w:ilvl="3" w:tplc="0405000F" w:tentative="1">
      <w:start w:val="1"/>
      <w:numFmt w:val="decimal"/>
      <w:lvlText w:val="%4."/>
      <w:lvlJc w:val="left"/>
      <w:pPr>
        <w:ind w:left="3274" w:hanging="360"/>
      </w:pPr>
    </w:lvl>
    <w:lvl w:ilvl="4" w:tplc="04050019" w:tentative="1">
      <w:start w:val="1"/>
      <w:numFmt w:val="lowerLetter"/>
      <w:lvlText w:val="%5."/>
      <w:lvlJc w:val="left"/>
      <w:pPr>
        <w:ind w:left="3994" w:hanging="360"/>
      </w:pPr>
    </w:lvl>
    <w:lvl w:ilvl="5" w:tplc="0405001B" w:tentative="1">
      <w:start w:val="1"/>
      <w:numFmt w:val="lowerRoman"/>
      <w:lvlText w:val="%6."/>
      <w:lvlJc w:val="right"/>
      <w:pPr>
        <w:ind w:left="4714" w:hanging="180"/>
      </w:pPr>
    </w:lvl>
    <w:lvl w:ilvl="6" w:tplc="0405000F" w:tentative="1">
      <w:start w:val="1"/>
      <w:numFmt w:val="decimal"/>
      <w:lvlText w:val="%7."/>
      <w:lvlJc w:val="left"/>
      <w:pPr>
        <w:ind w:left="5434" w:hanging="360"/>
      </w:pPr>
    </w:lvl>
    <w:lvl w:ilvl="7" w:tplc="04050019" w:tentative="1">
      <w:start w:val="1"/>
      <w:numFmt w:val="lowerLetter"/>
      <w:lvlText w:val="%8."/>
      <w:lvlJc w:val="left"/>
      <w:pPr>
        <w:ind w:left="6154" w:hanging="360"/>
      </w:pPr>
    </w:lvl>
    <w:lvl w:ilvl="8" w:tplc="0405001B" w:tentative="1">
      <w:start w:val="1"/>
      <w:numFmt w:val="lowerRoman"/>
      <w:lvlText w:val="%9."/>
      <w:lvlJc w:val="right"/>
      <w:pPr>
        <w:ind w:left="6874" w:hanging="180"/>
      </w:pPr>
    </w:lvl>
  </w:abstractNum>
  <w:abstractNum w:abstractNumId="18"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19E65264"/>
    <w:multiLevelType w:val="hybridMultilevel"/>
    <w:tmpl w:val="0248D846"/>
    <w:lvl w:ilvl="0" w:tplc="5B0E82A8">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0" w15:restartNumberingAfterBreak="0">
    <w:nsid w:val="1E000A6C"/>
    <w:multiLevelType w:val="hybridMultilevel"/>
    <w:tmpl w:val="18D04AEA"/>
    <w:lvl w:ilvl="0" w:tplc="0405000F">
      <w:start w:val="1"/>
      <w:numFmt w:val="decimal"/>
      <w:lvlText w:val="%1."/>
      <w:lvlJc w:val="left"/>
      <w:pPr>
        <w:ind w:left="397" w:hanging="397"/>
      </w:pPr>
      <w:rPr>
        <w:rFonts w:hint="default"/>
      </w:rPr>
    </w:lvl>
    <w:lvl w:ilvl="1" w:tplc="5A4A3EC2">
      <w:start w:val="2"/>
      <w:numFmt w:val="bullet"/>
      <w:lvlText w:val="-"/>
      <w:lvlJc w:val="left"/>
      <w:pPr>
        <w:ind w:left="1080" w:hanging="360"/>
      </w:pPr>
      <w:rPr>
        <w:rFonts w:ascii="Times New Roman" w:eastAsia="Times New Roman" w:hAnsi="Times New Roman" w:cs="Times New Roman" w:hint="default"/>
      </w:rPr>
    </w:lvl>
    <w:lvl w:ilvl="2" w:tplc="1C4E25E6">
      <w:start w:val="1"/>
      <w:numFmt w:val="decimal"/>
      <w:lvlText w:val="%3."/>
      <w:lvlJc w:val="left"/>
      <w:pPr>
        <w:ind w:left="2325" w:hanging="705"/>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FF365AF"/>
    <w:multiLevelType w:val="hybridMultilevel"/>
    <w:tmpl w:val="9E20DDAE"/>
    <w:lvl w:ilvl="0" w:tplc="5DB66200">
      <w:start w:val="1"/>
      <w:numFmt w:val="decimal"/>
      <w:lvlText w:val="%1."/>
      <w:lvlJc w:val="left"/>
      <w:pPr>
        <w:tabs>
          <w:tab w:val="num" w:pos="720"/>
        </w:tabs>
        <w:ind w:left="720" w:hanging="360"/>
      </w:pPr>
      <w:rPr>
        <w:rFonts w:cs="Times New Roman" w:hint="default"/>
        <w:i w:val="0"/>
      </w:rPr>
    </w:lvl>
    <w:lvl w:ilvl="1" w:tplc="2D9C41E2">
      <w:start w:val="1"/>
      <w:numFmt w:val="lowerLetter"/>
      <w:lvlText w:val="%2)"/>
      <w:lvlJc w:val="left"/>
      <w:pPr>
        <w:tabs>
          <w:tab w:val="num" w:pos="1440"/>
        </w:tabs>
        <w:ind w:left="1440" w:hanging="360"/>
      </w:pPr>
      <w:rPr>
        <w:rFonts w:cs="Times New Roman" w:hint="default"/>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pStyle w:val="ListNumber-ContinueHeadingCzechTourism"/>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2D112227"/>
    <w:multiLevelType w:val="multilevel"/>
    <w:tmpl w:val="D68C7784"/>
    <w:lvl w:ilvl="0">
      <w:start w:val="14"/>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F63287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8" w15:restartNumberingAfterBreak="0">
    <w:nsid w:val="304D272D"/>
    <w:multiLevelType w:val="multilevel"/>
    <w:tmpl w:val="8AFA115A"/>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501" w:hanging="360"/>
      </w:pPr>
      <w:rPr>
        <w:rFonts w:ascii="Georgia" w:hAnsi="Georgia" w:hint="default"/>
        <w:sz w:val="22"/>
        <w:szCs w:val="22"/>
      </w:rPr>
    </w:lvl>
    <w:lvl w:ilvl="2">
      <w:start w:val="1"/>
      <w:numFmt w:val="decimal"/>
      <w:lvlText w:val="%1.%2.%3"/>
      <w:lvlJc w:val="left"/>
      <w:pPr>
        <w:ind w:left="2304" w:hanging="720"/>
      </w:pPr>
      <w:rPr>
        <w:rFonts w:ascii="Times New Roman" w:hAnsi="Times New Roman" w:hint="default"/>
        <w:sz w:val="24"/>
      </w:rPr>
    </w:lvl>
    <w:lvl w:ilvl="3">
      <w:start w:val="1"/>
      <w:numFmt w:val="decimal"/>
      <w:lvlText w:val="%1.%2.%3.%4"/>
      <w:lvlJc w:val="left"/>
      <w:pPr>
        <w:ind w:left="3456" w:hanging="1080"/>
      </w:pPr>
      <w:rPr>
        <w:rFonts w:ascii="Times New Roman" w:hAnsi="Times New Roman" w:hint="default"/>
        <w:sz w:val="24"/>
      </w:rPr>
    </w:lvl>
    <w:lvl w:ilvl="4">
      <w:start w:val="1"/>
      <w:numFmt w:val="decimal"/>
      <w:lvlText w:val="%1.%2.%3.%4.%5"/>
      <w:lvlJc w:val="left"/>
      <w:pPr>
        <w:ind w:left="4248" w:hanging="1080"/>
      </w:pPr>
      <w:rPr>
        <w:rFonts w:ascii="Times New Roman" w:hAnsi="Times New Roman" w:hint="default"/>
        <w:sz w:val="24"/>
      </w:rPr>
    </w:lvl>
    <w:lvl w:ilvl="5">
      <w:start w:val="1"/>
      <w:numFmt w:val="decimal"/>
      <w:lvlText w:val="%1.%2.%3.%4.%5.%6"/>
      <w:lvlJc w:val="left"/>
      <w:pPr>
        <w:ind w:left="5400" w:hanging="1440"/>
      </w:pPr>
      <w:rPr>
        <w:rFonts w:ascii="Times New Roman" w:hAnsi="Times New Roman" w:hint="default"/>
        <w:sz w:val="24"/>
      </w:rPr>
    </w:lvl>
    <w:lvl w:ilvl="6">
      <w:start w:val="1"/>
      <w:numFmt w:val="decimal"/>
      <w:lvlText w:val="%1.%2.%3.%4.%5.%6.%7"/>
      <w:lvlJc w:val="left"/>
      <w:pPr>
        <w:ind w:left="6192" w:hanging="1440"/>
      </w:pPr>
      <w:rPr>
        <w:rFonts w:ascii="Times New Roman" w:hAnsi="Times New Roman" w:hint="default"/>
        <w:sz w:val="24"/>
      </w:rPr>
    </w:lvl>
    <w:lvl w:ilvl="7">
      <w:start w:val="1"/>
      <w:numFmt w:val="decimal"/>
      <w:lvlText w:val="%1.%2.%3.%4.%5.%6.%7.%8"/>
      <w:lvlJc w:val="left"/>
      <w:pPr>
        <w:ind w:left="7344" w:hanging="1800"/>
      </w:pPr>
      <w:rPr>
        <w:rFonts w:ascii="Times New Roman" w:hAnsi="Times New Roman" w:hint="default"/>
        <w:sz w:val="24"/>
      </w:rPr>
    </w:lvl>
    <w:lvl w:ilvl="8">
      <w:start w:val="1"/>
      <w:numFmt w:val="decimal"/>
      <w:lvlText w:val="%1.%2.%3.%4.%5.%6.%7.%8.%9"/>
      <w:lvlJc w:val="left"/>
      <w:pPr>
        <w:ind w:left="8136" w:hanging="1800"/>
      </w:pPr>
      <w:rPr>
        <w:rFonts w:ascii="Times New Roman" w:hAnsi="Times New Roman" w:hint="default"/>
        <w:sz w:val="24"/>
      </w:rPr>
    </w:lvl>
  </w:abstractNum>
  <w:abstractNum w:abstractNumId="2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47"/>
        </w:tabs>
        <w:ind w:left="1447" w:hanging="737"/>
      </w:pPr>
      <w:rPr>
        <w:rFonts w:hint="default"/>
        <w:b w:val="0"/>
        <w:sz w:val="22"/>
        <w:szCs w:val="22"/>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2" w15:restartNumberingAfterBreak="0">
    <w:nsid w:val="3B0D2A33"/>
    <w:multiLevelType w:val="hybridMultilevel"/>
    <w:tmpl w:val="81CAAF58"/>
    <w:lvl w:ilvl="0" w:tplc="0405000F">
      <w:start w:val="1"/>
      <w:numFmt w:val="decimal"/>
      <w:lvlText w:val="%1."/>
      <w:lvlJc w:val="left"/>
      <w:pPr>
        <w:tabs>
          <w:tab w:val="num" w:pos="360"/>
        </w:tabs>
        <w:ind w:left="360" w:hanging="360"/>
      </w:pPr>
      <w:rPr>
        <w:rFonts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33" w15:restartNumberingAfterBreak="0">
    <w:nsid w:val="3D8275EB"/>
    <w:multiLevelType w:val="multilevel"/>
    <w:tmpl w:val="FEBAE4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824DC1"/>
    <w:multiLevelType w:val="multilevel"/>
    <w:tmpl w:val="B1F47AE6"/>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6" w15:restartNumberingAfterBreak="0">
    <w:nsid w:val="4C2021A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D3E7F6E"/>
    <w:multiLevelType w:val="multilevel"/>
    <w:tmpl w:val="A1C82212"/>
    <w:lvl w:ilvl="0">
      <w:start w:val="1"/>
      <w:numFmt w:val="decimal"/>
      <w:lvlText w:val="%1"/>
      <w:lvlJc w:val="left"/>
      <w:pPr>
        <w:ind w:left="432" w:hanging="432"/>
      </w:pPr>
      <w:rPr>
        <w:rFonts w:hint="default"/>
      </w:rPr>
    </w:lvl>
    <w:lvl w:ilvl="1">
      <w:start w:val="2"/>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9" w15:restartNumberingAfterBreak="0">
    <w:nsid w:val="4EDF7BB6"/>
    <w:multiLevelType w:val="hybridMultilevel"/>
    <w:tmpl w:val="A9E41C92"/>
    <w:lvl w:ilvl="0" w:tplc="04050017">
      <w:start w:val="1"/>
      <w:numFmt w:val="lowerLetter"/>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0" w15:restartNumberingAfterBreak="0">
    <w:nsid w:val="50A172F8"/>
    <w:multiLevelType w:val="multilevel"/>
    <w:tmpl w:val="BC4E701E"/>
    <w:styleLink w:val="Headings-Number"/>
    <w:lvl w:ilvl="0">
      <w:start w:val="1"/>
      <w:numFmt w:val="decimal"/>
      <w:pStyle w:val="Heading1CzechTourism"/>
      <w:lvlText w:val="%1."/>
      <w:lvlJc w:val="left"/>
      <w:pPr>
        <w:tabs>
          <w:tab w:val="num" w:pos="454"/>
        </w:tabs>
        <w:ind w:left="454" w:hanging="454"/>
      </w:pPr>
      <w:rPr>
        <w:rFonts w:cs="Times New Roman" w:hint="default"/>
      </w:rPr>
    </w:lvl>
    <w:lvl w:ilvl="1">
      <w:start w:val="1"/>
      <w:numFmt w:val="decimal"/>
      <w:pStyle w:val="Heading2CzechTourism"/>
      <w:suff w:val="space"/>
      <w:lvlText w:val="%1.%2 "/>
      <w:lvlJc w:val="left"/>
      <w:rPr>
        <w:rFonts w:cs="Times New Roman" w:hint="default"/>
        <w:b/>
        <w:i w:val="0"/>
      </w:rPr>
    </w:lvl>
    <w:lvl w:ilvl="2">
      <w:start w:val="1"/>
      <w:numFmt w:val="decimal"/>
      <w:pStyle w:val="Heading3CzechTourism"/>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41" w15:restartNumberingAfterBreak="0">
    <w:nsid w:val="50BE3D8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23C14E8"/>
    <w:multiLevelType w:val="multilevel"/>
    <w:tmpl w:val="6B10D434"/>
    <w:lvl w:ilvl="0">
      <w:start w:val="4"/>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300689"/>
    <w:multiLevelType w:val="hybridMultilevel"/>
    <w:tmpl w:val="498003F2"/>
    <w:lvl w:ilvl="0" w:tplc="FFFFFFFF">
      <w:start w:val="4"/>
      <w:numFmt w:val="bullet"/>
      <w:lvlText w:val="-"/>
      <w:lvlJc w:val="left"/>
      <w:pPr>
        <w:tabs>
          <w:tab w:val="num" w:pos="528"/>
        </w:tabs>
        <w:ind w:left="528" w:hanging="360"/>
      </w:pPr>
      <w:rPr>
        <w:rFonts w:ascii="Times New Roman" w:eastAsia="Times New Roman" w:hAnsi="Times New Roman" w:cs="Times New Roman" w:hint="default"/>
      </w:rPr>
    </w:lvl>
    <w:lvl w:ilvl="1" w:tplc="FFFFFFFF">
      <w:start w:val="1"/>
      <w:numFmt w:val="bullet"/>
      <w:lvlText w:val="o"/>
      <w:lvlJc w:val="left"/>
      <w:pPr>
        <w:tabs>
          <w:tab w:val="num" w:pos="1248"/>
        </w:tabs>
        <w:ind w:left="1248" w:hanging="360"/>
      </w:pPr>
      <w:rPr>
        <w:rFonts w:ascii="Courier New" w:hAnsi="Courier New" w:cs="Courier New" w:hint="default"/>
      </w:rPr>
    </w:lvl>
    <w:lvl w:ilvl="2" w:tplc="FFFFFFFF">
      <w:start w:val="1"/>
      <w:numFmt w:val="bullet"/>
      <w:lvlText w:val=""/>
      <w:lvlJc w:val="left"/>
      <w:pPr>
        <w:tabs>
          <w:tab w:val="num" w:pos="1968"/>
        </w:tabs>
        <w:ind w:left="1968" w:hanging="360"/>
      </w:pPr>
      <w:rPr>
        <w:rFonts w:ascii="Wingdings" w:hAnsi="Wingdings" w:hint="default"/>
      </w:rPr>
    </w:lvl>
    <w:lvl w:ilvl="3" w:tplc="FFFFFFFF">
      <w:start w:val="1"/>
      <w:numFmt w:val="decimal"/>
      <w:lvlText w:val="%4."/>
      <w:lvlJc w:val="left"/>
      <w:pPr>
        <w:tabs>
          <w:tab w:val="num" w:pos="2688"/>
        </w:tabs>
        <w:ind w:left="2688" w:hanging="360"/>
      </w:pPr>
    </w:lvl>
    <w:lvl w:ilvl="4" w:tplc="FFFFFFFF">
      <w:start w:val="1"/>
      <w:numFmt w:val="decimal"/>
      <w:lvlText w:val="%5."/>
      <w:lvlJc w:val="left"/>
      <w:pPr>
        <w:tabs>
          <w:tab w:val="num" w:pos="3408"/>
        </w:tabs>
        <w:ind w:left="3408" w:hanging="360"/>
      </w:pPr>
    </w:lvl>
    <w:lvl w:ilvl="5" w:tplc="FFFFFFFF">
      <w:start w:val="1"/>
      <w:numFmt w:val="decimal"/>
      <w:lvlText w:val="%6."/>
      <w:lvlJc w:val="left"/>
      <w:pPr>
        <w:tabs>
          <w:tab w:val="num" w:pos="4128"/>
        </w:tabs>
        <w:ind w:left="4128" w:hanging="360"/>
      </w:pPr>
    </w:lvl>
    <w:lvl w:ilvl="6" w:tplc="FFFFFFFF">
      <w:start w:val="1"/>
      <w:numFmt w:val="decimal"/>
      <w:lvlText w:val="%7."/>
      <w:lvlJc w:val="left"/>
      <w:pPr>
        <w:tabs>
          <w:tab w:val="num" w:pos="4848"/>
        </w:tabs>
        <w:ind w:left="4848" w:hanging="360"/>
      </w:pPr>
    </w:lvl>
    <w:lvl w:ilvl="7" w:tplc="FFFFFFFF">
      <w:start w:val="1"/>
      <w:numFmt w:val="decimal"/>
      <w:lvlText w:val="%8."/>
      <w:lvlJc w:val="left"/>
      <w:pPr>
        <w:tabs>
          <w:tab w:val="num" w:pos="5568"/>
        </w:tabs>
        <w:ind w:left="5568" w:hanging="360"/>
      </w:pPr>
    </w:lvl>
    <w:lvl w:ilvl="8" w:tplc="FFFFFFFF">
      <w:start w:val="1"/>
      <w:numFmt w:val="decimal"/>
      <w:lvlText w:val="%9."/>
      <w:lvlJc w:val="left"/>
      <w:pPr>
        <w:tabs>
          <w:tab w:val="num" w:pos="6288"/>
        </w:tabs>
        <w:ind w:left="6288" w:hanging="360"/>
      </w:pPr>
    </w:lvl>
  </w:abstractNum>
  <w:abstractNum w:abstractNumId="44"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5" w15:restartNumberingAfterBreak="0">
    <w:nsid w:val="56E00E9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74B11B6"/>
    <w:multiLevelType w:val="hybridMultilevel"/>
    <w:tmpl w:val="AD2E288A"/>
    <w:lvl w:ilvl="0" w:tplc="F7CE637A">
      <w:start w:val="4"/>
      <w:numFmt w:val="bullet"/>
      <w:lvlText w:val="-"/>
      <w:lvlJc w:val="left"/>
      <w:pPr>
        <w:ind w:left="1069" w:hanging="360"/>
      </w:pPr>
      <w:rPr>
        <w:rFonts w:ascii="Georgia" w:eastAsia="Arial" w:hAnsi="Georgia"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7" w15:restartNumberingAfterBreak="0">
    <w:nsid w:val="60752235"/>
    <w:multiLevelType w:val="hybridMultilevel"/>
    <w:tmpl w:val="0A78F3C4"/>
    <w:lvl w:ilvl="0" w:tplc="C4A8FF16">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8426A64"/>
    <w:multiLevelType w:val="hybridMultilevel"/>
    <w:tmpl w:val="04127DCA"/>
    <w:lvl w:ilvl="0" w:tplc="FFFFFFFF">
      <w:start w:val="1"/>
      <w:numFmt w:val="lowerLetter"/>
      <w:pStyle w:val="Styl4"/>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0D4E9C"/>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B1D1232"/>
    <w:multiLevelType w:val="multilevel"/>
    <w:tmpl w:val="606A57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134"/>
        </w:tabs>
        <w:ind w:left="1134" w:hanging="567"/>
      </w:pPr>
      <w:rPr>
        <w:rFonts w:hint="default"/>
        <w:b/>
        <w:i w:val="0"/>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51" w15:restartNumberingAfterBreak="0">
    <w:nsid w:val="6C082F7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53" w15:restartNumberingAfterBreak="0">
    <w:nsid w:val="744F5D4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BB64BC2"/>
    <w:multiLevelType w:val="multilevel"/>
    <w:tmpl w:val="8B84CE3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90" w:hanging="630"/>
      </w:pPr>
      <w:rPr>
        <w:rFonts w:asciiTheme="minorHAnsi" w:hAnsiTheme="minorHAnsi" w:hint="default"/>
        <w:b/>
        <w:i w:val="0"/>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0"/>
  </w:num>
  <w:num w:numId="5">
    <w:abstractNumId w:val="52"/>
  </w:num>
  <w:num w:numId="6">
    <w:abstractNumId w:val="14"/>
  </w:num>
  <w:num w:numId="7">
    <w:abstractNumId w:val="40"/>
  </w:num>
  <w:num w:numId="8">
    <w:abstractNumId w:val="35"/>
  </w:num>
  <w:num w:numId="9">
    <w:abstractNumId w:val="6"/>
  </w:num>
  <w:num w:numId="10">
    <w:abstractNumId w:val="31"/>
  </w:num>
  <w:num w:numId="11">
    <w:abstractNumId w:val="23"/>
  </w:num>
  <w:num w:numId="12">
    <w:abstractNumId w:val="27"/>
  </w:num>
  <w:num w:numId="13">
    <w:abstractNumId w:val="15"/>
  </w:num>
  <w:num w:numId="14">
    <w:abstractNumId w:val="18"/>
  </w:num>
  <w:num w:numId="15">
    <w:abstractNumId w:val="34"/>
  </w:num>
  <w:num w:numId="16">
    <w:abstractNumId w:val="48"/>
  </w:num>
  <w:num w:numId="17">
    <w:abstractNumId w:val="24"/>
  </w:num>
  <w:num w:numId="18">
    <w:abstractNumId w:val="21"/>
  </w:num>
  <w:num w:numId="19">
    <w:abstractNumId w:val="30"/>
  </w:num>
  <w:num w:numId="20">
    <w:abstractNumId w:val="49"/>
  </w:num>
  <w:num w:numId="21">
    <w:abstractNumId w:val="37"/>
  </w:num>
  <w:num w:numId="22">
    <w:abstractNumId w:val="53"/>
  </w:num>
  <w:num w:numId="23">
    <w:abstractNumId w:val="29"/>
  </w:num>
  <w:num w:numId="24">
    <w:abstractNumId w:val="36"/>
  </w:num>
  <w:num w:numId="25">
    <w:abstractNumId w:val="26"/>
  </w:num>
  <w:num w:numId="26">
    <w:abstractNumId w:val="50"/>
  </w:num>
  <w:num w:numId="27">
    <w:abstractNumId w:val="39"/>
  </w:num>
  <w:num w:numId="28">
    <w:abstractNumId w:val="4"/>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7"/>
  </w:num>
  <w:num w:numId="33">
    <w:abstractNumId w:val="13"/>
  </w:num>
  <w:num w:numId="34">
    <w:abstractNumId w:val="12"/>
  </w:num>
  <w:num w:numId="35">
    <w:abstractNumId w:val="8"/>
  </w:num>
  <w:num w:numId="36">
    <w:abstractNumId w:val="28"/>
  </w:num>
  <w:num w:numId="37">
    <w:abstractNumId w:val="47"/>
  </w:num>
  <w:num w:numId="38">
    <w:abstractNumId w:val="16"/>
  </w:num>
  <w:num w:numId="39">
    <w:abstractNumId w:val="25"/>
  </w:num>
  <w:num w:numId="40">
    <w:abstractNumId w:val="54"/>
  </w:num>
  <w:num w:numId="41">
    <w:abstractNumId w:val="11"/>
  </w:num>
  <w:num w:numId="42">
    <w:abstractNumId w:val="17"/>
  </w:num>
  <w:num w:numId="43">
    <w:abstractNumId w:val="10"/>
  </w:num>
  <w:num w:numId="44">
    <w:abstractNumId w:val="20"/>
  </w:num>
  <w:num w:numId="45">
    <w:abstractNumId w:val="38"/>
  </w:num>
  <w:num w:numId="46">
    <w:abstractNumId w:val="22"/>
  </w:num>
  <w:num w:numId="47">
    <w:abstractNumId w:val="44"/>
  </w:num>
  <w:num w:numId="48">
    <w:abstractNumId w:val="33"/>
  </w:num>
  <w:num w:numId="49">
    <w:abstractNumId w:val="32"/>
  </w:num>
  <w:num w:numId="50">
    <w:abstractNumId w:val="42"/>
  </w:num>
  <w:num w:numId="51">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51"/>
  </w:num>
  <w:num w:numId="54">
    <w:abstractNumId w:val="41"/>
  </w:num>
  <w:num w:numId="55">
    <w:abstractNumId w:val="45"/>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93"/>
    <w:rsid w:val="00000CD3"/>
    <w:rsid w:val="000015E5"/>
    <w:rsid w:val="00001703"/>
    <w:rsid w:val="00001872"/>
    <w:rsid w:val="0000453F"/>
    <w:rsid w:val="0000503F"/>
    <w:rsid w:val="000051A9"/>
    <w:rsid w:val="00005379"/>
    <w:rsid w:val="000066D6"/>
    <w:rsid w:val="00012CAD"/>
    <w:rsid w:val="0001461F"/>
    <w:rsid w:val="000147BF"/>
    <w:rsid w:val="00017E04"/>
    <w:rsid w:val="00017E24"/>
    <w:rsid w:val="00027D84"/>
    <w:rsid w:val="000310FF"/>
    <w:rsid w:val="00031AE0"/>
    <w:rsid w:val="00031F3E"/>
    <w:rsid w:val="00032DAE"/>
    <w:rsid w:val="00034AC7"/>
    <w:rsid w:val="00036354"/>
    <w:rsid w:val="00037176"/>
    <w:rsid w:val="00040AEA"/>
    <w:rsid w:val="00040EBD"/>
    <w:rsid w:val="00041AAD"/>
    <w:rsid w:val="000421F3"/>
    <w:rsid w:val="000425FE"/>
    <w:rsid w:val="00045A0B"/>
    <w:rsid w:val="0004642D"/>
    <w:rsid w:val="00046F04"/>
    <w:rsid w:val="00052231"/>
    <w:rsid w:val="000532A8"/>
    <w:rsid w:val="0005680E"/>
    <w:rsid w:val="00056815"/>
    <w:rsid w:val="0005784A"/>
    <w:rsid w:val="00057980"/>
    <w:rsid w:val="0006036E"/>
    <w:rsid w:val="00061679"/>
    <w:rsid w:val="00062FC1"/>
    <w:rsid w:val="000630DC"/>
    <w:rsid w:val="000635AE"/>
    <w:rsid w:val="00065F9D"/>
    <w:rsid w:val="0007022B"/>
    <w:rsid w:val="0007161E"/>
    <w:rsid w:val="00071955"/>
    <w:rsid w:val="00071E5A"/>
    <w:rsid w:val="0007261F"/>
    <w:rsid w:val="00075A84"/>
    <w:rsid w:val="00075FC3"/>
    <w:rsid w:val="00076B7D"/>
    <w:rsid w:val="000773F7"/>
    <w:rsid w:val="00077939"/>
    <w:rsid w:val="00086354"/>
    <w:rsid w:val="00090834"/>
    <w:rsid w:val="00091051"/>
    <w:rsid w:val="000941F4"/>
    <w:rsid w:val="0009559C"/>
    <w:rsid w:val="000A0D8A"/>
    <w:rsid w:val="000A1486"/>
    <w:rsid w:val="000A43AB"/>
    <w:rsid w:val="000A4F9F"/>
    <w:rsid w:val="000A6D08"/>
    <w:rsid w:val="000A71CA"/>
    <w:rsid w:val="000B223C"/>
    <w:rsid w:val="000B2FF0"/>
    <w:rsid w:val="000B43D2"/>
    <w:rsid w:val="000B5990"/>
    <w:rsid w:val="000B5E02"/>
    <w:rsid w:val="000C016D"/>
    <w:rsid w:val="000C14E0"/>
    <w:rsid w:val="000C2222"/>
    <w:rsid w:val="000C47BE"/>
    <w:rsid w:val="000C5B5C"/>
    <w:rsid w:val="000C6CD8"/>
    <w:rsid w:val="000C7C96"/>
    <w:rsid w:val="000D108C"/>
    <w:rsid w:val="000D2035"/>
    <w:rsid w:val="000D2697"/>
    <w:rsid w:val="000E103E"/>
    <w:rsid w:val="000E1331"/>
    <w:rsid w:val="000E3C94"/>
    <w:rsid w:val="000E48AB"/>
    <w:rsid w:val="000E7064"/>
    <w:rsid w:val="000E7F93"/>
    <w:rsid w:val="000F302D"/>
    <w:rsid w:val="000F3AF9"/>
    <w:rsid w:val="000F6976"/>
    <w:rsid w:val="000F7777"/>
    <w:rsid w:val="0010316D"/>
    <w:rsid w:val="001069B2"/>
    <w:rsid w:val="00106D22"/>
    <w:rsid w:val="001076F4"/>
    <w:rsid w:val="00113D7F"/>
    <w:rsid w:val="00113FC5"/>
    <w:rsid w:val="001151E5"/>
    <w:rsid w:val="00115FB3"/>
    <w:rsid w:val="001167A9"/>
    <w:rsid w:val="001174C6"/>
    <w:rsid w:val="00120D96"/>
    <w:rsid w:val="0012226A"/>
    <w:rsid w:val="0012243A"/>
    <w:rsid w:val="0012259A"/>
    <w:rsid w:val="00122F46"/>
    <w:rsid w:val="00123580"/>
    <w:rsid w:val="0012382A"/>
    <w:rsid w:val="00124853"/>
    <w:rsid w:val="00124CF1"/>
    <w:rsid w:val="0012652F"/>
    <w:rsid w:val="001308A5"/>
    <w:rsid w:val="001316A8"/>
    <w:rsid w:val="00142BB5"/>
    <w:rsid w:val="00143FEB"/>
    <w:rsid w:val="001476BD"/>
    <w:rsid w:val="0015157D"/>
    <w:rsid w:val="001515D7"/>
    <w:rsid w:val="00153162"/>
    <w:rsid w:val="00153267"/>
    <w:rsid w:val="001542FD"/>
    <w:rsid w:val="001548A1"/>
    <w:rsid w:val="001564B0"/>
    <w:rsid w:val="00156577"/>
    <w:rsid w:val="00156E07"/>
    <w:rsid w:val="00157260"/>
    <w:rsid w:val="001611B5"/>
    <w:rsid w:val="00162560"/>
    <w:rsid w:val="00164F31"/>
    <w:rsid w:val="00165609"/>
    <w:rsid w:val="001705C8"/>
    <w:rsid w:val="00171124"/>
    <w:rsid w:val="00171301"/>
    <w:rsid w:val="00172AB6"/>
    <w:rsid w:val="0017351D"/>
    <w:rsid w:val="00173BDA"/>
    <w:rsid w:val="00182782"/>
    <w:rsid w:val="0018535B"/>
    <w:rsid w:val="00186092"/>
    <w:rsid w:val="0018686A"/>
    <w:rsid w:val="001908F6"/>
    <w:rsid w:val="001928FC"/>
    <w:rsid w:val="00192FE9"/>
    <w:rsid w:val="00193E55"/>
    <w:rsid w:val="00195477"/>
    <w:rsid w:val="001956AD"/>
    <w:rsid w:val="00195EB3"/>
    <w:rsid w:val="001A13D8"/>
    <w:rsid w:val="001A3D49"/>
    <w:rsid w:val="001A538D"/>
    <w:rsid w:val="001A67CE"/>
    <w:rsid w:val="001A6B3A"/>
    <w:rsid w:val="001A76ED"/>
    <w:rsid w:val="001B198A"/>
    <w:rsid w:val="001B3132"/>
    <w:rsid w:val="001B5E91"/>
    <w:rsid w:val="001B61BE"/>
    <w:rsid w:val="001C09B0"/>
    <w:rsid w:val="001C3617"/>
    <w:rsid w:val="001C69A4"/>
    <w:rsid w:val="001C7B68"/>
    <w:rsid w:val="001D1CBB"/>
    <w:rsid w:val="001D1FB6"/>
    <w:rsid w:val="001D321F"/>
    <w:rsid w:val="001D4163"/>
    <w:rsid w:val="001D781C"/>
    <w:rsid w:val="001D7A16"/>
    <w:rsid w:val="001E1C27"/>
    <w:rsid w:val="001E2B32"/>
    <w:rsid w:val="001E4B1F"/>
    <w:rsid w:val="001E4CF6"/>
    <w:rsid w:val="001E5B40"/>
    <w:rsid w:val="001E733B"/>
    <w:rsid w:val="001F0760"/>
    <w:rsid w:val="001F1771"/>
    <w:rsid w:val="001F2B18"/>
    <w:rsid w:val="001F388E"/>
    <w:rsid w:val="001F4D49"/>
    <w:rsid w:val="001F511B"/>
    <w:rsid w:val="002007AB"/>
    <w:rsid w:val="002018C0"/>
    <w:rsid w:val="0020237A"/>
    <w:rsid w:val="00202D0F"/>
    <w:rsid w:val="00205512"/>
    <w:rsid w:val="00205890"/>
    <w:rsid w:val="00206CC9"/>
    <w:rsid w:val="00207610"/>
    <w:rsid w:val="00207940"/>
    <w:rsid w:val="002138E2"/>
    <w:rsid w:val="00221C40"/>
    <w:rsid w:val="00224AA4"/>
    <w:rsid w:val="0022510A"/>
    <w:rsid w:val="00225D2C"/>
    <w:rsid w:val="00225FD9"/>
    <w:rsid w:val="002262BC"/>
    <w:rsid w:val="0022734E"/>
    <w:rsid w:val="00230767"/>
    <w:rsid w:val="00230DF0"/>
    <w:rsid w:val="00233BA4"/>
    <w:rsid w:val="0023549B"/>
    <w:rsid w:val="00240854"/>
    <w:rsid w:val="00240C62"/>
    <w:rsid w:val="00242471"/>
    <w:rsid w:val="00242A96"/>
    <w:rsid w:val="00243CC1"/>
    <w:rsid w:val="00246831"/>
    <w:rsid w:val="00261AB8"/>
    <w:rsid w:val="00262637"/>
    <w:rsid w:val="002631CE"/>
    <w:rsid w:val="00265117"/>
    <w:rsid w:val="00267293"/>
    <w:rsid w:val="0027070E"/>
    <w:rsid w:val="00270B89"/>
    <w:rsid w:val="00272873"/>
    <w:rsid w:val="00273925"/>
    <w:rsid w:val="00275417"/>
    <w:rsid w:val="00284EC4"/>
    <w:rsid w:val="0028566B"/>
    <w:rsid w:val="00286834"/>
    <w:rsid w:val="00292C0D"/>
    <w:rsid w:val="00294DA0"/>
    <w:rsid w:val="002952C1"/>
    <w:rsid w:val="00296359"/>
    <w:rsid w:val="002A06C9"/>
    <w:rsid w:val="002A0BD6"/>
    <w:rsid w:val="002A1CF9"/>
    <w:rsid w:val="002A2457"/>
    <w:rsid w:val="002A3C2D"/>
    <w:rsid w:val="002A4324"/>
    <w:rsid w:val="002A4A79"/>
    <w:rsid w:val="002A77DC"/>
    <w:rsid w:val="002B50FE"/>
    <w:rsid w:val="002C06D2"/>
    <w:rsid w:val="002C161C"/>
    <w:rsid w:val="002C235B"/>
    <w:rsid w:val="002C33C7"/>
    <w:rsid w:val="002C35B1"/>
    <w:rsid w:val="002C4F52"/>
    <w:rsid w:val="002C5447"/>
    <w:rsid w:val="002C6C6D"/>
    <w:rsid w:val="002D10AA"/>
    <w:rsid w:val="002D1725"/>
    <w:rsid w:val="002D17C6"/>
    <w:rsid w:val="002D5B1A"/>
    <w:rsid w:val="002D5E52"/>
    <w:rsid w:val="002D66D3"/>
    <w:rsid w:val="002D7964"/>
    <w:rsid w:val="002E026D"/>
    <w:rsid w:val="002E1997"/>
    <w:rsid w:val="002E1F02"/>
    <w:rsid w:val="002E331F"/>
    <w:rsid w:val="002E3647"/>
    <w:rsid w:val="002E5A77"/>
    <w:rsid w:val="002E6F51"/>
    <w:rsid w:val="002E7516"/>
    <w:rsid w:val="002F086F"/>
    <w:rsid w:val="002F10E3"/>
    <w:rsid w:val="002F57CC"/>
    <w:rsid w:val="002F77D2"/>
    <w:rsid w:val="003010EA"/>
    <w:rsid w:val="0030176E"/>
    <w:rsid w:val="00301F9F"/>
    <w:rsid w:val="00302BF5"/>
    <w:rsid w:val="00304DB2"/>
    <w:rsid w:val="003061FD"/>
    <w:rsid w:val="00307C0A"/>
    <w:rsid w:val="00310A8D"/>
    <w:rsid w:val="00312FD9"/>
    <w:rsid w:val="003133DB"/>
    <w:rsid w:val="003200C7"/>
    <w:rsid w:val="003217D8"/>
    <w:rsid w:val="003222CB"/>
    <w:rsid w:val="00325A6B"/>
    <w:rsid w:val="00326A31"/>
    <w:rsid w:val="00326F2F"/>
    <w:rsid w:val="003272C2"/>
    <w:rsid w:val="00332556"/>
    <w:rsid w:val="0033283E"/>
    <w:rsid w:val="00336944"/>
    <w:rsid w:val="00336A41"/>
    <w:rsid w:val="00337079"/>
    <w:rsid w:val="0034230F"/>
    <w:rsid w:val="00342D62"/>
    <w:rsid w:val="00342E34"/>
    <w:rsid w:val="00343911"/>
    <w:rsid w:val="00343B06"/>
    <w:rsid w:val="00343F5A"/>
    <w:rsid w:val="00351283"/>
    <w:rsid w:val="0035598C"/>
    <w:rsid w:val="00355B5A"/>
    <w:rsid w:val="00361C6D"/>
    <w:rsid w:val="00363C08"/>
    <w:rsid w:val="00364327"/>
    <w:rsid w:val="00366845"/>
    <w:rsid w:val="00367947"/>
    <w:rsid w:val="0036794B"/>
    <w:rsid w:val="0037257D"/>
    <w:rsid w:val="003728EB"/>
    <w:rsid w:val="003733C3"/>
    <w:rsid w:val="00374A44"/>
    <w:rsid w:val="003753A4"/>
    <w:rsid w:val="003766D7"/>
    <w:rsid w:val="003800C5"/>
    <w:rsid w:val="00382041"/>
    <w:rsid w:val="00382DC0"/>
    <w:rsid w:val="00384C88"/>
    <w:rsid w:val="00384CCC"/>
    <w:rsid w:val="0038632C"/>
    <w:rsid w:val="0038643B"/>
    <w:rsid w:val="00386770"/>
    <w:rsid w:val="00387554"/>
    <w:rsid w:val="003876F5"/>
    <w:rsid w:val="0039361C"/>
    <w:rsid w:val="0039567E"/>
    <w:rsid w:val="00396189"/>
    <w:rsid w:val="00397456"/>
    <w:rsid w:val="003976BC"/>
    <w:rsid w:val="003A041E"/>
    <w:rsid w:val="003A1A8F"/>
    <w:rsid w:val="003A417B"/>
    <w:rsid w:val="003B0B10"/>
    <w:rsid w:val="003B151D"/>
    <w:rsid w:val="003B21EC"/>
    <w:rsid w:val="003B307D"/>
    <w:rsid w:val="003B5912"/>
    <w:rsid w:val="003B6C3F"/>
    <w:rsid w:val="003C00FA"/>
    <w:rsid w:val="003C0FDB"/>
    <w:rsid w:val="003C207C"/>
    <w:rsid w:val="003C3679"/>
    <w:rsid w:val="003C5A68"/>
    <w:rsid w:val="003C64FD"/>
    <w:rsid w:val="003C694C"/>
    <w:rsid w:val="003C79D4"/>
    <w:rsid w:val="003D0289"/>
    <w:rsid w:val="003D0C8A"/>
    <w:rsid w:val="003D1833"/>
    <w:rsid w:val="003D1FB6"/>
    <w:rsid w:val="003D2547"/>
    <w:rsid w:val="003D33E8"/>
    <w:rsid w:val="003D3E7C"/>
    <w:rsid w:val="003D65DA"/>
    <w:rsid w:val="003D7801"/>
    <w:rsid w:val="003E104C"/>
    <w:rsid w:val="003E6C5D"/>
    <w:rsid w:val="003E7DD1"/>
    <w:rsid w:val="003F0E4F"/>
    <w:rsid w:val="003F1960"/>
    <w:rsid w:val="003F1FFA"/>
    <w:rsid w:val="003F2B67"/>
    <w:rsid w:val="003F35D1"/>
    <w:rsid w:val="003F5871"/>
    <w:rsid w:val="003F7AA2"/>
    <w:rsid w:val="0040096B"/>
    <w:rsid w:val="00400E43"/>
    <w:rsid w:val="0040176C"/>
    <w:rsid w:val="00403953"/>
    <w:rsid w:val="00405233"/>
    <w:rsid w:val="004063CC"/>
    <w:rsid w:val="0040643B"/>
    <w:rsid w:val="00406E79"/>
    <w:rsid w:val="00407B3D"/>
    <w:rsid w:val="00412602"/>
    <w:rsid w:val="00413286"/>
    <w:rsid w:val="004147ED"/>
    <w:rsid w:val="0041525F"/>
    <w:rsid w:val="004155E6"/>
    <w:rsid w:val="00416C55"/>
    <w:rsid w:val="00416E18"/>
    <w:rsid w:val="00417410"/>
    <w:rsid w:val="004203B2"/>
    <w:rsid w:val="004211B8"/>
    <w:rsid w:val="0042453F"/>
    <w:rsid w:val="00424EF1"/>
    <w:rsid w:val="00424F5D"/>
    <w:rsid w:val="00426232"/>
    <w:rsid w:val="00426457"/>
    <w:rsid w:val="00427E14"/>
    <w:rsid w:val="00430BB9"/>
    <w:rsid w:val="004313D3"/>
    <w:rsid w:val="0043143C"/>
    <w:rsid w:val="00432B42"/>
    <w:rsid w:val="00433C33"/>
    <w:rsid w:val="00435A17"/>
    <w:rsid w:val="00435C90"/>
    <w:rsid w:val="0043659D"/>
    <w:rsid w:val="0043752F"/>
    <w:rsid w:val="00437614"/>
    <w:rsid w:val="0043795E"/>
    <w:rsid w:val="004407D1"/>
    <w:rsid w:val="00441C80"/>
    <w:rsid w:val="00442D01"/>
    <w:rsid w:val="00443800"/>
    <w:rsid w:val="00443DB5"/>
    <w:rsid w:val="00443EC3"/>
    <w:rsid w:val="0044534D"/>
    <w:rsid w:val="0045040C"/>
    <w:rsid w:val="00451401"/>
    <w:rsid w:val="00451484"/>
    <w:rsid w:val="00451DDA"/>
    <w:rsid w:val="00452DDB"/>
    <w:rsid w:val="00453E9A"/>
    <w:rsid w:val="0045574A"/>
    <w:rsid w:val="00455FB0"/>
    <w:rsid w:val="004565D9"/>
    <w:rsid w:val="004569C5"/>
    <w:rsid w:val="00456CA0"/>
    <w:rsid w:val="00456FF6"/>
    <w:rsid w:val="004578DE"/>
    <w:rsid w:val="00457C21"/>
    <w:rsid w:val="00462053"/>
    <w:rsid w:val="00462557"/>
    <w:rsid w:val="00462984"/>
    <w:rsid w:val="00463F70"/>
    <w:rsid w:val="00465EAD"/>
    <w:rsid w:val="00471F77"/>
    <w:rsid w:val="00473370"/>
    <w:rsid w:val="00474BA6"/>
    <w:rsid w:val="00476503"/>
    <w:rsid w:val="00476EF2"/>
    <w:rsid w:val="00481599"/>
    <w:rsid w:val="00481D73"/>
    <w:rsid w:val="0048299C"/>
    <w:rsid w:val="00483C88"/>
    <w:rsid w:val="00483D26"/>
    <w:rsid w:val="0048569D"/>
    <w:rsid w:val="00485C0A"/>
    <w:rsid w:val="00486A38"/>
    <w:rsid w:val="00486FC3"/>
    <w:rsid w:val="0049105A"/>
    <w:rsid w:val="004910D9"/>
    <w:rsid w:val="004913F8"/>
    <w:rsid w:val="00491A29"/>
    <w:rsid w:val="004936B1"/>
    <w:rsid w:val="004938AF"/>
    <w:rsid w:val="00494B07"/>
    <w:rsid w:val="004962CD"/>
    <w:rsid w:val="00496966"/>
    <w:rsid w:val="00497091"/>
    <w:rsid w:val="00497873"/>
    <w:rsid w:val="004A0F6B"/>
    <w:rsid w:val="004A11E3"/>
    <w:rsid w:val="004A19B2"/>
    <w:rsid w:val="004A1A9A"/>
    <w:rsid w:val="004A2FFD"/>
    <w:rsid w:val="004A3F02"/>
    <w:rsid w:val="004A3F0C"/>
    <w:rsid w:val="004A50AC"/>
    <w:rsid w:val="004A5274"/>
    <w:rsid w:val="004A59BA"/>
    <w:rsid w:val="004A6ABC"/>
    <w:rsid w:val="004A723D"/>
    <w:rsid w:val="004A7F94"/>
    <w:rsid w:val="004B0085"/>
    <w:rsid w:val="004B0663"/>
    <w:rsid w:val="004B175D"/>
    <w:rsid w:val="004B3BC2"/>
    <w:rsid w:val="004B3D29"/>
    <w:rsid w:val="004B4073"/>
    <w:rsid w:val="004B4F51"/>
    <w:rsid w:val="004C0507"/>
    <w:rsid w:val="004C0C84"/>
    <w:rsid w:val="004C20EE"/>
    <w:rsid w:val="004C2404"/>
    <w:rsid w:val="004C25E8"/>
    <w:rsid w:val="004C51EC"/>
    <w:rsid w:val="004C52FC"/>
    <w:rsid w:val="004D0E5D"/>
    <w:rsid w:val="004D6C92"/>
    <w:rsid w:val="004E12D6"/>
    <w:rsid w:val="004E14FB"/>
    <w:rsid w:val="004E1861"/>
    <w:rsid w:val="004E25C5"/>
    <w:rsid w:val="004E3668"/>
    <w:rsid w:val="004E3FCB"/>
    <w:rsid w:val="004E68D0"/>
    <w:rsid w:val="004E7E2C"/>
    <w:rsid w:val="004F0C56"/>
    <w:rsid w:val="004F16D3"/>
    <w:rsid w:val="004F2A04"/>
    <w:rsid w:val="004F3933"/>
    <w:rsid w:val="004F4F70"/>
    <w:rsid w:val="004F5247"/>
    <w:rsid w:val="004F75B2"/>
    <w:rsid w:val="00500466"/>
    <w:rsid w:val="0050155B"/>
    <w:rsid w:val="00501681"/>
    <w:rsid w:val="00502974"/>
    <w:rsid w:val="00503BEB"/>
    <w:rsid w:val="00504440"/>
    <w:rsid w:val="00504910"/>
    <w:rsid w:val="0050528C"/>
    <w:rsid w:val="00507E8F"/>
    <w:rsid w:val="0051048E"/>
    <w:rsid w:val="00511F2A"/>
    <w:rsid w:val="00512883"/>
    <w:rsid w:val="00514B1B"/>
    <w:rsid w:val="00516624"/>
    <w:rsid w:val="00517E06"/>
    <w:rsid w:val="0052243B"/>
    <w:rsid w:val="005226CF"/>
    <w:rsid w:val="005253FA"/>
    <w:rsid w:val="00526D42"/>
    <w:rsid w:val="00527B66"/>
    <w:rsid w:val="00527D5E"/>
    <w:rsid w:val="00531032"/>
    <w:rsid w:val="005324D5"/>
    <w:rsid w:val="00533F9E"/>
    <w:rsid w:val="00534864"/>
    <w:rsid w:val="00534DC9"/>
    <w:rsid w:val="00535001"/>
    <w:rsid w:val="00540902"/>
    <w:rsid w:val="00540C2B"/>
    <w:rsid w:val="00544D71"/>
    <w:rsid w:val="00545BDC"/>
    <w:rsid w:val="00547292"/>
    <w:rsid w:val="00550263"/>
    <w:rsid w:val="005543A9"/>
    <w:rsid w:val="00557414"/>
    <w:rsid w:val="005575FD"/>
    <w:rsid w:val="005649B7"/>
    <w:rsid w:val="005660C0"/>
    <w:rsid w:val="00567256"/>
    <w:rsid w:val="00567489"/>
    <w:rsid w:val="00567BDA"/>
    <w:rsid w:val="005702BB"/>
    <w:rsid w:val="0057085F"/>
    <w:rsid w:val="005711F4"/>
    <w:rsid w:val="005730C2"/>
    <w:rsid w:val="0057432B"/>
    <w:rsid w:val="00576869"/>
    <w:rsid w:val="00577774"/>
    <w:rsid w:val="0058430F"/>
    <w:rsid w:val="00584AE2"/>
    <w:rsid w:val="0058514F"/>
    <w:rsid w:val="0058581A"/>
    <w:rsid w:val="0058593A"/>
    <w:rsid w:val="00587355"/>
    <w:rsid w:val="005905A0"/>
    <w:rsid w:val="00592B21"/>
    <w:rsid w:val="005951A7"/>
    <w:rsid w:val="00595A12"/>
    <w:rsid w:val="00596ABE"/>
    <w:rsid w:val="00597EC2"/>
    <w:rsid w:val="005A0E19"/>
    <w:rsid w:val="005A29F5"/>
    <w:rsid w:val="005A6B6C"/>
    <w:rsid w:val="005A6F30"/>
    <w:rsid w:val="005B085C"/>
    <w:rsid w:val="005B1248"/>
    <w:rsid w:val="005B1F90"/>
    <w:rsid w:val="005B3898"/>
    <w:rsid w:val="005B486D"/>
    <w:rsid w:val="005B4C68"/>
    <w:rsid w:val="005B56F5"/>
    <w:rsid w:val="005B5B4F"/>
    <w:rsid w:val="005B691B"/>
    <w:rsid w:val="005C0EEA"/>
    <w:rsid w:val="005C17CF"/>
    <w:rsid w:val="005C26AE"/>
    <w:rsid w:val="005C4618"/>
    <w:rsid w:val="005D2276"/>
    <w:rsid w:val="005D40F0"/>
    <w:rsid w:val="005D4EC3"/>
    <w:rsid w:val="005D4FA1"/>
    <w:rsid w:val="005D589C"/>
    <w:rsid w:val="005D7F87"/>
    <w:rsid w:val="005E2922"/>
    <w:rsid w:val="005E3024"/>
    <w:rsid w:val="005E3C70"/>
    <w:rsid w:val="005E3E24"/>
    <w:rsid w:val="005E438C"/>
    <w:rsid w:val="005E5BD4"/>
    <w:rsid w:val="005E7393"/>
    <w:rsid w:val="005F16AA"/>
    <w:rsid w:val="005F2D56"/>
    <w:rsid w:val="005F347C"/>
    <w:rsid w:val="005F537E"/>
    <w:rsid w:val="005F62A5"/>
    <w:rsid w:val="005F726D"/>
    <w:rsid w:val="005F7555"/>
    <w:rsid w:val="005F7C20"/>
    <w:rsid w:val="0060083E"/>
    <w:rsid w:val="006107ED"/>
    <w:rsid w:val="00611FF9"/>
    <w:rsid w:val="0061261F"/>
    <w:rsid w:val="00612E21"/>
    <w:rsid w:val="00613184"/>
    <w:rsid w:val="0061362B"/>
    <w:rsid w:val="00613E13"/>
    <w:rsid w:val="00614325"/>
    <w:rsid w:val="00614419"/>
    <w:rsid w:val="006155C5"/>
    <w:rsid w:val="006167A4"/>
    <w:rsid w:val="00617310"/>
    <w:rsid w:val="00620B35"/>
    <w:rsid w:val="00621788"/>
    <w:rsid w:val="00621F17"/>
    <w:rsid w:val="00626378"/>
    <w:rsid w:val="00627DBE"/>
    <w:rsid w:val="00630758"/>
    <w:rsid w:val="00630D4D"/>
    <w:rsid w:val="00631343"/>
    <w:rsid w:val="00632040"/>
    <w:rsid w:val="0063331D"/>
    <w:rsid w:val="0063473A"/>
    <w:rsid w:val="00635C51"/>
    <w:rsid w:val="00637A5A"/>
    <w:rsid w:val="00640BEC"/>
    <w:rsid w:val="00640CB3"/>
    <w:rsid w:val="00641275"/>
    <w:rsid w:val="00641BAE"/>
    <w:rsid w:val="00645042"/>
    <w:rsid w:val="00645720"/>
    <w:rsid w:val="00645FFD"/>
    <w:rsid w:val="00646BE2"/>
    <w:rsid w:val="00650F83"/>
    <w:rsid w:val="006513C2"/>
    <w:rsid w:val="006526EB"/>
    <w:rsid w:val="006526EC"/>
    <w:rsid w:val="006529F2"/>
    <w:rsid w:val="006540CA"/>
    <w:rsid w:val="0065695A"/>
    <w:rsid w:val="0065735F"/>
    <w:rsid w:val="006620DF"/>
    <w:rsid w:val="006635ED"/>
    <w:rsid w:val="006644B5"/>
    <w:rsid w:val="00664736"/>
    <w:rsid w:val="00664D80"/>
    <w:rsid w:val="00667A61"/>
    <w:rsid w:val="00671F00"/>
    <w:rsid w:val="00672C04"/>
    <w:rsid w:val="00673FCA"/>
    <w:rsid w:val="00675087"/>
    <w:rsid w:val="00675977"/>
    <w:rsid w:val="00676781"/>
    <w:rsid w:val="00681715"/>
    <w:rsid w:val="00681D4F"/>
    <w:rsid w:val="00682F1A"/>
    <w:rsid w:val="006847EF"/>
    <w:rsid w:val="006848E9"/>
    <w:rsid w:val="00684CE2"/>
    <w:rsid w:val="00686E57"/>
    <w:rsid w:val="006876E5"/>
    <w:rsid w:val="0069352D"/>
    <w:rsid w:val="0069463C"/>
    <w:rsid w:val="006949D8"/>
    <w:rsid w:val="00694D20"/>
    <w:rsid w:val="006952F1"/>
    <w:rsid w:val="00695D21"/>
    <w:rsid w:val="006A0F57"/>
    <w:rsid w:val="006A3FA4"/>
    <w:rsid w:val="006A4225"/>
    <w:rsid w:val="006A4324"/>
    <w:rsid w:val="006A569B"/>
    <w:rsid w:val="006A6690"/>
    <w:rsid w:val="006A6D5D"/>
    <w:rsid w:val="006B04A2"/>
    <w:rsid w:val="006B1045"/>
    <w:rsid w:val="006B17C3"/>
    <w:rsid w:val="006B27E9"/>
    <w:rsid w:val="006B41F7"/>
    <w:rsid w:val="006B4436"/>
    <w:rsid w:val="006B5F2A"/>
    <w:rsid w:val="006B7463"/>
    <w:rsid w:val="006B7D3F"/>
    <w:rsid w:val="006C0557"/>
    <w:rsid w:val="006C0CF9"/>
    <w:rsid w:val="006C0FDC"/>
    <w:rsid w:val="006C457B"/>
    <w:rsid w:val="006C78BB"/>
    <w:rsid w:val="006C7931"/>
    <w:rsid w:val="006D119B"/>
    <w:rsid w:val="006D18C4"/>
    <w:rsid w:val="006D3189"/>
    <w:rsid w:val="006D63D1"/>
    <w:rsid w:val="006E14AE"/>
    <w:rsid w:val="006E1895"/>
    <w:rsid w:val="006E2CA4"/>
    <w:rsid w:val="006E4483"/>
    <w:rsid w:val="006F09FB"/>
    <w:rsid w:val="006F1423"/>
    <w:rsid w:val="006F20AB"/>
    <w:rsid w:val="006F3535"/>
    <w:rsid w:val="006F3781"/>
    <w:rsid w:val="006F65F8"/>
    <w:rsid w:val="006F65FC"/>
    <w:rsid w:val="006F6B85"/>
    <w:rsid w:val="006F76BC"/>
    <w:rsid w:val="007007BF"/>
    <w:rsid w:val="00702D02"/>
    <w:rsid w:val="00703D2C"/>
    <w:rsid w:val="007051A2"/>
    <w:rsid w:val="00706A13"/>
    <w:rsid w:val="00710D59"/>
    <w:rsid w:val="00711755"/>
    <w:rsid w:val="00711ABD"/>
    <w:rsid w:val="007125DB"/>
    <w:rsid w:val="00712D08"/>
    <w:rsid w:val="00714216"/>
    <w:rsid w:val="00714608"/>
    <w:rsid w:val="00715964"/>
    <w:rsid w:val="00716788"/>
    <w:rsid w:val="00717C4A"/>
    <w:rsid w:val="00720C91"/>
    <w:rsid w:val="00720E91"/>
    <w:rsid w:val="007229CC"/>
    <w:rsid w:val="00722A2E"/>
    <w:rsid w:val="0072334B"/>
    <w:rsid w:val="00724A92"/>
    <w:rsid w:val="00726D15"/>
    <w:rsid w:val="0073174C"/>
    <w:rsid w:val="00732893"/>
    <w:rsid w:val="00733B79"/>
    <w:rsid w:val="00736229"/>
    <w:rsid w:val="00736BBC"/>
    <w:rsid w:val="00740B1B"/>
    <w:rsid w:val="00740BAA"/>
    <w:rsid w:val="0074266D"/>
    <w:rsid w:val="00747148"/>
    <w:rsid w:val="00751AC8"/>
    <w:rsid w:val="00751B91"/>
    <w:rsid w:val="00751F23"/>
    <w:rsid w:val="007527AD"/>
    <w:rsid w:val="00752976"/>
    <w:rsid w:val="00753652"/>
    <w:rsid w:val="00753CAB"/>
    <w:rsid w:val="0075441A"/>
    <w:rsid w:val="00754F5D"/>
    <w:rsid w:val="007552AC"/>
    <w:rsid w:val="007568F1"/>
    <w:rsid w:val="00756A52"/>
    <w:rsid w:val="00756AE7"/>
    <w:rsid w:val="00757866"/>
    <w:rsid w:val="007578BC"/>
    <w:rsid w:val="00757ED2"/>
    <w:rsid w:val="00760E4A"/>
    <w:rsid w:val="007639FF"/>
    <w:rsid w:val="00766387"/>
    <w:rsid w:val="00767AFB"/>
    <w:rsid w:val="00767B8E"/>
    <w:rsid w:val="00771CCE"/>
    <w:rsid w:val="00773D28"/>
    <w:rsid w:val="00774055"/>
    <w:rsid w:val="00775FE2"/>
    <w:rsid w:val="00780938"/>
    <w:rsid w:val="00782C59"/>
    <w:rsid w:val="00783C25"/>
    <w:rsid w:val="00783F52"/>
    <w:rsid w:val="00784FE0"/>
    <w:rsid w:val="00786455"/>
    <w:rsid w:val="00786B19"/>
    <w:rsid w:val="00787A28"/>
    <w:rsid w:val="00787FF5"/>
    <w:rsid w:val="007904CE"/>
    <w:rsid w:val="0079154A"/>
    <w:rsid w:val="0079264F"/>
    <w:rsid w:val="007939B1"/>
    <w:rsid w:val="00794FB0"/>
    <w:rsid w:val="007954FE"/>
    <w:rsid w:val="00796AAC"/>
    <w:rsid w:val="00797FD8"/>
    <w:rsid w:val="007A00A2"/>
    <w:rsid w:val="007A08E4"/>
    <w:rsid w:val="007A1F1D"/>
    <w:rsid w:val="007A23EE"/>
    <w:rsid w:val="007A4786"/>
    <w:rsid w:val="007B2C0B"/>
    <w:rsid w:val="007B5BC3"/>
    <w:rsid w:val="007B6A64"/>
    <w:rsid w:val="007B6AB5"/>
    <w:rsid w:val="007C0289"/>
    <w:rsid w:val="007C19FC"/>
    <w:rsid w:val="007C1A39"/>
    <w:rsid w:val="007C1A6C"/>
    <w:rsid w:val="007C57B2"/>
    <w:rsid w:val="007C59EF"/>
    <w:rsid w:val="007C5CD4"/>
    <w:rsid w:val="007C6ADB"/>
    <w:rsid w:val="007C758A"/>
    <w:rsid w:val="007C77CC"/>
    <w:rsid w:val="007D0B3A"/>
    <w:rsid w:val="007D2EE8"/>
    <w:rsid w:val="007D3EC3"/>
    <w:rsid w:val="007D440B"/>
    <w:rsid w:val="007D6E95"/>
    <w:rsid w:val="007D73F2"/>
    <w:rsid w:val="007E170F"/>
    <w:rsid w:val="007E251F"/>
    <w:rsid w:val="007E2DB5"/>
    <w:rsid w:val="007E3129"/>
    <w:rsid w:val="007E5164"/>
    <w:rsid w:val="007E5FF1"/>
    <w:rsid w:val="007E7324"/>
    <w:rsid w:val="007F01BE"/>
    <w:rsid w:val="007F061A"/>
    <w:rsid w:val="007F15F0"/>
    <w:rsid w:val="007F2F4D"/>
    <w:rsid w:val="007F3C13"/>
    <w:rsid w:val="007F53E1"/>
    <w:rsid w:val="007F73B4"/>
    <w:rsid w:val="00801714"/>
    <w:rsid w:val="00802C04"/>
    <w:rsid w:val="00803A3D"/>
    <w:rsid w:val="00803A61"/>
    <w:rsid w:val="00805969"/>
    <w:rsid w:val="0081094F"/>
    <w:rsid w:val="00810EC6"/>
    <w:rsid w:val="008111E0"/>
    <w:rsid w:val="008131C2"/>
    <w:rsid w:val="0081343B"/>
    <w:rsid w:val="00813811"/>
    <w:rsid w:val="00816680"/>
    <w:rsid w:val="0082201B"/>
    <w:rsid w:val="00822C84"/>
    <w:rsid w:val="00822CD7"/>
    <w:rsid w:val="00823A9C"/>
    <w:rsid w:val="00823FD5"/>
    <w:rsid w:val="008240BD"/>
    <w:rsid w:val="00824B81"/>
    <w:rsid w:val="0082625B"/>
    <w:rsid w:val="008311B7"/>
    <w:rsid w:val="0083132A"/>
    <w:rsid w:val="008367B7"/>
    <w:rsid w:val="008406B8"/>
    <w:rsid w:val="008410D1"/>
    <w:rsid w:val="0084142A"/>
    <w:rsid w:val="0084304C"/>
    <w:rsid w:val="00845C63"/>
    <w:rsid w:val="00845DE3"/>
    <w:rsid w:val="00847D7B"/>
    <w:rsid w:val="008528C5"/>
    <w:rsid w:val="00853FBB"/>
    <w:rsid w:val="00857521"/>
    <w:rsid w:val="008604F8"/>
    <w:rsid w:val="008627B7"/>
    <w:rsid w:val="00862E8C"/>
    <w:rsid w:val="00863087"/>
    <w:rsid w:val="00863958"/>
    <w:rsid w:val="00866DDE"/>
    <w:rsid w:val="008673A7"/>
    <w:rsid w:val="008678DF"/>
    <w:rsid w:val="00867933"/>
    <w:rsid w:val="00870A5B"/>
    <w:rsid w:val="00874444"/>
    <w:rsid w:val="00874E56"/>
    <w:rsid w:val="0087570D"/>
    <w:rsid w:val="008767FD"/>
    <w:rsid w:val="00876804"/>
    <w:rsid w:val="00876FB7"/>
    <w:rsid w:val="00877A23"/>
    <w:rsid w:val="0088070E"/>
    <w:rsid w:val="00881A1E"/>
    <w:rsid w:val="00881F6C"/>
    <w:rsid w:val="00882822"/>
    <w:rsid w:val="0088350D"/>
    <w:rsid w:val="00883C03"/>
    <w:rsid w:val="00884CED"/>
    <w:rsid w:val="0088590C"/>
    <w:rsid w:val="00886977"/>
    <w:rsid w:val="00890119"/>
    <w:rsid w:val="00890BE7"/>
    <w:rsid w:val="0089109C"/>
    <w:rsid w:val="00892715"/>
    <w:rsid w:val="00894DB4"/>
    <w:rsid w:val="00895EF6"/>
    <w:rsid w:val="008A1338"/>
    <w:rsid w:val="008A259C"/>
    <w:rsid w:val="008A4EC6"/>
    <w:rsid w:val="008A6280"/>
    <w:rsid w:val="008A70E3"/>
    <w:rsid w:val="008B0A40"/>
    <w:rsid w:val="008B1346"/>
    <w:rsid w:val="008B18DE"/>
    <w:rsid w:val="008B3147"/>
    <w:rsid w:val="008B4DB0"/>
    <w:rsid w:val="008B6F17"/>
    <w:rsid w:val="008B7380"/>
    <w:rsid w:val="008C00F0"/>
    <w:rsid w:val="008C2300"/>
    <w:rsid w:val="008C2D7C"/>
    <w:rsid w:val="008C4AE7"/>
    <w:rsid w:val="008C57BE"/>
    <w:rsid w:val="008C6473"/>
    <w:rsid w:val="008C69E8"/>
    <w:rsid w:val="008D0A01"/>
    <w:rsid w:val="008D1AB1"/>
    <w:rsid w:val="008D1BED"/>
    <w:rsid w:val="008D4CF3"/>
    <w:rsid w:val="008D4E78"/>
    <w:rsid w:val="008D518C"/>
    <w:rsid w:val="008D69A4"/>
    <w:rsid w:val="008D76E9"/>
    <w:rsid w:val="008E2746"/>
    <w:rsid w:val="008E4A7C"/>
    <w:rsid w:val="008E74E4"/>
    <w:rsid w:val="008F3D0C"/>
    <w:rsid w:val="00906673"/>
    <w:rsid w:val="00911308"/>
    <w:rsid w:val="009164C8"/>
    <w:rsid w:val="00916596"/>
    <w:rsid w:val="00920E5E"/>
    <w:rsid w:val="009212E9"/>
    <w:rsid w:val="00921C8D"/>
    <w:rsid w:val="00921E3D"/>
    <w:rsid w:val="00922406"/>
    <w:rsid w:val="0092344F"/>
    <w:rsid w:val="009239C8"/>
    <w:rsid w:val="009300BA"/>
    <w:rsid w:val="00931DE0"/>
    <w:rsid w:val="009320AA"/>
    <w:rsid w:val="009337B1"/>
    <w:rsid w:val="0093703F"/>
    <w:rsid w:val="00937DA9"/>
    <w:rsid w:val="009429FA"/>
    <w:rsid w:val="009453F4"/>
    <w:rsid w:val="00947926"/>
    <w:rsid w:val="00950965"/>
    <w:rsid w:val="00953D18"/>
    <w:rsid w:val="00956487"/>
    <w:rsid w:val="00957980"/>
    <w:rsid w:val="00957B67"/>
    <w:rsid w:val="00961718"/>
    <w:rsid w:val="0096191F"/>
    <w:rsid w:val="0096314D"/>
    <w:rsid w:val="00963F28"/>
    <w:rsid w:val="00965FA8"/>
    <w:rsid w:val="009663B0"/>
    <w:rsid w:val="00966818"/>
    <w:rsid w:val="00970B19"/>
    <w:rsid w:val="0097270B"/>
    <w:rsid w:val="00973FB9"/>
    <w:rsid w:val="009763C7"/>
    <w:rsid w:val="00980099"/>
    <w:rsid w:val="009814EA"/>
    <w:rsid w:val="00983A7B"/>
    <w:rsid w:val="0098470F"/>
    <w:rsid w:val="00984712"/>
    <w:rsid w:val="009866AE"/>
    <w:rsid w:val="00987D48"/>
    <w:rsid w:val="00993B1E"/>
    <w:rsid w:val="00994FFF"/>
    <w:rsid w:val="00995972"/>
    <w:rsid w:val="00997ADB"/>
    <w:rsid w:val="00997C9C"/>
    <w:rsid w:val="009A18C9"/>
    <w:rsid w:val="009A2A44"/>
    <w:rsid w:val="009A31B7"/>
    <w:rsid w:val="009A3DC7"/>
    <w:rsid w:val="009A47D0"/>
    <w:rsid w:val="009A5129"/>
    <w:rsid w:val="009A5FDE"/>
    <w:rsid w:val="009A71D2"/>
    <w:rsid w:val="009B54C5"/>
    <w:rsid w:val="009B65BB"/>
    <w:rsid w:val="009B742C"/>
    <w:rsid w:val="009C1C25"/>
    <w:rsid w:val="009C4470"/>
    <w:rsid w:val="009C6A5D"/>
    <w:rsid w:val="009C7276"/>
    <w:rsid w:val="009D3E8D"/>
    <w:rsid w:val="009D7488"/>
    <w:rsid w:val="009E0FD8"/>
    <w:rsid w:val="009E1175"/>
    <w:rsid w:val="009E399B"/>
    <w:rsid w:val="009E3A43"/>
    <w:rsid w:val="009E3B09"/>
    <w:rsid w:val="009E5FD2"/>
    <w:rsid w:val="009E60B6"/>
    <w:rsid w:val="009E733E"/>
    <w:rsid w:val="009F05A1"/>
    <w:rsid w:val="009F086F"/>
    <w:rsid w:val="009F1B52"/>
    <w:rsid w:val="009F6DA0"/>
    <w:rsid w:val="009F713C"/>
    <w:rsid w:val="00A01374"/>
    <w:rsid w:val="00A01F07"/>
    <w:rsid w:val="00A02362"/>
    <w:rsid w:val="00A046C8"/>
    <w:rsid w:val="00A06683"/>
    <w:rsid w:val="00A067CC"/>
    <w:rsid w:val="00A0687A"/>
    <w:rsid w:val="00A104DC"/>
    <w:rsid w:val="00A10AFD"/>
    <w:rsid w:val="00A13AA5"/>
    <w:rsid w:val="00A14CF1"/>
    <w:rsid w:val="00A15978"/>
    <w:rsid w:val="00A15F36"/>
    <w:rsid w:val="00A170B2"/>
    <w:rsid w:val="00A17577"/>
    <w:rsid w:val="00A2077D"/>
    <w:rsid w:val="00A23D96"/>
    <w:rsid w:val="00A25F95"/>
    <w:rsid w:val="00A277E6"/>
    <w:rsid w:val="00A30B29"/>
    <w:rsid w:val="00A31990"/>
    <w:rsid w:val="00A34FB3"/>
    <w:rsid w:val="00A36F71"/>
    <w:rsid w:val="00A37862"/>
    <w:rsid w:val="00A40383"/>
    <w:rsid w:val="00A41DCD"/>
    <w:rsid w:val="00A4532E"/>
    <w:rsid w:val="00A46CE5"/>
    <w:rsid w:val="00A509B2"/>
    <w:rsid w:val="00A5221F"/>
    <w:rsid w:val="00A53A62"/>
    <w:rsid w:val="00A53D7F"/>
    <w:rsid w:val="00A55672"/>
    <w:rsid w:val="00A56437"/>
    <w:rsid w:val="00A57A12"/>
    <w:rsid w:val="00A6080B"/>
    <w:rsid w:val="00A6099F"/>
    <w:rsid w:val="00A618B8"/>
    <w:rsid w:val="00A64133"/>
    <w:rsid w:val="00A70483"/>
    <w:rsid w:val="00A718BB"/>
    <w:rsid w:val="00A72C6B"/>
    <w:rsid w:val="00A73DE9"/>
    <w:rsid w:val="00A74ADE"/>
    <w:rsid w:val="00A75B94"/>
    <w:rsid w:val="00A81ED5"/>
    <w:rsid w:val="00A82DC5"/>
    <w:rsid w:val="00A863DA"/>
    <w:rsid w:val="00A873AE"/>
    <w:rsid w:val="00A8756A"/>
    <w:rsid w:val="00A87B44"/>
    <w:rsid w:val="00A90EDE"/>
    <w:rsid w:val="00A915CA"/>
    <w:rsid w:val="00A9193D"/>
    <w:rsid w:val="00A93D0A"/>
    <w:rsid w:val="00A94559"/>
    <w:rsid w:val="00A963B5"/>
    <w:rsid w:val="00A96A78"/>
    <w:rsid w:val="00AA0A95"/>
    <w:rsid w:val="00AA108C"/>
    <w:rsid w:val="00AA3BDD"/>
    <w:rsid w:val="00AA4B36"/>
    <w:rsid w:val="00AA61F2"/>
    <w:rsid w:val="00AA7324"/>
    <w:rsid w:val="00AB15C8"/>
    <w:rsid w:val="00AB246A"/>
    <w:rsid w:val="00AB5366"/>
    <w:rsid w:val="00AB5DF4"/>
    <w:rsid w:val="00AB7462"/>
    <w:rsid w:val="00AC1DD0"/>
    <w:rsid w:val="00AC2C98"/>
    <w:rsid w:val="00AC4DB9"/>
    <w:rsid w:val="00AC5AB4"/>
    <w:rsid w:val="00AC6359"/>
    <w:rsid w:val="00AD27B1"/>
    <w:rsid w:val="00AD5806"/>
    <w:rsid w:val="00AD6C6C"/>
    <w:rsid w:val="00AE0203"/>
    <w:rsid w:val="00AE1780"/>
    <w:rsid w:val="00AE1788"/>
    <w:rsid w:val="00AE1DEB"/>
    <w:rsid w:val="00AE2110"/>
    <w:rsid w:val="00AE367E"/>
    <w:rsid w:val="00AE3D0D"/>
    <w:rsid w:val="00AE3E52"/>
    <w:rsid w:val="00AE4BA3"/>
    <w:rsid w:val="00AE5A03"/>
    <w:rsid w:val="00AF22C1"/>
    <w:rsid w:val="00AF2BA9"/>
    <w:rsid w:val="00AF478D"/>
    <w:rsid w:val="00AF509B"/>
    <w:rsid w:val="00AF7404"/>
    <w:rsid w:val="00B0116C"/>
    <w:rsid w:val="00B02701"/>
    <w:rsid w:val="00B03B63"/>
    <w:rsid w:val="00B04032"/>
    <w:rsid w:val="00B057BD"/>
    <w:rsid w:val="00B05B7D"/>
    <w:rsid w:val="00B05E2C"/>
    <w:rsid w:val="00B06025"/>
    <w:rsid w:val="00B063C5"/>
    <w:rsid w:val="00B109F9"/>
    <w:rsid w:val="00B1102B"/>
    <w:rsid w:val="00B1396F"/>
    <w:rsid w:val="00B14561"/>
    <w:rsid w:val="00B160E5"/>
    <w:rsid w:val="00B16530"/>
    <w:rsid w:val="00B16637"/>
    <w:rsid w:val="00B16B33"/>
    <w:rsid w:val="00B1763D"/>
    <w:rsid w:val="00B20098"/>
    <w:rsid w:val="00B22A9B"/>
    <w:rsid w:val="00B2368F"/>
    <w:rsid w:val="00B2783F"/>
    <w:rsid w:val="00B30FF8"/>
    <w:rsid w:val="00B3282F"/>
    <w:rsid w:val="00B32F08"/>
    <w:rsid w:val="00B3420D"/>
    <w:rsid w:val="00B348A3"/>
    <w:rsid w:val="00B35B61"/>
    <w:rsid w:val="00B37199"/>
    <w:rsid w:val="00B375D4"/>
    <w:rsid w:val="00B37DC1"/>
    <w:rsid w:val="00B40109"/>
    <w:rsid w:val="00B41227"/>
    <w:rsid w:val="00B41348"/>
    <w:rsid w:val="00B43E79"/>
    <w:rsid w:val="00B4501B"/>
    <w:rsid w:val="00B45CE4"/>
    <w:rsid w:val="00B54917"/>
    <w:rsid w:val="00B577CF"/>
    <w:rsid w:val="00B600AB"/>
    <w:rsid w:val="00B60455"/>
    <w:rsid w:val="00B6084D"/>
    <w:rsid w:val="00B61E82"/>
    <w:rsid w:val="00B65C13"/>
    <w:rsid w:val="00B66264"/>
    <w:rsid w:val="00B67830"/>
    <w:rsid w:val="00B703A2"/>
    <w:rsid w:val="00B70BDA"/>
    <w:rsid w:val="00B70DE5"/>
    <w:rsid w:val="00B710D5"/>
    <w:rsid w:val="00B732A9"/>
    <w:rsid w:val="00B73A94"/>
    <w:rsid w:val="00B77629"/>
    <w:rsid w:val="00B835E9"/>
    <w:rsid w:val="00B83762"/>
    <w:rsid w:val="00B83F71"/>
    <w:rsid w:val="00B85BA3"/>
    <w:rsid w:val="00B90ABA"/>
    <w:rsid w:val="00B910D3"/>
    <w:rsid w:val="00B92426"/>
    <w:rsid w:val="00B942F3"/>
    <w:rsid w:val="00B94BC9"/>
    <w:rsid w:val="00B95D31"/>
    <w:rsid w:val="00B95ECD"/>
    <w:rsid w:val="00B965FC"/>
    <w:rsid w:val="00B96D44"/>
    <w:rsid w:val="00BA034B"/>
    <w:rsid w:val="00BA1795"/>
    <w:rsid w:val="00BA1B4B"/>
    <w:rsid w:val="00BA24C1"/>
    <w:rsid w:val="00BA2ECE"/>
    <w:rsid w:val="00BA5EA5"/>
    <w:rsid w:val="00BA6254"/>
    <w:rsid w:val="00BA6EC0"/>
    <w:rsid w:val="00BB25DB"/>
    <w:rsid w:val="00BB2CAB"/>
    <w:rsid w:val="00BB39C2"/>
    <w:rsid w:val="00BB55E7"/>
    <w:rsid w:val="00BC0D6C"/>
    <w:rsid w:val="00BC100E"/>
    <w:rsid w:val="00BC5289"/>
    <w:rsid w:val="00BC609A"/>
    <w:rsid w:val="00BD01DB"/>
    <w:rsid w:val="00BD09B0"/>
    <w:rsid w:val="00BD1627"/>
    <w:rsid w:val="00BD170C"/>
    <w:rsid w:val="00BD2686"/>
    <w:rsid w:val="00BD546D"/>
    <w:rsid w:val="00BD77C7"/>
    <w:rsid w:val="00BD7917"/>
    <w:rsid w:val="00BE3380"/>
    <w:rsid w:val="00BE3996"/>
    <w:rsid w:val="00BE3EF2"/>
    <w:rsid w:val="00BE3FD2"/>
    <w:rsid w:val="00BE6DBF"/>
    <w:rsid w:val="00BE7D00"/>
    <w:rsid w:val="00BF1B2B"/>
    <w:rsid w:val="00BF22AD"/>
    <w:rsid w:val="00C02026"/>
    <w:rsid w:val="00C02FAF"/>
    <w:rsid w:val="00C04A61"/>
    <w:rsid w:val="00C0596E"/>
    <w:rsid w:val="00C0640E"/>
    <w:rsid w:val="00C0649C"/>
    <w:rsid w:val="00C066D9"/>
    <w:rsid w:val="00C0671B"/>
    <w:rsid w:val="00C13706"/>
    <w:rsid w:val="00C13A07"/>
    <w:rsid w:val="00C14E97"/>
    <w:rsid w:val="00C16A73"/>
    <w:rsid w:val="00C17F4A"/>
    <w:rsid w:val="00C2121E"/>
    <w:rsid w:val="00C212EC"/>
    <w:rsid w:val="00C2161B"/>
    <w:rsid w:val="00C24066"/>
    <w:rsid w:val="00C249A2"/>
    <w:rsid w:val="00C250F6"/>
    <w:rsid w:val="00C264DC"/>
    <w:rsid w:val="00C27123"/>
    <w:rsid w:val="00C3268F"/>
    <w:rsid w:val="00C32A07"/>
    <w:rsid w:val="00C32F6F"/>
    <w:rsid w:val="00C33B48"/>
    <w:rsid w:val="00C33DD6"/>
    <w:rsid w:val="00C34015"/>
    <w:rsid w:val="00C37E67"/>
    <w:rsid w:val="00C43227"/>
    <w:rsid w:val="00C458C2"/>
    <w:rsid w:val="00C50322"/>
    <w:rsid w:val="00C50450"/>
    <w:rsid w:val="00C516EE"/>
    <w:rsid w:val="00C52C3C"/>
    <w:rsid w:val="00C53BE5"/>
    <w:rsid w:val="00C53D58"/>
    <w:rsid w:val="00C549ED"/>
    <w:rsid w:val="00C549F9"/>
    <w:rsid w:val="00C5742A"/>
    <w:rsid w:val="00C57C27"/>
    <w:rsid w:val="00C6174F"/>
    <w:rsid w:val="00C625C9"/>
    <w:rsid w:val="00C62704"/>
    <w:rsid w:val="00C63B42"/>
    <w:rsid w:val="00C65C18"/>
    <w:rsid w:val="00C67651"/>
    <w:rsid w:val="00C7082C"/>
    <w:rsid w:val="00C721A4"/>
    <w:rsid w:val="00C74EA4"/>
    <w:rsid w:val="00C7688D"/>
    <w:rsid w:val="00C770A3"/>
    <w:rsid w:val="00C77860"/>
    <w:rsid w:val="00C800EA"/>
    <w:rsid w:val="00C80B14"/>
    <w:rsid w:val="00C81613"/>
    <w:rsid w:val="00C824DC"/>
    <w:rsid w:val="00C86E1F"/>
    <w:rsid w:val="00C879DD"/>
    <w:rsid w:val="00C90994"/>
    <w:rsid w:val="00C947E0"/>
    <w:rsid w:val="00CA0322"/>
    <w:rsid w:val="00CA0909"/>
    <w:rsid w:val="00CA4282"/>
    <w:rsid w:val="00CA4650"/>
    <w:rsid w:val="00CA4C6E"/>
    <w:rsid w:val="00CA4C81"/>
    <w:rsid w:val="00CA57EC"/>
    <w:rsid w:val="00CA5B81"/>
    <w:rsid w:val="00CB1645"/>
    <w:rsid w:val="00CB2A92"/>
    <w:rsid w:val="00CB339F"/>
    <w:rsid w:val="00CB3C49"/>
    <w:rsid w:val="00CB65A2"/>
    <w:rsid w:val="00CB65D5"/>
    <w:rsid w:val="00CC418D"/>
    <w:rsid w:val="00CC4B6F"/>
    <w:rsid w:val="00CC6269"/>
    <w:rsid w:val="00CD0B70"/>
    <w:rsid w:val="00CD0C58"/>
    <w:rsid w:val="00CD3A47"/>
    <w:rsid w:val="00CD4247"/>
    <w:rsid w:val="00CD43E9"/>
    <w:rsid w:val="00CD492D"/>
    <w:rsid w:val="00CD5ECE"/>
    <w:rsid w:val="00CE0592"/>
    <w:rsid w:val="00CE05C3"/>
    <w:rsid w:val="00CE0FD5"/>
    <w:rsid w:val="00CE145B"/>
    <w:rsid w:val="00CE1FA7"/>
    <w:rsid w:val="00CE3A8A"/>
    <w:rsid w:val="00CE4B22"/>
    <w:rsid w:val="00CE6277"/>
    <w:rsid w:val="00CE7C87"/>
    <w:rsid w:val="00CF2040"/>
    <w:rsid w:val="00CF26F8"/>
    <w:rsid w:val="00CF3E8F"/>
    <w:rsid w:val="00CF4658"/>
    <w:rsid w:val="00CF6DE1"/>
    <w:rsid w:val="00D0107C"/>
    <w:rsid w:val="00D0274C"/>
    <w:rsid w:val="00D03B52"/>
    <w:rsid w:val="00D040FB"/>
    <w:rsid w:val="00D0505D"/>
    <w:rsid w:val="00D060F8"/>
    <w:rsid w:val="00D06163"/>
    <w:rsid w:val="00D067DD"/>
    <w:rsid w:val="00D13573"/>
    <w:rsid w:val="00D1370C"/>
    <w:rsid w:val="00D13AF2"/>
    <w:rsid w:val="00D152D6"/>
    <w:rsid w:val="00D174EB"/>
    <w:rsid w:val="00D1781F"/>
    <w:rsid w:val="00D207C6"/>
    <w:rsid w:val="00D23599"/>
    <w:rsid w:val="00D258FC"/>
    <w:rsid w:val="00D26330"/>
    <w:rsid w:val="00D266D2"/>
    <w:rsid w:val="00D273D6"/>
    <w:rsid w:val="00D32591"/>
    <w:rsid w:val="00D33E3B"/>
    <w:rsid w:val="00D36701"/>
    <w:rsid w:val="00D40BDA"/>
    <w:rsid w:val="00D41E2C"/>
    <w:rsid w:val="00D42576"/>
    <w:rsid w:val="00D43092"/>
    <w:rsid w:val="00D43EBA"/>
    <w:rsid w:val="00D4403E"/>
    <w:rsid w:val="00D4405E"/>
    <w:rsid w:val="00D468C3"/>
    <w:rsid w:val="00D46D86"/>
    <w:rsid w:val="00D46E71"/>
    <w:rsid w:val="00D473FE"/>
    <w:rsid w:val="00D50A26"/>
    <w:rsid w:val="00D55D07"/>
    <w:rsid w:val="00D57342"/>
    <w:rsid w:val="00D60EB9"/>
    <w:rsid w:val="00D6246B"/>
    <w:rsid w:val="00D62C13"/>
    <w:rsid w:val="00D656F4"/>
    <w:rsid w:val="00D6623A"/>
    <w:rsid w:val="00D71693"/>
    <w:rsid w:val="00D72D6E"/>
    <w:rsid w:val="00D73111"/>
    <w:rsid w:val="00D747E1"/>
    <w:rsid w:val="00D7488E"/>
    <w:rsid w:val="00D75D37"/>
    <w:rsid w:val="00D77CFE"/>
    <w:rsid w:val="00D8210B"/>
    <w:rsid w:val="00D827F0"/>
    <w:rsid w:val="00D83812"/>
    <w:rsid w:val="00D93EEA"/>
    <w:rsid w:val="00D94860"/>
    <w:rsid w:val="00D94F9B"/>
    <w:rsid w:val="00D97989"/>
    <w:rsid w:val="00DA02E5"/>
    <w:rsid w:val="00DA0986"/>
    <w:rsid w:val="00DA0B42"/>
    <w:rsid w:val="00DA1567"/>
    <w:rsid w:val="00DA2585"/>
    <w:rsid w:val="00DA28B7"/>
    <w:rsid w:val="00DA571D"/>
    <w:rsid w:val="00DA57EA"/>
    <w:rsid w:val="00DA590A"/>
    <w:rsid w:val="00DA71E6"/>
    <w:rsid w:val="00DB082B"/>
    <w:rsid w:val="00DB0AC8"/>
    <w:rsid w:val="00DB1461"/>
    <w:rsid w:val="00DB1804"/>
    <w:rsid w:val="00DB2B7D"/>
    <w:rsid w:val="00DB3CFF"/>
    <w:rsid w:val="00DB6C24"/>
    <w:rsid w:val="00DC34D0"/>
    <w:rsid w:val="00DC35D3"/>
    <w:rsid w:val="00DC3D70"/>
    <w:rsid w:val="00DD0D67"/>
    <w:rsid w:val="00DD1B19"/>
    <w:rsid w:val="00DD45B5"/>
    <w:rsid w:val="00DD5A5B"/>
    <w:rsid w:val="00DE0F8D"/>
    <w:rsid w:val="00DE3686"/>
    <w:rsid w:val="00DE5C66"/>
    <w:rsid w:val="00DE5E9E"/>
    <w:rsid w:val="00DE636F"/>
    <w:rsid w:val="00DE703C"/>
    <w:rsid w:val="00DE7492"/>
    <w:rsid w:val="00DE7E8C"/>
    <w:rsid w:val="00DF084A"/>
    <w:rsid w:val="00DF086F"/>
    <w:rsid w:val="00DF4CA2"/>
    <w:rsid w:val="00DF4E40"/>
    <w:rsid w:val="00DF4F83"/>
    <w:rsid w:val="00E01A87"/>
    <w:rsid w:val="00E0287C"/>
    <w:rsid w:val="00E03F0D"/>
    <w:rsid w:val="00E04F7F"/>
    <w:rsid w:val="00E12D85"/>
    <w:rsid w:val="00E17CFE"/>
    <w:rsid w:val="00E21F3A"/>
    <w:rsid w:val="00E223AC"/>
    <w:rsid w:val="00E23F4F"/>
    <w:rsid w:val="00E2420C"/>
    <w:rsid w:val="00E24884"/>
    <w:rsid w:val="00E3568C"/>
    <w:rsid w:val="00E3599B"/>
    <w:rsid w:val="00E35AA0"/>
    <w:rsid w:val="00E35FA7"/>
    <w:rsid w:val="00E3600C"/>
    <w:rsid w:val="00E36AEA"/>
    <w:rsid w:val="00E36E0C"/>
    <w:rsid w:val="00E37331"/>
    <w:rsid w:val="00E37BED"/>
    <w:rsid w:val="00E37F9B"/>
    <w:rsid w:val="00E40320"/>
    <w:rsid w:val="00E41FBB"/>
    <w:rsid w:val="00E441AA"/>
    <w:rsid w:val="00E46301"/>
    <w:rsid w:val="00E466EB"/>
    <w:rsid w:val="00E469E1"/>
    <w:rsid w:val="00E47F45"/>
    <w:rsid w:val="00E50A8D"/>
    <w:rsid w:val="00E51508"/>
    <w:rsid w:val="00E5250C"/>
    <w:rsid w:val="00E52651"/>
    <w:rsid w:val="00E5503F"/>
    <w:rsid w:val="00E56AAD"/>
    <w:rsid w:val="00E57AD6"/>
    <w:rsid w:val="00E57C79"/>
    <w:rsid w:val="00E600C2"/>
    <w:rsid w:val="00E6053F"/>
    <w:rsid w:val="00E61001"/>
    <w:rsid w:val="00E62D10"/>
    <w:rsid w:val="00E643A6"/>
    <w:rsid w:val="00E64583"/>
    <w:rsid w:val="00E64D41"/>
    <w:rsid w:val="00E652D7"/>
    <w:rsid w:val="00E65D26"/>
    <w:rsid w:val="00E661B1"/>
    <w:rsid w:val="00E67749"/>
    <w:rsid w:val="00E67B9A"/>
    <w:rsid w:val="00E67CC8"/>
    <w:rsid w:val="00E706D0"/>
    <w:rsid w:val="00E70DCD"/>
    <w:rsid w:val="00E73FE8"/>
    <w:rsid w:val="00E750BB"/>
    <w:rsid w:val="00E77289"/>
    <w:rsid w:val="00E77897"/>
    <w:rsid w:val="00E77C30"/>
    <w:rsid w:val="00E803C7"/>
    <w:rsid w:val="00E80D19"/>
    <w:rsid w:val="00E81911"/>
    <w:rsid w:val="00E81FFA"/>
    <w:rsid w:val="00E822A8"/>
    <w:rsid w:val="00E85469"/>
    <w:rsid w:val="00E9013B"/>
    <w:rsid w:val="00E905FF"/>
    <w:rsid w:val="00E909CF"/>
    <w:rsid w:val="00E90DB2"/>
    <w:rsid w:val="00E91167"/>
    <w:rsid w:val="00E93BFC"/>
    <w:rsid w:val="00E94625"/>
    <w:rsid w:val="00E962A1"/>
    <w:rsid w:val="00EA1ED7"/>
    <w:rsid w:val="00EA1F5B"/>
    <w:rsid w:val="00EA21A6"/>
    <w:rsid w:val="00EA6D92"/>
    <w:rsid w:val="00EA78CE"/>
    <w:rsid w:val="00EB0DE4"/>
    <w:rsid w:val="00EB1545"/>
    <w:rsid w:val="00EB2C18"/>
    <w:rsid w:val="00EB3451"/>
    <w:rsid w:val="00EB4D72"/>
    <w:rsid w:val="00EB4F8B"/>
    <w:rsid w:val="00EB512A"/>
    <w:rsid w:val="00EC105C"/>
    <w:rsid w:val="00EC1A87"/>
    <w:rsid w:val="00EC23D2"/>
    <w:rsid w:val="00EC6D35"/>
    <w:rsid w:val="00EC72D5"/>
    <w:rsid w:val="00ED1B22"/>
    <w:rsid w:val="00ED1E6E"/>
    <w:rsid w:val="00ED2251"/>
    <w:rsid w:val="00ED2AD1"/>
    <w:rsid w:val="00ED334C"/>
    <w:rsid w:val="00ED4BD6"/>
    <w:rsid w:val="00ED53EA"/>
    <w:rsid w:val="00ED68EF"/>
    <w:rsid w:val="00EE0215"/>
    <w:rsid w:val="00EE4727"/>
    <w:rsid w:val="00EE51AE"/>
    <w:rsid w:val="00EE6584"/>
    <w:rsid w:val="00EE7C59"/>
    <w:rsid w:val="00EF4CFC"/>
    <w:rsid w:val="00EF4DA0"/>
    <w:rsid w:val="00EF5DFF"/>
    <w:rsid w:val="00F0137A"/>
    <w:rsid w:val="00F025F1"/>
    <w:rsid w:val="00F02F80"/>
    <w:rsid w:val="00F03999"/>
    <w:rsid w:val="00F05644"/>
    <w:rsid w:val="00F0594E"/>
    <w:rsid w:val="00F06BF9"/>
    <w:rsid w:val="00F1074A"/>
    <w:rsid w:val="00F11ED9"/>
    <w:rsid w:val="00F12243"/>
    <w:rsid w:val="00F122C0"/>
    <w:rsid w:val="00F12731"/>
    <w:rsid w:val="00F15771"/>
    <w:rsid w:val="00F175BE"/>
    <w:rsid w:val="00F17E26"/>
    <w:rsid w:val="00F213F0"/>
    <w:rsid w:val="00F21CD6"/>
    <w:rsid w:val="00F22C33"/>
    <w:rsid w:val="00F25941"/>
    <w:rsid w:val="00F25A5A"/>
    <w:rsid w:val="00F2616A"/>
    <w:rsid w:val="00F270A6"/>
    <w:rsid w:val="00F300BF"/>
    <w:rsid w:val="00F308D3"/>
    <w:rsid w:val="00F31225"/>
    <w:rsid w:val="00F337ED"/>
    <w:rsid w:val="00F36410"/>
    <w:rsid w:val="00F4047C"/>
    <w:rsid w:val="00F42377"/>
    <w:rsid w:val="00F44365"/>
    <w:rsid w:val="00F46AD3"/>
    <w:rsid w:val="00F46BC7"/>
    <w:rsid w:val="00F473E8"/>
    <w:rsid w:val="00F50A1E"/>
    <w:rsid w:val="00F52748"/>
    <w:rsid w:val="00F55C7A"/>
    <w:rsid w:val="00F574F3"/>
    <w:rsid w:val="00F61551"/>
    <w:rsid w:val="00F63430"/>
    <w:rsid w:val="00F636AB"/>
    <w:rsid w:val="00F66E7D"/>
    <w:rsid w:val="00F67F15"/>
    <w:rsid w:val="00F76C07"/>
    <w:rsid w:val="00F77055"/>
    <w:rsid w:val="00F80C8E"/>
    <w:rsid w:val="00F80CE0"/>
    <w:rsid w:val="00F80FEB"/>
    <w:rsid w:val="00F82A84"/>
    <w:rsid w:val="00F83BBB"/>
    <w:rsid w:val="00F85ACF"/>
    <w:rsid w:val="00F85EB5"/>
    <w:rsid w:val="00F86660"/>
    <w:rsid w:val="00F877E2"/>
    <w:rsid w:val="00F92575"/>
    <w:rsid w:val="00F926F4"/>
    <w:rsid w:val="00F95DAA"/>
    <w:rsid w:val="00F975A0"/>
    <w:rsid w:val="00FA11DB"/>
    <w:rsid w:val="00FA1B75"/>
    <w:rsid w:val="00FA230E"/>
    <w:rsid w:val="00FA50D4"/>
    <w:rsid w:val="00FA533C"/>
    <w:rsid w:val="00FA5F28"/>
    <w:rsid w:val="00FB1235"/>
    <w:rsid w:val="00FB1767"/>
    <w:rsid w:val="00FB27E6"/>
    <w:rsid w:val="00FB4A10"/>
    <w:rsid w:val="00FB632A"/>
    <w:rsid w:val="00FB69A0"/>
    <w:rsid w:val="00FC03AA"/>
    <w:rsid w:val="00FC1710"/>
    <w:rsid w:val="00FC2E27"/>
    <w:rsid w:val="00FC4359"/>
    <w:rsid w:val="00FC6937"/>
    <w:rsid w:val="00FC71C8"/>
    <w:rsid w:val="00FD3772"/>
    <w:rsid w:val="00FD4454"/>
    <w:rsid w:val="00FD49C2"/>
    <w:rsid w:val="00FD4A9D"/>
    <w:rsid w:val="00FD4C1C"/>
    <w:rsid w:val="00FD4E22"/>
    <w:rsid w:val="00FD7545"/>
    <w:rsid w:val="00FD7869"/>
    <w:rsid w:val="00FD7909"/>
    <w:rsid w:val="00FE0BAE"/>
    <w:rsid w:val="00FE13C8"/>
    <w:rsid w:val="00FE279B"/>
    <w:rsid w:val="00FE3371"/>
    <w:rsid w:val="00FE3B01"/>
    <w:rsid w:val="00FE6499"/>
    <w:rsid w:val="00FE7DF3"/>
    <w:rsid w:val="00FF1232"/>
    <w:rsid w:val="00FF209B"/>
    <w:rsid w:val="00FF4A7C"/>
    <w:rsid w:val="00FF5E90"/>
    <w:rsid w:val="00FF7816"/>
    <w:rsid w:val="02686E54"/>
    <w:rsid w:val="063C3AC1"/>
    <w:rsid w:val="0670F899"/>
    <w:rsid w:val="06CB19B2"/>
    <w:rsid w:val="0AF8CDDD"/>
    <w:rsid w:val="0C9253E8"/>
    <w:rsid w:val="1639362E"/>
    <w:rsid w:val="177778DF"/>
    <w:rsid w:val="1828DB70"/>
    <w:rsid w:val="19C4ABD1"/>
    <w:rsid w:val="1C0CB1A9"/>
    <w:rsid w:val="1CFAE4F6"/>
    <w:rsid w:val="1F71B68F"/>
    <w:rsid w:val="22736F2A"/>
    <w:rsid w:val="2371A997"/>
    <w:rsid w:val="2885C052"/>
    <w:rsid w:val="29315A90"/>
    <w:rsid w:val="29B2E1CE"/>
    <w:rsid w:val="2B5F374B"/>
    <w:rsid w:val="2C6D5C08"/>
    <w:rsid w:val="2D5C1237"/>
    <w:rsid w:val="31416F5C"/>
    <w:rsid w:val="336780A6"/>
    <w:rsid w:val="34066088"/>
    <w:rsid w:val="36C97FE6"/>
    <w:rsid w:val="3E9BA6B1"/>
    <w:rsid w:val="3F002444"/>
    <w:rsid w:val="44C6D015"/>
    <w:rsid w:val="45A7118A"/>
    <w:rsid w:val="49ED0BC2"/>
    <w:rsid w:val="4D24AC84"/>
    <w:rsid w:val="4E6639D1"/>
    <w:rsid w:val="4EC12E1F"/>
    <w:rsid w:val="4F630064"/>
    <w:rsid w:val="505CFE80"/>
    <w:rsid w:val="533C3B96"/>
    <w:rsid w:val="535F143A"/>
    <w:rsid w:val="53B60011"/>
    <w:rsid w:val="5D0C07DA"/>
    <w:rsid w:val="5F71B511"/>
    <w:rsid w:val="675F70B4"/>
    <w:rsid w:val="68EA1174"/>
    <w:rsid w:val="6B086E6F"/>
    <w:rsid w:val="6B6CEC8B"/>
    <w:rsid w:val="6BB0E17F"/>
    <w:rsid w:val="789E7A2B"/>
    <w:rsid w:val="795BEE79"/>
    <w:rsid w:val="7A55D48A"/>
    <w:rsid w:val="7D807CAD"/>
    <w:rsid w:val="7F1CCCB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CB92F"/>
  <w15:docId w15:val="{2F40CB64-979E-42F7-97C0-A48CE8FC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71C8"/>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rFonts w:cs="Times New Roman"/>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rFonts w:cs="Times New Roman"/>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rFonts w:cs="Times New Roman"/>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360"/>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link w:val="Nadpis2"/>
    <w:uiPriority w:val="99"/>
    <w:locked/>
    <w:rsid w:val="00B06025"/>
    <w:rPr>
      <w:rFonts w:ascii="Georgia" w:hAnsi="Georgia" w:cs="Times New Roman"/>
      <w:b/>
      <w:sz w:val="22"/>
      <w:szCs w:val="22"/>
      <w:lang w:eastAsia="en-US"/>
    </w:rPr>
  </w:style>
  <w:style w:type="character" w:customStyle="1" w:styleId="Nadpis3Char">
    <w:name w:val="Nadpis 3 Char"/>
    <w:aliases w:val="Heading 3 - Number (Czech Tourism) Char"/>
    <w:link w:val="Nadpis3"/>
    <w:uiPriority w:val="99"/>
    <w:locked/>
    <w:rsid w:val="00DD45B5"/>
    <w:rPr>
      <w:rFonts w:ascii="Georgia" w:hAnsi="Georgia" w:cs="Times New Roman"/>
      <w:b/>
      <w:sz w:val="22"/>
      <w:szCs w:val="22"/>
      <w:lang w:eastAsia="en-US"/>
    </w:rPr>
  </w:style>
  <w:style w:type="character" w:customStyle="1" w:styleId="Nadpis4Char">
    <w:name w:val="Nadpis 4 Char"/>
    <w:aliases w:val="Heading 4 - Number (Czech Tourism) Char"/>
    <w:link w:val="Nadpis4"/>
    <w:uiPriority w:val="99"/>
    <w:locked/>
    <w:rsid w:val="00DD45B5"/>
    <w:rPr>
      <w:rFonts w:ascii="Georgia" w:hAnsi="Georgia" w:cs="Times New Roman"/>
      <w:b/>
      <w:sz w:val="22"/>
      <w:szCs w:val="22"/>
      <w:lang w:eastAsia="en-US"/>
    </w:rPr>
  </w:style>
  <w:style w:type="character" w:customStyle="1" w:styleId="Nadpis5Char">
    <w:name w:val="Nadpis 5 Char"/>
    <w:aliases w:val="Heading 5 - Number (Czech Tourism) Char"/>
    <w:link w:val="Nadpis5"/>
    <w:uiPriority w:val="99"/>
    <w:locked/>
    <w:rsid w:val="00DD45B5"/>
    <w:rPr>
      <w:rFonts w:ascii="Georgia" w:hAnsi="Georgia" w:cs="Times New Roman"/>
      <w:b/>
      <w:sz w:val="22"/>
      <w:szCs w:val="22"/>
      <w:lang w:eastAsia="en-US"/>
    </w:rPr>
  </w:style>
  <w:style w:type="character" w:customStyle="1" w:styleId="Nadpis6Char">
    <w:name w:val="Nadpis 6 Char"/>
    <w:aliases w:val="Heading 6 - Number (Czech Tourism) Char"/>
    <w:link w:val="Nadpis6"/>
    <w:uiPriority w:val="99"/>
    <w:locked/>
    <w:rsid w:val="00DD45B5"/>
    <w:rPr>
      <w:rFonts w:ascii="Georgia" w:hAnsi="Georgia" w:cs="Times New Roman"/>
      <w:b/>
      <w:sz w:val="22"/>
      <w:szCs w:val="22"/>
      <w:lang w:eastAsia="en-US"/>
    </w:rPr>
  </w:style>
  <w:style w:type="character" w:customStyle="1" w:styleId="Nadpis7Char">
    <w:name w:val="Nadpis 7 Char"/>
    <w:aliases w:val="Heading 7 - Number (Czech Tourism) Char"/>
    <w:link w:val="Nadpis7"/>
    <w:uiPriority w:val="99"/>
    <w:locked/>
    <w:rsid w:val="00DD45B5"/>
    <w:rPr>
      <w:rFonts w:ascii="Georgia" w:hAnsi="Georgia" w:cs="Times New Roman"/>
      <w:b/>
      <w:sz w:val="22"/>
      <w:szCs w:val="22"/>
      <w:lang w:eastAsia="en-US"/>
    </w:rPr>
  </w:style>
  <w:style w:type="character" w:customStyle="1" w:styleId="Nadpis8Char">
    <w:name w:val="Nadpis 8 Char"/>
    <w:aliases w:val="Heading 8 - Number (Czech Tourism) Char"/>
    <w:link w:val="Nadpis8"/>
    <w:uiPriority w:val="99"/>
    <w:locked/>
    <w:rsid w:val="00DD45B5"/>
    <w:rPr>
      <w:rFonts w:ascii="Georgia" w:hAnsi="Georgia" w:cs="Times New Roman"/>
      <w:b/>
      <w:sz w:val="22"/>
      <w:szCs w:val="22"/>
      <w:lang w:eastAsia="en-US"/>
    </w:rPr>
  </w:style>
  <w:style w:type="character" w:customStyle="1" w:styleId="Nadpis9Char">
    <w:name w:val="Nadpis 9 Char"/>
    <w:aliases w:val="Heading 9 - Number (Czech Tourism) Char"/>
    <w:link w:val="Nadpis9"/>
    <w:uiPriority w:val="99"/>
    <w:locked/>
    <w:rsid w:val="00DD45B5"/>
    <w:rPr>
      <w:rFonts w:ascii="Georgia" w:hAnsi="Georgia" w:cs="Times New Roman"/>
      <w:b/>
      <w:sz w:val="22"/>
      <w:szCs w:val="22"/>
      <w:lang w:eastAsia="en-US"/>
    </w:rPr>
  </w:style>
  <w:style w:type="paragraph" w:styleId="Zhlav">
    <w:name w:val="header"/>
    <w:aliases w:val="Header (Czech Tourism)"/>
    <w:basedOn w:val="Normln"/>
    <w:link w:val="ZhlavChar"/>
    <w:uiPriority w:val="99"/>
    <w:rsid w:val="004A5274"/>
    <w:pPr>
      <w:spacing w:line="180" w:lineRule="exact"/>
    </w:pPr>
    <w:rPr>
      <w:rFonts w:ascii="Arial" w:hAnsi="Arial" w:cs="Times New Roman"/>
      <w:sz w:val="16"/>
      <w:szCs w:val="16"/>
    </w:rPr>
  </w:style>
  <w:style w:type="character" w:customStyle="1" w:styleId="ZhlavChar">
    <w:name w:val="Záhlaví Char"/>
    <w:aliases w:val="Header (Czech Tourism) Char"/>
    <w:link w:val="Zhlav"/>
    <w:uiPriority w:val="99"/>
    <w:locked/>
    <w:rsid w:val="00A75B94"/>
    <w:rPr>
      <w:rFonts w:cs="Times New Roman"/>
      <w:sz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link w:val="Zpat"/>
    <w:uiPriority w:val="99"/>
    <w:locked/>
    <w:rsid w:val="00A75B94"/>
    <w:rPr>
      <w:rFonts w:cs="Times New Roman"/>
      <w:sz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rPr>
  </w:style>
  <w:style w:type="character" w:customStyle="1" w:styleId="NzevChar">
    <w:name w:val="Název Char"/>
    <w:aliases w:val="Title (Czech Tourism) Char"/>
    <w:link w:val="Nzev"/>
    <w:uiPriority w:val="3"/>
    <w:locked/>
    <w:rsid w:val="00EE4727"/>
    <w:rPr>
      <w:rFonts w:ascii="Georgia" w:hAnsi="Georgia" w:cs="Times New Roman"/>
      <w:sz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4"/>
      </w:numPr>
      <w:tabs>
        <w:tab w:val="clear" w:pos="1492"/>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rFonts w:cs="Times New Roman"/>
      <w:szCs w:val="22"/>
    </w:rPr>
  </w:style>
  <w:style w:type="character" w:customStyle="1" w:styleId="ZkladntextChar">
    <w:name w:val="Základní text Char"/>
    <w:aliases w:val="Body Text (Czech Tourism) Char"/>
    <w:link w:val="Zkladntext"/>
    <w:uiPriority w:val="99"/>
    <w:semiHidden/>
    <w:locked/>
    <w:rsid w:val="00A75B94"/>
    <w:rPr>
      <w:rFonts w:ascii="Georgia" w:hAnsi="Georgia" w:cs="Times New Roman"/>
      <w:sz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rPr>
      <w:rFonts w:cs="Times New Roman"/>
    </w:rPr>
  </w:style>
  <w:style w:type="character" w:customStyle="1" w:styleId="Zkladntext2Char">
    <w:name w:val="Základní text 2 Char"/>
    <w:aliases w:val="Body Text 2 (Czech Tourism) Char"/>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locked/>
    <w:rsid w:val="00A75B94"/>
    <w:rPr>
      <w:rFonts w:ascii="Georgia" w:hAnsi="Georgia" w:cs="Times New Roman"/>
      <w:sz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link w:val="Zkladntextodsazen"/>
    <w:uiPriority w:val="99"/>
    <w:semiHidden/>
    <w:locked/>
    <w:rsid w:val="00A75B94"/>
    <w:rPr>
      <w:rFonts w:ascii="Georgia" w:hAnsi="Georgia" w:cs="Times New Roman"/>
      <w:sz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link w:val="Zkladntextodsazen3"/>
    <w:uiPriority w:val="99"/>
    <w:semiHidden/>
    <w:locked/>
    <w:rsid w:val="00A75B94"/>
    <w:rPr>
      <w:rFonts w:ascii="Georgia" w:hAnsi="Georgia" w:cs="Times New Roman"/>
      <w:sz w:val="16"/>
      <w:lang w:eastAsia="en-US"/>
    </w:rPr>
  </w:style>
  <w:style w:type="paragraph" w:styleId="Zvr">
    <w:name w:val="Closing"/>
    <w:basedOn w:val="Normln"/>
    <w:link w:val="ZvrChar"/>
    <w:uiPriority w:val="99"/>
    <w:semiHidden/>
    <w:rsid w:val="00E750BB"/>
    <w:pPr>
      <w:ind w:left="4252"/>
    </w:pPr>
    <w:rPr>
      <w:rFonts w:cs="Times New Roman"/>
    </w:rPr>
  </w:style>
  <w:style w:type="character" w:customStyle="1" w:styleId="ZvrChar">
    <w:name w:val="Závěr Char"/>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rPr>
      <w:rFonts w:cs="Times New Roman"/>
    </w:rPr>
  </w:style>
  <w:style w:type="character" w:customStyle="1" w:styleId="TextkomenteChar">
    <w:name w:val="Text komentáře Char"/>
    <w:aliases w:val="Comment Text (Czech Tourism) Char"/>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link w:val="Pedmtkomente"/>
    <w:uiPriority w:val="99"/>
    <w:semiHidden/>
    <w:locked/>
    <w:rsid w:val="00A75B94"/>
    <w:rPr>
      <w:rFonts w:ascii="Georgia" w:hAnsi="Georgia" w:cs="Times New Roman"/>
      <w:b/>
      <w:sz w:val="22"/>
      <w:lang w:eastAsia="en-US"/>
    </w:rPr>
  </w:style>
  <w:style w:type="paragraph" w:styleId="Datum">
    <w:name w:val="Date"/>
    <w:basedOn w:val="Normln"/>
    <w:next w:val="Normln"/>
    <w:link w:val="DatumChar"/>
    <w:uiPriority w:val="99"/>
    <w:semiHidden/>
    <w:rsid w:val="00E750BB"/>
    <w:rPr>
      <w:rFonts w:cs="Times New Roman"/>
    </w:rPr>
  </w:style>
  <w:style w:type="character" w:customStyle="1" w:styleId="DatumChar">
    <w:name w:val="Datum Char"/>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cs="Times New Roman"/>
      <w:sz w:val="16"/>
      <w:szCs w:val="16"/>
    </w:rPr>
  </w:style>
  <w:style w:type="character" w:customStyle="1" w:styleId="RozloendokumentuChar">
    <w:name w:val="Rozložení dokumentu Char"/>
    <w:aliases w:val="Document Map (Czech Tourism) Char"/>
    <w:link w:val="Rozloendokumentu"/>
    <w:uiPriority w:val="99"/>
    <w:semiHidden/>
    <w:locked/>
    <w:rsid w:val="00A75B94"/>
    <w:rPr>
      <w:rFonts w:cs="Times New Roman"/>
      <w:sz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s="Times New Roman"/>
      <w:color w:val="003C78"/>
    </w:rPr>
  </w:style>
  <w:style w:type="character" w:customStyle="1" w:styleId="Podpise-mailuChar">
    <w:name w:val="Podpis e-mailu Char"/>
    <w:aliases w:val="E-mail Signature (Czech Tourism) Char"/>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cs="Times New Roman"/>
      <w:sz w:val="16"/>
      <w:szCs w:val="16"/>
    </w:rPr>
  </w:style>
  <w:style w:type="character" w:customStyle="1" w:styleId="TextvysvtlivekChar">
    <w:name w:val="Text vysvětlivek Char"/>
    <w:aliases w:val="Endnote Text (Czech Tourism) Char"/>
    <w:link w:val="Textvysvtlivek"/>
    <w:uiPriority w:val="99"/>
    <w:semiHidden/>
    <w:locked/>
    <w:rsid w:val="00A75B94"/>
    <w:rPr>
      <w:rFonts w:cs="Times New Roman"/>
      <w:sz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link w:val="Textpoznpodarou"/>
    <w:uiPriority w:val="99"/>
    <w:semiHidden/>
    <w:locked/>
    <w:rsid w:val="00A75B94"/>
    <w:rPr>
      <w:rFonts w:cs="Times New Roman"/>
      <w:sz w:val="16"/>
      <w:lang w:eastAsia="en-US"/>
    </w:rPr>
  </w:style>
  <w:style w:type="paragraph" w:styleId="AdresaHTML">
    <w:name w:val="HTML Address"/>
    <w:basedOn w:val="Normln"/>
    <w:link w:val="AdresaHTMLChar"/>
    <w:uiPriority w:val="99"/>
    <w:semiHidden/>
    <w:rsid w:val="00E750BB"/>
    <w:rPr>
      <w:rFonts w:cs="Times New Roman"/>
      <w:i/>
      <w:iCs/>
    </w:rPr>
  </w:style>
  <w:style w:type="character" w:customStyle="1" w:styleId="AdresaHTMLChar">
    <w:name w:val="Adresa HTML Char"/>
    <w:link w:val="AdresaHTML"/>
    <w:uiPriority w:val="99"/>
    <w:semiHidden/>
    <w:locked/>
    <w:rsid w:val="00A75B94"/>
    <w:rPr>
      <w:rFonts w:ascii="Georgia" w:hAnsi="Georgia" w:cs="Times New Roman"/>
      <w:i/>
      <w:sz w:val="22"/>
      <w:lang w:eastAsia="en-US"/>
    </w:rPr>
  </w:style>
  <w:style w:type="paragraph" w:styleId="FormtovanvHTML">
    <w:name w:val="HTML Preformatted"/>
    <w:basedOn w:val="Normln"/>
    <w:link w:val="FormtovanvHTMLChar"/>
    <w:uiPriority w:val="99"/>
    <w:semiHidden/>
    <w:rsid w:val="00950965"/>
    <w:rPr>
      <w:rFonts w:ascii="Courier New" w:hAnsi="Courier New" w:cs="Times New Roman"/>
      <w:sz w:val="20"/>
    </w:rPr>
  </w:style>
  <w:style w:type="character" w:customStyle="1" w:styleId="FormtovanvHTMLChar">
    <w:name w:val="Formátovaný v HTML Char"/>
    <w:link w:val="FormtovanvHTML"/>
    <w:uiPriority w:val="99"/>
    <w:semiHidden/>
    <w:locked/>
    <w:rsid w:val="00A75B94"/>
    <w:rPr>
      <w:rFonts w:ascii="Courier New" w:hAnsi="Courier New" w:cs="Times New Roman"/>
      <w:lang w:eastAsia="en-US"/>
    </w:rPr>
  </w:style>
  <w:style w:type="paragraph" w:styleId="Vrazncitt">
    <w:name w:val="Intense Quote"/>
    <w:aliases w:val="Intense Quote (Czech Tourism)"/>
    <w:basedOn w:val="Normln"/>
    <w:next w:val="Normln"/>
    <w:link w:val="VrazncittChar"/>
    <w:uiPriority w:val="99"/>
    <w:qFormat/>
    <w:rsid w:val="00950965"/>
    <w:rPr>
      <w:rFonts w:cs="Times New Roman"/>
      <w:color w:val="178FCF"/>
    </w:rPr>
  </w:style>
  <w:style w:type="character" w:customStyle="1" w:styleId="VrazncittChar">
    <w:name w:val="Výrazný citát Char"/>
    <w:aliases w:val="Intense Quote (Czech Tourism) Char"/>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rFonts w:cs="Times New Roman"/>
      <w:b/>
    </w:rPr>
  </w:style>
  <w:style w:type="character" w:customStyle="1" w:styleId="ZhlavzprvyChar">
    <w:name w:val="Záhlaví zprávy Char"/>
    <w:aliases w:val="Crossheading (Czech Tourism) Char"/>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rFonts w:cs="Times New Roman"/>
      <w:b/>
    </w:rPr>
  </w:style>
  <w:style w:type="character" w:customStyle="1" w:styleId="NadpispoznmkyChar">
    <w:name w:val="Nadpis poznámky Char"/>
    <w:aliases w:val="Note Heading (Czech Tourism) Char"/>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rPr>
      <w:rFonts w:cs="Times New Roman"/>
    </w:rPr>
  </w:style>
  <w:style w:type="character" w:customStyle="1" w:styleId="ProsttextChar">
    <w:name w:val="Prostý text Char"/>
    <w:aliases w:val="Plain Text (Czech Tourism) Char"/>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rFonts w:cs="Times New Roman"/>
      <w:i/>
      <w:iCs/>
      <w:color w:val="000000"/>
    </w:rPr>
  </w:style>
  <w:style w:type="character" w:customStyle="1" w:styleId="CittChar">
    <w:name w:val="Citát Char"/>
    <w:link w:val="Citt"/>
    <w:uiPriority w:val="99"/>
    <w:semiHidden/>
    <w:locked/>
    <w:rsid w:val="00A75B94"/>
    <w:rPr>
      <w:rFonts w:ascii="Georgia" w:hAnsi="Georgia" w:cs="Times New Roman"/>
      <w:i/>
      <w:color w:val="000000"/>
      <w:sz w:val="22"/>
      <w:lang w:eastAsia="en-US"/>
    </w:rPr>
  </w:style>
  <w:style w:type="paragraph" w:styleId="Osloven">
    <w:name w:val="Salutation"/>
    <w:basedOn w:val="Normln"/>
    <w:next w:val="Normln"/>
    <w:link w:val="OslovenChar"/>
    <w:uiPriority w:val="99"/>
    <w:semiHidden/>
    <w:rsid w:val="00950965"/>
    <w:rPr>
      <w:rFonts w:cs="Times New Roman"/>
    </w:rPr>
  </w:style>
  <w:style w:type="character" w:customStyle="1" w:styleId="OslovenChar">
    <w:name w:val="Oslovení Char"/>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rPr>
  </w:style>
  <w:style w:type="character" w:customStyle="1" w:styleId="PodpisChar">
    <w:name w:val="Podpis Char"/>
    <w:aliases w:val="Signature (Czech Tourism) Char"/>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rFonts w:cs="Times New Roman"/>
      <w:b/>
    </w:rPr>
  </w:style>
  <w:style w:type="character" w:customStyle="1" w:styleId="PodnadpisChar">
    <w:name w:val="Podnadpis Char"/>
    <w:aliases w:val="Subtitle (Czech Tourism) Char"/>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1"/>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qFormat/>
    <w:rsid w:val="00005379"/>
    <w:rPr>
      <w:rFonts w:cs="Times New Roman"/>
      <w:sz w:val="22"/>
      <w:vertAlign w:val="superscript"/>
    </w:rPr>
  </w:style>
  <w:style w:type="character" w:styleId="Zdraznn">
    <w:name w:val="Emphasis"/>
    <w:aliases w:val="Emphasis 1 (Czech Tourism)"/>
    <w:uiPriority w:val="99"/>
    <w:qFormat/>
    <w:rsid w:val="002B50FE"/>
    <w:rPr>
      <w:rFonts w:cs="Times New Roman"/>
      <w:b/>
    </w:rPr>
  </w:style>
  <w:style w:type="character" w:styleId="Zdraznnintenzivn">
    <w:name w:val="Intense Emphasis"/>
    <w:aliases w:val="Emphasis 2 (Czech Tourism)"/>
    <w:uiPriority w:val="99"/>
    <w:qFormat/>
    <w:rsid w:val="002B50FE"/>
    <w:rPr>
      <w:rFonts w:cs="Times New Roman"/>
      <w:b/>
      <w:i/>
    </w:rPr>
  </w:style>
  <w:style w:type="character" w:styleId="Zdraznnjemn">
    <w:name w:val="Subtle Emphasis"/>
    <w:aliases w:val="Emphasis 3 (Czech Tourism)"/>
    <w:uiPriority w:val="99"/>
    <w:qFormat/>
    <w:rsid w:val="002B50FE"/>
    <w:rPr>
      <w:rFonts w:cs="Times New Roman"/>
      <w:i/>
    </w:rPr>
  </w:style>
  <w:style w:type="character" w:styleId="Odkaznavysvtlivky">
    <w:name w:val="endnote reference"/>
    <w:uiPriority w:val="99"/>
    <w:semiHidden/>
    <w:rsid w:val="00005379"/>
    <w:rPr>
      <w:rFonts w:ascii="Arial" w:hAnsi="Arial" w:cs="Times New Roman"/>
      <w:sz w:val="20"/>
      <w:vertAlign w:val="superscript"/>
    </w:rPr>
  </w:style>
  <w:style w:type="character" w:styleId="Sledovanodkaz">
    <w:name w:val="FollowedHyperlink"/>
    <w:uiPriority w:val="99"/>
    <w:semiHidden/>
    <w:rsid w:val="002B50FE"/>
    <w:rPr>
      <w:rFonts w:cs="Times New Roman"/>
      <w:color w:val="003C78"/>
      <w:u w:val="single"/>
    </w:rPr>
  </w:style>
  <w:style w:type="character" w:styleId="Znakapoznpodarou">
    <w:name w:val="footnote reference"/>
    <w:uiPriority w:val="99"/>
    <w:semiHidden/>
    <w:rsid w:val="00005379"/>
    <w:rPr>
      <w:rFonts w:ascii="Arial" w:hAnsi="Arial" w:cs="Times New Roman"/>
      <w:sz w:val="20"/>
      <w:vertAlign w:val="superscript"/>
    </w:rPr>
  </w:style>
  <w:style w:type="character" w:styleId="Hypertextovodkaz">
    <w:name w:val="Hyperlink"/>
    <w:uiPriority w:val="99"/>
    <w:rsid w:val="00005379"/>
    <w:rPr>
      <w:rFonts w:cs="Times New Roman"/>
      <w:u w:val="single"/>
    </w:rPr>
  </w:style>
  <w:style w:type="character" w:styleId="Odkazintenzivn">
    <w:name w:val="Intense Reference"/>
    <w:aliases w:val="Intense Reference (Czech Tourism)"/>
    <w:uiPriority w:val="99"/>
    <w:qFormat/>
    <w:rsid w:val="00857521"/>
    <w:rPr>
      <w:rFonts w:cs="Times New Roman"/>
      <w:b/>
      <w:color w:val="C0504D"/>
    </w:rPr>
  </w:style>
  <w:style w:type="character" w:styleId="slostrnky">
    <w:name w:val="page number"/>
    <w:aliases w:val="Page Number (Czech Tourism)"/>
    <w:uiPriority w:val="99"/>
    <w:semiHidden/>
    <w:rsid w:val="002B50FE"/>
    <w:rPr>
      <w:rFonts w:ascii="Arial" w:hAnsi="Arial" w:cs="Times New Roman"/>
      <w:noProof/>
      <w:sz w:val="16"/>
    </w:rPr>
  </w:style>
  <w:style w:type="character" w:styleId="Zstupntext">
    <w:name w:val="Placeholder Text"/>
    <w:uiPriority w:val="99"/>
    <w:semiHidden/>
    <w:rsid w:val="00980099"/>
    <w:rPr>
      <w:rFonts w:cs="Times New Roman"/>
      <w:color w:val="808080"/>
    </w:rPr>
  </w:style>
  <w:style w:type="character" w:styleId="Siln">
    <w:name w:val="Strong"/>
    <w:aliases w:val="Strong (Czech Tourism)"/>
    <w:uiPriority w:val="99"/>
    <w:qFormat/>
    <w:rsid w:val="00980099"/>
    <w:rPr>
      <w:rFonts w:cs="Times New Roman"/>
      <w:b/>
    </w:rPr>
  </w:style>
  <w:style w:type="character" w:styleId="Odkazjemn">
    <w:name w:val="Subtle Reference"/>
    <w:aliases w:val="Subtle Reference (Czech Tourism)"/>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cs="Times New Roman"/>
      <w:sz w:val="16"/>
      <w:szCs w:val="16"/>
    </w:rPr>
  </w:style>
  <w:style w:type="character" w:customStyle="1" w:styleId="TextbublinyChar">
    <w:name w:val="Text bubliny Char"/>
    <w:aliases w:val="Balloon Text (Czech Tourism) Char"/>
    <w:link w:val="Textbubliny"/>
    <w:uiPriority w:val="99"/>
    <w:locked/>
    <w:rsid w:val="00CE0FD5"/>
    <w:rPr>
      <w:rFonts w:cs="Times New Roman"/>
      <w:sz w:val="16"/>
      <w:lang w:eastAsia="en-US"/>
    </w:rPr>
  </w:style>
  <w:style w:type="character" w:styleId="Nzevknihy">
    <w:name w:val="Book Title"/>
    <w:aliases w:val="Book Title (Czech Tourism)"/>
    <w:uiPriority w:val="99"/>
    <w:qFormat/>
    <w:rsid w:val="00920E5E"/>
    <w:rPr>
      <w:rFonts w:cs="Times New Roman"/>
      <w:b/>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7"/>
      </w:numPr>
      <w:ind w:left="0" w:firstLine="0"/>
    </w:pPr>
  </w:style>
  <w:style w:type="paragraph" w:customStyle="1" w:styleId="Heading3CzechTourism">
    <w:name w:val="Heading 3 (Czech Tourism)"/>
    <w:basedOn w:val="Nadpis3"/>
    <w:next w:val="Normln"/>
    <w:uiPriority w:val="99"/>
    <w:semiHidden/>
    <w:rsid w:val="009E0FD8"/>
    <w:pPr>
      <w:numPr>
        <w:numId w:val="7"/>
      </w:numPr>
      <w:ind w:left="0" w:firstLine="0"/>
    </w:pPr>
    <w:rPr>
      <w:b w:val="0"/>
    </w:rPr>
  </w:style>
  <w:style w:type="paragraph" w:customStyle="1" w:styleId="Heading4CzechTourism">
    <w:name w:val="Heading 4 (Czech Tourism)"/>
    <w:basedOn w:val="Nadpis4"/>
    <w:next w:val="Normln"/>
    <w:uiPriority w:val="99"/>
    <w:semiHidden/>
    <w:rsid w:val="00C53D58"/>
    <w:pPr>
      <w:numPr>
        <w:numId w:val="3"/>
      </w:numPr>
      <w:tabs>
        <w:tab w:val="clear" w:pos="926"/>
        <w:tab w:val="left" w:pos="907"/>
        <w:tab w:val="num" w:pos="3175"/>
      </w:tabs>
      <w:ind w:left="3175" w:hanging="1134"/>
    </w:pPr>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9"/>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1"/>
      </w:numPr>
      <w:tabs>
        <w:tab w:val="clear" w:pos="227"/>
      </w:tabs>
    </w:pPr>
  </w:style>
  <w:style w:type="paragraph" w:customStyle="1" w:styleId="Heading1CzechTourism">
    <w:name w:val="Heading 1 (Czech Tourism)"/>
    <w:basedOn w:val="Nadpis1"/>
    <w:uiPriority w:val="99"/>
    <w:rsid w:val="008A70E3"/>
    <w:pPr>
      <w:numPr>
        <w:numId w:val="7"/>
      </w:numPr>
      <w:ind w:left="0" w:firstLine="0"/>
      <w:jc w:val="center"/>
    </w:pPr>
  </w:style>
  <w:style w:type="paragraph" w:customStyle="1" w:styleId="ListLetterCzechTourism">
    <w:name w:val="List Letter (Czech Tourism)"/>
    <w:basedOn w:val="Normln"/>
    <w:uiPriority w:val="99"/>
    <w:rsid w:val="00343911"/>
    <w:pPr>
      <w:numPr>
        <w:numId w:val="12"/>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6"/>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0" w:firstLine="0"/>
      <w:jc w:val="center"/>
    </w:pPr>
  </w:style>
  <w:style w:type="paragraph" w:customStyle="1" w:styleId="ListNumber-ContinueHeadingCzechTourism">
    <w:name w:val="List Number - Continue Heading (Czech Tourism)"/>
    <w:basedOn w:val="Normln"/>
    <w:uiPriority w:val="99"/>
    <w:rsid w:val="00E81911"/>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s>
      <w:ind w:left="680" w:hanging="680"/>
    </w:pPr>
  </w:style>
  <w:style w:type="paragraph" w:customStyle="1" w:styleId="Nzev18centrbold">
    <w:name w:val="Název 18 centr bold"/>
    <w:basedOn w:val="Normln"/>
    <w:uiPriority w:val="99"/>
    <w:rsid w:val="00E803C7"/>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Styl4">
    <w:name w:val="Styl4"/>
    <w:basedOn w:val="Normln"/>
    <w:uiPriority w:val="99"/>
    <w:rsid w:val="00D4405E"/>
    <w:pPr>
      <w:numPr>
        <w:numId w:val="16"/>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sz w:val="24"/>
      <w:szCs w:val="24"/>
      <w:lang w:eastAsia="cs-CZ"/>
    </w:rPr>
  </w:style>
  <w:style w:type="character" w:customStyle="1" w:styleId="apple-converted-space">
    <w:name w:val="apple-converted-space"/>
    <w:uiPriority w:val="99"/>
    <w:rsid w:val="00D473FE"/>
  </w:style>
  <w:style w:type="paragraph" w:customStyle="1" w:styleId="Textodst1sl">
    <w:name w:val="Text odst.1čísl"/>
    <w:basedOn w:val="Normln"/>
    <w:link w:val="Textodst1slChar"/>
    <w:uiPriority w:val="99"/>
    <w:rsid w:val="00640BEC"/>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640BEC"/>
    <w:pPr>
      <w:numPr>
        <w:ilvl w:val="2"/>
      </w:numPr>
      <w:tabs>
        <w:tab w:val="clear" w:pos="0"/>
        <w:tab w:val="clear" w:pos="284"/>
        <w:tab w:val="clear" w:pos="992"/>
      </w:tabs>
      <w:spacing w:before="0"/>
      <w:ind w:left="681" w:hanging="227"/>
      <w:outlineLvl w:val="2"/>
    </w:pPr>
  </w:style>
  <w:style w:type="paragraph" w:customStyle="1" w:styleId="Textodst3psmena">
    <w:name w:val="Text odst. 3 písmena"/>
    <w:basedOn w:val="Textodst1sl"/>
    <w:uiPriority w:val="99"/>
    <w:rsid w:val="00640BEC"/>
    <w:pPr>
      <w:numPr>
        <w:ilvl w:val="3"/>
      </w:numPr>
      <w:tabs>
        <w:tab w:val="clear" w:pos="1080"/>
      </w:tabs>
      <w:spacing w:before="0"/>
      <w:ind w:left="908" w:hanging="227"/>
      <w:outlineLvl w:val="3"/>
    </w:pPr>
  </w:style>
  <w:style w:type="character" w:customStyle="1" w:styleId="Textodst1slChar">
    <w:name w:val="Text odst.1čísl Char"/>
    <w:link w:val="Textodst1sl"/>
    <w:uiPriority w:val="99"/>
    <w:locked/>
    <w:rsid w:val="00640BEC"/>
    <w:rPr>
      <w:rFonts w:ascii="Times New Roman" w:eastAsia="Times New Roman" w:hAnsi="Times New Roman" w:cs="Times New Roman"/>
      <w:sz w:val="24"/>
    </w:rPr>
  </w:style>
  <w:style w:type="numbering" w:customStyle="1" w:styleId="SchemeBullet">
    <w:name w:val="Scheme Bullet"/>
    <w:rsid w:val="00E2534F"/>
    <w:pPr>
      <w:numPr>
        <w:numId w:val="9"/>
      </w:numPr>
    </w:pPr>
  </w:style>
  <w:style w:type="numbering" w:customStyle="1" w:styleId="numberingtext">
    <w:name w:val="numbering (text)"/>
    <w:rsid w:val="00E2534F"/>
    <w:pPr>
      <w:numPr>
        <w:numId w:val="6"/>
      </w:numPr>
    </w:pPr>
  </w:style>
  <w:style w:type="numbering" w:customStyle="1" w:styleId="SchemeLetter">
    <w:name w:val="Scheme Letter"/>
    <w:rsid w:val="00E2534F"/>
    <w:pPr>
      <w:numPr>
        <w:numId w:val="13"/>
      </w:numPr>
    </w:pPr>
  </w:style>
  <w:style w:type="numbering" w:customStyle="1" w:styleId="CaptionNumbering">
    <w:name w:val="Caption Numbering"/>
    <w:rsid w:val="00E2534F"/>
    <w:pPr>
      <w:numPr>
        <w:numId w:val="14"/>
      </w:numPr>
    </w:pPr>
  </w:style>
  <w:style w:type="numbering" w:customStyle="1" w:styleId="SchemeNumbering">
    <w:name w:val="Scheme Numbering"/>
    <w:rsid w:val="00E2534F"/>
    <w:pPr>
      <w:numPr>
        <w:numId w:val="11"/>
      </w:numPr>
    </w:pPr>
  </w:style>
  <w:style w:type="numbering" w:customStyle="1" w:styleId="ListLetter">
    <w:name w:val="List Letter"/>
    <w:rsid w:val="00E2534F"/>
    <w:pPr>
      <w:numPr>
        <w:numId w:val="12"/>
      </w:numPr>
    </w:pPr>
  </w:style>
  <w:style w:type="numbering" w:customStyle="1" w:styleId="BalloonTextBullet">
    <w:name w:val="Balloon Text Bullet"/>
    <w:rsid w:val="00E2534F"/>
    <w:pPr>
      <w:numPr>
        <w:numId w:val="10"/>
      </w:numPr>
    </w:pPr>
  </w:style>
  <w:style w:type="numbering" w:customStyle="1" w:styleId="Heading-Number-FollowNumber">
    <w:name w:val="Heading - Number - Follow Number"/>
    <w:rsid w:val="00E2534F"/>
    <w:pPr>
      <w:numPr>
        <w:numId w:val="15"/>
      </w:numPr>
    </w:pPr>
  </w:style>
  <w:style w:type="numbering" w:customStyle="1" w:styleId="Headings">
    <w:name w:val="Headings"/>
    <w:rsid w:val="00E2534F"/>
    <w:pPr>
      <w:numPr>
        <w:numId w:val="8"/>
      </w:numPr>
    </w:pPr>
  </w:style>
  <w:style w:type="numbering" w:customStyle="1" w:styleId="Headings-Number">
    <w:name w:val="Headings - Number"/>
    <w:rsid w:val="00E2534F"/>
    <w:pPr>
      <w:numPr>
        <w:numId w:val="7"/>
      </w:numPr>
    </w:pPr>
  </w:style>
  <w:style w:type="numbering" w:customStyle="1" w:styleId="text">
    <w:name w:val="text"/>
    <w:rsid w:val="00E2534F"/>
    <w:pPr>
      <w:numPr>
        <w:numId w:val="5"/>
      </w:numPr>
    </w:pPr>
  </w:style>
  <w:style w:type="paragraph" w:customStyle="1" w:styleId="RLlneksmlouvy">
    <w:name w:val="RL Článek smlouvy"/>
    <w:basedOn w:val="Normln"/>
    <w:next w:val="Normln"/>
    <w:qFormat/>
    <w:rsid w:val="00B85BA3"/>
    <w:pPr>
      <w:keepNext/>
      <w:numPr>
        <w:numId w:val="23"/>
      </w:numPr>
      <w:tabs>
        <w:tab w:val="clear" w:pos="227"/>
        <w:tab w:val="clear" w:pos="454"/>
        <w:tab w:val="clear" w:pos="680"/>
        <w:tab w:val="clear" w:pos="737"/>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B85BA3"/>
    <w:pPr>
      <w:numPr>
        <w:ilvl w:val="1"/>
        <w:numId w:val="2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customStyle="1" w:styleId="RLTextlnkuslovanChar">
    <w:name w:val="RL Text článku číslovaný Char"/>
    <w:link w:val="RLTextlnkuslovan"/>
    <w:rsid w:val="00B85BA3"/>
    <w:rPr>
      <w:rFonts w:ascii="Calibri" w:eastAsia="Times New Roman" w:hAnsi="Calibri" w:cs="Times New Roman"/>
      <w:sz w:val="22"/>
      <w:szCs w:val="24"/>
      <w:lang w:val="x-none" w:eastAsia="x-none"/>
    </w:rPr>
  </w:style>
  <w:style w:type="paragraph" w:customStyle="1" w:styleId="Level1">
    <w:name w:val="Level 1"/>
    <w:basedOn w:val="Normln"/>
    <w:next w:val="Normln"/>
    <w:rsid w:val="009E399B"/>
    <w:pPr>
      <w:keepNext/>
      <w:numPr>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before="280" w:after="140" w:line="290" w:lineRule="auto"/>
      <w:jc w:val="both"/>
      <w:outlineLvl w:val="0"/>
    </w:pPr>
    <w:rPr>
      <w:rFonts w:ascii="Calibri" w:eastAsia="Times New Roman" w:hAnsi="Calibri"/>
      <w:b/>
      <w:bCs/>
      <w:caps/>
      <w:kern w:val="20"/>
      <w:sz w:val="24"/>
      <w:szCs w:val="32"/>
    </w:rPr>
  </w:style>
  <w:style w:type="paragraph" w:customStyle="1" w:styleId="Level2">
    <w:name w:val="Level 2"/>
    <w:basedOn w:val="Normln"/>
    <w:rsid w:val="009E399B"/>
    <w:pPr>
      <w:numPr>
        <w:ilvl w:val="1"/>
        <w:numId w:val="26"/>
      </w:numPr>
      <w:tabs>
        <w:tab w:val="clear" w:pos="227"/>
        <w:tab w:val="clear" w:pos="454"/>
        <w:tab w:val="clear" w:pos="680"/>
        <w:tab w:val="clear" w:pos="907"/>
        <w:tab w:val="clear" w:pos="1361"/>
        <w:tab w:val="clear" w:pos="1588"/>
        <w:tab w:val="clear" w:pos="1814"/>
        <w:tab w:val="clear" w:pos="2041"/>
        <w:tab w:val="clear" w:pos="2268"/>
      </w:tabs>
      <w:spacing w:after="120" w:line="240" w:lineRule="exact"/>
      <w:jc w:val="both"/>
    </w:pPr>
    <w:rPr>
      <w:rFonts w:ascii="Calibri" w:eastAsia="Times New Roman" w:hAnsi="Calibri"/>
      <w:color w:val="000000"/>
      <w:kern w:val="20"/>
      <w:szCs w:val="28"/>
    </w:rPr>
  </w:style>
  <w:style w:type="paragraph" w:customStyle="1" w:styleId="Level3">
    <w:name w:val="Level 3"/>
    <w:basedOn w:val="Normln"/>
    <w:rsid w:val="009E399B"/>
    <w:pPr>
      <w:numPr>
        <w:ilvl w:val="2"/>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exact"/>
      <w:jc w:val="both"/>
    </w:pPr>
    <w:rPr>
      <w:rFonts w:ascii="Calibri" w:eastAsia="Times New Roman" w:hAnsi="Calibri"/>
      <w:kern w:val="20"/>
      <w:szCs w:val="28"/>
    </w:rPr>
  </w:style>
  <w:style w:type="paragraph" w:customStyle="1" w:styleId="Level4">
    <w:name w:val="Level 4"/>
    <w:basedOn w:val="Normln"/>
    <w:rsid w:val="009E399B"/>
    <w:pPr>
      <w:numPr>
        <w:ilvl w:val="3"/>
        <w:numId w:val="26"/>
      </w:numPr>
      <w:tabs>
        <w:tab w:val="clear" w:pos="227"/>
        <w:tab w:val="clear" w:pos="454"/>
        <w:tab w:val="clear" w:pos="680"/>
        <w:tab w:val="clear" w:pos="907"/>
        <w:tab w:val="clear" w:pos="1134"/>
        <w:tab w:val="clear" w:pos="1361"/>
        <w:tab w:val="clear" w:pos="1588"/>
        <w:tab w:val="clear" w:pos="1814"/>
        <w:tab w:val="clear" w:pos="2041"/>
      </w:tabs>
      <w:spacing w:after="140" w:line="290" w:lineRule="auto"/>
      <w:jc w:val="both"/>
    </w:pPr>
    <w:rPr>
      <w:rFonts w:asciiTheme="minorHAnsi" w:eastAsia="Times New Roman" w:hAnsiTheme="minorHAnsi" w:cstheme="minorHAnsi"/>
      <w:kern w:val="20"/>
      <w:szCs w:val="22"/>
    </w:rPr>
  </w:style>
  <w:style w:type="paragraph" w:customStyle="1" w:styleId="Level5">
    <w:name w:val="Level 5"/>
    <w:basedOn w:val="Normln"/>
    <w:rsid w:val="009E399B"/>
    <w:pPr>
      <w:numPr>
        <w:ilvl w:val="4"/>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6">
    <w:name w:val="Level 6"/>
    <w:basedOn w:val="Normln"/>
    <w:rsid w:val="009E399B"/>
    <w:pPr>
      <w:numPr>
        <w:ilvl w:val="5"/>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pPr>
    <w:rPr>
      <w:rFonts w:asciiTheme="minorHAnsi" w:eastAsia="Times New Roman" w:hAnsiTheme="minorHAnsi" w:cstheme="minorHAnsi"/>
      <w:kern w:val="20"/>
      <w:szCs w:val="22"/>
    </w:rPr>
  </w:style>
  <w:style w:type="paragraph" w:customStyle="1" w:styleId="Level7">
    <w:name w:val="Level 7"/>
    <w:basedOn w:val="Normln"/>
    <w:rsid w:val="009E399B"/>
    <w:pPr>
      <w:numPr>
        <w:ilvl w:val="6"/>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6"/>
    </w:pPr>
    <w:rPr>
      <w:rFonts w:asciiTheme="minorHAnsi" w:eastAsia="Times New Roman" w:hAnsiTheme="minorHAnsi" w:cstheme="minorHAnsi"/>
      <w:kern w:val="20"/>
      <w:szCs w:val="22"/>
    </w:rPr>
  </w:style>
  <w:style w:type="paragraph" w:customStyle="1" w:styleId="Level8">
    <w:name w:val="Level 8"/>
    <w:basedOn w:val="Normln"/>
    <w:rsid w:val="009E399B"/>
    <w:pPr>
      <w:numPr>
        <w:ilvl w:val="7"/>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7"/>
    </w:pPr>
    <w:rPr>
      <w:rFonts w:asciiTheme="minorHAnsi" w:eastAsia="Times New Roman" w:hAnsiTheme="minorHAnsi" w:cstheme="minorHAnsi"/>
      <w:kern w:val="20"/>
      <w:szCs w:val="22"/>
    </w:rPr>
  </w:style>
  <w:style w:type="paragraph" w:customStyle="1" w:styleId="Level9">
    <w:name w:val="Level 9"/>
    <w:basedOn w:val="Normln"/>
    <w:rsid w:val="009E399B"/>
    <w:pPr>
      <w:numPr>
        <w:ilvl w:val="8"/>
        <w:numId w:val="26"/>
      </w:numPr>
      <w:tabs>
        <w:tab w:val="clear" w:pos="227"/>
        <w:tab w:val="clear" w:pos="454"/>
        <w:tab w:val="clear" w:pos="680"/>
        <w:tab w:val="clear" w:pos="907"/>
        <w:tab w:val="clear" w:pos="1134"/>
        <w:tab w:val="clear" w:pos="1361"/>
        <w:tab w:val="clear" w:pos="1588"/>
        <w:tab w:val="clear" w:pos="1814"/>
        <w:tab w:val="clear" w:pos="2041"/>
        <w:tab w:val="clear" w:pos="2268"/>
      </w:tabs>
      <w:spacing w:after="140" w:line="290" w:lineRule="auto"/>
      <w:jc w:val="both"/>
      <w:outlineLvl w:val="8"/>
    </w:pPr>
    <w:rPr>
      <w:rFonts w:asciiTheme="minorHAnsi" w:eastAsia="Times New Roman" w:hAnsiTheme="minorHAnsi" w:cstheme="minorHAnsi"/>
      <w:kern w:val="20"/>
      <w:szCs w:val="22"/>
    </w:rPr>
  </w:style>
  <w:style w:type="paragraph" w:customStyle="1" w:styleId="Default">
    <w:name w:val="Default"/>
    <w:rsid w:val="006513C2"/>
    <w:pPr>
      <w:autoSpaceDE w:val="0"/>
      <w:autoSpaceDN w:val="0"/>
      <w:adjustRightInd w:val="0"/>
    </w:pPr>
    <w:rPr>
      <w:rFonts w:eastAsia="Times New Roman"/>
      <w:color w:val="000000"/>
      <w:sz w:val="24"/>
      <w:szCs w:val="24"/>
    </w:rPr>
  </w:style>
  <w:style w:type="paragraph" w:customStyle="1" w:styleId="slolnku">
    <w:name w:val="Číslo článku"/>
    <w:basedOn w:val="Normln"/>
    <w:next w:val="Normln"/>
    <w:uiPriority w:val="99"/>
    <w:qFormat/>
    <w:rsid w:val="007C758A"/>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character" w:customStyle="1" w:styleId="OdstavecseseznamemChar">
    <w:name w:val="Odstavec se seznamem Char"/>
    <w:aliases w:val="List Paragraph (Czech Tourism) Char,Odstavec se seznamem1 Char"/>
    <w:link w:val="Odstavecseseznamem"/>
    <w:uiPriority w:val="34"/>
    <w:locked/>
    <w:rsid w:val="007C758A"/>
    <w:rPr>
      <w:rFonts w:ascii="Georgia" w:hAnsi="Georgia"/>
      <w:sz w:val="22"/>
      <w:lang w:eastAsia="en-US"/>
    </w:rPr>
  </w:style>
  <w:style w:type="character" w:customStyle="1" w:styleId="TextkomenteChar1">
    <w:name w:val="Text komentáře Char1"/>
    <w:aliases w:val="Comment Text (Czech Tourism) Char1"/>
    <w:basedOn w:val="Standardnpsmoodstavce"/>
    <w:semiHidden/>
    <w:rsid w:val="008240BD"/>
    <w:rPr>
      <w:noProof/>
      <w:lang w:val="en-US" w:eastAsia="en-US"/>
    </w:rPr>
  </w:style>
  <w:style w:type="character" w:styleId="Nevyeenzmnka">
    <w:name w:val="Unresolved Mention"/>
    <w:basedOn w:val="Standardnpsmoodstavce"/>
    <w:uiPriority w:val="99"/>
    <w:semiHidden/>
    <w:unhideWhenUsed/>
    <w:rsid w:val="00AF5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476">
      <w:bodyDiv w:val="1"/>
      <w:marLeft w:val="0"/>
      <w:marRight w:val="0"/>
      <w:marTop w:val="0"/>
      <w:marBottom w:val="0"/>
      <w:divBdr>
        <w:top w:val="none" w:sz="0" w:space="0" w:color="auto"/>
        <w:left w:val="none" w:sz="0" w:space="0" w:color="auto"/>
        <w:bottom w:val="none" w:sz="0" w:space="0" w:color="auto"/>
        <w:right w:val="none" w:sz="0" w:space="0" w:color="auto"/>
      </w:divBdr>
    </w:div>
    <w:div w:id="349532182">
      <w:bodyDiv w:val="1"/>
      <w:marLeft w:val="0"/>
      <w:marRight w:val="0"/>
      <w:marTop w:val="0"/>
      <w:marBottom w:val="0"/>
      <w:divBdr>
        <w:top w:val="none" w:sz="0" w:space="0" w:color="auto"/>
        <w:left w:val="none" w:sz="0" w:space="0" w:color="auto"/>
        <w:bottom w:val="none" w:sz="0" w:space="0" w:color="auto"/>
        <w:right w:val="none" w:sz="0" w:space="0" w:color="auto"/>
      </w:divBdr>
    </w:div>
    <w:div w:id="474447388">
      <w:bodyDiv w:val="1"/>
      <w:marLeft w:val="0"/>
      <w:marRight w:val="0"/>
      <w:marTop w:val="0"/>
      <w:marBottom w:val="0"/>
      <w:divBdr>
        <w:top w:val="none" w:sz="0" w:space="0" w:color="auto"/>
        <w:left w:val="none" w:sz="0" w:space="0" w:color="auto"/>
        <w:bottom w:val="none" w:sz="0" w:space="0" w:color="auto"/>
        <w:right w:val="none" w:sz="0" w:space="0" w:color="auto"/>
      </w:divBdr>
    </w:div>
    <w:div w:id="550001040">
      <w:bodyDiv w:val="1"/>
      <w:marLeft w:val="0"/>
      <w:marRight w:val="0"/>
      <w:marTop w:val="0"/>
      <w:marBottom w:val="0"/>
      <w:divBdr>
        <w:top w:val="none" w:sz="0" w:space="0" w:color="auto"/>
        <w:left w:val="none" w:sz="0" w:space="0" w:color="auto"/>
        <w:bottom w:val="none" w:sz="0" w:space="0" w:color="auto"/>
        <w:right w:val="none" w:sz="0" w:space="0" w:color="auto"/>
      </w:divBdr>
    </w:div>
    <w:div w:id="673797597">
      <w:bodyDiv w:val="1"/>
      <w:marLeft w:val="0"/>
      <w:marRight w:val="0"/>
      <w:marTop w:val="0"/>
      <w:marBottom w:val="0"/>
      <w:divBdr>
        <w:top w:val="none" w:sz="0" w:space="0" w:color="auto"/>
        <w:left w:val="none" w:sz="0" w:space="0" w:color="auto"/>
        <w:bottom w:val="none" w:sz="0" w:space="0" w:color="auto"/>
        <w:right w:val="none" w:sz="0" w:space="0" w:color="auto"/>
      </w:divBdr>
    </w:div>
    <w:div w:id="695691228">
      <w:bodyDiv w:val="1"/>
      <w:marLeft w:val="0"/>
      <w:marRight w:val="0"/>
      <w:marTop w:val="0"/>
      <w:marBottom w:val="0"/>
      <w:divBdr>
        <w:top w:val="none" w:sz="0" w:space="0" w:color="auto"/>
        <w:left w:val="none" w:sz="0" w:space="0" w:color="auto"/>
        <w:bottom w:val="none" w:sz="0" w:space="0" w:color="auto"/>
        <w:right w:val="none" w:sz="0" w:space="0" w:color="auto"/>
      </w:divBdr>
    </w:div>
    <w:div w:id="783502474">
      <w:bodyDiv w:val="1"/>
      <w:marLeft w:val="0"/>
      <w:marRight w:val="0"/>
      <w:marTop w:val="0"/>
      <w:marBottom w:val="0"/>
      <w:divBdr>
        <w:top w:val="none" w:sz="0" w:space="0" w:color="auto"/>
        <w:left w:val="none" w:sz="0" w:space="0" w:color="auto"/>
        <w:bottom w:val="none" w:sz="0" w:space="0" w:color="auto"/>
        <w:right w:val="none" w:sz="0" w:space="0" w:color="auto"/>
      </w:divBdr>
    </w:div>
    <w:div w:id="1023481752">
      <w:bodyDiv w:val="1"/>
      <w:marLeft w:val="0"/>
      <w:marRight w:val="0"/>
      <w:marTop w:val="0"/>
      <w:marBottom w:val="0"/>
      <w:divBdr>
        <w:top w:val="none" w:sz="0" w:space="0" w:color="auto"/>
        <w:left w:val="none" w:sz="0" w:space="0" w:color="auto"/>
        <w:bottom w:val="none" w:sz="0" w:space="0" w:color="auto"/>
        <w:right w:val="none" w:sz="0" w:space="0" w:color="auto"/>
      </w:divBdr>
    </w:div>
    <w:div w:id="1096949129">
      <w:bodyDiv w:val="1"/>
      <w:marLeft w:val="0"/>
      <w:marRight w:val="0"/>
      <w:marTop w:val="0"/>
      <w:marBottom w:val="0"/>
      <w:divBdr>
        <w:top w:val="none" w:sz="0" w:space="0" w:color="auto"/>
        <w:left w:val="none" w:sz="0" w:space="0" w:color="auto"/>
        <w:bottom w:val="none" w:sz="0" w:space="0" w:color="auto"/>
        <w:right w:val="none" w:sz="0" w:space="0" w:color="auto"/>
      </w:divBdr>
    </w:div>
    <w:div w:id="1160779260">
      <w:bodyDiv w:val="1"/>
      <w:marLeft w:val="0"/>
      <w:marRight w:val="0"/>
      <w:marTop w:val="0"/>
      <w:marBottom w:val="0"/>
      <w:divBdr>
        <w:top w:val="none" w:sz="0" w:space="0" w:color="auto"/>
        <w:left w:val="none" w:sz="0" w:space="0" w:color="auto"/>
        <w:bottom w:val="none" w:sz="0" w:space="0" w:color="auto"/>
        <w:right w:val="none" w:sz="0" w:space="0" w:color="auto"/>
      </w:divBdr>
    </w:div>
    <w:div w:id="1243489310">
      <w:bodyDiv w:val="1"/>
      <w:marLeft w:val="0"/>
      <w:marRight w:val="0"/>
      <w:marTop w:val="0"/>
      <w:marBottom w:val="0"/>
      <w:divBdr>
        <w:top w:val="none" w:sz="0" w:space="0" w:color="auto"/>
        <w:left w:val="none" w:sz="0" w:space="0" w:color="auto"/>
        <w:bottom w:val="none" w:sz="0" w:space="0" w:color="auto"/>
        <w:right w:val="none" w:sz="0" w:space="0" w:color="auto"/>
      </w:divBdr>
    </w:div>
    <w:div w:id="1355376723">
      <w:bodyDiv w:val="1"/>
      <w:marLeft w:val="0"/>
      <w:marRight w:val="0"/>
      <w:marTop w:val="0"/>
      <w:marBottom w:val="0"/>
      <w:divBdr>
        <w:top w:val="none" w:sz="0" w:space="0" w:color="auto"/>
        <w:left w:val="none" w:sz="0" w:space="0" w:color="auto"/>
        <w:bottom w:val="none" w:sz="0" w:space="0" w:color="auto"/>
        <w:right w:val="none" w:sz="0" w:space="0" w:color="auto"/>
      </w:divBdr>
    </w:div>
    <w:div w:id="1448112703">
      <w:bodyDiv w:val="1"/>
      <w:marLeft w:val="0"/>
      <w:marRight w:val="0"/>
      <w:marTop w:val="0"/>
      <w:marBottom w:val="0"/>
      <w:divBdr>
        <w:top w:val="none" w:sz="0" w:space="0" w:color="auto"/>
        <w:left w:val="none" w:sz="0" w:space="0" w:color="auto"/>
        <w:bottom w:val="none" w:sz="0" w:space="0" w:color="auto"/>
        <w:right w:val="none" w:sz="0" w:space="0" w:color="auto"/>
      </w:divBdr>
    </w:div>
    <w:div w:id="1665860201">
      <w:bodyDiv w:val="1"/>
      <w:marLeft w:val="0"/>
      <w:marRight w:val="0"/>
      <w:marTop w:val="0"/>
      <w:marBottom w:val="0"/>
      <w:divBdr>
        <w:top w:val="none" w:sz="0" w:space="0" w:color="auto"/>
        <w:left w:val="none" w:sz="0" w:space="0" w:color="auto"/>
        <w:bottom w:val="none" w:sz="0" w:space="0" w:color="auto"/>
        <w:right w:val="none" w:sz="0" w:space="0" w:color="auto"/>
      </w:divBdr>
    </w:div>
    <w:div w:id="1690183926">
      <w:bodyDiv w:val="1"/>
      <w:marLeft w:val="0"/>
      <w:marRight w:val="0"/>
      <w:marTop w:val="0"/>
      <w:marBottom w:val="0"/>
      <w:divBdr>
        <w:top w:val="none" w:sz="0" w:space="0" w:color="auto"/>
        <w:left w:val="none" w:sz="0" w:space="0" w:color="auto"/>
        <w:bottom w:val="none" w:sz="0" w:space="0" w:color="auto"/>
        <w:right w:val="none" w:sz="0" w:space="0" w:color="auto"/>
      </w:divBdr>
    </w:div>
    <w:div w:id="1740909121">
      <w:marLeft w:val="0"/>
      <w:marRight w:val="0"/>
      <w:marTop w:val="0"/>
      <w:marBottom w:val="0"/>
      <w:divBdr>
        <w:top w:val="none" w:sz="0" w:space="0" w:color="auto"/>
        <w:left w:val="none" w:sz="0" w:space="0" w:color="auto"/>
        <w:bottom w:val="none" w:sz="0" w:space="0" w:color="auto"/>
        <w:right w:val="none" w:sz="0" w:space="0" w:color="auto"/>
      </w:divBdr>
    </w:div>
    <w:div w:id="1740909122">
      <w:marLeft w:val="0"/>
      <w:marRight w:val="0"/>
      <w:marTop w:val="0"/>
      <w:marBottom w:val="0"/>
      <w:divBdr>
        <w:top w:val="none" w:sz="0" w:space="0" w:color="auto"/>
        <w:left w:val="none" w:sz="0" w:space="0" w:color="auto"/>
        <w:bottom w:val="none" w:sz="0" w:space="0" w:color="auto"/>
        <w:right w:val="none" w:sz="0" w:space="0" w:color="auto"/>
      </w:divBdr>
    </w:div>
    <w:div w:id="1740909123">
      <w:marLeft w:val="0"/>
      <w:marRight w:val="0"/>
      <w:marTop w:val="0"/>
      <w:marBottom w:val="0"/>
      <w:divBdr>
        <w:top w:val="none" w:sz="0" w:space="0" w:color="auto"/>
        <w:left w:val="none" w:sz="0" w:space="0" w:color="auto"/>
        <w:bottom w:val="none" w:sz="0" w:space="0" w:color="auto"/>
        <w:right w:val="none" w:sz="0" w:space="0" w:color="auto"/>
      </w:divBdr>
    </w:div>
    <w:div w:id="1740909124">
      <w:marLeft w:val="0"/>
      <w:marRight w:val="0"/>
      <w:marTop w:val="0"/>
      <w:marBottom w:val="0"/>
      <w:divBdr>
        <w:top w:val="none" w:sz="0" w:space="0" w:color="auto"/>
        <w:left w:val="none" w:sz="0" w:space="0" w:color="auto"/>
        <w:bottom w:val="none" w:sz="0" w:space="0" w:color="auto"/>
        <w:right w:val="none" w:sz="0" w:space="0" w:color="auto"/>
      </w:divBdr>
    </w:div>
    <w:div w:id="1740909125">
      <w:marLeft w:val="0"/>
      <w:marRight w:val="0"/>
      <w:marTop w:val="0"/>
      <w:marBottom w:val="0"/>
      <w:divBdr>
        <w:top w:val="none" w:sz="0" w:space="0" w:color="auto"/>
        <w:left w:val="none" w:sz="0" w:space="0" w:color="auto"/>
        <w:bottom w:val="none" w:sz="0" w:space="0" w:color="auto"/>
        <w:right w:val="none" w:sz="0" w:space="0" w:color="auto"/>
      </w:divBdr>
    </w:div>
    <w:div w:id="1740909126">
      <w:marLeft w:val="0"/>
      <w:marRight w:val="0"/>
      <w:marTop w:val="0"/>
      <w:marBottom w:val="0"/>
      <w:divBdr>
        <w:top w:val="none" w:sz="0" w:space="0" w:color="auto"/>
        <w:left w:val="none" w:sz="0" w:space="0" w:color="auto"/>
        <w:bottom w:val="none" w:sz="0" w:space="0" w:color="auto"/>
        <w:right w:val="none" w:sz="0" w:space="0" w:color="auto"/>
      </w:divBdr>
    </w:div>
    <w:div w:id="1740909127">
      <w:marLeft w:val="0"/>
      <w:marRight w:val="0"/>
      <w:marTop w:val="0"/>
      <w:marBottom w:val="0"/>
      <w:divBdr>
        <w:top w:val="none" w:sz="0" w:space="0" w:color="auto"/>
        <w:left w:val="none" w:sz="0" w:space="0" w:color="auto"/>
        <w:bottom w:val="none" w:sz="0" w:space="0" w:color="auto"/>
        <w:right w:val="none" w:sz="0" w:space="0" w:color="auto"/>
      </w:divBdr>
    </w:div>
    <w:div w:id="19291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czechtouris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czechtourism.cz" TargetMode="External"/><Relationship Id="rId17" Type="http://schemas.openxmlformats.org/officeDocument/2006/relationships/hyperlink" Target="mailto:XXX@datasense.cz" TargetMode="External"/><Relationship Id="rId2" Type="http://schemas.openxmlformats.org/officeDocument/2006/relationships/customXml" Target="../customXml/item2.xml"/><Relationship Id="rId16" Type="http://schemas.openxmlformats.org/officeDocument/2006/relationships/hyperlink" Target="mailto:XXX@datasense.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czechtourism.cz" TargetMode="External"/><Relationship Id="rId5" Type="http://schemas.openxmlformats.org/officeDocument/2006/relationships/numbering" Target="numbering.xml"/><Relationship Id="rId15" Type="http://schemas.openxmlformats.org/officeDocument/2006/relationships/hyperlink" Target="mailto:XXX@datasense.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czechtourim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13563D46DA240AAD8EBE1AC97EEAC" ma:contentTypeVersion="6" ma:contentTypeDescription="Vytvoří nový dokument" ma:contentTypeScope="" ma:versionID="a2014a1b371fa63812134185fdacf983">
  <xsd:schema xmlns:xsd="http://www.w3.org/2001/XMLSchema" xmlns:xs="http://www.w3.org/2001/XMLSchema" xmlns:p="http://schemas.microsoft.com/office/2006/metadata/properties" xmlns:ns2="0960b146-e554-42c1-a3fe-0d3d3e3dae67" xmlns:ns3="366ded44-376a-4742-a9c1-5e6a97388c4f" targetNamespace="http://schemas.microsoft.com/office/2006/metadata/properties" ma:root="true" ma:fieldsID="c97eddef5b28f0bc76a6040c7da6fcf5" ns2:_="" ns3:_="">
    <xsd:import namespace="0960b146-e554-42c1-a3fe-0d3d3e3dae67"/>
    <xsd:import namespace="366ded44-376a-4742-a9c1-5e6a97388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0b146-e554-42c1-a3fe-0d3d3e3d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6ded44-376a-4742-a9c1-5e6a97388c4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69EA6-77CE-446F-A98A-319D9D0D16E9}">
  <ds:schemaRefs>
    <ds:schemaRef ds:uri="http://schemas.microsoft.com/sharepoint/v3/contenttype/forms"/>
  </ds:schemaRefs>
</ds:datastoreItem>
</file>

<file path=customXml/itemProps2.xml><?xml version="1.0" encoding="utf-8"?>
<ds:datastoreItem xmlns:ds="http://schemas.openxmlformats.org/officeDocument/2006/customXml" ds:itemID="{82B2258E-3A95-48C4-B666-5FD7EFE0E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0b146-e554-42c1-a3fe-0d3d3e3dae67"/>
    <ds:schemaRef ds:uri="366ded44-376a-4742-a9c1-5e6a97388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20365-0862-4E7A-BCA9-259E7DB76DBF}">
  <ds:schemaRefs>
    <ds:schemaRef ds:uri="http://schemas.openxmlformats.org/officeDocument/2006/bibliography"/>
  </ds:schemaRefs>
</ds:datastoreItem>
</file>

<file path=customXml/itemProps4.xml><?xml version="1.0" encoding="utf-8"?>
<ds:datastoreItem xmlns:ds="http://schemas.openxmlformats.org/officeDocument/2006/customXml" ds:itemID="{FA2B3D07-18B4-4E87-81AB-F27AC4FC6D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3440</Words>
  <Characters>20299</Characters>
  <Application>Microsoft Office Word</Application>
  <DocSecurity>0</DocSecurity>
  <Lines>169</Lines>
  <Paragraphs>47</Paragraphs>
  <ScaleCrop>false</ScaleCrop>
  <Company>ATC</Company>
  <LinksUpToDate>false</LinksUpToDate>
  <CharactersWithSpaces>23692</CharactersWithSpaces>
  <SharedDoc>false</SharedDoc>
  <HLinks>
    <vt:vector size="42" baseType="variant">
      <vt:variant>
        <vt:i4>6815762</vt:i4>
      </vt:variant>
      <vt:variant>
        <vt:i4>21</vt:i4>
      </vt:variant>
      <vt:variant>
        <vt:i4>0</vt:i4>
      </vt:variant>
      <vt:variant>
        <vt:i4>5</vt:i4>
      </vt:variant>
      <vt:variant>
        <vt:lpwstr>mailto:filip.spelda@datasense.cz</vt:lpwstr>
      </vt:variant>
      <vt:variant>
        <vt:lpwstr/>
      </vt:variant>
      <vt:variant>
        <vt:i4>852090</vt:i4>
      </vt:variant>
      <vt:variant>
        <vt:i4>15</vt:i4>
      </vt:variant>
      <vt:variant>
        <vt:i4>0</vt:i4>
      </vt:variant>
      <vt:variant>
        <vt:i4>5</vt:i4>
      </vt:variant>
      <vt:variant>
        <vt:lpwstr>mailto:JE@fdm-travel.dk</vt:lpwstr>
      </vt:variant>
      <vt:variant>
        <vt:lpwstr/>
      </vt:variant>
      <vt:variant>
        <vt:i4>131107</vt:i4>
      </vt:variant>
      <vt:variant>
        <vt:i4>12</vt:i4>
      </vt:variant>
      <vt:variant>
        <vt:i4>0</vt:i4>
      </vt:variant>
      <vt:variant>
        <vt:i4>5</vt:i4>
      </vt:variant>
      <vt:variant>
        <vt:lpwstr>mailto:bb@datasense.cz</vt:lpwstr>
      </vt:variant>
      <vt:variant>
        <vt:lpwstr/>
      </vt:variant>
      <vt:variant>
        <vt:i4>3473417</vt:i4>
      </vt:variant>
      <vt:variant>
        <vt:i4>9</vt:i4>
      </vt:variant>
      <vt:variant>
        <vt:i4>0</vt:i4>
      </vt:variant>
      <vt:variant>
        <vt:i4>5</vt:i4>
      </vt:variant>
      <vt:variant>
        <vt:lpwstr>mailto:carmine@czechtourims.cz</vt:lpwstr>
      </vt:variant>
      <vt:variant>
        <vt:lpwstr/>
      </vt:variant>
      <vt:variant>
        <vt:i4>2359299</vt:i4>
      </vt:variant>
      <vt:variant>
        <vt:i4>6</vt:i4>
      </vt:variant>
      <vt:variant>
        <vt:i4>0</vt:i4>
      </vt:variant>
      <vt:variant>
        <vt:i4>5</vt:i4>
      </vt:variant>
      <vt:variant>
        <vt:lpwstr>mailto:trnacek@czechtourism.cz</vt:lpwstr>
      </vt:variant>
      <vt:variant>
        <vt:lpwstr/>
      </vt:variant>
      <vt:variant>
        <vt:i4>5505123</vt:i4>
      </vt:variant>
      <vt:variant>
        <vt:i4>3</vt:i4>
      </vt:variant>
      <vt:variant>
        <vt:i4>0</vt:i4>
      </vt:variant>
      <vt:variant>
        <vt:i4>5</vt:i4>
      </vt:variant>
      <vt:variant>
        <vt:lpwstr>mailto:gondekova@czechtourism.cz</vt:lpwstr>
      </vt:variant>
      <vt:variant>
        <vt:lpwstr/>
      </vt:variant>
      <vt:variant>
        <vt:i4>4522082</vt:i4>
      </vt:variant>
      <vt:variant>
        <vt:i4>0</vt:i4>
      </vt:variant>
      <vt:variant>
        <vt:i4>0</vt:i4>
      </vt:variant>
      <vt:variant>
        <vt:i4>5</vt:i4>
      </vt:variant>
      <vt:variant>
        <vt:lpwstr>mailto:pilarova@czechtourism.cz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Mokrošová Petra, Ing.</dc:creator>
  <cp:keywords/>
  <cp:lastModifiedBy>Glombová Sylva</cp:lastModifiedBy>
  <cp:revision>2</cp:revision>
  <cp:lastPrinted>2013-03-14T12:55:00Z</cp:lastPrinted>
  <dcterms:created xsi:type="dcterms:W3CDTF">2021-08-27T09:38:00Z</dcterms:created>
  <dcterms:modified xsi:type="dcterms:W3CDTF">2021-08-27T09:38:00Z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0x01010000613563D46DA240AAD8EBE1AC97EEAC</vt:lpwstr>
  </property>
</Properties>
</file>