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226595" w:rsidRPr="00DE2BC9" w14:paraId="28AA6E0A" w14:textId="77777777">
        <w:tc>
          <w:tcPr>
            <w:tcW w:w="397" w:type="dxa"/>
          </w:tcPr>
          <w:p w14:paraId="7051965E" w14:textId="6389406D" w:rsidR="00226595" w:rsidRPr="00DE2BC9" w:rsidRDefault="006C7D8D">
            <w:pPr>
              <w:tabs>
                <w:tab w:val="left" w:pos="6804"/>
              </w:tabs>
              <w:spacing w:line="480" w:lineRule="auto"/>
              <w:rPr>
                <w:snapToGrid w:val="0"/>
                <w:sz w:val="24"/>
              </w:rPr>
            </w:pPr>
            <w:r>
              <w:rPr>
                <w:snapToGrid w:val="0"/>
                <w:sz w:val="24"/>
              </w:rPr>
              <w:t>8</w:t>
            </w:r>
          </w:p>
        </w:tc>
        <w:tc>
          <w:tcPr>
            <w:tcW w:w="397" w:type="dxa"/>
          </w:tcPr>
          <w:p w14:paraId="0502788E" w14:textId="0DFE4531" w:rsidR="00226595" w:rsidRPr="00DE2BC9" w:rsidRDefault="006C7D8D">
            <w:pPr>
              <w:tabs>
                <w:tab w:val="left" w:pos="6804"/>
              </w:tabs>
              <w:spacing w:line="480" w:lineRule="auto"/>
              <w:rPr>
                <w:snapToGrid w:val="0"/>
                <w:sz w:val="24"/>
              </w:rPr>
            </w:pPr>
            <w:r>
              <w:rPr>
                <w:snapToGrid w:val="0"/>
                <w:sz w:val="24"/>
              </w:rPr>
              <w:t>0</w:t>
            </w:r>
          </w:p>
        </w:tc>
        <w:tc>
          <w:tcPr>
            <w:tcW w:w="397" w:type="dxa"/>
          </w:tcPr>
          <w:p w14:paraId="4AD7A259" w14:textId="36F51F87" w:rsidR="00226595" w:rsidRPr="00DE2BC9" w:rsidRDefault="006C7D8D">
            <w:pPr>
              <w:tabs>
                <w:tab w:val="left" w:pos="6804"/>
              </w:tabs>
              <w:spacing w:line="480" w:lineRule="auto"/>
              <w:rPr>
                <w:snapToGrid w:val="0"/>
                <w:sz w:val="24"/>
              </w:rPr>
            </w:pPr>
            <w:r>
              <w:rPr>
                <w:snapToGrid w:val="0"/>
                <w:sz w:val="24"/>
              </w:rPr>
              <w:t>0</w:t>
            </w:r>
          </w:p>
        </w:tc>
        <w:tc>
          <w:tcPr>
            <w:tcW w:w="397" w:type="dxa"/>
          </w:tcPr>
          <w:p w14:paraId="4D7C041A" w14:textId="088F8284" w:rsidR="00226595" w:rsidRPr="00DE2BC9" w:rsidRDefault="006C7D8D">
            <w:pPr>
              <w:tabs>
                <w:tab w:val="left" w:pos="6804"/>
              </w:tabs>
              <w:spacing w:line="480" w:lineRule="auto"/>
              <w:rPr>
                <w:snapToGrid w:val="0"/>
                <w:sz w:val="24"/>
              </w:rPr>
            </w:pPr>
            <w:r>
              <w:rPr>
                <w:snapToGrid w:val="0"/>
                <w:sz w:val="24"/>
              </w:rPr>
              <w:t>3</w:t>
            </w:r>
          </w:p>
        </w:tc>
        <w:tc>
          <w:tcPr>
            <w:tcW w:w="397" w:type="dxa"/>
          </w:tcPr>
          <w:p w14:paraId="29B63622" w14:textId="61EB435D" w:rsidR="00226595" w:rsidRPr="00DE2BC9" w:rsidRDefault="006C7D8D">
            <w:pPr>
              <w:tabs>
                <w:tab w:val="left" w:pos="6804"/>
              </w:tabs>
              <w:spacing w:line="480" w:lineRule="auto"/>
              <w:rPr>
                <w:snapToGrid w:val="0"/>
                <w:sz w:val="24"/>
              </w:rPr>
            </w:pPr>
            <w:r>
              <w:rPr>
                <w:snapToGrid w:val="0"/>
                <w:sz w:val="24"/>
              </w:rPr>
              <w:t>1</w:t>
            </w:r>
          </w:p>
        </w:tc>
        <w:tc>
          <w:tcPr>
            <w:tcW w:w="425" w:type="dxa"/>
          </w:tcPr>
          <w:p w14:paraId="4E478447" w14:textId="3C5E8B01" w:rsidR="00226595" w:rsidRPr="00DE2BC9" w:rsidRDefault="006C7D8D">
            <w:pPr>
              <w:tabs>
                <w:tab w:val="left" w:pos="6804"/>
              </w:tabs>
              <w:spacing w:line="480" w:lineRule="auto"/>
              <w:ind w:right="-239"/>
              <w:rPr>
                <w:snapToGrid w:val="0"/>
                <w:sz w:val="24"/>
              </w:rPr>
            </w:pPr>
            <w:r>
              <w:rPr>
                <w:snapToGrid w:val="0"/>
                <w:sz w:val="24"/>
              </w:rPr>
              <w:t>1</w:t>
            </w:r>
          </w:p>
        </w:tc>
      </w:tr>
    </w:tbl>
    <w:p w14:paraId="2D4C2BBC" w14:textId="6C751631" w:rsidR="00226595" w:rsidRPr="00DE2BC9" w:rsidRDefault="00226595">
      <w:pPr>
        <w:tabs>
          <w:tab w:val="left" w:pos="6521"/>
          <w:tab w:val="left" w:pos="7655"/>
        </w:tabs>
        <w:spacing w:line="480" w:lineRule="auto"/>
        <w:ind w:right="1417"/>
        <w:jc w:val="right"/>
        <w:rPr>
          <w:snapToGrid w:val="0"/>
          <w:sz w:val="18"/>
        </w:rPr>
      </w:pPr>
      <w:r w:rsidRPr="00DE2BC9">
        <w:rPr>
          <w:snapToGrid w:val="0"/>
          <w:sz w:val="18"/>
        </w:rPr>
        <w:t xml:space="preserve">Číslo </w:t>
      </w:r>
      <w:r w:rsidR="00842269">
        <w:rPr>
          <w:snapToGrid w:val="0"/>
          <w:sz w:val="18"/>
        </w:rPr>
        <w:t>příjemce</w:t>
      </w:r>
    </w:p>
    <w:p w14:paraId="5E368451" w14:textId="77777777" w:rsidR="00226595" w:rsidRPr="008C2A45" w:rsidRDefault="00226595" w:rsidP="00206D3F">
      <w:pPr>
        <w:pStyle w:val="Nzev"/>
        <w:spacing w:before="240"/>
        <w:rPr>
          <w:caps/>
          <w:sz w:val="28"/>
          <w:szCs w:val="28"/>
        </w:rPr>
      </w:pPr>
      <w:r>
        <w:rPr>
          <w:caps/>
          <w:sz w:val="28"/>
          <w:szCs w:val="28"/>
        </w:rPr>
        <w:t>PŘÍKAZNÍ</w:t>
      </w:r>
      <w:r w:rsidRPr="008C2A45">
        <w:rPr>
          <w:caps/>
          <w:sz w:val="28"/>
          <w:szCs w:val="28"/>
        </w:rPr>
        <w:t xml:space="preserve"> Smlouva</w:t>
      </w:r>
    </w:p>
    <w:p w14:paraId="6C7EFA07" w14:textId="364C7AEF" w:rsidR="00226595" w:rsidRPr="008C2A45" w:rsidRDefault="00226595" w:rsidP="00814721">
      <w:pPr>
        <w:spacing w:before="120"/>
        <w:jc w:val="center"/>
        <w:rPr>
          <w:b/>
          <w:snapToGrid w:val="0"/>
          <w:sz w:val="28"/>
          <w:szCs w:val="28"/>
        </w:rPr>
      </w:pPr>
      <w:r w:rsidRPr="008C2A45">
        <w:rPr>
          <w:b/>
          <w:snapToGrid w:val="0"/>
          <w:sz w:val="28"/>
          <w:szCs w:val="28"/>
        </w:rPr>
        <w:t xml:space="preserve">č. </w:t>
      </w:r>
      <w:proofErr w:type="spellStart"/>
      <w:r w:rsidRPr="008C2A45">
        <w:rPr>
          <w:b/>
          <w:snapToGrid w:val="0"/>
          <w:sz w:val="28"/>
          <w:szCs w:val="28"/>
        </w:rPr>
        <w:t>nSIPO</w:t>
      </w:r>
      <w:proofErr w:type="spellEnd"/>
      <w:r w:rsidRPr="008C2A45">
        <w:rPr>
          <w:b/>
          <w:snapToGrid w:val="0"/>
          <w:sz w:val="28"/>
          <w:szCs w:val="28"/>
        </w:rPr>
        <w:t xml:space="preserve"> </w:t>
      </w:r>
      <w:r w:rsidR="006C7D8D">
        <w:rPr>
          <w:b/>
          <w:snapToGrid w:val="0"/>
          <w:sz w:val="28"/>
          <w:szCs w:val="28"/>
        </w:rPr>
        <w:t>08 – 3/2021</w:t>
      </w:r>
    </w:p>
    <w:p w14:paraId="5E4AE03E" w14:textId="77777777" w:rsidR="00226595" w:rsidRPr="00814721" w:rsidRDefault="00226595" w:rsidP="00814721">
      <w:pPr>
        <w:pStyle w:val="P-NORMAL-TEXT"/>
        <w:rPr>
          <w:rFonts w:ascii="Times New Roman" w:hAnsi="Times New Roman"/>
          <w:sz w:val="24"/>
          <w:szCs w:val="24"/>
        </w:rPr>
      </w:pPr>
    </w:p>
    <w:p w14:paraId="7989948B" w14:textId="77777777" w:rsidR="00226595" w:rsidRPr="00814721" w:rsidRDefault="00226595" w:rsidP="009A14C6">
      <w:pPr>
        <w:pStyle w:val="P-NORMAL-TEXT"/>
        <w:spacing w:before="120" w:line="300" w:lineRule="exact"/>
        <w:jc w:val="both"/>
        <w:rPr>
          <w:rFonts w:ascii="Times New Roman" w:hAnsi="Times New Roman"/>
          <w:sz w:val="24"/>
          <w:szCs w:val="24"/>
        </w:rPr>
      </w:pPr>
      <w:r w:rsidRPr="00814721">
        <w:rPr>
          <w:rFonts w:ascii="Times New Roman" w:hAnsi="Times New Roman"/>
          <w:sz w:val="24"/>
          <w:szCs w:val="24"/>
        </w:rPr>
        <w:t>Uzavřená v souladu s </w:t>
      </w:r>
      <w:proofErr w:type="spellStart"/>
      <w:r w:rsidRPr="00814721">
        <w:rPr>
          <w:rFonts w:ascii="Times New Roman" w:hAnsi="Times New Roman"/>
          <w:sz w:val="24"/>
          <w:szCs w:val="24"/>
        </w:rPr>
        <w:t>ust</w:t>
      </w:r>
      <w:proofErr w:type="spellEnd"/>
      <w:r w:rsidRPr="00814721">
        <w:rPr>
          <w:rFonts w:ascii="Times New Roman" w:hAnsi="Times New Roman"/>
          <w:sz w:val="24"/>
          <w:szCs w:val="24"/>
        </w:rPr>
        <w:t xml:space="preserve">.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008E7134" w:rsidRPr="008E7134">
        <w:rPr>
          <w:rFonts w:ascii="Times New Roman" w:hAnsi="Times New Roman"/>
          <w:sz w:val="24"/>
          <w:szCs w:val="24"/>
        </w:rPr>
        <w:t xml:space="preserve"> </w:t>
      </w:r>
      <w:r w:rsidR="008E7134">
        <w:rPr>
          <w:rFonts w:ascii="Times New Roman" w:hAnsi="Times New Roman"/>
          <w:sz w:val="24"/>
          <w:szCs w:val="24"/>
        </w:rPr>
        <w:t>a zákona č. 370/2017 Sb. o platebním styku ve znění pozdějších předpisů (dále jen „</w:t>
      </w:r>
      <w:proofErr w:type="spellStart"/>
      <w:r w:rsidR="008E7134">
        <w:rPr>
          <w:rFonts w:ascii="Times New Roman" w:hAnsi="Times New Roman"/>
          <w:sz w:val="24"/>
          <w:szCs w:val="24"/>
        </w:rPr>
        <w:t>ZoPS</w:t>
      </w:r>
      <w:proofErr w:type="spellEnd"/>
      <w:r w:rsidR="008E7134">
        <w:rPr>
          <w:rFonts w:ascii="Times New Roman" w:hAnsi="Times New Roman"/>
          <w:sz w:val="24"/>
          <w:szCs w:val="24"/>
        </w:rPr>
        <w:t>“)</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E149986" w14:textId="77777777" w:rsidR="00226595" w:rsidRDefault="00226595" w:rsidP="00814721">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67527B6D" w14:textId="77777777" w:rsidR="00226595" w:rsidRPr="00DE2BC9" w:rsidRDefault="00226595" w:rsidP="00206D3F">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6B11B8F7" w14:textId="77777777" w:rsidR="003E3655" w:rsidRDefault="003E3655" w:rsidP="003E3655">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 xml:space="preserve">Irenou </w:t>
      </w:r>
      <w:proofErr w:type="spellStart"/>
      <w:r>
        <w:rPr>
          <w:rFonts w:ascii="Times New Roman" w:hAnsi="Times New Roman"/>
          <w:snapToGrid w:val="0"/>
          <w:sz w:val="24"/>
        </w:rPr>
        <w:t>Krzokovou</w:t>
      </w:r>
      <w:proofErr w:type="spellEnd"/>
      <w:r>
        <w:rPr>
          <w:rFonts w:ascii="Times New Roman" w:hAnsi="Times New Roman"/>
          <w:snapToGrid w:val="0"/>
          <w:sz w:val="24"/>
        </w:rPr>
        <w:t>, manažerem specializovaného útvaru zpracování centrálních úloh</w:t>
      </w:r>
    </w:p>
    <w:p w14:paraId="143D551C"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IČ</w:t>
      </w:r>
      <w:r w:rsidR="005F22DE">
        <w:rPr>
          <w:rFonts w:ascii="Times New Roman" w:hAnsi="Times New Roman"/>
          <w:snapToGrid w:val="0"/>
          <w:sz w:val="24"/>
        </w:rPr>
        <w:t>O</w:t>
      </w:r>
      <w:r>
        <w:rPr>
          <w:rFonts w:ascii="Times New Roman" w:hAnsi="Times New Roman"/>
          <w:snapToGrid w:val="0"/>
          <w:sz w:val="24"/>
        </w:rPr>
        <w:t xml:space="preserve">: </w:t>
      </w:r>
      <w:r>
        <w:rPr>
          <w:rFonts w:ascii="Times New Roman" w:hAnsi="Times New Roman"/>
          <w:snapToGrid w:val="0"/>
          <w:sz w:val="24"/>
        </w:rPr>
        <w:tab/>
        <w:t>47114983</w:t>
      </w:r>
    </w:p>
    <w:p w14:paraId="0FF6DF4D"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0CE1556F" w14:textId="77777777" w:rsidR="00226595" w:rsidRDefault="00226595" w:rsidP="00814721">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243EA17C" w14:textId="77777777" w:rsidR="00185CC6" w:rsidRDefault="00185CC6" w:rsidP="00185CC6">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w:t>
      </w:r>
      <w:proofErr w:type="spellStart"/>
      <w:proofErr w:type="gramStart"/>
      <w:r w:rsidRPr="00814721">
        <w:rPr>
          <w:rFonts w:ascii="Times New Roman" w:hAnsi="Times New Roman"/>
          <w:snapToGrid w:val="0"/>
          <w:sz w:val="24"/>
        </w:rPr>
        <w:t>s.p</w:t>
      </w:r>
      <w:proofErr w:type="spellEnd"/>
      <w:r w:rsidRPr="00814721">
        <w:rPr>
          <w:rFonts w:ascii="Times New Roman" w:hAnsi="Times New Roman"/>
          <w:snapToGrid w:val="0"/>
          <w:sz w:val="24"/>
        </w:rPr>
        <w:t>.</w:t>
      </w:r>
      <w:proofErr w:type="gramEnd"/>
      <w:r w:rsidRPr="00814721">
        <w:rPr>
          <w:rFonts w:ascii="Times New Roman" w:hAnsi="Times New Roman"/>
          <w:snapToGrid w:val="0"/>
          <w:sz w:val="24"/>
        </w:rPr>
        <w:t xml:space="preserve">,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11C5CC1F" w14:textId="77777777" w:rsidR="00185CC6" w:rsidRPr="00814721" w:rsidRDefault="00185CC6" w:rsidP="00185CC6">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3115DF8E" w14:textId="66AC615B" w:rsidR="00226595" w:rsidRDefault="00226595" w:rsidP="00814721">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w:t>
      </w:r>
    </w:p>
    <w:p w14:paraId="2F2E0E9F" w14:textId="0D54F54B" w:rsidR="00226595" w:rsidRDefault="00226595">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proofErr w:type="spellStart"/>
      <w:r w:rsidR="00B0034F">
        <w:rPr>
          <w:rFonts w:ascii="Times New Roman" w:hAnsi="Times New Roman"/>
          <w:snapToGrid w:val="0"/>
          <w:sz w:val="24"/>
        </w:rPr>
        <w:t>xxx</w:t>
      </w:r>
      <w:proofErr w:type="spellEnd"/>
    </w:p>
    <w:p w14:paraId="14F3C0E8" w14:textId="77777777" w:rsidR="00226595" w:rsidRPr="00DE2BC9" w:rsidRDefault="00226595" w:rsidP="00955DC9">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663C4145" w14:textId="77777777" w:rsidR="00226595" w:rsidRPr="00DE2BC9" w:rsidRDefault="00226595">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0A0EEBA" w14:textId="302F9B89" w:rsidR="00226595" w:rsidRPr="00DE2BC9" w:rsidRDefault="00226595" w:rsidP="00DA0891">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6C7D8D">
        <w:rPr>
          <w:rFonts w:ascii="Times New Roman" w:hAnsi="Times New Roman"/>
          <w:snapToGrid w:val="0"/>
          <w:sz w:val="24"/>
        </w:rPr>
        <w:t xml:space="preserve"> 334895003</w:t>
      </w:r>
    </w:p>
    <w:p w14:paraId="28F3164F" w14:textId="1AF10E83" w:rsidR="00226595" w:rsidRPr="00206D3F" w:rsidRDefault="006C7D8D" w:rsidP="00206D3F">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6C7D8D">
        <w:rPr>
          <w:rFonts w:ascii="Times New Roman" w:hAnsi="Times New Roman"/>
          <w:b/>
          <w:snapToGrid w:val="0"/>
          <w:sz w:val="24"/>
        </w:rPr>
        <w:t>Mia Casa s.r.o.</w:t>
      </w:r>
    </w:p>
    <w:p w14:paraId="10ABAC25" w14:textId="7F43814B" w:rsidR="00226595" w:rsidRDefault="00226595" w:rsidP="00206D3F">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6C7D8D" w:rsidRPr="006C7D8D">
        <w:rPr>
          <w:rFonts w:ascii="Times New Roman" w:hAnsi="Times New Roman"/>
          <w:b/>
          <w:snapToGrid w:val="0"/>
          <w:sz w:val="24"/>
        </w:rPr>
        <w:t>Jaurisova 515/4, Michle, 140 00 Praha 4</w:t>
      </w:r>
    </w:p>
    <w:p w14:paraId="24F7B9F2" w14:textId="75D20C12" w:rsidR="00226595" w:rsidRPr="006C7D8D" w:rsidRDefault="00226595" w:rsidP="00206D3F">
      <w:pPr>
        <w:pStyle w:val="Codstavec"/>
        <w:tabs>
          <w:tab w:val="left" w:pos="284"/>
          <w:tab w:val="left" w:pos="851"/>
          <w:tab w:val="left" w:pos="2835"/>
          <w:tab w:val="left" w:pos="3544"/>
        </w:tabs>
        <w:ind w:left="284" w:firstLine="0"/>
        <w:rPr>
          <w:rFonts w:ascii="Times New Roman" w:hAnsi="Times New Roman"/>
          <w:snapToGrid w:val="0"/>
          <w:sz w:val="24"/>
        </w:rPr>
      </w:pPr>
      <w:r w:rsidRPr="00206D3F">
        <w:rPr>
          <w:rFonts w:ascii="Times New Roman" w:hAnsi="Times New Roman"/>
          <w:b/>
          <w:snapToGrid w:val="0"/>
          <w:sz w:val="24"/>
        </w:rPr>
        <w:t>zastoupen</w:t>
      </w:r>
      <w:r w:rsidR="006C7D8D">
        <w:rPr>
          <w:rFonts w:ascii="Times New Roman" w:hAnsi="Times New Roman"/>
          <w:b/>
          <w:snapToGrid w:val="0"/>
          <w:sz w:val="24"/>
        </w:rPr>
        <w:t>a</w:t>
      </w:r>
      <w:r w:rsidRPr="00206D3F">
        <w:rPr>
          <w:rFonts w:ascii="Times New Roman" w:hAnsi="Times New Roman"/>
          <w:b/>
          <w:snapToGrid w:val="0"/>
          <w:sz w:val="24"/>
        </w:rPr>
        <w:t>:</w:t>
      </w:r>
      <w:r w:rsidR="006C7D8D">
        <w:rPr>
          <w:rFonts w:ascii="Times New Roman" w:hAnsi="Times New Roman"/>
          <w:b/>
          <w:snapToGrid w:val="0"/>
          <w:sz w:val="24"/>
        </w:rPr>
        <w:t xml:space="preserve"> </w:t>
      </w:r>
      <w:r w:rsidR="006C7D8D">
        <w:rPr>
          <w:rFonts w:ascii="Times New Roman" w:hAnsi="Times New Roman"/>
          <w:snapToGrid w:val="0"/>
          <w:sz w:val="24"/>
        </w:rPr>
        <w:t>Patrikem Němcem, jednatelem</w:t>
      </w:r>
    </w:p>
    <w:p w14:paraId="4EA53CB9" w14:textId="6A6D946F" w:rsidR="00226595" w:rsidRDefault="00226595" w:rsidP="00206D3F">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sidR="005F22DE">
        <w:rPr>
          <w:rFonts w:ascii="Times New Roman" w:hAnsi="Times New Roman"/>
          <w:snapToGrid w:val="0"/>
          <w:sz w:val="24"/>
        </w:rPr>
        <w:t>O</w:t>
      </w:r>
      <w:r w:rsidRPr="00DE2BC9">
        <w:rPr>
          <w:rFonts w:ascii="Times New Roman" w:hAnsi="Times New Roman"/>
          <w:snapToGrid w:val="0"/>
          <w:sz w:val="24"/>
        </w:rPr>
        <w:t>:</w:t>
      </w:r>
      <w:r w:rsidR="006C7D8D">
        <w:rPr>
          <w:rFonts w:ascii="Times New Roman" w:hAnsi="Times New Roman"/>
          <w:snapToGrid w:val="0"/>
          <w:sz w:val="24"/>
        </w:rPr>
        <w:t xml:space="preserve"> 01913697</w:t>
      </w:r>
    </w:p>
    <w:p w14:paraId="34176DCF" w14:textId="63962C71" w:rsidR="00226595" w:rsidRDefault="00226595" w:rsidP="00206D3F">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6C7D8D">
        <w:rPr>
          <w:rFonts w:ascii="Times New Roman" w:hAnsi="Times New Roman"/>
          <w:snapToGrid w:val="0"/>
          <w:sz w:val="24"/>
        </w:rPr>
        <w:t>01913697</w:t>
      </w:r>
    </w:p>
    <w:p w14:paraId="01DC678F" w14:textId="6C3B5077" w:rsidR="00226595" w:rsidRDefault="00226595" w:rsidP="008D78DC">
      <w:pPr>
        <w:pStyle w:val="Codstavec"/>
        <w:tabs>
          <w:tab w:val="left" w:pos="284"/>
          <w:tab w:val="left" w:pos="851"/>
          <w:tab w:val="left" w:pos="2835"/>
          <w:tab w:val="left" w:pos="3544"/>
        </w:tabs>
        <w:ind w:left="284" w:firstLine="0"/>
        <w:jc w:val="both"/>
        <w:rPr>
          <w:rFonts w:ascii="Times New Roman" w:hAnsi="Times New Roman"/>
          <w:snapToGrid w:val="0"/>
          <w:sz w:val="24"/>
        </w:rPr>
      </w:pPr>
      <w:r>
        <w:rPr>
          <w:rFonts w:ascii="Times New Roman" w:hAnsi="Times New Roman"/>
          <w:snapToGrid w:val="0"/>
          <w:sz w:val="24"/>
        </w:rPr>
        <w:t>zapsaná v obchodním rejstříku vedeném Městským soudem v</w:t>
      </w:r>
      <w:r w:rsidR="006C7D8D">
        <w:rPr>
          <w:rFonts w:ascii="Times New Roman" w:hAnsi="Times New Roman"/>
          <w:snapToGrid w:val="0"/>
          <w:sz w:val="24"/>
        </w:rPr>
        <w:t xml:space="preserve"> Praze</w:t>
      </w:r>
      <w:r>
        <w:rPr>
          <w:rFonts w:ascii="Times New Roman" w:hAnsi="Times New Roman"/>
          <w:snapToGrid w:val="0"/>
          <w:sz w:val="24"/>
        </w:rPr>
        <w:t>, oddíl</w:t>
      </w:r>
      <w:r w:rsidR="006C7D8D">
        <w:rPr>
          <w:rFonts w:ascii="Times New Roman" w:hAnsi="Times New Roman"/>
          <w:snapToGrid w:val="0"/>
          <w:sz w:val="24"/>
        </w:rPr>
        <w:t xml:space="preserve"> C</w:t>
      </w:r>
      <w:r>
        <w:rPr>
          <w:rFonts w:ascii="Times New Roman" w:hAnsi="Times New Roman"/>
          <w:snapToGrid w:val="0"/>
          <w:sz w:val="24"/>
        </w:rPr>
        <w:t>, vložka</w:t>
      </w:r>
      <w:r w:rsidR="006C7D8D">
        <w:rPr>
          <w:rFonts w:ascii="Times New Roman" w:hAnsi="Times New Roman"/>
          <w:snapToGrid w:val="0"/>
          <w:sz w:val="24"/>
        </w:rPr>
        <w:t xml:space="preserve"> 213412</w:t>
      </w:r>
    </w:p>
    <w:p w14:paraId="7F7D85C1" w14:textId="7C9E64A3" w:rsidR="00226595" w:rsidRPr="006C7D8D" w:rsidRDefault="00226595" w:rsidP="005348E3">
      <w:pPr>
        <w:pStyle w:val="Codstavec"/>
        <w:tabs>
          <w:tab w:val="left" w:pos="284"/>
          <w:tab w:val="left" w:pos="851"/>
          <w:tab w:val="left" w:pos="2835"/>
          <w:tab w:val="left" w:pos="3544"/>
        </w:tabs>
        <w:spacing w:before="360"/>
        <w:ind w:left="284" w:firstLine="0"/>
        <w:rPr>
          <w:rFonts w:ascii="Times New Roman" w:hAnsi="Times New Roman"/>
          <w:snapToGrid w:val="0"/>
          <w:sz w:val="24"/>
          <w:u w:val="single"/>
        </w:rPr>
      </w:pPr>
      <w:r>
        <w:rPr>
          <w:rFonts w:ascii="Times New Roman" w:hAnsi="Times New Roman"/>
          <w:b/>
          <w:snapToGrid w:val="0"/>
          <w:sz w:val="24"/>
        </w:rPr>
        <w:t>ko</w:t>
      </w:r>
      <w:r w:rsidRPr="00814721">
        <w:rPr>
          <w:rFonts w:ascii="Times New Roman" w:hAnsi="Times New Roman"/>
          <w:b/>
          <w:snapToGrid w:val="0"/>
          <w:sz w:val="24"/>
        </w:rPr>
        <w:t>respondenční adresa:</w:t>
      </w:r>
      <w:r w:rsidR="003120F9">
        <w:rPr>
          <w:rFonts w:ascii="Times New Roman" w:hAnsi="Times New Roman"/>
          <w:snapToGrid w:val="0"/>
          <w:sz w:val="24"/>
        </w:rPr>
        <w:t xml:space="preserve"> </w:t>
      </w:r>
      <w:r w:rsidR="006C7D8D">
        <w:rPr>
          <w:rFonts w:ascii="Times New Roman" w:hAnsi="Times New Roman"/>
          <w:snapToGrid w:val="0"/>
          <w:sz w:val="24"/>
          <w:u w:val="single"/>
        </w:rPr>
        <w:t>Marie Beranová, Mezina 77, 792 01 Mezina</w:t>
      </w:r>
    </w:p>
    <w:p w14:paraId="092CDB03" w14:textId="0E8ADB8A" w:rsidR="006C7D8D" w:rsidRPr="003721EA" w:rsidRDefault="006C7D8D" w:rsidP="005348E3">
      <w:pPr>
        <w:pStyle w:val="Codstavec"/>
        <w:tabs>
          <w:tab w:val="left" w:pos="851"/>
          <w:tab w:val="left" w:pos="6096"/>
        </w:tabs>
        <w:spacing w:before="360"/>
        <w:ind w:left="6096" w:right="-142" w:hanging="5812"/>
        <w:rPr>
          <w:rFonts w:ascii="Times New Roman" w:hAnsi="Times New Roman"/>
          <w:snapToGrid w:val="0"/>
          <w:color w:val="3366FF"/>
          <w:sz w:val="24"/>
        </w:rPr>
      </w:pPr>
      <w:r>
        <w:rPr>
          <w:rFonts w:ascii="Times New Roman" w:hAnsi="Times New Roman"/>
          <w:b/>
          <w:snapToGrid w:val="0"/>
          <w:sz w:val="24"/>
        </w:rPr>
        <w:t>b</w:t>
      </w:r>
      <w:r w:rsidRPr="00CD2391">
        <w:rPr>
          <w:rFonts w:ascii="Times New Roman" w:hAnsi="Times New Roman"/>
          <w:b/>
          <w:snapToGrid w:val="0"/>
          <w:sz w:val="24"/>
        </w:rPr>
        <w:t xml:space="preserve">ankovní spojení </w:t>
      </w:r>
      <w:r>
        <w:rPr>
          <w:rFonts w:ascii="Times New Roman" w:hAnsi="Times New Roman"/>
          <w:b/>
          <w:snapToGrid w:val="0"/>
          <w:sz w:val="24"/>
        </w:rPr>
        <w:t xml:space="preserve">Příkazce </w:t>
      </w:r>
      <w:r w:rsidRPr="00CD2391">
        <w:rPr>
          <w:rFonts w:ascii="Times New Roman" w:hAnsi="Times New Roman"/>
          <w:b/>
          <w:snapToGrid w:val="0"/>
          <w:sz w:val="24"/>
        </w:rPr>
        <w:t xml:space="preserve">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p>
    <w:p w14:paraId="18DAB7D1" w14:textId="5686B32D" w:rsidR="006C7D8D" w:rsidRDefault="006C7D8D" w:rsidP="006C7D8D">
      <w:pPr>
        <w:pStyle w:val="Codstavec"/>
        <w:tabs>
          <w:tab w:val="left" w:pos="284"/>
          <w:tab w:val="left" w:pos="851"/>
        </w:tabs>
        <w:spacing w:before="120"/>
        <w:ind w:left="284" w:firstLine="0"/>
        <w:rPr>
          <w:rFonts w:ascii="Times New Roman" w:hAnsi="Times New Roman"/>
          <w:b/>
          <w:snapToGrid w:val="0"/>
          <w:sz w:val="24"/>
        </w:rPr>
      </w:pPr>
      <w:r>
        <w:rPr>
          <w:rFonts w:ascii="Times New Roman" w:hAnsi="Times New Roman"/>
          <w:snapToGrid w:val="0"/>
          <w:sz w:val="24"/>
        </w:rPr>
        <w:t>výchozí č</w:t>
      </w:r>
      <w:r w:rsidRPr="00DE2BC9">
        <w:rPr>
          <w:rFonts w:ascii="Times New Roman" w:hAnsi="Times New Roman"/>
          <w:snapToGrid w:val="0"/>
          <w:sz w:val="24"/>
        </w:rPr>
        <w:t>íslo účtu:</w:t>
      </w:r>
      <w:r>
        <w:rPr>
          <w:rFonts w:ascii="Times New Roman" w:hAnsi="Times New Roman"/>
          <w:snapToGrid w:val="0"/>
          <w:sz w:val="24"/>
        </w:rPr>
        <w:t xml:space="preserve"> </w:t>
      </w:r>
      <w:proofErr w:type="spellStart"/>
      <w:r w:rsidR="00B0034F">
        <w:rPr>
          <w:rFonts w:ascii="Times New Roman" w:hAnsi="Times New Roman"/>
          <w:b/>
          <w:snapToGrid w:val="0"/>
          <w:sz w:val="24"/>
        </w:rPr>
        <w:t>xxx</w:t>
      </w:r>
      <w:proofErr w:type="spellEnd"/>
    </w:p>
    <w:p w14:paraId="0894B85E" w14:textId="77777777" w:rsidR="00B0034F" w:rsidRDefault="00B0034F" w:rsidP="006C7D8D">
      <w:pPr>
        <w:pStyle w:val="Codstavec"/>
        <w:tabs>
          <w:tab w:val="left" w:pos="284"/>
          <w:tab w:val="left" w:pos="851"/>
        </w:tabs>
        <w:spacing w:before="120"/>
        <w:ind w:left="284" w:firstLine="0"/>
        <w:rPr>
          <w:rFonts w:ascii="Times New Roman" w:hAnsi="Times New Roman"/>
          <w:b/>
          <w:snapToGrid w:val="0"/>
          <w:sz w:val="24"/>
        </w:rPr>
      </w:pPr>
    </w:p>
    <w:p w14:paraId="00311823" w14:textId="26B8E120" w:rsidR="00CD27FA" w:rsidRDefault="00B0034F" w:rsidP="006C7D8D">
      <w:pPr>
        <w:pStyle w:val="Codstavec"/>
        <w:tabs>
          <w:tab w:val="left" w:pos="284"/>
          <w:tab w:val="left" w:pos="2410"/>
          <w:tab w:val="left" w:pos="5812"/>
          <w:tab w:val="left" w:pos="7655"/>
        </w:tabs>
        <w:ind w:left="284" w:firstLine="0"/>
        <w:rPr>
          <w:rFonts w:ascii="Times New Roman" w:hAnsi="Times New Roman"/>
          <w:b/>
          <w:bCs/>
          <w:snapToGrid w:val="0"/>
          <w:sz w:val="24"/>
        </w:rPr>
      </w:pPr>
      <w:proofErr w:type="spellStart"/>
      <w:r>
        <w:rPr>
          <w:rFonts w:ascii="Times New Roman" w:hAnsi="Times New Roman"/>
          <w:sz w:val="24"/>
          <w:szCs w:val="24"/>
        </w:rPr>
        <w:t>xxx</w:t>
      </w:r>
      <w:proofErr w:type="spellEnd"/>
    </w:p>
    <w:p w14:paraId="1978180B" w14:textId="77777777" w:rsidR="006C7D8D" w:rsidRDefault="006C7D8D" w:rsidP="006C7D8D">
      <w:pPr>
        <w:pStyle w:val="Codstavec"/>
        <w:tabs>
          <w:tab w:val="left" w:pos="284"/>
          <w:tab w:val="left" w:pos="2410"/>
        </w:tabs>
        <w:ind w:left="284" w:firstLine="0"/>
        <w:rPr>
          <w:rFonts w:ascii="Times New Roman" w:hAnsi="Times New Roman"/>
          <w:snapToGrid w:val="0"/>
          <w:sz w:val="24"/>
        </w:rPr>
      </w:pPr>
      <w:r w:rsidRPr="00E420B7">
        <w:rPr>
          <w:rFonts w:ascii="Times New Roman" w:hAnsi="Times New Roman"/>
          <w:sz w:val="24"/>
          <w:szCs w:val="24"/>
        </w:rPr>
        <w:t>variabilní symbol:</w:t>
      </w:r>
      <w:r>
        <w:rPr>
          <w:rFonts w:ascii="Times New Roman" w:hAnsi="Times New Roman"/>
          <w:sz w:val="24"/>
          <w:szCs w:val="24"/>
        </w:rPr>
        <w:t xml:space="preserve"> 800311</w:t>
      </w:r>
    </w:p>
    <w:p w14:paraId="2F3F14FF" w14:textId="77777777" w:rsidR="006C7D8D" w:rsidRDefault="006C7D8D" w:rsidP="006C7D8D">
      <w:pPr>
        <w:pStyle w:val="Codstavec"/>
        <w:tabs>
          <w:tab w:val="left" w:pos="567"/>
        </w:tabs>
        <w:ind w:left="2410" w:hanging="2126"/>
        <w:rPr>
          <w:rFonts w:ascii="Times New Roman" w:hAnsi="Times New Roman"/>
          <w:snapToGrid w:val="0"/>
          <w:sz w:val="24"/>
        </w:rPr>
      </w:pPr>
      <w:r>
        <w:rPr>
          <w:rFonts w:ascii="Times New Roman" w:hAnsi="Times New Roman"/>
          <w:snapToGrid w:val="0"/>
          <w:sz w:val="24"/>
        </w:rPr>
        <w:t>k</w:t>
      </w:r>
      <w:r w:rsidRPr="00DE2BC9">
        <w:rPr>
          <w:rFonts w:ascii="Times New Roman" w:hAnsi="Times New Roman"/>
          <w:snapToGrid w:val="0"/>
          <w:sz w:val="24"/>
        </w:rPr>
        <w:t>onstantní symbol: 308</w:t>
      </w:r>
    </w:p>
    <w:p w14:paraId="22153A8D" w14:textId="1D4ED6AB" w:rsidR="006C7D8D" w:rsidRDefault="006C7D8D" w:rsidP="006C7D8D">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s</w:t>
      </w:r>
      <w:r w:rsidRPr="00DE2BC9">
        <w:rPr>
          <w:rFonts w:ascii="Times New Roman" w:hAnsi="Times New Roman"/>
          <w:snapToGrid w:val="0"/>
          <w:sz w:val="24"/>
        </w:rPr>
        <w:t>pecifický symbol:</w:t>
      </w:r>
      <w:r>
        <w:rPr>
          <w:rFonts w:ascii="Times New Roman" w:hAnsi="Times New Roman"/>
          <w:snapToGrid w:val="0"/>
          <w:sz w:val="24"/>
        </w:rPr>
        <w:t xml:space="preserve"> --</w:t>
      </w:r>
    </w:p>
    <w:p w14:paraId="748E17E3" w14:textId="77777777" w:rsidR="00B0034F" w:rsidRDefault="00B0034F" w:rsidP="006C7D8D">
      <w:pPr>
        <w:pStyle w:val="Codstavec"/>
        <w:tabs>
          <w:tab w:val="left" w:pos="284"/>
        </w:tabs>
        <w:ind w:left="284" w:firstLine="0"/>
        <w:rPr>
          <w:rFonts w:ascii="Times New Roman" w:hAnsi="Times New Roman"/>
          <w:snapToGrid w:val="0"/>
          <w:sz w:val="24"/>
        </w:rPr>
      </w:pPr>
    </w:p>
    <w:p w14:paraId="7F3E2FC4" w14:textId="77777777" w:rsidR="00226595" w:rsidRPr="0094176B" w:rsidRDefault="00226595" w:rsidP="008C2A45">
      <w:pPr>
        <w:pStyle w:val="Nzev"/>
        <w:spacing w:before="360"/>
        <w:rPr>
          <w:sz w:val="24"/>
          <w:szCs w:val="24"/>
        </w:rPr>
      </w:pPr>
      <w:r w:rsidRPr="0094176B">
        <w:rPr>
          <w:sz w:val="24"/>
          <w:szCs w:val="24"/>
        </w:rPr>
        <w:lastRenderedPageBreak/>
        <w:t xml:space="preserve">I. PŘEDMĚT </w:t>
      </w:r>
      <w:r>
        <w:rPr>
          <w:sz w:val="24"/>
          <w:szCs w:val="24"/>
        </w:rPr>
        <w:t>SMLOUVY</w:t>
      </w:r>
    </w:p>
    <w:p w14:paraId="3AC7B3B4" w14:textId="03780C4A" w:rsidR="0030522A" w:rsidRDefault="00351D49" w:rsidP="009A14C6">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 xml:space="preserve">Předmětem této smlouvy je závazek </w:t>
      </w:r>
      <w:r w:rsidR="00226595">
        <w:rPr>
          <w:rFonts w:ascii="Times New Roman" w:hAnsi="Times New Roman"/>
          <w:snapToGrid w:val="0"/>
          <w:sz w:val="24"/>
        </w:rPr>
        <w:t>Příkazník</w:t>
      </w:r>
      <w:r>
        <w:rPr>
          <w:rFonts w:ascii="Times New Roman" w:hAnsi="Times New Roman"/>
          <w:snapToGrid w:val="0"/>
          <w:sz w:val="24"/>
        </w:rPr>
        <w:t>a</w:t>
      </w:r>
      <w:r w:rsidR="00226595" w:rsidRPr="00DE2BC9">
        <w:rPr>
          <w:rFonts w:ascii="Times New Roman" w:hAnsi="Times New Roman"/>
          <w:snapToGrid w:val="0"/>
          <w:sz w:val="24"/>
        </w:rPr>
        <w:t xml:space="preserve">, že pro </w:t>
      </w:r>
      <w:r w:rsidR="00226595">
        <w:rPr>
          <w:rFonts w:ascii="Times New Roman" w:hAnsi="Times New Roman"/>
          <w:snapToGrid w:val="0"/>
          <w:sz w:val="24"/>
        </w:rPr>
        <w:t>Příkazce</w:t>
      </w:r>
      <w:r w:rsidR="00226595" w:rsidRPr="00DE2BC9">
        <w:rPr>
          <w:rFonts w:ascii="Times New Roman" w:hAnsi="Times New Roman"/>
          <w:snapToGrid w:val="0"/>
          <w:sz w:val="24"/>
        </w:rPr>
        <w:t xml:space="preserve"> </w:t>
      </w:r>
      <w:r w:rsidR="00226595" w:rsidRPr="00B735C5">
        <w:rPr>
          <w:rFonts w:ascii="Times New Roman" w:hAnsi="Times New Roman"/>
          <w:snapToGrid w:val="0"/>
          <w:sz w:val="24"/>
        </w:rPr>
        <w:t>jeho jménem a na jeho účet</w:t>
      </w:r>
      <w:r w:rsidR="00226595" w:rsidRPr="00DE2BC9">
        <w:rPr>
          <w:rFonts w:ascii="Times New Roman" w:hAnsi="Times New Roman"/>
          <w:snapToGrid w:val="0"/>
          <w:sz w:val="24"/>
        </w:rPr>
        <w:t xml:space="preserve"> obstará inkaso </w:t>
      </w:r>
      <w:r w:rsidR="00226595">
        <w:rPr>
          <w:rFonts w:ascii="Times New Roman" w:hAnsi="Times New Roman"/>
          <w:snapToGrid w:val="0"/>
          <w:sz w:val="24"/>
        </w:rPr>
        <w:t xml:space="preserve">plateb obyvatelstva v rámci </w:t>
      </w:r>
      <w:r w:rsidR="00226595" w:rsidRPr="00DE2BC9">
        <w:rPr>
          <w:rFonts w:ascii="Times New Roman" w:hAnsi="Times New Roman"/>
          <w:snapToGrid w:val="0"/>
          <w:sz w:val="24"/>
        </w:rPr>
        <w:t>Soustředěného inkasa plateb obyvatelstva (dále jen "SIPO")</w:t>
      </w:r>
      <w:r w:rsidR="0030522A">
        <w:rPr>
          <w:rFonts w:ascii="Times New Roman" w:hAnsi="Times New Roman"/>
          <w:snapToGrid w:val="0"/>
          <w:sz w:val="24"/>
        </w:rPr>
        <w:t xml:space="preserve"> a povinnost Příkazce zaplatit Příkazníkovi</w:t>
      </w:r>
      <w:r w:rsidR="0030522A" w:rsidRPr="00DE2BC9">
        <w:rPr>
          <w:rFonts w:ascii="Times New Roman" w:hAnsi="Times New Roman"/>
          <w:snapToGrid w:val="0"/>
          <w:sz w:val="24"/>
        </w:rPr>
        <w:t xml:space="preserve"> za </w:t>
      </w:r>
      <w:r w:rsidR="0030522A">
        <w:rPr>
          <w:rFonts w:ascii="Times New Roman" w:hAnsi="Times New Roman"/>
          <w:snapToGrid w:val="0"/>
          <w:sz w:val="24"/>
        </w:rPr>
        <w:t>tyto služby cenu v souladu s Čl. IV této Smlouvy.</w:t>
      </w:r>
    </w:p>
    <w:p w14:paraId="1658354E" w14:textId="77777777" w:rsidR="00226595" w:rsidRPr="0094176B" w:rsidRDefault="00226595" w:rsidP="009A14C6">
      <w:pPr>
        <w:pStyle w:val="Codstavec"/>
        <w:spacing w:before="360"/>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5101A02A" w14:textId="77777777" w:rsidR="00226595" w:rsidRPr="00DE2BC9" w:rsidRDefault="00226595" w:rsidP="009A14C6">
      <w:pPr>
        <w:pStyle w:val="Codstavec"/>
        <w:tabs>
          <w:tab w:val="left" w:pos="567"/>
        </w:tabs>
        <w:spacing w:before="120"/>
        <w:ind w:firstLine="0"/>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466A5941" w14:textId="371EB48D" w:rsidR="00226595" w:rsidRDefault="00226595" w:rsidP="009C3C18">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sidR="00842269">
        <w:rPr>
          <w:rFonts w:ascii="Times New Roman" w:hAnsi="Times New Roman"/>
          <w:snapToGrid w:val="0"/>
          <w:sz w:val="24"/>
        </w:rPr>
        <w:t>SIPO pro příjemce</w:t>
      </w:r>
      <w:r>
        <w:rPr>
          <w:rFonts w:ascii="Times New Roman" w:hAnsi="Times New Roman"/>
          <w:snapToGrid w:val="0"/>
          <w:sz w:val="24"/>
        </w:rPr>
        <w:t xml:space="preserve"> (dále jen „OP SIPO“) a v Technických podmínkách pro vstup </w:t>
      </w:r>
      <w:r w:rsidR="00842269">
        <w:rPr>
          <w:rFonts w:ascii="Times New Roman" w:hAnsi="Times New Roman"/>
          <w:snapToGrid w:val="0"/>
          <w:sz w:val="24"/>
        </w:rPr>
        <w:t>příjemce</w:t>
      </w:r>
      <w:r>
        <w:rPr>
          <w:rFonts w:ascii="Times New Roman" w:hAnsi="Times New Roman"/>
          <w:snapToGrid w:val="0"/>
          <w:sz w:val="24"/>
        </w:rPr>
        <w:t xml:space="preserv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8EEDEF6" w14:textId="4006D002" w:rsidR="00226595" w:rsidRPr="0032693F" w:rsidRDefault="00226595" w:rsidP="005D7A58">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00EC2D97" w14:textId="54F688B1" w:rsidR="00226595" w:rsidRPr="005348E3" w:rsidRDefault="00257DE3" w:rsidP="005348E3">
      <w:pPr>
        <w:pStyle w:val="Codstavec"/>
        <w:numPr>
          <w:ilvl w:val="2"/>
          <w:numId w:val="7"/>
        </w:numPr>
        <w:spacing w:before="120"/>
        <w:ind w:left="709" w:hanging="709"/>
        <w:jc w:val="both"/>
        <w:rPr>
          <w:rFonts w:ascii="Times New Roman" w:hAnsi="Times New Roman"/>
          <w:b/>
          <w:snapToGrid w:val="0"/>
          <w:sz w:val="24"/>
        </w:rPr>
      </w:pPr>
      <w:r>
        <w:rPr>
          <w:rFonts w:ascii="Times New Roman" w:hAnsi="Times New Roman"/>
          <w:snapToGrid w:val="0"/>
          <w:sz w:val="24"/>
        </w:rPr>
        <w:t>zpracovat</w:t>
      </w:r>
      <w:r w:rsidR="00226595" w:rsidRPr="00DE2BC9">
        <w:rPr>
          <w:rFonts w:ascii="Times New Roman" w:hAnsi="Times New Roman"/>
          <w:snapToGrid w:val="0"/>
          <w:sz w:val="24"/>
        </w:rPr>
        <w:t xml:space="preserve"> od </w:t>
      </w:r>
      <w:r w:rsidR="00226595">
        <w:rPr>
          <w:rFonts w:ascii="Times New Roman" w:hAnsi="Times New Roman"/>
          <w:snapToGrid w:val="0"/>
          <w:sz w:val="24"/>
        </w:rPr>
        <w:t>Příkazce</w:t>
      </w:r>
      <w:r w:rsidR="00226595" w:rsidRPr="00DE2BC9">
        <w:rPr>
          <w:rFonts w:ascii="Times New Roman" w:hAnsi="Times New Roman"/>
          <w:snapToGrid w:val="0"/>
          <w:sz w:val="24"/>
        </w:rPr>
        <w:t xml:space="preserve"> </w:t>
      </w:r>
      <w:r>
        <w:rPr>
          <w:rFonts w:ascii="Times New Roman" w:hAnsi="Times New Roman"/>
          <w:snapToGrid w:val="0"/>
          <w:sz w:val="24"/>
        </w:rPr>
        <w:t>předpis</w:t>
      </w:r>
      <w:r w:rsidR="002F52FE">
        <w:rPr>
          <w:rFonts w:ascii="Times New Roman" w:hAnsi="Times New Roman"/>
          <w:snapToGrid w:val="0"/>
          <w:sz w:val="24"/>
        </w:rPr>
        <w:t>y</w:t>
      </w:r>
      <w:r>
        <w:rPr>
          <w:rFonts w:ascii="Times New Roman" w:hAnsi="Times New Roman"/>
          <w:snapToGrid w:val="0"/>
          <w:sz w:val="24"/>
        </w:rPr>
        <w:t xml:space="preserve"> plateb</w:t>
      </w:r>
      <w:r w:rsidR="00226595" w:rsidRPr="005348E3">
        <w:rPr>
          <w:rFonts w:ascii="Times New Roman" w:hAnsi="Times New Roman"/>
          <w:snapToGrid w:val="0"/>
          <w:sz w:val="24"/>
        </w:rPr>
        <w:t xml:space="preserve"> </w:t>
      </w:r>
      <w:r w:rsidR="00226595" w:rsidRPr="005348E3">
        <w:rPr>
          <w:rFonts w:ascii="Times New Roman" w:hAnsi="Times New Roman"/>
          <w:b/>
          <w:snapToGrid w:val="0"/>
          <w:sz w:val="24"/>
        </w:rPr>
        <w:t>ke změně poplatku jen těm plátcům, kteří mají změnu poplatku</w:t>
      </w:r>
      <w:r w:rsidR="00226595" w:rsidRPr="005348E3">
        <w:rPr>
          <w:rFonts w:ascii="Times New Roman" w:hAnsi="Times New Roman"/>
          <w:snapToGrid w:val="0"/>
          <w:sz w:val="24"/>
        </w:rPr>
        <w:t>, k aktu</w:t>
      </w:r>
      <w:r w:rsidR="000A7B81" w:rsidRPr="005348E3">
        <w:rPr>
          <w:rFonts w:ascii="Times New Roman" w:hAnsi="Times New Roman"/>
          <w:snapToGrid w:val="0"/>
          <w:sz w:val="24"/>
        </w:rPr>
        <w:t>alizaci kmene pro inkasní měsíc;</w:t>
      </w:r>
    </w:p>
    <w:p w14:paraId="1FF8FE7C" w14:textId="78FACB46" w:rsidR="00226595" w:rsidRPr="008D78DC" w:rsidRDefault="00226595" w:rsidP="00CD796A">
      <w:pPr>
        <w:pStyle w:val="Zkladntext"/>
        <w:numPr>
          <w:ilvl w:val="2"/>
          <w:numId w:val="7"/>
        </w:numPr>
        <w:tabs>
          <w:tab w:val="clear" w:pos="720"/>
          <w:tab w:val="left" w:pos="709"/>
        </w:tabs>
        <w:spacing w:before="120"/>
        <w:ind w:left="709" w:hanging="709"/>
        <w:rPr>
          <w:szCs w:val="22"/>
        </w:rPr>
      </w:pPr>
      <w:r w:rsidRPr="008D78DC">
        <w:rPr>
          <w:b/>
          <w:szCs w:val="22"/>
        </w:rPr>
        <w:t>upomenout</w:t>
      </w:r>
      <w:r w:rsidRPr="008D78DC">
        <w:rPr>
          <w:szCs w:val="22"/>
        </w:rPr>
        <w:t xml:space="preserve"> na základě požadavku </w:t>
      </w:r>
      <w:r>
        <w:t>Příkazce</w:t>
      </w:r>
      <w:r w:rsidRPr="008D78DC">
        <w:rPr>
          <w:szCs w:val="22"/>
        </w:rPr>
        <w:t xml:space="preserve"> v měsíci následujícím po inkasním měsíci </w:t>
      </w:r>
      <w:r w:rsidRPr="008D78DC">
        <w:rPr>
          <w:b/>
          <w:szCs w:val="22"/>
        </w:rPr>
        <w:t>plátce SIPO</w:t>
      </w:r>
      <w:r w:rsidRPr="008D78DC">
        <w:rPr>
          <w:szCs w:val="22"/>
        </w:rPr>
        <w:t xml:space="preserve"> odeslanou upomínkou k úhradě nezaplacených předepsaných plateb;</w:t>
      </w:r>
    </w:p>
    <w:p w14:paraId="674F227C" w14:textId="13CAA421" w:rsidR="0084426C" w:rsidRPr="00C92CBD" w:rsidRDefault="0084426C" w:rsidP="009A14C6">
      <w:pPr>
        <w:pStyle w:val="Codstavec"/>
        <w:numPr>
          <w:ilvl w:val="2"/>
          <w:numId w:val="7"/>
        </w:numPr>
        <w:spacing w:before="120"/>
        <w:ind w:left="709" w:hanging="709"/>
        <w:jc w:val="both"/>
        <w:rPr>
          <w:rFonts w:ascii="Times New Roman" w:hAnsi="Times New Roman"/>
          <w:snapToGrid w:val="0"/>
          <w:sz w:val="24"/>
        </w:rPr>
      </w:pPr>
      <w:r w:rsidRPr="0090774B">
        <w:rPr>
          <w:rFonts w:ascii="Times New Roman" w:hAnsi="Times New Roman"/>
          <w:snapToGrid w:val="0"/>
          <w:sz w:val="24"/>
        </w:rPr>
        <w:t xml:space="preserve">nastavit </w:t>
      </w:r>
      <w:r w:rsidRPr="003D1210">
        <w:rPr>
          <w:rFonts w:ascii="Times New Roman" w:hAnsi="Times New Roman"/>
          <w:b/>
          <w:snapToGrid w:val="0"/>
          <w:sz w:val="24"/>
        </w:rPr>
        <w:t xml:space="preserve">elektronický přístup ke službě SIPO </w:t>
      </w:r>
      <w:r w:rsidR="002F52FE" w:rsidRPr="003D1210">
        <w:rPr>
          <w:rFonts w:ascii="Times New Roman" w:hAnsi="Times New Roman"/>
          <w:b/>
          <w:snapToGrid w:val="0"/>
          <w:sz w:val="24"/>
        </w:rPr>
        <w:t>(</w:t>
      </w:r>
      <w:proofErr w:type="spellStart"/>
      <w:r w:rsidR="002F52FE" w:rsidRPr="003D1210">
        <w:rPr>
          <w:rFonts w:ascii="Times New Roman" w:hAnsi="Times New Roman"/>
          <w:b/>
          <w:snapToGrid w:val="0"/>
          <w:sz w:val="24"/>
        </w:rPr>
        <w:t>eSIPO</w:t>
      </w:r>
      <w:proofErr w:type="spellEnd"/>
      <w:r w:rsidR="002F52FE" w:rsidRPr="003D1210">
        <w:rPr>
          <w:rFonts w:ascii="Times New Roman" w:hAnsi="Times New Roman"/>
          <w:b/>
          <w:snapToGrid w:val="0"/>
          <w:sz w:val="24"/>
        </w:rPr>
        <w:t>)</w:t>
      </w:r>
      <w:r w:rsidR="002F52FE">
        <w:rPr>
          <w:rFonts w:ascii="Times New Roman" w:hAnsi="Times New Roman"/>
          <w:snapToGrid w:val="0"/>
          <w:sz w:val="24"/>
        </w:rPr>
        <w:t xml:space="preserve"> </w:t>
      </w:r>
      <w:r w:rsidRPr="0090774B">
        <w:rPr>
          <w:rFonts w:ascii="Times New Roman" w:hAnsi="Times New Roman"/>
          <w:snapToGrid w:val="0"/>
          <w:sz w:val="24"/>
        </w:rPr>
        <w:t xml:space="preserve">dle Přílohy č. </w:t>
      </w:r>
      <w:r w:rsidR="00D81D1A">
        <w:rPr>
          <w:rFonts w:ascii="Times New Roman" w:hAnsi="Times New Roman"/>
          <w:snapToGrid w:val="0"/>
          <w:sz w:val="24"/>
        </w:rPr>
        <w:t>2</w:t>
      </w:r>
      <w:r w:rsidRPr="00C92CBD">
        <w:rPr>
          <w:rFonts w:ascii="Times New Roman" w:hAnsi="Times New Roman"/>
          <w:snapToGrid w:val="0"/>
          <w:sz w:val="24"/>
        </w:rPr>
        <w:t>.</w:t>
      </w:r>
    </w:p>
    <w:p w14:paraId="0CC63DFE" w14:textId="77777777" w:rsidR="00226595" w:rsidRPr="00DE2BC9" w:rsidRDefault="00226595" w:rsidP="003D1210">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2C44E21C" w14:textId="77777777" w:rsidR="00226595" w:rsidRPr="00147095" w:rsidRDefault="00226595" w:rsidP="009A14C6">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5A675E8E" w14:textId="32812D7B" w:rsidR="00226595" w:rsidRPr="005348E3" w:rsidRDefault="00226595" w:rsidP="005348E3">
      <w:pPr>
        <w:pStyle w:val="Codstavec"/>
        <w:numPr>
          <w:ilvl w:val="2"/>
          <w:numId w:val="7"/>
        </w:numPr>
        <w:tabs>
          <w:tab w:val="left" w:pos="284"/>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0090774B">
        <w:rPr>
          <w:rFonts w:ascii="Times New Roman" w:hAnsi="Times New Roman"/>
          <w:snapToGrid w:val="0"/>
          <w:sz w:val="24"/>
        </w:rPr>
        <w:t>předpis</w:t>
      </w:r>
      <w:r w:rsidR="0003153D">
        <w:rPr>
          <w:rFonts w:ascii="Times New Roman" w:hAnsi="Times New Roman"/>
          <w:snapToGrid w:val="0"/>
          <w:sz w:val="24"/>
        </w:rPr>
        <w:t>y</w:t>
      </w:r>
      <w:r w:rsidR="0090774B">
        <w:rPr>
          <w:rFonts w:ascii="Times New Roman" w:hAnsi="Times New Roman"/>
          <w:snapToGrid w:val="0"/>
          <w:sz w:val="24"/>
        </w:rPr>
        <w:t xml:space="preserve"> plateb prostřednictvím elektronického přístupu k webové aplikaci </w:t>
      </w:r>
      <w:proofErr w:type="spellStart"/>
      <w:r w:rsidR="0090774B">
        <w:rPr>
          <w:rFonts w:ascii="Times New Roman" w:hAnsi="Times New Roman"/>
          <w:snapToGrid w:val="0"/>
          <w:sz w:val="24"/>
        </w:rPr>
        <w:t>eSIPO</w:t>
      </w:r>
      <w:proofErr w:type="spellEnd"/>
      <w:r w:rsidR="0090774B">
        <w:rPr>
          <w:rFonts w:ascii="Times New Roman" w:hAnsi="Times New Roman"/>
          <w:snapToGrid w:val="0"/>
          <w:sz w:val="24"/>
        </w:rPr>
        <w:t xml:space="preserve"> pro Příjemce</w:t>
      </w:r>
      <w:r w:rsidRPr="005348E3">
        <w:rPr>
          <w:rFonts w:ascii="Times New Roman" w:hAnsi="Times New Roman"/>
          <w:b/>
          <w:snapToGrid w:val="0"/>
          <w:sz w:val="24"/>
        </w:rPr>
        <w:t xml:space="preserve"> ke změně poplatku </w:t>
      </w:r>
      <w:r w:rsidRPr="005348E3">
        <w:rPr>
          <w:rFonts w:ascii="Times New Roman" w:hAnsi="Times New Roman"/>
          <w:snapToGrid w:val="0"/>
          <w:sz w:val="24"/>
        </w:rPr>
        <w:t>jen těm plátcům, kteří mají změnu poplatku, k aktualizaci kmene pro inkasní měsíc</w:t>
      </w:r>
      <w:r w:rsidR="00B07021" w:rsidRPr="005348E3">
        <w:rPr>
          <w:rFonts w:ascii="Times New Roman" w:hAnsi="Times New Roman"/>
          <w:sz w:val="24"/>
        </w:rPr>
        <w:t>.</w:t>
      </w:r>
    </w:p>
    <w:p w14:paraId="4AA3610D" w14:textId="6F5190FF" w:rsidR="00226595" w:rsidRPr="001F5351" w:rsidRDefault="0090774B" w:rsidP="003247F3">
      <w:pPr>
        <w:pStyle w:val="Codstavec"/>
        <w:spacing w:before="120"/>
        <w:ind w:left="709" w:firstLine="0"/>
        <w:jc w:val="both"/>
        <w:rPr>
          <w:rFonts w:ascii="Times New Roman" w:hAnsi="Times New Roman"/>
          <w:snapToGrid w:val="0"/>
          <w:sz w:val="24"/>
          <w:szCs w:val="24"/>
        </w:rPr>
      </w:pPr>
      <w:r w:rsidRPr="001F5351">
        <w:rPr>
          <w:rFonts w:ascii="Times New Roman" w:hAnsi="Times New Roman"/>
          <w:snapToGrid w:val="0"/>
          <w:sz w:val="24"/>
          <w:szCs w:val="24"/>
        </w:rPr>
        <w:t xml:space="preserve">Termín ukončení předepisování plateb je </w:t>
      </w:r>
      <w:r w:rsidR="001F5351" w:rsidRPr="0003153D">
        <w:rPr>
          <w:rFonts w:ascii="Times New Roman" w:hAnsi="Times New Roman"/>
          <w:b/>
          <w:sz w:val="24"/>
          <w:szCs w:val="24"/>
        </w:rPr>
        <w:t>nejpozději do 18:00 hod. posledního dne předcházejícího měsíce</w:t>
      </w:r>
      <w:r w:rsidR="001F5351" w:rsidRPr="0003153D">
        <w:rPr>
          <w:rFonts w:ascii="Times New Roman" w:hAnsi="Times New Roman"/>
          <w:sz w:val="24"/>
          <w:szCs w:val="24"/>
        </w:rPr>
        <w:t>, na který je platba předepisována</w:t>
      </w:r>
      <w:r w:rsidRPr="001F5351">
        <w:rPr>
          <w:rFonts w:ascii="Times New Roman" w:hAnsi="Times New Roman"/>
          <w:snapToGrid w:val="0"/>
          <w:sz w:val="24"/>
          <w:szCs w:val="24"/>
        </w:rPr>
        <w:t>.</w:t>
      </w:r>
    </w:p>
    <w:p w14:paraId="39279110" w14:textId="54CC741B" w:rsidR="00226595" w:rsidRPr="00DE2BC9" w:rsidRDefault="00226595" w:rsidP="00443544">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Pokud nebud</w:t>
      </w:r>
      <w:r w:rsidR="00D81D1A">
        <w:rPr>
          <w:rFonts w:ascii="Times New Roman" w:hAnsi="Times New Roman"/>
          <w:snapToGrid w:val="0"/>
          <w:sz w:val="24"/>
        </w:rPr>
        <w:t>ou</w:t>
      </w:r>
      <w:r w:rsidRPr="00DE2BC9">
        <w:rPr>
          <w:rFonts w:ascii="Times New Roman" w:hAnsi="Times New Roman"/>
          <w:snapToGrid w:val="0"/>
          <w:sz w:val="24"/>
        </w:rPr>
        <w:t xml:space="preserve"> </w:t>
      </w:r>
      <w:r w:rsidR="00D81D1A">
        <w:rPr>
          <w:rFonts w:ascii="Times New Roman" w:hAnsi="Times New Roman"/>
          <w:snapToGrid w:val="0"/>
          <w:sz w:val="24"/>
        </w:rPr>
        <w:t>předpisy plateb ukončeny</w:t>
      </w:r>
      <w:r>
        <w:rPr>
          <w:rFonts w:ascii="Times New Roman" w:hAnsi="Times New Roman"/>
          <w:snapToGrid w:val="0"/>
          <w:sz w:val="24"/>
        </w:rPr>
        <w:t xml:space="preserve">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w:t>
      </w:r>
      <w:r w:rsidR="00D81D1A">
        <w:rPr>
          <w:rFonts w:ascii="Times New Roman" w:hAnsi="Times New Roman"/>
          <w:snapToGrid w:val="0"/>
          <w:sz w:val="24"/>
        </w:rPr>
        <w:t> </w:t>
      </w:r>
      <w:r>
        <w:rPr>
          <w:rFonts w:ascii="Times New Roman" w:hAnsi="Times New Roman"/>
          <w:snapToGrid w:val="0"/>
          <w:sz w:val="24"/>
        </w:rPr>
        <w:t>nepřed</w:t>
      </w:r>
      <w:r w:rsidR="00D81D1A">
        <w:rPr>
          <w:rFonts w:ascii="Times New Roman" w:hAnsi="Times New Roman"/>
          <w:snapToGrid w:val="0"/>
          <w:sz w:val="24"/>
        </w:rPr>
        <w:t>epsáním plateb</w:t>
      </w:r>
      <w:r>
        <w:rPr>
          <w:rFonts w:ascii="Times New Roman" w:hAnsi="Times New Roman"/>
          <w:snapToGrid w:val="0"/>
          <w:sz w:val="24"/>
        </w:rPr>
        <w:t xml:space="preserve"> v termínu a dohodnutým způsobem, Příkazník uplatní vůči Příkazci.</w:t>
      </w:r>
    </w:p>
    <w:p w14:paraId="3DF4EE27" w14:textId="2EB330BC" w:rsidR="00226595" w:rsidRDefault="00CC0FAB" w:rsidP="005F4B19">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w:t>
      </w:r>
      <w:r w:rsidR="00180C68" w:rsidRPr="000F4193">
        <w:rPr>
          <w:rFonts w:ascii="Times New Roman" w:hAnsi="Times New Roman"/>
          <w:sz w:val="24"/>
          <w:szCs w:val="24"/>
        </w:rPr>
        <w:t xml:space="preserve"> </w:t>
      </w:r>
      <w:r w:rsidRPr="000F4193">
        <w:rPr>
          <w:rFonts w:ascii="Times New Roman" w:hAnsi="Times New Roman"/>
          <w:sz w:val="24"/>
          <w:szCs w:val="24"/>
        </w:rPr>
        <w:t xml:space="preserve">povinen souhlas Plátce písemně prokázat, a to do </w:t>
      </w:r>
      <w:r w:rsidR="00FF3177">
        <w:rPr>
          <w:rFonts w:ascii="Times New Roman" w:hAnsi="Times New Roman"/>
          <w:sz w:val="24"/>
          <w:szCs w:val="24"/>
        </w:rPr>
        <w:t>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00226595" w:rsidRPr="000F4193">
        <w:rPr>
          <w:rFonts w:ascii="Times New Roman" w:hAnsi="Times New Roman"/>
          <w:snapToGrid w:val="0"/>
          <w:sz w:val="24"/>
        </w:rPr>
        <w:t>;</w:t>
      </w:r>
    </w:p>
    <w:p w14:paraId="786111C0" w14:textId="0F39D787" w:rsidR="00226595" w:rsidRDefault="00226595" w:rsidP="005F4B19">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390E19EE" w14:textId="2556E5ED" w:rsidR="00B0034F" w:rsidRDefault="00B0034F" w:rsidP="00B0034F">
      <w:pPr>
        <w:pStyle w:val="Codstavec"/>
        <w:tabs>
          <w:tab w:val="left" w:pos="284"/>
        </w:tabs>
        <w:spacing w:before="120"/>
        <w:ind w:left="709" w:firstLine="0"/>
        <w:jc w:val="both"/>
        <w:rPr>
          <w:rFonts w:ascii="Times New Roman" w:hAnsi="Times New Roman"/>
          <w:snapToGrid w:val="0"/>
          <w:sz w:val="24"/>
        </w:rPr>
      </w:pPr>
    </w:p>
    <w:p w14:paraId="11BF6D72" w14:textId="77777777" w:rsidR="00B0034F" w:rsidRPr="00DE2BC9" w:rsidRDefault="00B0034F" w:rsidP="00B0034F">
      <w:pPr>
        <w:pStyle w:val="Codstavec"/>
        <w:tabs>
          <w:tab w:val="left" w:pos="284"/>
        </w:tabs>
        <w:spacing w:before="120"/>
        <w:ind w:left="709" w:firstLine="0"/>
        <w:jc w:val="both"/>
        <w:rPr>
          <w:rFonts w:ascii="Times New Roman" w:hAnsi="Times New Roman"/>
          <w:snapToGrid w:val="0"/>
          <w:sz w:val="24"/>
        </w:rPr>
      </w:pPr>
    </w:p>
    <w:p w14:paraId="3EF2ECCF" w14:textId="77777777" w:rsidR="00226595" w:rsidRPr="003710DB" w:rsidRDefault="00226595" w:rsidP="008C2A45">
      <w:pPr>
        <w:pStyle w:val="Nzev"/>
        <w:spacing w:before="360"/>
        <w:rPr>
          <w:sz w:val="24"/>
          <w:szCs w:val="24"/>
        </w:rPr>
      </w:pPr>
      <w:r w:rsidRPr="003710DB">
        <w:rPr>
          <w:sz w:val="24"/>
          <w:szCs w:val="24"/>
        </w:rPr>
        <w:lastRenderedPageBreak/>
        <w:t>III. PŘEVODY PLATEB</w:t>
      </w:r>
    </w:p>
    <w:p w14:paraId="5574674A" w14:textId="7563DED5" w:rsidR="00226595" w:rsidRPr="005348E3" w:rsidRDefault="00226595" w:rsidP="005348E3">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převádí od plátců vyinkasované platby</w:t>
      </w:r>
      <w:r w:rsidRPr="005348E3">
        <w:rPr>
          <w:rFonts w:ascii="Times New Roman" w:hAnsi="Times New Roman"/>
          <w:color w:val="3366FF"/>
          <w:sz w:val="24"/>
        </w:rPr>
        <w:t xml:space="preserve"> </w:t>
      </w:r>
      <w:r w:rsidRPr="005348E3">
        <w:rPr>
          <w:rFonts w:ascii="Times New Roman" w:hAnsi="Times New Roman"/>
          <w:b/>
          <w:sz w:val="24"/>
        </w:rPr>
        <w:t>denním odúčtováním</w:t>
      </w:r>
      <w:r w:rsidRPr="005348E3">
        <w:rPr>
          <w:rFonts w:ascii="Times New Roman" w:hAnsi="Times New Roman"/>
          <w:sz w:val="24"/>
        </w:rPr>
        <w:t xml:space="preserve"> do pěti pracovních dnů po vyinkasování od plátců na p</w:t>
      </w:r>
      <w:r w:rsidR="00CC0FAB" w:rsidRPr="005348E3">
        <w:rPr>
          <w:rFonts w:ascii="Times New Roman" w:hAnsi="Times New Roman"/>
          <w:sz w:val="24"/>
        </w:rPr>
        <w:t>rovozovně</w:t>
      </w:r>
      <w:r w:rsidRPr="005348E3">
        <w:rPr>
          <w:rFonts w:ascii="Times New Roman" w:hAnsi="Times New Roman"/>
          <w:sz w:val="24"/>
        </w:rPr>
        <w:t xml:space="preserve"> či bezhotovostním převodem od bank. </w:t>
      </w:r>
    </w:p>
    <w:p w14:paraId="7A697A15" w14:textId="291ECE76" w:rsidR="00226595" w:rsidRPr="00556062" w:rsidRDefault="00226595" w:rsidP="00C74F85">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 xml:space="preserve">variabilní symbol: </w:t>
      </w:r>
      <w:r w:rsidR="005348E3">
        <w:rPr>
          <w:rFonts w:ascii="Times New Roman" w:hAnsi="Times New Roman"/>
          <w:snapToGrid w:val="0"/>
          <w:sz w:val="24"/>
        </w:rPr>
        <w:t>800311</w:t>
      </w:r>
    </w:p>
    <w:p w14:paraId="3B7D780E" w14:textId="3687F0B6" w:rsidR="00226595" w:rsidRPr="00DE2BC9" w:rsidRDefault="00226595" w:rsidP="00D61AA6">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r>
        <w:rPr>
          <w:rFonts w:ascii="Times New Roman" w:hAnsi="Times New Roman"/>
          <w:snapToGrid w:val="0"/>
          <w:sz w:val="24"/>
        </w:rPr>
        <w:br/>
        <w:t>specifický symbol:</w:t>
      </w:r>
      <w:r w:rsidR="005348E3">
        <w:rPr>
          <w:rFonts w:ascii="Times New Roman" w:hAnsi="Times New Roman"/>
          <w:snapToGrid w:val="0"/>
          <w:sz w:val="24"/>
        </w:rPr>
        <w:t xml:space="preserve"> --</w:t>
      </w:r>
    </w:p>
    <w:p w14:paraId="0893E187" w14:textId="4C1F13AA" w:rsidR="00226595" w:rsidRPr="00DE2BC9" w:rsidRDefault="00226595" w:rsidP="00D61AA6">
      <w:pPr>
        <w:pStyle w:val="Codstavec"/>
        <w:spacing w:before="120"/>
        <w:ind w:left="709" w:firstLine="0"/>
        <w:jc w:val="both"/>
        <w:rPr>
          <w:rFonts w:ascii="Times New Roman" w:hAnsi="Times New Roman"/>
          <w:sz w:val="24"/>
        </w:rPr>
      </w:pPr>
      <w:r>
        <w:rPr>
          <w:rFonts w:ascii="Times New Roman" w:hAnsi="Times New Roman"/>
          <w:sz w:val="24"/>
        </w:rPr>
        <w:t>Ú</w:t>
      </w:r>
      <w:r w:rsidRPr="00DE2BC9">
        <w:rPr>
          <w:rFonts w:ascii="Times New Roman" w:hAnsi="Times New Roman"/>
          <w:sz w:val="24"/>
        </w:rPr>
        <w:t xml:space="preserve">hrnné platby budou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více převody</w:t>
      </w:r>
      <w:r w:rsidRPr="00DE2BC9">
        <w:rPr>
          <w:rFonts w:ascii="Times New Roman" w:hAnsi="Times New Roman"/>
          <w:sz w:val="24"/>
        </w:rPr>
        <w:t>, a to za každý využívaný kód poplatku zvlášť</w:t>
      </w:r>
      <w:r>
        <w:rPr>
          <w:rFonts w:ascii="Times New Roman" w:hAnsi="Times New Roman"/>
          <w:sz w:val="24"/>
        </w:rPr>
        <w:t>.</w:t>
      </w:r>
    </w:p>
    <w:p w14:paraId="2C3FBF27" w14:textId="058C7014" w:rsidR="00226595" w:rsidRPr="00DE2BC9" w:rsidRDefault="00226595" w:rsidP="00D61AA6">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w:t>
      </w:r>
      <w:r w:rsidR="00BC2087">
        <w:rPr>
          <w:rFonts w:ascii="Times New Roman" w:hAnsi="Times New Roman"/>
          <w:sz w:val="24"/>
        </w:rPr>
        <w:t xml:space="preserve">.,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 xml:space="preserve">uplatněním pohledávky, určuje odměna likvidátora, likvidačního správce a člena orgánu právnické osoby jmenovaného soudem a upravují některé otázky Obchodního věstníku a veřejných rejstříků právnických a fyzických </w:t>
      </w:r>
      <w:r w:rsidRPr="004C53FA">
        <w:rPr>
          <w:rFonts w:ascii="Times New Roman" w:hAnsi="Times New Roman"/>
          <w:sz w:val="24"/>
          <w:szCs w:val="24"/>
        </w:rPr>
        <w:t>osob</w:t>
      </w:r>
      <w:r w:rsidR="00FA2222" w:rsidRPr="004C53FA">
        <w:rPr>
          <w:rFonts w:ascii="Times New Roman" w:hAnsi="Times New Roman"/>
          <w:sz w:val="24"/>
          <w:szCs w:val="24"/>
        </w:rPr>
        <w:t xml:space="preserve"> </w:t>
      </w:r>
      <w:r w:rsidR="00FA2222" w:rsidRPr="004C53FA">
        <w:rPr>
          <w:rStyle w:val="upd"/>
          <w:rFonts w:ascii="Times New Roman" w:hAnsi="Times New Roman"/>
          <w:bCs/>
          <w:sz w:val="24"/>
          <w:szCs w:val="24"/>
        </w:rPr>
        <w:t xml:space="preserve">a evidence </w:t>
      </w:r>
      <w:proofErr w:type="spellStart"/>
      <w:r w:rsidR="00FA2222" w:rsidRPr="004C53FA">
        <w:rPr>
          <w:rStyle w:val="upd"/>
          <w:rFonts w:ascii="Times New Roman" w:hAnsi="Times New Roman"/>
          <w:bCs/>
          <w:sz w:val="24"/>
          <w:szCs w:val="24"/>
        </w:rPr>
        <w:t>svěřenských</w:t>
      </w:r>
      <w:proofErr w:type="spellEnd"/>
      <w:r w:rsidR="00FA2222" w:rsidRPr="004C53FA">
        <w:rPr>
          <w:rStyle w:val="upd"/>
          <w:rFonts w:ascii="Times New Roman" w:hAnsi="Times New Roman"/>
          <w:bCs/>
          <w:sz w:val="24"/>
          <w:szCs w:val="24"/>
        </w:rPr>
        <w:t xml:space="preserve">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2494FD1B" w14:textId="77777777" w:rsidR="00226595" w:rsidRPr="00DE2BC9" w:rsidRDefault="00226595" w:rsidP="009C3C18">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4C2EF900" w14:textId="32D99583" w:rsidR="00226595" w:rsidRPr="005348E3" w:rsidRDefault="00226595" w:rsidP="005348E3">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sidR="00A21817">
        <w:rPr>
          <w:rFonts w:ascii="Times New Roman" w:hAnsi="Times New Roman"/>
          <w:b/>
          <w:snapToGrid w:val="0"/>
          <w:sz w:val="24"/>
        </w:rPr>
        <w:t>V</w:t>
      </w:r>
      <w:r w:rsidRPr="003710DB">
        <w:rPr>
          <w:rFonts w:ascii="Times New Roman" w:hAnsi="Times New Roman"/>
          <w:b/>
          <w:snapToGrid w:val="0"/>
          <w:sz w:val="24"/>
        </w:rPr>
        <w:t xml:space="preserve">yúčtování </w:t>
      </w:r>
      <w:r w:rsidR="00A21817">
        <w:rPr>
          <w:rFonts w:ascii="Times New Roman" w:hAnsi="Times New Roman"/>
          <w:b/>
          <w:snapToGrid w:val="0"/>
          <w:sz w:val="24"/>
        </w:rPr>
        <w:t>SIPO</w:t>
      </w:r>
      <w:r w:rsidRPr="00DE2BC9">
        <w:rPr>
          <w:rFonts w:ascii="Times New Roman" w:hAnsi="Times New Roman"/>
          <w:snapToGrid w:val="0"/>
          <w:sz w:val="24"/>
        </w:rPr>
        <w:t xml:space="preserve"> </w:t>
      </w:r>
      <w:r w:rsidRPr="005348E3">
        <w:rPr>
          <w:rFonts w:ascii="Times New Roman" w:hAnsi="Times New Roman"/>
          <w:snapToGrid w:val="0"/>
          <w:sz w:val="24"/>
        </w:rPr>
        <w:t>za všechny využívané kódy poplatků zvlášť (pokud ú</w:t>
      </w:r>
      <w:r w:rsidRPr="005348E3">
        <w:rPr>
          <w:rFonts w:ascii="Times New Roman" w:hAnsi="Times New Roman"/>
          <w:sz w:val="24"/>
        </w:rPr>
        <w:t>hrnné platby budou Příkazníkem převáděny v rámci jednoho termínu více převody, a to za každý využívaný kód poplatku zvlášť</w:t>
      </w:r>
      <w:r w:rsidRPr="005348E3">
        <w:rPr>
          <w:rFonts w:ascii="Times New Roman" w:hAnsi="Times New Roman"/>
          <w:snapToGrid w:val="0"/>
          <w:sz w:val="24"/>
        </w:rPr>
        <w:t xml:space="preserve">) </w:t>
      </w:r>
      <w:r w:rsidRPr="005348E3">
        <w:rPr>
          <w:rFonts w:ascii="Times New Roman" w:hAnsi="Times New Roman"/>
          <w:b/>
          <w:snapToGrid w:val="0"/>
          <w:sz w:val="24"/>
        </w:rPr>
        <w:t xml:space="preserve">na e-mailovou adresu Příkazce </w:t>
      </w:r>
      <w:r w:rsidR="00974033" w:rsidRPr="005348E3">
        <w:rPr>
          <w:rFonts w:ascii="Times New Roman" w:hAnsi="Times New Roman"/>
          <w:b/>
          <w:snapToGrid w:val="0"/>
          <w:sz w:val="24"/>
        </w:rPr>
        <w:t xml:space="preserve">pro předávání tohoto výstupu </w:t>
      </w:r>
      <w:r w:rsidRPr="005348E3">
        <w:rPr>
          <w:rFonts w:ascii="Times New Roman" w:hAnsi="Times New Roman"/>
          <w:b/>
          <w:snapToGrid w:val="0"/>
          <w:sz w:val="24"/>
        </w:rPr>
        <w:t xml:space="preserve">uvedenou v Příloze </w:t>
      </w:r>
      <w:proofErr w:type="gramStart"/>
      <w:r w:rsidRPr="005348E3">
        <w:rPr>
          <w:rFonts w:ascii="Times New Roman" w:hAnsi="Times New Roman"/>
          <w:b/>
          <w:snapToGrid w:val="0"/>
          <w:sz w:val="24"/>
        </w:rPr>
        <w:t>č.1, bod</w:t>
      </w:r>
      <w:proofErr w:type="gramEnd"/>
      <w:r w:rsidRPr="005348E3">
        <w:rPr>
          <w:rFonts w:ascii="Times New Roman" w:hAnsi="Times New Roman"/>
          <w:b/>
          <w:snapToGrid w:val="0"/>
          <w:sz w:val="24"/>
        </w:rPr>
        <w:t xml:space="preserve"> 1.3.</w:t>
      </w:r>
    </w:p>
    <w:p w14:paraId="4113409A" w14:textId="77777777" w:rsidR="00226595" w:rsidRPr="00725BBF" w:rsidRDefault="00226595" w:rsidP="008C2A45">
      <w:pPr>
        <w:pStyle w:val="Nzev"/>
        <w:spacing w:before="360"/>
        <w:rPr>
          <w:sz w:val="24"/>
          <w:szCs w:val="24"/>
        </w:rPr>
      </w:pPr>
      <w:r>
        <w:rPr>
          <w:sz w:val="24"/>
          <w:szCs w:val="24"/>
        </w:rPr>
        <w:t>IV. CENA A ZPŮSOB ÚHRADY</w:t>
      </w:r>
    </w:p>
    <w:p w14:paraId="1AA2385A" w14:textId="4728253B" w:rsidR="00226595" w:rsidRPr="00DE2BC9" w:rsidRDefault="00226595" w:rsidP="00C4143E">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r w:rsidR="002C217B">
        <w:rPr>
          <w:rFonts w:ascii="Times New Roman" w:hAnsi="Times New Roman"/>
          <w:sz w:val="24"/>
        </w:rPr>
        <w:t xml:space="preserve"> </w:t>
      </w:r>
    </w:p>
    <w:p w14:paraId="4DB73746" w14:textId="0D1ADD26" w:rsidR="00226595" w:rsidRPr="00DE2BC9" w:rsidRDefault="00226595" w:rsidP="00C4143E">
      <w:pPr>
        <w:pStyle w:val="Zkladntext"/>
        <w:tabs>
          <w:tab w:val="left" w:pos="567"/>
          <w:tab w:val="left" w:pos="709"/>
        </w:tabs>
        <w:spacing w:before="120"/>
        <w:ind w:left="709"/>
      </w:pPr>
      <w:r w:rsidRPr="00DE2BC9">
        <w:t xml:space="preserve">Za službu upomínání dle </w:t>
      </w:r>
      <w:r>
        <w:t xml:space="preserve">Čl. II, bod </w:t>
      </w:r>
      <w:r w:rsidR="005348E3">
        <w:t xml:space="preserve">2.1.4 </w:t>
      </w:r>
      <w:r w:rsidRPr="00DE2BC9">
        <w:t xml:space="preserve">se </w:t>
      </w:r>
      <w:r>
        <w:t>Příkazce</w:t>
      </w:r>
      <w:r w:rsidRPr="00DE2BC9">
        <w:t xml:space="preserve"> zavazuje uhradit </w:t>
      </w:r>
      <w:r>
        <w:t>Příkazníkovi</w:t>
      </w:r>
      <w:r w:rsidRPr="00DE2BC9">
        <w:t xml:space="preserve"> doplňkovou cenu za každý pře</w:t>
      </w:r>
      <w:r>
        <w:t>dpis původního inkasního měsíce v souladu s Ceníkem platným v inkasním měsíci.</w:t>
      </w:r>
    </w:p>
    <w:p w14:paraId="08D0551F" w14:textId="77777777" w:rsidR="00226595" w:rsidRDefault="00226595" w:rsidP="00C4143E">
      <w:pPr>
        <w:pStyle w:val="Zkladntext"/>
        <w:tabs>
          <w:tab w:val="left" w:pos="709"/>
        </w:tabs>
        <w:spacing w:before="120"/>
        <w:ind w:left="709"/>
      </w:pPr>
      <w:r w:rsidRPr="00DE2BC9">
        <w:t>Výsledná cena za jednu položku předepsanou k inkasu je součtem základní a doplňkové ceny.</w:t>
      </w:r>
    </w:p>
    <w:p w14:paraId="3B5E2DD3" w14:textId="0F48FA35" w:rsidR="00226595" w:rsidRPr="005348E3" w:rsidRDefault="00D07622" w:rsidP="00C4143E">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rPr>
        <w:t>Za elektronický přístup ke službě SIPO náleží Příkazníkovi cena v souladu s Ceníkem platným v inkasním měsíci, ve kterém mu byla služba poskytnuta.</w:t>
      </w:r>
    </w:p>
    <w:p w14:paraId="2710CDE6" w14:textId="77777777" w:rsidR="00226595" w:rsidRPr="00156C19" w:rsidRDefault="00226595" w:rsidP="00C4143E">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0281340E" w14:textId="70E8919A" w:rsidR="00226595" w:rsidRDefault="00226595" w:rsidP="004D0405">
      <w:pPr>
        <w:pStyle w:val="Codstavec"/>
        <w:tabs>
          <w:tab w:val="left" w:pos="709"/>
        </w:tabs>
        <w:spacing w:before="120"/>
        <w:ind w:left="709" w:firstLine="0"/>
        <w:jc w:val="both"/>
        <w:rPr>
          <w:rFonts w:ascii="Times New Roman" w:hAnsi="Times New Roman"/>
          <w:sz w:val="24"/>
        </w:rPr>
      </w:pPr>
      <w:r w:rsidRPr="00DE2BC9">
        <w:rPr>
          <w:rFonts w:ascii="Times New Roman" w:hAnsi="Times New Roman"/>
          <w:sz w:val="24"/>
        </w:rPr>
        <w:t xml:space="preserve">Úhrada ceny dle </w:t>
      </w:r>
      <w:r>
        <w:rPr>
          <w:rFonts w:ascii="Times New Roman" w:hAnsi="Times New Roman"/>
          <w:sz w:val="24"/>
        </w:rPr>
        <w:t xml:space="preserve">bodu 4.1 a </w:t>
      </w:r>
      <w:r w:rsidRPr="004D0405">
        <w:rPr>
          <w:rFonts w:ascii="Times New Roman" w:hAnsi="Times New Roman"/>
          <w:sz w:val="24"/>
        </w:rPr>
        <w:t>4.2.1</w:t>
      </w:r>
      <w:r>
        <w:rPr>
          <w:rFonts w:ascii="Times New Roman" w:hAnsi="Times New Roman"/>
          <w:sz w:val="24"/>
        </w:rPr>
        <w:t xml:space="preserve"> t</w:t>
      </w:r>
      <w:r w:rsidRPr="00DE2BC9">
        <w:rPr>
          <w:rFonts w:ascii="Times New Roman" w:hAnsi="Times New Roman"/>
          <w:sz w:val="24"/>
        </w:rPr>
        <w:t xml:space="preserve">éto </w:t>
      </w:r>
      <w:r>
        <w:rPr>
          <w:rFonts w:ascii="Times New Roman" w:hAnsi="Times New Roman"/>
          <w:sz w:val="24"/>
        </w:rPr>
        <w:t>Smlouvy</w:t>
      </w:r>
      <w:r w:rsidRPr="00DE2BC9">
        <w:rPr>
          <w:rFonts w:ascii="Times New Roman" w:hAnsi="Times New Roman"/>
          <w:sz w:val="24"/>
        </w:rPr>
        <w:t xml:space="preserve"> bude prováděna </w:t>
      </w:r>
      <w:r>
        <w:rPr>
          <w:rFonts w:ascii="Times New Roman" w:hAnsi="Times New Roman"/>
          <w:sz w:val="24"/>
        </w:rPr>
        <w:t>Příkazcem</w:t>
      </w:r>
      <w:r w:rsidRPr="00DE2BC9">
        <w:rPr>
          <w:rFonts w:ascii="Times New Roman" w:hAnsi="Times New Roman"/>
          <w:sz w:val="24"/>
        </w:rPr>
        <w:t xml:space="preserve"> na základě </w:t>
      </w:r>
      <w:r w:rsidRPr="004D0405">
        <w:rPr>
          <w:rFonts w:ascii="Times New Roman" w:hAnsi="Times New Roman"/>
          <w:b/>
          <w:sz w:val="24"/>
        </w:rPr>
        <w:t>faktury</w:t>
      </w:r>
      <w:r w:rsidRPr="00DE2BC9">
        <w:rPr>
          <w:rFonts w:ascii="Times New Roman" w:hAnsi="Times New Roman"/>
          <w:sz w:val="24"/>
        </w:rPr>
        <w:t xml:space="preserve"> vystavené </w:t>
      </w:r>
      <w:r>
        <w:rPr>
          <w:rFonts w:ascii="Times New Roman" w:hAnsi="Times New Roman"/>
          <w:snapToGrid w:val="0"/>
          <w:sz w:val="24"/>
        </w:rPr>
        <w:t>Příkazníkem</w:t>
      </w:r>
      <w:r w:rsidRPr="00DE2BC9">
        <w:rPr>
          <w:rFonts w:ascii="Times New Roman" w:hAnsi="Times New Roman"/>
          <w:sz w:val="24"/>
        </w:rPr>
        <w:t xml:space="preserve"> do </w:t>
      </w:r>
      <w:r w:rsidRPr="001076A6">
        <w:rPr>
          <w:rFonts w:ascii="Times New Roman" w:hAnsi="Times New Roman"/>
          <w:sz w:val="24"/>
        </w:rPr>
        <w:t>15.</w:t>
      </w:r>
      <w:r w:rsidRPr="00DE2BC9">
        <w:rPr>
          <w:rFonts w:ascii="Times New Roman" w:hAnsi="Times New Roman"/>
          <w:sz w:val="24"/>
        </w:rPr>
        <w:t xml:space="preserve"> </w:t>
      </w:r>
      <w:r>
        <w:rPr>
          <w:rFonts w:ascii="Times New Roman" w:hAnsi="Times New Roman"/>
          <w:sz w:val="24"/>
        </w:rPr>
        <w:t xml:space="preserve">kalendářního </w:t>
      </w:r>
      <w:r w:rsidRPr="00DE2BC9">
        <w:rPr>
          <w:rFonts w:ascii="Times New Roman" w:hAnsi="Times New Roman"/>
          <w:sz w:val="24"/>
        </w:rPr>
        <w:t>dne měsíce, ve kterém je částka předepsána.</w:t>
      </w:r>
    </w:p>
    <w:p w14:paraId="303DFA26" w14:textId="5E2D47EC" w:rsidR="00226595" w:rsidRPr="005348E3" w:rsidRDefault="00226595" w:rsidP="005348E3">
      <w:pPr>
        <w:pStyle w:val="Codstavec"/>
        <w:numPr>
          <w:ilvl w:val="2"/>
          <w:numId w:val="10"/>
        </w:numPr>
        <w:tabs>
          <w:tab w:val="left" w:pos="3544"/>
        </w:tabs>
        <w:spacing w:before="120"/>
        <w:ind w:left="709" w:hanging="709"/>
        <w:jc w:val="both"/>
        <w:rPr>
          <w:rFonts w:ascii="Times New Roman" w:hAnsi="Times New Roman"/>
          <w:b/>
          <w:sz w:val="24"/>
        </w:rPr>
      </w:pPr>
      <w:r>
        <w:rPr>
          <w:rFonts w:ascii="Times New Roman" w:hAnsi="Times New Roman"/>
          <w:sz w:val="24"/>
        </w:rPr>
        <w:lastRenderedPageBreak/>
        <w:t xml:space="preserve">Před vystavením faktury bude Příkazci zaslán do 10. kalendářního dne inkasního měsíce </w:t>
      </w:r>
      <w:r w:rsidRPr="00156C19">
        <w:rPr>
          <w:rFonts w:ascii="Times New Roman" w:hAnsi="Times New Roman"/>
          <w:b/>
          <w:sz w:val="24"/>
        </w:rPr>
        <w:t xml:space="preserve">Podklad pro fakturaci </w:t>
      </w:r>
      <w:r w:rsidRPr="005348E3">
        <w:rPr>
          <w:rFonts w:ascii="Times New Roman" w:hAnsi="Times New Roman"/>
          <w:sz w:val="24"/>
        </w:rPr>
        <w:t xml:space="preserve">na e-mailovou adresu Příkazce </w:t>
      </w:r>
      <w:r w:rsidR="00974033" w:rsidRPr="005348E3">
        <w:rPr>
          <w:rFonts w:ascii="Times New Roman" w:hAnsi="Times New Roman"/>
          <w:snapToGrid w:val="0"/>
          <w:sz w:val="24"/>
        </w:rPr>
        <w:t xml:space="preserve">pro předávání tohoto výstupu </w:t>
      </w:r>
      <w:r w:rsidRPr="005348E3">
        <w:rPr>
          <w:rFonts w:ascii="Times New Roman" w:hAnsi="Times New Roman"/>
          <w:sz w:val="24"/>
        </w:rPr>
        <w:t>uvedenou v Příloze č. 1, bod 1.3.</w:t>
      </w:r>
    </w:p>
    <w:p w14:paraId="54B24E6F" w14:textId="77777777" w:rsidR="00226595" w:rsidRDefault="00226595" w:rsidP="004D0405">
      <w:pPr>
        <w:pStyle w:val="Codstavec"/>
        <w:tabs>
          <w:tab w:val="left" w:pos="1418"/>
        </w:tabs>
        <w:ind w:left="709" w:firstLine="0"/>
        <w:jc w:val="both"/>
        <w:rPr>
          <w:rFonts w:ascii="Times New Roman" w:hAnsi="Times New Roman"/>
          <w:sz w:val="24"/>
        </w:rPr>
      </w:pPr>
      <w:r>
        <w:rPr>
          <w:rFonts w:ascii="Times New Roman" w:hAnsi="Times New Roman"/>
          <w:sz w:val="24"/>
        </w:rPr>
        <w:t>Za předání Podkladu pro fakturaci zaplatí Příkazce cenu v souladu s Ceníkem platným v inkasním měsíci.</w:t>
      </w:r>
    </w:p>
    <w:p w14:paraId="2A47EC9F" w14:textId="77777777" w:rsidR="00226595" w:rsidRDefault="00226595" w:rsidP="00C4143E">
      <w:pPr>
        <w:pStyle w:val="Codstavec"/>
        <w:numPr>
          <w:ilvl w:val="2"/>
          <w:numId w:val="10"/>
        </w:numPr>
        <w:tabs>
          <w:tab w:val="left" w:pos="284"/>
        </w:tabs>
        <w:spacing w:before="120"/>
        <w:ind w:left="709" w:hanging="709"/>
        <w:jc w:val="both"/>
        <w:rPr>
          <w:rFonts w:ascii="Times New Roman" w:hAnsi="Times New Roman"/>
          <w:snapToGrid w:val="0"/>
          <w:sz w:val="24"/>
        </w:rPr>
      </w:pPr>
      <w:r w:rsidRPr="00DE2BC9">
        <w:rPr>
          <w:rFonts w:ascii="Times New Roman" w:hAnsi="Times New Roman"/>
          <w:snapToGrid w:val="0"/>
          <w:sz w:val="24"/>
        </w:rPr>
        <w:t>Splatnost faktur</w:t>
      </w:r>
      <w:r>
        <w:rPr>
          <w:rFonts w:ascii="Times New Roman" w:hAnsi="Times New Roman"/>
          <w:snapToGrid w:val="0"/>
          <w:sz w:val="24"/>
        </w:rPr>
        <w:t>y – daňového dokladu</w:t>
      </w:r>
      <w:r w:rsidRPr="00DE2BC9">
        <w:rPr>
          <w:rFonts w:ascii="Times New Roman" w:hAnsi="Times New Roman"/>
          <w:snapToGrid w:val="0"/>
          <w:sz w:val="24"/>
        </w:rPr>
        <w:t xml:space="preserve"> je do 14 dnů ode dne vystavení </w:t>
      </w:r>
      <w:r>
        <w:rPr>
          <w:rFonts w:ascii="Times New Roman" w:hAnsi="Times New Roman"/>
          <w:snapToGrid w:val="0"/>
          <w:sz w:val="24"/>
        </w:rPr>
        <w:t>Příkazníkem</w:t>
      </w:r>
      <w:r w:rsidRPr="00DE2BC9">
        <w:rPr>
          <w:rFonts w:ascii="Times New Roman" w:hAnsi="Times New Roman"/>
          <w:snapToGrid w:val="0"/>
          <w:sz w:val="24"/>
        </w:rPr>
        <w:t>.</w:t>
      </w:r>
    </w:p>
    <w:p w14:paraId="244D5EAA" w14:textId="7556354F" w:rsidR="00226595" w:rsidRPr="00DE2BC9" w:rsidRDefault="00226595" w:rsidP="00C4143E">
      <w:pPr>
        <w:pStyle w:val="Codstavec"/>
        <w:numPr>
          <w:ilvl w:val="2"/>
          <w:numId w:val="10"/>
        </w:numPr>
        <w:tabs>
          <w:tab w:val="left" w:pos="284"/>
        </w:tabs>
        <w:spacing w:before="120"/>
        <w:ind w:left="709" w:hanging="709"/>
        <w:jc w:val="both"/>
        <w:rPr>
          <w:rFonts w:ascii="Times New Roman" w:hAnsi="Times New Roman"/>
          <w:sz w:val="24"/>
        </w:rPr>
      </w:pPr>
      <w:r w:rsidRPr="00DE2BC9">
        <w:rPr>
          <w:rFonts w:ascii="Times New Roman" w:hAnsi="Times New Roman"/>
          <w:sz w:val="24"/>
        </w:rPr>
        <w:t xml:space="preserve">V případě prodlení s úhradou faktury je </w:t>
      </w:r>
      <w:r>
        <w:rPr>
          <w:rFonts w:ascii="Times New Roman" w:hAnsi="Times New Roman"/>
          <w:sz w:val="24"/>
        </w:rPr>
        <w:t>Příkazce</w:t>
      </w:r>
      <w:r w:rsidRPr="00DE2BC9">
        <w:rPr>
          <w:rFonts w:ascii="Times New Roman" w:hAnsi="Times New Roman"/>
          <w:sz w:val="24"/>
        </w:rPr>
        <w:t xml:space="preserve"> povinen zaplatit </w:t>
      </w:r>
      <w:r>
        <w:rPr>
          <w:rFonts w:ascii="Times New Roman" w:hAnsi="Times New Roman"/>
          <w:snapToGrid w:val="0"/>
          <w:sz w:val="24"/>
        </w:rPr>
        <w:t>Příkazníkovi</w:t>
      </w:r>
      <w:r w:rsidRPr="00DE2BC9">
        <w:rPr>
          <w:rFonts w:ascii="Times New Roman" w:hAnsi="Times New Roman"/>
          <w:sz w:val="24"/>
        </w:rPr>
        <w:t xml:space="preserve"> úrok z prodlení ve výši </w:t>
      </w:r>
      <w:r>
        <w:rPr>
          <w:rFonts w:ascii="Times New Roman" w:hAnsi="Times New Roman"/>
          <w:sz w:val="24"/>
        </w:rPr>
        <w:t>stanovené</w:t>
      </w:r>
      <w:r w:rsidR="00D42BC8">
        <w:rPr>
          <w:rFonts w:ascii="Times New Roman" w:hAnsi="Times New Roman"/>
          <w:sz w:val="24"/>
        </w:rPr>
        <w:t xml:space="preserve"> platnými právními předpisy</w:t>
      </w:r>
      <w:r>
        <w:rPr>
          <w:rFonts w:ascii="Times New Roman" w:hAnsi="Times New Roman"/>
          <w:sz w:val="24"/>
        </w:rPr>
        <w:t>.</w:t>
      </w:r>
    </w:p>
    <w:p w14:paraId="1E7F6006" w14:textId="5604AE4A" w:rsidR="009459E6" w:rsidRPr="005348E3" w:rsidRDefault="00226595" w:rsidP="005348E3">
      <w:pPr>
        <w:pStyle w:val="Codstavec"/>
        <w:numPr>
          <w:ilvl w:val="2"/>
          <w:numId w:val="10"/>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Faktur</w:t>
      </w:r>
      <w:r w:rsidR="009459E6">
        <w:rPr>
          <w:rFonts w:ascii="Times New Roman" w:hAnsi="Times New Roman"/>
          <w:snapToGrid w:val="0"/>
          <w:sz w:val="24"/>
        </w:rPr>
        <w:t>a</w:t>
      </w:r>
      <w:r>
        <w:rPr>
          <w:rFonts w:ascii="Times New Roman" w:hAnsi="Times New Roman"/>
          <w:snapToGrid w:val="0"/>
          <w:sz w:val="24"/>
        </w:rPr>
        <w:t xml:space="preserve"> bud</w:t>
      </w:r>
      <w:r w:rsidR="009459E6">
        <w:rPr>
          <w:rFonts w:ascii="Times New Roman" w:hAnsi="Times New Roman"/>
          <w:snapToGrid w:val="0"/>
          <w:sz w:val="24"/>
        </w:rPr>
        <w:t>e</w:t>
      </w:r>
      <w:r>
        <w:rPr>
          <w:rFonts w:ascii="Times New Roman" w:hAnsi="Times New Roman"/>
          <w:snapToGrid w:val="0"/>
          <w:sz w:val="24"/>
        </w:rPr>
        <w:t xml:space="preserve"> zasílán</w:t>
      </w:r>
      <w:r w:rsidR="009459E6">
        <w:rPr>
          <w:rFonts w:ascii="Times New Roman" w:hAnsi="Times New Roman"/>
          <w:snapToGrid w:val="0"/>
          <w:sz w:val="24"/>
        </w:rPr>
        <w:t>a</w:t>
      </w:r>
      <w:r w:rsidR="00C02E0D">
        <w:rPr>
          <w:rFonts w:ascii="Times New Roman" w:hAnsi="Times New Roman"/>
          <w:snapToGrid w:val="0"/>
          <w:sz w:val="24"/>
        </w:rPr>
        <w:t xml:space="preserve"> </w:t>
      </w:r>
      <w:r w:rsidR="009459E6" w:rsidRPr="005348E3">
        <w:rPr>
          <w:rFonts w:ascii="Times New Roman" w:hAnsi="Times New Roman"/>
          <w:b/>
          <w:sz w:val="24"/>
        </w:rPr>
        <w:t xml:space="preserve">na e-mailovou adresu Příkazce </w:t>
      </w:r>
      <w:r w:rsidR="00974033" w:rsidRPr="005348E3">
        <w:rPr>
          <w:rFonts w:ascii="Times New Roman" w:hAnsi="Times New Roman"/>
          <w:b/>
          <w:snapToGrid w:val="0"/>
          <w:sz w:val="24"/>
        </w:rPr>
        <w:t xml:space="preserve">pro předávání tohoto výstupu </w:t>
      </w:r>
      <w:r w:rsidR="009459E6" w:rsidRPr="005348E3">
        <w:rPr>
          <w:rFonts w:ascii="Times New Roman" w:hAnsi="Times New Roman"/>
          <w:b/>
          <w:sz w:val="24"/>
        </w:rPr>
        <w:t>uvedenou v Příloze č. 1, bod 1.3.</w:t>
      </w:r>
    </w:p>
    <w:p w14:paraId="6550C4C0" w14:textId="77777777" w:rsidR="00226595" w:rsidRPr="00250E7D" w:rsidRDefault="00226595" w:rsidP="008E7134">
      <w:pPr>
        <w:pStyle w:val="Nzev"/>
        <w:spacing w:before="360"/>
        <w:rPr>
          <w:sz w:val="24"/>
          <w:szCs w:val="24"/>
        </w:rPr>
      </w:pPr>
      <w:r>
        <w:rPr>
          <w:sz w:val="24"/>
          <w:szCs w:val="24"/>
        </w:rPr>
        <w:t>V. ZVLÁŠTNÍ UJEDNÁNÍ</w:t>
      </w:r>
      <w:r w:rsidR="008E7134" w:rsidRPr="008E7134">
        <w:rPr>
          <w:sz w:val="24"/>
          <w:szCs w:val="24"/>
        </w:rPr>
        <w:t xml:space="preserve"> </w:t>
      </w:r>
      <w:r w:rsidR="008E7134">
        <w:rPr>
          <w:sz w:val="24"/>
          <w:szCs w:val="24"/>
        </w:rPr>
        <w:t>A OCHRANA OSOBNÍCH ÚDAJŮ</w:t>
      </w:r>
    </w:p>
    <w:p w14:paraId="6698DE01" w14:textId="77777777" w:rsidR="00226595" w:rsidRDefault="00226595" w:rsidP="00192B81">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1189A78E" w14:textId="51F8C2BB" w:rsidR="00226595" w:rsidRPr="003247F3" w:rsidRDefault="00187019"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 xml:space="preserve">Příkazce </w:t>
      </w:r>
      <w:r w:rsidR="00226595" w:rsidRPr="00DE2BC9">
        <w:rPr>
          <w:rFonts w:ascii="Times New Roman" w:hAnsi="Times New Roman"/>
          <w:snapToGrid w:val="0"/>
          <w:sz w:val="24"/>
        </w:rPr>
        <w:t xml:space="preserve">předává </w:t>
      </w:r>
      <w:r w:rsidR="00CC1323">
        <w:rPr>
          <w:rFonts w:ascii="Times New Roman" w:hAnsi="Times New Roman"/>
          <w:snapToGrid w:val="0"/>
          <w:sz w:val="24"/>
        </w:rPr>
        <w:t>předpis</w:t>
      </w:r>
      <w:r w:rsidR="003D11E4">
        <w:rPr>
          <w:rFonts w:ascii="Times New Roman" w:hAnsi="Times New Roman"/>
          <w:snapToGrid w:val="0"/>
          <w:sz w:val="24"/>
        </w:rPr>
        <w:t>y</w:t>
      </w:r>
      <w:r w:rsidR="00CC1323">
        <w:rPr>
          <w:rFonts w:ascii="Times New Roman" w:hAnsi="Times New Roman"/>
          <w:snapToGrid w:val="0"/>
          <w:sz w:val="24"/>
        </w:rPr>
        <w:t xml:space="preserve"> plateb </w:t>
      </w:r>
      <w:r w:rsidR="00BC0086">
        <w:rPr>
          <w:rFonts w:ascii="Times New Roman" w:hAnsi="Times New Roman"/>
          <w:snapToGrid w:val="0"/>
          <w:sz w:val="24"/>
        </w:rPr>
        <w:t xml:space="preserve">v souladu s TP SIPO a </w:t>
      </w:r>
      <w:r w:rsidR="00B96B92">
        <w:rPr>
          <w:rFonts w:ascii="Times New Roman" w:hAnsi="Times New Roman"/>
          <w:snapToGrid w:val="0"/>
          <w:sz w:val="24"/>
        </w:rPr>
        <w:t>dle Přílo</w:t>
      </w:r>
      <w:r w:rsidR="003D11E4">
        <w:rPr>
          <w:rFonts w:ascii="Times New Roman" w:hAnsi="Times New Roman"/>
          <w:snapToGrid w:val="0"/>
          <w:sz w:val="24"/>
        </w:rPr>
        <w:t>hy</w:t>
      </w:r>
      <w:r w:rsidR="00CC1323">
        <w:rPr>
          <w:rFonts w:ascii="Times New Roman" w:hAnsi="Times New Roman"/>
          <w:snapToGrid w:val="0"/>
          <w:sz w:val="24"/>
        </w:rPr>
        <w:t xml:space="preserve"> </w:t>
      </w:r>
      <w:r w:rsidR="00E15CC7">
        <w:rPr>
          <w:rFonts w:ascii="Times New Roman" w:hAnsi="Times New Roman"/>
          <w:snapToGrid w:val="0"/>
          <w:sz w:val="24"/>
        </w:rPr>
        <w:t>č. 2</w:t>
      </w:r>
      <w:r w:rsidR="00BC0086">
        <w:rPr>
          <w:rFonts w:ascii="Times New Roman" w:hAnsi="Times New Roman"/>
          <w:snapToGrid w:val="0"/>
          <w:sz w:val="24"/>
        </w:rPr>
        <w:t xml:space="preserve"> této Smlouvy</w:t>
      </w:r>
      <w:r w:rsidR="00CC1323">
        <w:rPr>
          <w:rFonts w:ascii="Times New Roman" w:hAnsi="Times New Roman"/>
          <w:snapToGrid w:val="0"/>
          <w:sz w:val="24"/>
        </w:rPr>
        <w:t xml:space="preserve">. Jiným způsobem </w:t>
      </w:r>
      <w:r w:rsidR="00226595">
        <w:rPr>
          <w:rFonts w:ascii="Times New Roman" w:hAnsi="Times New Roman"/>
          <w:snapToGrid w:val="0"/>
          <w:sz w:val="24"/>
        </w:rPr>
        <w:t>nebud</w:t>
      </w:r>
      <w:r w:rsidR="00CC1323">
        <w:rPr>
          <w:rFonts w:ascii="Times New Roman" w:hAnsi="Times New Roman"/>
          <w:snapToGrid w:val="0"/>
          <w:sz w:val="24"/>
        </w:rPr>
        <w:t xml:space="preserve">ou </w:t>
      </w:r>
      <w:r w:rsidR="003D11E4">
        <w:rPr>
          <w:rFonts w:ascii="Times New Roman" w:hAnsi="Times New Roman"/>
          <w:snapToGrid w:val="0"/>
          <w:sz w:val="24"/>
        </w:rPr>
        <w:t xml:space="preserve">předpisy plateb </w:t>
      </w:r>
      <w:r w:rsidR="00226595">
        <w:rPr>
          <w:rFonts w:ascii="Times New Roman" w:hAnsi="Times New Roman"/>
          <w:snapToGrid w:val="0"/>
          <w:sz w:val="24"/>
        </w:rPr>
        <w:t>zpracován</w:t>
      </w:r>
      <w:r w:rsidR="00CC1323">
        <w:rPr>
          <w:rFonts w:ascii="Times New Roman" w:hAnsi="Times New Roman"/>
          <w:snapToGrid w:val="0"/>
          <w:sz w:val="24"/>
        </w:rPr>
        <w:t>y</w:t>
      </w:r>
      <w:r w:rsidR="00226595">
        <w:rPr>
          <w:rFonts w:ascii="Times New Roman" w:hAnsi="Times New Roman"/>
          <w:snapToGrid w:val="0"/>
          <w:sz w:val="24"/>
        </w:rPr>
        <w:t xml:space="preserve">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sidR="00097E35">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78BFBF9D" w14:textId="57215158" w:rsidR="00FD75E8" w:rsidRPr="007E0297" w:rsidRDefault="007E0297" w:rsidP="007E0297">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szCs w:val="24"/>
        </w:rPr>
      </w:pPr>
      <w:r w:rsidRPr="007E0297">
        <w:rPr>
          <w:rFonts w:ascii="Times New Roman" w:hAnsi="Times New Roman"/>
          <w:snapToGrid w:val="0"/>
          <w:sz w:val="24"/>
          <w:szCs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D93F31">
        <w:rPr>
          <w:rFonts w:ascii="Times New Roman" w:hAnsi="Times New Roman"/>
          <w:snapToGrid w:val="0"/>
          <w:sz w:val="24"/>
          <w:szCs w:val="24"/>
        </w:rPr>
        <w:t>D</w:t>
      </w:r>
      <w:r w:rsidRPr="007E0297">
        <w:rPr>
          <w:rFonts w:ascii="Times New Roman" w:hAnsi="Times New Roman"/>
          <w:snapToGrid w:val="0"/>
          <w:sz w:val="24"/>
          <w:szCs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Povinnost mlčenlivosti trvá až do doby, kdy se Důvěrné informace stanou obecně známými za předpokladu, že se tak nestane porušením povinnosti mlčenlivosti </w:t>
      </w:r>
      <w:r w:rsidR="00603547">
        <w:rPr>
          <w:rFonts w:ascii="Times New Roman" w:hAnsi="Times New Roman"/>
          <w:snapToGrid w:val="0"/>
          <w:sz w:val="24"/>
          <w:szCs w:val="24"/>
        </w:rPr>
        <w:t>S</w:t>
      </w:r>
      <w:r w:rsidRPr="007E0297">
        <w:rPr>
          <w:rFonts w:ascii="Times New Roman" w:hAnsi="Times New Roman"/>
          <w:snapToGrid w:val="0"/>
          <w:sz w:val="24"/>
          <w:szCs w:val="24"/>
        </w:rPr>
        <w:t xml:space="preserve">mluvní strany.  </w:t>
      </w:r>
      <w:r w:rsidRPr="007E0297">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603547">
        <w:rPr>
          <w:rFonts w:ascii="Times New Roman" w:hAnsi="Times New Roman"/>
          <w:kern w:val="28"/>
          <w:sz w:val="24"/>
          <w:szCs w:val="24"/>
        </w:rPr>
        <w:t>S</w:t>
      </w:r>
      <w:r w:rsidRPr="007E0297">
        <w:rPr>
          <w:rFonts w:ascii="Times New Roman" w:hAnsi="Times New Roman"/>
          <w:kern w:val="28"/>
          <w:sz w:val="24"/>
          <w:szCs w:val="24"/>
        </w:rPr>
        <w:t>mluvní strany.</w:t>
      </w:r>
    </w:p>
    <w:p w14:paraId="2BEFED46" w14:textId="16C6DFCB" w:rsidR="005B658F" w:rsidRPr="008C7E67" w:rsidRDefault="005B658F" w:rsidP="00192B81">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FA43A7">
        <w:rPr>
          <w:rFonts w:ascii="Times New Roman" w:hAnsi="Times New Roman"/>
          <w:sz w:val="24"/>
          <w:szCs w:val="24"/>
        </w:rPr>
        <w:t xml:space="preserve">Předmětem této části Smlouvy je </w:t>
      </w:r>
      <w:r w:rsidR="00A746EE">
        <w:rPr>
          <w:rFonts w:ascii="Times New Roman" w:hAnsi="Times New Roman"/>
          <w:sz w:val="24"/>
          <w:szCs w:val="24"/>
        </w:rPr>
        <w:t xml:space="preserve">dále </w:t>
      </w:r>
      <w:r w:rsidRPr="00FA43A7">
        <w:rPr>
          <w:rFonts w:ascii="Times New Roman" w:hAnsi="Times New Roman"/>
          <w:sz w:val="24"/>
          <w:szCs w:val="24"/>
        </w:rPr>
        <w:t>úprava vzájemných práv a povinností při zpracování osobních údajů ve smyslu čl. 28 obecného nařízení Evropského parlamentu a rady (EU) 2016/679, o ochraně osobních údajů (dále jen „</w:t>
      </w:r>
      <w:r w:rsidRPr="00FA43A7">
        <w:rPr>
          <w:rFonts w:ascii="Times New Roman" w:hAnsi="Times New Roman"/>
          <w:b/>
          <w:sz w:val="24"/>
          <w:szCs w:val="24"/>
        </w:rPr>
        <w:t>GDPR</w:t>
      </w:r>
      <w:r w:rsidRPr="00FA43A7">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2E6E6F5F" w14:textId="7ABCC1A4" w:rsidR="005B658F" w:rsidRPr="007C698F" w:rsidRDefault="005B658F" w:rsidP="00192B81">
      <w:pPr>
        <w:pStyle w:val="cpodstavecslovan1"/>
        <w:numPr>
          <w:ilvl w:val="2"/>
          <w:numId w:val="12"/>
        </w:numPr>
        <w:spacing w:before="120" w:after="0" w:line="300" w:lineRule="exact"/>
        <w:ind w:left="709" w:hanging="709"/>
        <w:rPr>
          <w:sz w:val="24"/>
          <w:szCs w:val="24"/>
        </w:rPr>
      </w:pPr>
      <w:r w:rsidRPr="00FA43A7">
        <w:rPr>
          <w:sz w:val="24"/>
          <w:szCs w:val="24"/>
        </w:rPr>
        <w:t>Smluvní strany si budou v průběhu plnění předmětu této Smlouvy po dobu její účinnosti navzájem předávat osobní údaje o plátcích Příkazce, a to v rozsahu položek osobních údajů, jak je specifikován</w:t>
      </w:r>
      <w:r w:rsidR="00713258">
        <w:rPr>
          <w:sz w:val="24"/>
          <w:szCs w:val="24"/>
        </w:rPr>
        <w:t>o</w:t>
      </w:r>
      <w:r w:rsidRPr="00FA43A7">
        <w:rPr>
          <w:sz w:val="24"/>
          <w:szCs w:val="24"/>
        </w:rPr>
        <w:t xml:space="preserve"> v TP SIPO. Účelem zpracování osobních údajů plátců Příkazce je zajištění plnění této Smlouvy. Příkazník bude zpracovávat osobní údaje plátců způsobem stanoveným v této </w:t>
      </w:r>
      <w:r>
        <w:rPr>
          <w:sz w:val="24"/>
          <w:szCs w:val="24"/>
        </w:rPr>
        <w:t>S</w:t>
      </w:r>
      <w:r w:rsidRPr="00FA43A7">
        <w:rPr>
          <w:sz w:val="24"/>
          <w:szCs w:val="24"/>
        </w:rPr>
        <w:t>mlouvě a v TP SIPO.</w:t>
      </w:r>
      <w:r>
        <w:rPr>
          <w:sz w:val="24"/>
          <w:szCs w:val="24"/>
        </w:rPr>
        <w:t xml:space="preserve"> Příkazce předává osobní údaje Příkazníkovi </w:t>
      </w:r>
      <w:r w:rsidR="00CA70CE">
        <w:rPr>
          <w:sz w:val="24"/>
          <w:szCs w:val="24"/>
        </w:rPr>
        <w:t xml:space="preserve">prostřednictvím webové aplikace </w:t>
      </w:r>
      <w:proofErr w:type="spellStart"/>
      <w:r w:rsidR="00CA70CE">
        <w:rPr>
          <w:sz w:val="24"/>
          <w:szCs w:val="24"/>
        </w:rPr>
        <w:t>eSIPO</w:t>
      </w:r>
      <w:proofErr w:type="spellEnd"/>
      <w:r w:rsidR="00CA70CE">
        <w:rPr>
          <w:sz w:val="24"/>
          <w:szCs w:val="24"/>
        </w:rPr>
        <w:t>.</w:t>
      </w:r>
    </w:p>
    <w:p w14:paraId="5DB35A4A" w14:textId="16D5F3BB" w:rsidR="005B658F" w:rsidRPr="00FA43A7" w:rsidRDefault="005B658F" w:rsidP="00192B81">
      <w:pPr>
        <w:pStyle w:val="cpodstavecslovan1"/>
        <w:numPr>
          <w:ilvl w:val="2"/>
          <w:numId w:val="12"/>
        </w:numPr>
        <w:spacing w:before="120" w:after="0" w:line="300" w:lineRule="exact"/>
        <w:ind w:left="709" w:hanging="709"/>
        <w:rPr>
          <w:sz w:val="24"/>
          <w:szCs w:val="24"/>
        </w:rPr>
      </w:pPr>
      <w:r w:rsidRPr="00FA43A7">
        <w:rPr>
          <w:sz w:val="24"/>
          <w:szCs w:val="24"/>
        </w:rPr>
        <w:lastRenderedPageBreak/>
        <w:t>Informační povinnosti vůči</w:t>
      </w:r>
      <w:r>
        <w:rPr>
          <w:sz w:val="24"/>
          <w:szCs w:val="24"/>
        </w:rPr>
        <w:t xml:space="preserve"> plátcům</w:t>
      </w:r>
      <w:r w:rsidR="00097E35">
        <w:rPr>
          <w:sz w:val="24"/>
          <w:szCs w:val="24"/>
        </w:rPr>
        <w:t>,</w:t>
      </w:r>
      <w:r>
        <w:rPr>
          <w:sz w:val="24"/>
          <w:szCs w:val="24"/>
        </w:rPr>
        <w:t xml:space="preserve"> jako</w:t>
      </w:r>
      <w:r w:rsidRPr="00FA43A7">
        <w:rPr>
          <w:sz w:val="24"/>
          <w:szCs w:val="24"/>
        </w:rPr>
        <w:t xml:space="preserve"> subjektům údajů dle GDPR</w:t>
      </w:r>
      <w:r w:rsidR="00097E35">
        <w:rPr>
          <w:sz w:val="24"/>
          <w:szCs w:val="24"/>
        </w:rPr>
        <w:t>,</w:t>
      </w:r>
      <w:r w:rsidRPr="00FA43A7">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FA43A7">
        <w:rPr>
          <w:sz w:val="24"/>
          <w:szCs w:val="24"/>
        </w:rPr>
        <w:t>. Vedle toho plní informační povinnost vůči plátcům také Příkazník, pokud plátci sjednali s Příkazníkem s</w:t>
      </w:r>
      <w:r>
        <w:rPr>
          <w:sz w:val="24"/>
          <w:szCs w:val="24"/>
        </w:rPr>
        <w:t>lužbu</w:t>
      </w:r>
      <w:r w:rsidRPr="00FA43A7">
        <w:rPr>
          <w:sz w:val="24"/>
          <w:szCs w:val="24"/>
        </w:rPr>
        <w:t xml:space="preserve"> SIPO, podle Obchodních podmínek SIPO pro plátce</w:t>
      </w:r>
      <w:r>
        <w:rPr>
          <w:sz w:val="24"/>
          <w:szCs w:val="24"/>
        </w:rPr>
        <w:t>, na základě které svěřili své osobní údaje přímo Příkazníkovi</w:t>
      </w:r>
      <w:r w:rsidRPr="00FA43A7">
        <w:rPr>
          <w:sz w:val="24"/>
          <w:szCs w:val="24"/>
        </w:rPr>
        <w:t xml:space="preserve">. </w:t>
      </w:r>
    </w:p>
    <w:p w14:paraId="449BAD5D" w14:textId="50361E08" w:rsidR="005B658F" w:rsidRPr="00FA43A7" w:rsidRDefault="005B658F" w:rsidP="00192B81">
      <w:pPr>
        <w:pStyle w:val="cpodstavecslovan1"/>
        <w:numPr>
          <w:ilvl w:val="2"/>
          <w:numId w:val="12"/>
        </w:numPr>
        <w:spacing w:before="120" w:after="0" w:line="300" w:lineRule="exact"/>
        <w:ind w:left="709" w:hanging="709"/>
        <w:rPr>
          <w:sz w:val="24"/>
          <w:szCs w:val="24"/>
        </w:rPr>
      </w:pPr>
      <w:r w:rsidRPr="00FA43A7">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23569284" w14:textId="54C3A5AA" w:rsidR="005B658F" w:rsidRPr="00FA43A7" w:rsidRDefault="005B658F" w:rsidP="00192B81">
      <w:pPr>
        <w:pStyle w:val="cpodstavecslovan1"/>
        <w:numPr>
          <w:ilvl w:val="2"/>
          <w:numId w:val="12"/>
        </w:numPr>
        <w:spacing w:before="120" w:after="0" w:line="300" w:lineRule="exact"/>
        <w:ind w:left="709" w:hanging="709"/>
        <w:rPr>
          <w:sz w:val="24"/>
          <w:szCs w:val="24"/>
        </w:rPr>
      </w:pPr>
      <w:r w:rsidRPr="00FA43A7">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4B3FA19A" w14:textId="40A480B4" w:rsidR="005B658F" w:rsidRPr="00FA43A7" w:rsidRDefault="005B658F" w:rsidP="007150FB">
      <w:pPr>
        <w:pStyle w:val="cpodstavecslovan1"/>
        <w:numPr>
          <w:ilvl w:val="2"/>
          <w:numId w:val="12"/>
        </w:numPr>
        <w:spacing w:before="120" w:after="0" w:line="300" w:lineRule="exact"/>
        <w:ind w:left="709" w:hanging="709"/>
        <w:rPr>
          <w:sz w:val="24"/>
          <w:szCs w:val="24"/>
        </w:rPr>
      </w:pPr>
      <w:r w:rsidRPr="00FA43A7">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63276E01" w14:textId="0F71A9FA" w:rsidR="005B658F" w:rsidRDefault="005B658F" w:rsidP="007150FB">
      <w:pPr>
        <w:pStyle w:val="cpodstavecslovan1"/>
        <w:numPr>
          <w:ilvl w:val="2"/>
          <w:numId w:val="12"/>
        </w:numPr>
        <w:spacing w:before="120" w:after="0" w:line="300" w:lineRule="exact"/>
        <w:ind w:left="709" w:hanging="709"/>
        <w:rPr>
          <w:sz w:val="24"/>
          <w:szCs w:val="24"/>
        </w:rPr>
      </w:pPr>
      <w:r w:rsidRPr="00FA43A7">
        <w:rPr>
          <w:sz w:val="24"/>
          <w:szCs w:val="24"/>
        </w:rPr>
        <w:t>Pokud to dovolují obecně závazné předpisy, je Příkazník oprávněn pověřit zpracováním dalšího zpracovatele, pouze však jen s předchozím písemným souhlasem Příkazce. 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28EC5B1B" w14:textId="77777777" w:rsidR="00B0034F" w:rsidRPr="00B0034F" w:rsidRDefault="005B658F" w:rsidP="00D13617">
      <w:pPr>
        <w:pStyle w:val="cpodstavecslovan1"/>
        <w:numPr>
          <w:ilvl w:val="2"/>
          <w:numId w:val="12"/>
        </w:numPr>
        <w:spacing w:before="120" w:after="0" w:line="300" w:lineRule="exact"/>
        <w:ind w:left="709" w:hanging="709"/>
        <w:rPr>
          <w:sz w:val="24"/>
          <w:szCs w:val="24"/>
        </w:rPr>
      </w:pPr>
      <w:r w:rsidRPr="00FA43A7">
        <w:rPr>
          <w:snapToGrid w:val="0"/>
          <w:sz w:val="24"/>
          <w:szCs w:val="24"/>
        </w:rPr>
        <w:t xml:space="preserve">Obě Smluvní strany prohlašují, že mají vytvořeny takové technické podmínky, které zaručují ochranu všech osobních údajů zpracovávaných v souladu s uzavřenou Smlouvou před neoprávněnou manipulací třetími osobami. </w:t>
      </w:r>
      <w:r w:rsidRPr="00D13617">
        <w:rPr>
          <w:snapToGrid w:val="0"/>
          <w:sz w:val="24"/>
          <w:szCs w:val="24"/>
        </w:rPr>
        <w:t xml:space="preserve">Obě Smluvní strany se zavazují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w:t>
      </w:r>
    </w:p>
    <w:p w14:paraId="1CAB4BDE" w14:textId="77777777" w:rsidR="00B0034F" w:rsidRDefault="00B0034F" w:rsidP="00B0034F">
      <w:pPr>
        <w:pStyle w:val="cpodstavecslovan1"/>
        <w:numPr>
          <w:ilvl w:val="0"/>
          <w:numId w:val="0"/>
        </w:numPr>
        <w:spacing w:before="120" w:after="0" w:line="300" w:lineRule="exact"/>
        <w:ind w:left="709"/>
        <w:rPr>
          <w:snapToGrid w:val="0"/>
          <w:sz w:val="24"/>
          <w:szCs w:val="24"/>
        </w:rPr>
      </w:pPr>
    </w:p>
    <w:p w14:paraId="7AB40D21" w14:textId="60830031" w:rsidR="005B658F" w:rsidRPr="00D13617" w:rsidRDefault="005B658F" w:rsidP="00B0034F">
      <w:pPr>
        <w:pStyle w:val="cpodstavecslovan1"/>
        <w:numPr>
          <w:ilvl w:val="0"/>
          <w:numId w:val="0"/>
        </w:numPr>
        <w:spacing w:before="120" w:after="0" w:line="300" w:lineRule="exact"/>
        <w:ind w:left="709"/>
        <w:rPr>
          <w:sz w:val="24"/>
          <w:szCs w:val="24"/>
        </w:rPr>
      </w:pPr>
      <w:r w:rsidRPr="00D13617">
        <w:rPr>
          <w:snapToGrid w:val="0"/>
          <w:sz w:val="24"/>
          <w:szCs w:val="24"/>
        </w:rPr>
        <w:lastRenderedPageBreak/>
        <w:t>Mezi taková opatření patří zejména přesné stanovení pravidel pro práci s danými informačními systémy, nakládání s dokumenty obsahujícími osobní údaje pouze vybranými zaměstnanci, zajištění místností a počítačů v objektech Smluvních stran proti vniknutí třetích osob, tzn., že do těchto místností budou mít přístup pouze osoby každou ze Smluvních stran určené.</w:t>
      </w:r>
    </w:p>
    <w:p w14:paraId="686892FD" w14:textId="45834733" w:rsidR="005B658F" w:rsidRPr="00FA43A7" w:rsidRDefault="005B658F" w:rsidP="007150FB">
      <w:pPr>
        <w:pStyle w:val="cpodstavecslovan1"/>
        <w:numPr>
          <w:ilvl w:val="2"/>
          <w:numId w:val="12"/>
        </w:numPr>
        <w:spacing w:before="120" w:after="0" w:line="300" w:lineRule="exact"/>
        <w:ind w:left="709" w:hanging="709"/>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0EDBD240" w14:textId="765F3A11" w:rsidR="005B658F" w:rsidRPr="00FA43A7" w:rsidRDefault="005B658F" w:rsidP="007150FB">
      <w:pPr>
        <w:pStyle w:val="cpodstavecslovan1"/>
        <w:numPr>
          <w:ilvl w:val="2"/>
          <w:numId w:val="12"/>
        </w:numPr>
        <w:spacing w:before="120" w:after="0" w:line="300" w:lineRule="exact"/>
        <w:ind w:left="709" w:hanging="709"/>
        <w:rPr>
          <w:sz w:val="24"/>
          <w:szCs w:val="24"/>
        </w:rPr>
      </w:pPr>
      <w:r w:rsidRPr="00FA43A7">
        <w:rPr>
          <w:sz w:val="24"/>
          <w:szCs w:val="24"/>
        </w:rPr>
        <w:t>Dojde-li z jakéhokoli důvodu (např. z důvodu legislativních změn, rozhodnutí státního orgánu atp.) k nutnosti změny dohodnutých pravidel při plnění předmětu této Smlouvy, zavazují se Smluvní strany neprodleně o této skutečnosti informovat. Smluvní strany jsou povinny v takovém případě zahájit jednání o změně této Smlouvy.</w:t>
      </w:r>
    </w:p>
    <w:p w14:paraId="221D88AA" w14:textId="3FBE87FD" w:rsidR="005B658F" w:rsidRPr="00FA43A7" w:rsidRDefault="005B658F" w:rsidP="007150FB">
      <w:pPr>
        <w:pStyle w:val="cpodstavecslovan1"/>
        <w:numPr>
          <w:ilvl w:val="2"/>
          <w:numId w:val="12"/>
        </w:numPr>
        <w:spacing w:before="120" w:after="0" w:line="300" w:lineRule="exact"/>
        <w:ind w:left="709" w:hanging="709"/>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6210AA10" w14:textId="7300A23E" w:rsidR="005B658F" w:rsidRPr="00FA43A7" w:rsidRDefault="005B658F" w:rsidP="007150FB">
      <w:pPr>
        <w:pStyle w:val="cpodstavecslovan1"/>
        <w:numPr>
          <w:ilvl w:val="2"/>
          <w:numId w:val="12"/>
        </w:numPr>
        <w:spacing w:before="120" w:after="0" w:line="300" w:lineRule="exact"/>
        <w:ind w:left="709" w:hanging="709"/>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34590C84" w14:textId="5E37D4B4" w:rsidR="005B658F" w:rsidRPr="00FA43A7" w:rsidRDefault="00E64543" w:rsidP="007150FB">
      <w:pPr>
        <w:pStyle w:val="cpodstavecslovan1"/>
        <w:numPr>
          <w:ilvl w:val="2"/>
          <w:numId w:val="12"/>
        </w:numPr>
        <w:spacing w:before="120" w:after="0" w:line="300" w:lineRule="exact"/>
        <w:ind w:left="709" w:hanging="709"/>
        <w:rPr>
          <w:sz w:val="24"/>
          <w:szCs w:val="24"/>
        </w:rPr>
      </w:pPr>
      <w:r>
        <w:rPr>
          <w:sz w:val="24"/>
          <w:szCs w:val="24"/>
        </w:rPr>
        <w:t>P</w:t>
      </w:r>
      <w:r w:rsidR="005B658F" w:rsidRPr="00FA43A7">
        <w:rPr>
          <w:sz w:val="24"/>
          <w:szCs w:val="24"/>
        </w:rPr>
        <w:t xml:space="preserve">o ukončení účinnosti této Smlouvy, je </w:t>
      </w:r>
      <w:r w:rsidR="005B658F">
        <w:rPr>
          <w:sz w:val="24"/>
          <w:szCs w:val="24"/>
        </w:rPr>
        <w:t xml:space="preserve">Příkazník </w:t>
      </w:r>
      <w:r w:rsidR="005B658F" w:rsidRPr="00FA43A7">
        <w:rPr>
          <w:sz w:val="24"/>
          <w:szCs w:val="24"/>
        </w:rPr>
        <w:t>povinen ukončit zprac</w:t>
      </w:r>
      <w:r w:rsidR="005B658F">
        <w:rPr>
          <w:sz w:val="24"/>
          <w:szCs w:val="24"/>
        </w:rPr>
        <w:t>ovávání osobních údajů plátců podle této Smlouvy</w:t>
      </w:r>
      <w:r>
        <w:rPr>
          <w:sz w:val="24"/>
          <w:szCs w:val="24"/>
        </w:rPr>
        <w:t xml:space="preserve"> s tím, že osobní údaje plátců jsou dále archivovány po dobu tří let pro účely uplatnění práv a oprávněných zájmů Příkazníka</w:t>
      </w:r>
      <w:r w:rsidR="005B658F" w:rsidRPr="00FA43A7">
        <w:rPr>
          <w:sz w:val="24"/>
          <w:szCs w:val="24"/>
        </w:rPr>
        <w:t>.</w:t>
      </w:r>
      <w:r w:rsidR="005B658F">
        <w:rPr>
          <w:sz w:val="24"/>
          <w:szCs w:val="24"/>
        </w:rPr>
        <w:t xml:space="preserve"> Tímto odstavcem není dotčeno další zpracování osobních údajů plátců na základě </w:t>
      </w:r>
      <w:r w:rsidR="005B658F" w:rsidRPr="00FA43A7">
        <w:rPr>
          <w:sz w:val="24"/>
          <w:szCs w:val="24"/>
        </w:rPr>
        <w:t>s</w:t>
      </w:r>
      <w:r w:rsidR="005B658F">
        <w:rPr>
          <w:sz w:val="24"/>
          <w:szCs w:val="24"/>
        </w:rPr>
        <w:t>lužby</w:t>
      </w:r>
      <w:r w:rsidR="005B658F" w:rsidRPr="00FA43A7">
        <w:rPr>
          <w:sz w:val="24"/>
          <w:szCs w:val="24"/>
        </w:rPr>
        <w:t xml:space="preserve"> SIPO, podle Obchodních podmínek SIPO pro plátce</w:t>
      </w:r>
      <w:r w:rsidR="005B658F">
        <w:rPr>
          <w:sz w:val="24"/>
          <w:szCs w:val="24"/>
        </w:rPr>
        <w:t>, na základě které svěřili plátci své osobní údaje přímo Příkazníkovi.</w:t>
      </w:r>
    </w:p>
    <w:p w14:paraId="57420296" w14:textId="7346F86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1A6A1E25" w14:textId="1D281D4E"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1E22D58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405FB7F3"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320CAF5" w14:textId="77777777" w:rsidR="00226595" w:rsidRPr="00F32633" w:rsidRDefault="00226595" w:rsidP="007150FB">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lastRenderedPageBreak/>
        <w:t>VI. SANKČNÍ USTANOVENÍ</w:t>
      </w:r>
    </w:p>
    <w:p w14:paraId="0C16DF24" w14:textId="6AA3538E" w:rsidR="00226595" w:rsidRPr="002C454B" w:rsidRDefault="00226595" w:rsidP="007150FB">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w:t>
      </w:r>
      <w:r w:rsidR="00F10E40">
        <w:rPr>
          <w:rFonts w:ascii="Times New Roman" w:hAnsi="Times New Roman"/>
          <w:snapToGrid w:val="0"/>
          <w:sz w:val="24"/>
          <w:szCs w:val="24"/>
        </w:rPr>
        <w:t>3</w:t>
      </w:r>
      <w:r w:rsidRPr="002C454B">
        <w:rPr>
          <w:rFonts w:ascii="Times New Roman" w:hAnsi="Times New Roman"/>
          <w:snapToGrid w:val="0"/>
          <w:sz w:val="24"/>
          <w:szCs w:val="24"/>
        </w:rPr>
        <w:t xml:space="preserve">, </w:t>
      </w:r>
      <w:r w:rsidR="00B2225B">
        <w:rPr>
          <w:rFonts w:ascii="Times New Roman" w:hAnsi="Times New Roman"/>
          <w:snapToGrid w:val="0"/>
          <w:sz w:val="24"/>
          <w:szCs w:val="24"/>
        </w:rPr>
        <w:t xml:space="preserve">včetně porušení povinností stanovených k ochraně osobních údajů podle </w:t>
      </w:r>
      <w:r w:rsidR="00505B62">
        <w:rPr>
          <w:rFonts w:ascii="Times New Roman" w:hAnsi="Times New Roman"/>
          <w:snapToGrid w:val="0"/>
          <w:sz w:val="24"/>
          <w:szCs w:val="24"/>
        </w:rPr>
        <w:t>Č</w:t>
      </w:r>
      <w:r w:rsidR="00B2225B">
        <w:rPr>
          <w:rFonts w:ascii="Times New Roman" w:hAnsi="Times New Roman"/>
          <w:snapToGrid w:val="0"/>
          <w:sz w:val="24"/>
          <w:szCs w:val="24"/>
        </w:rPr>
        <w:t>l. V.</w:t>
      </w:r>
      <w:r w:rsidR="00525663">
        <w:rPr>
          <w:rFonts w:ascii="Times New Roman" w:hAnsi="Times New Roman"/>
          <w:snapToGrid w:val="0"/>
          <w:sz w:val="24"/>
          <w:szCs w:val="24"/>
        </w:rPr>
        <w:t xml:space="preserve">, bod </w:t>
      </w:r>
      <w:r w:rsidR="00F10E40">
        <w:rPr>
          <w:rFonts w:ascii="Times New Roman" w:hAnsi="Times New Roman"/>
          <w:snapToGrid w:val="0"/>
          <w:sz w:val="24"/>
          <w:szCs w:val="24"/>
        </w:rPr>
        <w:t>5.4</w:t>
      </w:r>
      <w:r w:rsidR="00B2225B">
        <w:rPr>
          <w:rFonts w:ascii="Times New Roman" w:hAnsi="Times New Roman"/>
          <w:snapToGrid w:val="0"/>
          <w:sz w:val="24"/>
          <w:szCs w:val="24"/>
        </w:rPr>
        <w:t>,</w:t>
      </w:r>
      <w:r w:rsidR="00B2225B" w:rsidRPr="002C454B">
        <w:rPr>
          <w:rFonts w:ascii="Times New Roman" w:hAnsi="Times New Roman"/>
          <w:snapToGrid w:val="0"/>
          <w:sz w:val="24"/>
          <w:szCs w:val="24"/>
        </w:rPr>
        <w:t xml:space="preserve"> </w:t>
      </w:r>
      <w:r w:rsidRPr="002C454B">
        <w:rPr>
          <w:rFonts w:ascii="Times New Roman" w:hAnsi="Times New Roman"/>
          <w:snapToGrid w:val="0"/>
          <w:sz w:val="24"/>
          <w:szCs w:val="24"/>
        </w:rPr>
        <w:t xml:space="preserve">je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647B1C27" w14:textId="77777777" w:rsidR="00226595" w:rsidRPr="002C454B" w:rsidRDefault="00226595" w:rsidP="007150FB">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61F3E739" w14:textId="77777777" w:rsidR="00226595" w:rsidRPr="002C454B" w:rsidRDefault="00226595" w:rsidP="007150FB">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64FA547D" w14:textId="01250313" w:rsidR="00226595" w:rsidRPr="002C454B" w:rsidRDefault="00226595" w:rsidP="007150FB">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728836FE" w14:textId="77777777" w:rsidR="00226595" w:rsidRPr="00F32633" w:rsidRDefault="00226595" w:rsidP="008C2A45">
      <w:pPr>
        <w:pStyle w:val="Nzev"/>
        <w:spacing w:before="360"/>
        <w:rPr>
          <w:sz w:val="24"/>
          <w:szCs w:val="24"/>
        </w:rPr>
      </w:pPr>
      <w:r>
        <w:rPr>
          <w:sz w:val="24"/>
          <w:szCs w:val="24"/>
        </w:rPr>
        <w:t>VII. ZÁVĚREČNÁ USTANOVENÍ</w:t>
      </w:r>
    </w:p>
    <w:p w14:paraId="2525B794" w14:textId="77777777" w:rsidR="00AA4279" w:rsidRPr="00081993" w:rsidRDefault="00AA4279" w:rsidP="00AA4279">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7E0D40">
        <w:rPr>
          <w:b/>
          <w:sz w:val="24"/>
          <w:szCs w:val="24"/>
        </w:rPr>
        <w:t xml:space="preserve">Smlouva nabývá platnosti dnem jejího podpisu Smluvními stranami a účinnosti 1. kalendářním dnem měsíce následujícího po měsíci, v němž byla zveřejněna v registru smluv podle zákona o registru smluv. </w:t>
      </w:r>
      <w:r w:rsidRPr="00081993">
        <w:rPr>
          <w:sz w:val="24"/>
          <w:szCs w:val="24"/>
        </w:rPr>
        <w:t>Plnění předmětu této Smlouvy v době od platnosti Smlouvy do její účinnosti se považuje za plnění podle této Smlouvy a práva a povinnosti z něj vzniklé se řídí touto Smlouvou.</w:t>
      </w:r>
    </w:p>
    <w:p w14:paraId="33005E44" w14:textId="77777777" w:rsidR="00AA4279" w:rsidRPr="00081993" w:rsidRDefault="00AA4279" w:rsidP="00AA4279">
      <w:pPr>
        <w:pStyle w:val="cpodstavecslovan1"/>
        <w:numPr>
          <w:ilvl w:val="0"/>
          <w:numId w:val="0"/>
        </w:numPr>
        <w:spacing w:before="120" w:after="0" w:line="300" w:lineRule="exact"/>
        <w:ind w:left="709"/>
        <w:rPr>
          <w:color w:val="0070C0"/>
          <w:sz w:val="24"/>
          <w:szCs w:val="24"/>
          <w:u w:val="single"/>
        </w:rPr>
      </w:pPr>
      <w:r w:rsidRPr="00081993">
        <w:rPr>
          <w:sz w:val="24"/>
          <w:szCs w:val="24"/>
        </w:rPr>
        <w:t>Dle dohody Smluvních stran zajistí odeslání této Smlouvy správci registru smluv Příkazník.</w:t>
      </w:r>
    </w:p>
    <w:p w14:paraId="6046AB86" w14:textId="5976F76C" w:rsidR="00C92B34" w:rsidRDefault="005348E3" w:rsidP="00C92B34">
      <w:pPr>
        <w:pStyle w:val="Codstavec"/>
        <w:tabs>
          <w:tab w:val="left" w:pos="284"/>
        </w:tabs>
        <w:spacing w:before="120"/>
        <w:ind w:left="709" w:firstLine="0"/>
        <w:jc w:val="both"/>
        <w:rPr>
          <w:rFonts w:ascii="Times New Roman" w:hAnsi="Times New Roman"/>
          <w:b/>
          <w:snapToGrid w:val="0"/>
          <w:color w:val="FF0000"/>
          <w:sz w:val="24"/>
          <w:szCs w:val="24"/>
        </w:rPr>
      </w:pPr>
      <w:r w:rsidRPr="005348E3">
        <w:rPr>
          <w:rFonts w:ascii="Times New Roman" w:hAnsi="Times New Roman"/>
          <w:b/>
          <w:sz w:val="24"/>
          <w:szCs w:val="24"/>
        </w:rPr>
        <w:t>Dnem nabytí účinnosti této Smlouvy se ukončuje účinnost Smlouvy Objednávka služby SIPO 8003</w:t>
      </w:r>
      <w:r w:rsidR="00D13617">
        <w:rPr>
          <w:rFonts w:ascii="Times New Roman" w:hAnsi="Times New Roman"/>
          <w:b/>
          <w:sz w:val="24"/>
          <w:szCs w:val="24"/>
        </w:rPr>
        <w:t>11</w:t>
      </w:r>
      <w:r w:rsidRPr="005348E3">
        <w:rPr>
          <w:rFonts w:ascii="Times New Roman" w:hAnsi="Times New Roman"/>
          <w:b/>
          <w:sz w:val="24"/>
          <w:szCs w:val="24"/>
        </w:rPr>
        <w:t>_1</w:t>
      </w:r>
      <w:r w:rsidR="00D13617">
        <w:rPr>
          <w:rFonts w:ascii="Times New Roman" w:hAnsi="Times New Roman"/>
          <w:b/>
          <w:sz w:val="24"/>
          <w:szCs w:val="24"/>
        </w:rPr>
        <w:t>50626</w:t>
      </w:r>
      <w:r w:rsidRPr="005348E3">
        <w:rPr>
          <w:rFonts w:ascii="Times New Roman" w:hAnsi="Times New Roman"/>
          <w:b/>
          <w:sz w:val="24"/>
          <w:szCs w:val="24"/>
        </w:rPr>
        <w:t>_1</w:t>
      </w:r>
      <w:r w:rsidR="00D13617">
        <w:rPr>
          <w:rFonts w:ascii="Times New Roman" w:hAnsi="Times New Roman"/>
          <w:b/>
          <w:sz w:val="24"/>
          <w:szCs w:val="24"/>
        </w:rPr>
        <w:t>001</w:t>
      </w:r>
      <w:r w:rsidRPr="005348E3">
        <w:rPr>
          <w:rFonts w:ascii="Times New Roman" w:hAnsi="Times New Roman"/>
          <w:b/>
          <w:sz w:val="24"/>
          <w:szCs w:val="24"/>
        </w:rPr>
        <w:t xml:space="preserve"> ze dne </w:t>
      </w:r>
      <w:proofErr w:type="gramStart"/>
      <w:r w:rsidR="00D13617">
        <w:rPr>
          <w:rFonts w:ascii="Times New Roman" w:hAnsi="Times New Roman"/>
          <w:b/>
          <w:sz w:val="24"/>
          <w:szCs w:val="24"/>
        </w:rPr>
        <w:t>29</w:t>
      </w:r>
      <w:r w:rsidRPr="005348E3">
        <w:rPr>
          <w:rFonts w:ascii="Times New Roman" w:hAnsi="Times New Roman"/>
          <w:b/>
          <w:sz w:val="24"/>
          <w:szCs w:val="24"/>
        </w:rPr>
        <w:t>.6.201</w:t>
      </w:r>
      <w:r w:rsidR="00D13617">
        <w:rPr>
          <w:rFonts w:ascii="Times New Roman" w:hAnsi="Times New Roman"/>
          <w:b/>
          <w:sz w:val="24"/>
          <w:szCs w:val="24"/>
        </w:rPr>
        <w:t>5</w:t>
      </w:r>
      <w:proofErr w:type="gramEnd"/>
      <w:r w:rsidRPr="005348E3">
        <w:rPr>
          <w:rFonts w:ascii="Times New Roman" w:hAnsi="Times New Roman"/>
          <w:b/>
          <w:sz w:val="24"/>
          <w:szCs w:val="24"/>
        </w:rPr>
        <w:t xml:space="preserve"> </w:t>
      </w:r>
      <w:r w:rsidR="00D13617">
        <w:rPr>
          <w:rFonts w:ascii="Times New Roman" w:hAnsi="Times New Roman"/>
          <w:b/>
          <w:sz w:val="24"/>
          <w:szCs w:val="24"/>
        </w:rPr>
        <w:t xml:space="preserve">včetně všech jejich verzí </w:t>
      </w:r>
      <w:r w:rsidRPr="005348E3">
        <w:rPr>
          <w:rFonts w:ascii="Times New Roman" w:hAnsi="Times New Roman"/>
          <w:sz w:val="24"/>
          <w:szCs w:val="24"/>
        </w:rPr>
        <w:t>(dále jen „Původní smlouva “), v jejímž plnění již Smluvní strany nechtějí pokračovat. Smluvní strany touto Smlouvou v plném rozsahu nahrazují Původní smlouvu.</w:t>
      </w:r>
    </w:p>
    <w:p w14:paraId="78DBF155" w14:textId="36C7E6A1" w:rsidR="00226595" w:rsidRDefault="00226595" w:rsidP="00C24D96">
      <w:pPr>
        <w:pStyle w:val="P-NORM-BULL-I"/>
      </w:pPr>
      <w:r>
        <w:t>7.2</w:t>
      </w:r>
      <w:r>
        <w:tab/>
      </w:r>
      <w:r w:rsidRPr="00BD4755">
        <w:t>Smluvní vztah lze ukončit písemnou výpovědí v</w:t>
      </w:r>
      <w:r w:rsidR="00BD3818">
        <w:t>e</w:t>
      </w:r>
      <w:r w:rsidRPr="00BD4755">
        <w:t xml:space="preserve"> </w:t>
      </w:r>
      <w:r w:rsidR="00BD3818">
        <w:t>dvouměsíční</w:t>
      </w:r>
      <w:r w:rsidRPr="00BD4755">
        <w:t xml:space="preserve"> výpovědní </w:t>
      </w:r>
      <w:r>
        <w:t>době</w:t>
      </w:r>
      <w:r w:rsidRPr="00BD4755">
        <w:t xml:space="preserve">, přičemž tato </w:t>
      </w:r>
      <w:r>
        <w:t>doba</w:t>
      </w:r>
      <w:r w:rsidRPr="00BD4755">
        <w:t xml:space="preserve"> začíná běžet prvním dnem měsíce následujícího po doručení</w:t>
      </w:r>
      <w:r>
        <w:t xml:space="preserve"> výpovědi druhé Smluvní straně.</w:t>
      </w:r>
    </w:p>
    <w:p w14:paraId="28C64B95" w14:textId="5C1BE7C8" w:rsidR="00226595" w:rsidRPr="00BD4755" w:rsidRDefault="00226595" w:rsidP="00605C92">
      <w:pPr>
        <w:pStyle w:val="P-NORM-BULL-I"/>
      </w:pPr>
      <w:r>
        <w:t>7.3</w:t>
      </w:r>
      <w:r>
        <w:tab/>
      </w:r>
      <w:r w:rsidRPr="00BD4755">
        <w:t xml:space="preserve">Smluvní vztah může skončit též dohodou </w:t>
      </w:r>
      <w:r>
        <w:t>S</w:t>
      </w:r>
      <w:r w:rsidRPr="00BD4755">
        <w:t xml:space="preserve">mluvních stran k určitému datu či odstoupením od Smlouvy z důvodu podstatného porušení Smlouvy nebo z důvodu zahájení insolvenčního řízení vůči kterékoliv ze </w:t>
      </w:r>
      <w:r>
        <w:t>S</w:t>
      </w:r>
      <w:r w:rsidRPr="00BD4755">
        <w:t xml:space="preserve">mluvních stran podle zákona č. 182/2006 Sb., </w:t>
      </w:r>
      <w:r w:rsidRPr="002E6B37">
        <w:t>o úpadku a způsobech jeho řešení</w:t>
      </w:r>
      <w:r>
        <w:t xml:space="preserve"> </w:t>
      </w:r>
      <w:r w:rsidRPr="002E6B37">
        <w:t>(insolvenční zákon)</w:t>
      </w:r>
      <w:r>
        <w:t xml:space="preserve">, </w:t>
      </w:r>
      <w:r w:rsidRPr="00BD4755">
        <w:t xml:space="preserve">ve znění pozdějších předpisů, nebo zákona tento zákon v budoucnosti nahrazujícího, nebo vstupu kterékoliv ze </w:t>
      </w:r>
      <w:r>
        <w:t>S</w:t>
      </w:r>
      <w:r w:rsidRPr="00BD4755">
        <w:t>mluvních stran do likvidace. Za podstatné porušení Smlouvy se považuje zejména porušení ustanovení Čl. I, bod 1.</w:t>
      </w:r>
      <w:r w:rsidR="00FF0F9F">
        <w:t>1</w:t>
      </w:r>
      <w:r w:rsidRPr="00BD4755">
        <w:t xml:space="preserve"> a Čl. II, body 2.2.</w:t>
      </w:r>
      <w:r>
        <w:t>3</w:t>
      </w:r>
      <w:r w:rsidRPr="00BD4755">
        <w:t xml:space="preserve"> nebo 2.2.</w:t>
      </w:r>
      <w:r>
        <w:t>4</w:t>
      </w:r>
      <w:r w:rsidRPr="00BD4755">
        <w:t xml:space="preserve">, pokud </w:t>
      </w:r>
      <w:r>
        <w:t>povinnost</w:t>
      </w:r>
      <w:r w:rsidRPr="00BD4755">
        <w:t xml:space="preserve"> stanoven</w:t>
      </w:r>
      <w:r>
        <w:t>ou</w:t>
      </w:r>
      <w:r w:rsidRPr="00BD4755">
        <w:t xml:space="preserve"> v těchto článcích </w:t>
      </w:r>
      <w:r>
        <w:t>Příkazce</w:t>
      </w:r>
      <w:r w:rsidRPr="00BD4755">
        <w:t xml:space="preserve"> nesplní ani v dodatečně stanoveném termínu, nebo při opakovaném porušení uvedených smluvních ujednání.</w:t>
      </w:r>
    </w:p>
    <w:p w14:paraId="5A4E56CA" w14:textId="4F605350" w:rsidR="00226595" w:rsidRDefault="00226595" w:rsidP="00C24D96">
      <w:pPr>
        <w:pStyle w:val="P-NORM-BULL-I"/>
      </w:pPr>
      <w:r>
        <w:t>7.4</w:t>
      </w:r>
      <w:r>
        <w:tab/>
      </w:r>
      <w:r w:rsidRPr="00BD4755">
        <w:t xml:space="preserve">Ve věcech neupravených touto Smlouvou platí ustanovení </w:t>
      </w:r>
      <w:r>
        <w:t>Občanského</w:t>
      </w:r>
      <w:r w:rsidRPr="00BD4755">
        <w:t xml:space="preserve"> zákoníku</w:t>
      </w:r>
      <w:r w:rsidR="00AB7536" w:rsidRPr="00AB7536">
        <w:t xml:space="preserve"> </w:t>
      </w:r>
      <w:r w:rsidR="00AB7536">
        <w:t>a Zákona o platebním styku</w:t>
      </w:r>
      <w:r w:rsidRPr="00BD4755">
        <w:t>.</w:t>
      </w:r>
    </w:p>
    <w:p w14:paraId="3D690445" w14:textId="77777777" w:rsidR="00B0034F" w:rsidRPr="00BD4755" w:rsidRDefault="00B0034F" w:rsidP="00C24D96">
      <w:pPr>
        <w:pStyle w:val="P-NORM-BULL-I"/>
      </w:pPr>
    </w:p>
    <w:p w14:paraId="0A645E0D" w14:textId="77777777" w:rsidR="00226595" w:rsidRPr="00BD4755" w:rsidRDefault="00226595" w:rsidP="00C24D96">
      <w:pPr>
        <w:pStyle w:val="P-NORM-BULL-I"/>
      </w:pPr>
      <w:r>
        <w:lastRenderedPageBreak/>
        <w:t>7.5</w:t>
      </w:r>
      <w:r>
        <w:tab/>
      </w:r>
      <w:r w:rsidRPr="00BD4755">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6FE95863" w14:textId="77777777" w:rsidR="00704A04" w:rsidRDefault="00226595" w:rsidP="00C24D96">
      <w:pPr>
        <w:pStyle w:val="P-NORM-BULL-I"/>
      </w:pPr>
      <w:r>
        <w:t>7.6</w:t>
      </w:r>
      <w:r>
        <w:tab/>
      </w:r>
      <w:r w:rsidR="00704A04">
        <w:t>Z</w:t>
      </w:r>
      <w:r w:rsidR="00704A04" w:rsidRPr="00BD4755">
        <w:t xml:space="preserve">měny a doplňky této Smlouvy, včetně změny přílohy, jsou vázány na souhlas </w:t>
      </w:r>
      <w:r w:rsidR="00704A04">
        <w:t>S</w:t>
      </w:r>
      <w:r w:rsidR="00704A04" w:rsidRPr="00BD4755">
        <w:t xml:space="preserve">mluvních stran a mohou být učiněny pouze formou pořadově číslovaných písemných dodatků podepsaných oprávněnými zástupci obou </w:t>
      </w:r>
      <w:r w:rsidR="00704A04">
        <w:t>S</w:t>
      </w:r>
      <w:r w:rsidR="00704A04" w:rsidRPr="00BD4755">
        <w:t>mluvních stran.</w:t>
      </w:r>
    </w:p>
    <w:p w14:paraId="4778C3F5" w14:textId="74046C5A" w:rsidR="00226595" w:rsidRPr="00BD4755" w:rsidRDefault="00704A04" w:rsidP="00381265">
      <w:pPr>
        <w:pStyle w:val="P-NORM-BULL-I"/>
        <w:ind w:firstLine="0"/>
      </w:pPr>
      <w:r w:rsidRPr="003418F9">
        <w:t xml:space="preserve">V případě změny názvu Příkazce, adresy (sídlo, korespondenční adresa apod.), telekomunikačních spojení nebo změny kontaktních osob, které jsou uvedeny ve Smlouvě, Příkazce zašle Příkazníkovi písemné oznámení na korespondenční </w:t>
      </w:r>
      <w:r w:rsidR="004873EB">
        <w:t xml:space="preserve">adresu uvedenou ve Smlouvě </w:t>
      </w:r>
      <w:r w:rsidR="003418F9" w:rsidRPr="007D7997">
        <w:t>nebo e-mailovou</w:t>
      </w:r>
      <w:r w:rsidR="003418F9" w:rsidRPr="003418F9">
        <w:t xml:space="preserve"> </w:t>
      </w:r>
      <w:r w:rsidRPr="003418F9">
        <w:t xml:space="preserve">adresu Příkazníka </w:t>
      </w:r>
      <w:r w:rsidR="004873EB">
        <w:t>sipo-organizace@cpost.cz</w:t>
      </w:r>
      <w:r w:rsidRPr="003418F9">
        <w:t>.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7F02606C" w14:textId="50C3B8B4" w:rsidR="00226595" w:rsidRDefault="00226595" w:rsidP="00690091">
      <w:pPr>
        <w:pStyle w:val="P-NORM-BULL-I"/>
      </w:pPr>
      <w:r>
        <w:t>7.7</w:t>
      </w:r>
      <w:r>
        <w:tab/>
        <w:t xml:space="preserve">Smlouva je sepsána ve dvou vyhotoveních s platností originálu, z nichž každá ze </w:t>
      </w:r>
      <w:r w:rsidR="00603547">
        <w:t>S</w:t>
      </w:r>
      <w:r>
        <w:t>mluvních stran obdrží po jednom výtisku.</w:t>
      </w:r>
    </w:p>
    <w:p w14:paraId="193A07F2" w14:textId="47E0E2FA" w:rsidR="00226595" w:rsidRDefault="00226595" w:rsidP="005A42C9">
      <w:pPr>
        <w:pStyle w:val="P-NORM-BULL-I"/>
      </w:pPr>
      <w:r>
        <w:t>7.8</w:t>
      </w:r>
      <w:r>
        <w:tab/>
      </w:r>
      <w:r w:rsidRPr="00BD4755">
        <w:t>Smluvní strany prohlašují, že tato Smlouva spolu s OP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624F9A5D" w14:textId="70754A41" w:rsidR="00087C6B" w:rsidRDefault="00226595" w:rsidP="003F5CBF">
      <w:pPr>
        <w:pStyle w:val="Codstavec"/>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7.9</w:t>
      </w:r>
      <w:r>
        <w:rPr>
          <w:rFonts w:ascii="Times New Roman" w:hAnsi="Times New Roman"/>
          <w:snapToGrid w:val="0"/>
          <w:sz w:val="24"/>
        </w:rPr>
        <w:tab/>
      </w:r>
      <w:r w:rsidRPr="00DE2BC9">
        <w:rPr>
          <w:rFonts w:ascii="Times New Roman" w:hAnsi="Times New Roman"/>
          <w:snapToGrid w:val="0"/>
          <w:sz w:val="24"/>
        </w:rPr>
        <w:t>Nedí</w:t>
      </w:r>
      <w:r>
        <w:rPr>
          <w:rFonts w:ascii="Times New Roman" w:hAnsi="Times New Roman"/>
          <w:snapToGrid w:val="0"/>
          <w:sz w:val="24"/>
        </w:rPr>
        <w:t>lnou součástí</w:t>
      </w:r>
      <w:r w:rsidR="00A30FD0">
        <w:rPr>
          <w:rFonts w:ascii="Times New Roman" w:hAnsi="Times New Roman"/>
          <w:snapToGrid w:val="0"/>
          <w:sz w:val="24"/>
        </w:rPr>
        <w:t xml:space="preserve"> této Smlouvy j</w:t>
      </w:r>
      <w:r w:rsidR="00BC297C">
        <w:rPr>
          <w:rFonts w:ascii="Times New Roman" w:hAnsi="Times New Roman"/>
          <w:snapToGrid w:val="0"/>
          <w:sz w:val="24"/>
        </w:rPr>
        <w:t>e Příloha č.</w:t>
      </w:r>
      <w:r w:rsidR="00A30FD0">
        <w:rPr>
          <w:rFonts w:ascii="Times New Roman" w:hAnsi="Times New Roman"/>
          <w:snapToGrid w:val="0"/>
          <w:sz w:val="24"/>
        </w:rPr>
        <w:t xml:space="preserve"> 1</w:t>
      </w:r>
      <w:r w:rsidR="00BC297C">
        <w:rPr>
          <w:rFonts w:ascii="Times New Roman" w:hAnsi="Times New Roman"/>
          <w:snapToGrid w:val="0"/>
          <w:sz w:val="24"/>
        </w:rPr>
        <w:t xml:space="preserve"> - Kontaktní osoby a spojení, způsob předávání </w:t>
      </w:r>
      <w:r w:rsidR="00BC0086">
        <w:rPr>
          <w:rFonts w:ascii="Times New Roman" w:hAnsi="Times New Roman"/>
          <w:snapToGrid w:val="0"/>
          <w:sz w:val="24"/>
        </w:rPr>
        <w:t>předpisů plateb</w:t>
      </w:r>
      <w:r w:rsidR="00BC297C">
        <w:rPr>
          <w:rFonts w:ascii="Times New Roman" w:hAnsi="Times New Roman"/>
          <w:snapToGrid w:val="0"/>
          <w:sz w:val="24"/>
        </w:rPr>
        <w:t xml:space="preserve">, </w:t>
      </w:r>
      <w:r w:rsidR="004E2756">
        <w:rPr>
          <w:rFonts w:ascii="Times New Roman" w:hAnsi="Times New Roman"/>
          <w:snapToGrid w:val="0"/>
          <w:sz w:val="24"/>
        </w:rPr>
        <w:t>e-mailová adresa</w:t>
      </w:r>
      <w:r w:rsidR="00BC297C">
        <w:rPr>
          <w:rFonts w:ascii="Times New Roman" w:hAnsi="Times New Roman"/>
          <w:snapToGrid w:val="0"/>
          <w:sz w:val="24"/>
        </w:rPr>
        <w:t xml:space="preserve"> pro </w:t>
      </w:r>
      <w:r w:rsidR="00C01229">
        <w:rPr>
          <w:rFonts w:ascii="Times New Roman" w:hAnsi="Times New Roman"/>
          <w:snapToGrid w:val="0"/>
          <w:sz w:val="24"/>
        </w:rPr>
        <w:t>předávání výstupů dle Smlouvy</w:t>
      </w:r>
      <w:r w:rsidR="008413C8">
        <w:rPr>
          <w:rFonts w:ascii="Times New Roman" w:hAnsi="Times New Roman"/>
          <w:snapToGrid w:val="0"/>
          <w:sz w:val="24"/>
        </w:rPr>
        <w:t xml:space="preserve"> a </w:t>
      </w:r>
      <w:r w:rsidR="008413C8">
        <w:rPr>
          <w:rFonts w:ascii="Times New Roman" w:hAnsi="Times New Roman"/>
          <w:sz w:val="24"/>
        </w:rPr>
        <w:t xml:space="preserve">Příloha č. 2 – </w:t>
      </w:r>
      <w:r w:rsidR="004A4EBD">
        <w:rPr>
          <w:rFonts w:ascii="Times New Roman" w:hAnsi="Times New Roman"/>
          <w:sz w:val="24"/>
        </w:rPr>
        <w:t>Elektronický přístup ke službě SIPO (</w:t>
      </w:r>
      <w:proofErr w:type="spellStart"/>
      <w:r w:rsidR="004A4EBD">
        <w:rPr>
          <w:rFonts w:ascii="Times New Roman" w:hAnsi="Times New Roman"/>
          <w:sz w:val="24"/>
        </w:rPr>
        <w:t>eSIPO</w:t>
      </w:r>
      <w:proofErr w:type="spellEnd"/>
      <w:r w:rsidR="004A4EBD">
        <w:rPr>
          <w:rFonts w:ascii="Times New Roman" w:hAnsi="Times New Roman"/>
          <w:sz w:val="24"/>
        </w:rPr>
        <w:t>)</w:t>
      </w:r>
      <w:r w:rsidR="00087C6B">
        <w:rPr>
          <w:rFonts w:ascii="Times New Roman" w:hAnsi="Times New Roman"/>
          <w:snapToGrid w:val="0"/>
          <w:sz w:val="24"/>
        </w:rPr>
        <w:t>.</w:t>
      </w:r>
    </w:p>
    <w:p w14:paraId="22E1DE9E" w14:textId="2E5BA41F" w:rsidR="00087C6B" w:rsidRDefault="00087C6B" w:rsidP="00C01229">
      <w:pPr>
        <w:pStyle w:val="Codstavec"/>
        <w:spacing w:before="240"/>
        <w:jc w:val="both"/>
        <w:rPr>
          <w:rFonts w:ascii="Times New Roman" w:hAnsi="Times New Roman"/>
          <w:sz w:val="24"/>
        </w:rPr>
      </w:pPr>
    </w:p>
    <w:p w14:paraId="4E261E67" w14:textId="74D70538"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D13617">
        <w:rPr>
          <w:rFonts w:ascii="Times New Roman" w:hAnsi="Times New Roman"/>
          <w:sz w:val="24"/>
        </w:rPr>
        <w:t>Praze</w:t>
      </w:r>
      <w:r w:rsidRPr="00DE2BC9">
        <w:rPr>
          <w:rFonts w:ascii="Times New Roman" w:hAnsi="Times New Roman"/>
          <w:sz w:val="24"/>
        </w:rPr>
        <w:t>, dne</w:t>
      </w:r>
      <w:r>
        <w:rPr>
          <w:rFonts w:ascii="Times New Roman" w:hAnsi="Times New Roman"/>
          <w:sz w:val="24"/>
        </w:rPr>
        <w:t>:</w:t>
      </w:r>
    </w:p>
    <w:p w14:paraId="27692871"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0841346C"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4C50D374" w14:textId="6D40247F" w:rsidR="006732A4" w:rsidRPr="00DE2BC9" w:rsidRDefault="006732A4" w:rsidP="006732A4">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Irena Krzoková</w:t>
      </w:r>
      <w:r>
        <w:rPr>
          <w:rFonts w:ascii="Times New Roman" w:hAnsi="Times New Roman"/>
          <w:snapToGrid w:val="0"/>
          <w:sz w:val="24"/>
        </w:rPr>
        <w:tab/>
      </w:r>
      <w:r w:rsidR="00D13617">
        <w:rPr>
          <w:rFonts w:ascii="Times New Roman" w:hAnsi="Times New Roman"/>
          <w:snapToGrid w:val="0"/>
          <w:sz w:val="24"/>
        </w:rPr>
        <w:t>Patrik Němec</w:t>
      </w:r>
    </w:p>
    <w:p w14:paraId="53CCE2D4" w14:textId="1B92A6C5" w:rsidR="006732A4" w:rsidRDefault="006732A4" w:rsidP="006732A4">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D13617">
        <w:rPr>
          <w:rFonts w:ascii="Times New Roman" w:hAnsi="Times New Roman"/>
          <w:snapToGrid w:val="0"/>
          <w:sz w:val="24"/>
        </w:rPr>
        <w:tab/>
        <w:t>jednatel</w:t>
      </w:r>
    </w:p>
    <w:p w14:paraId="7626C91C" w14:textId="77777777" w:rsidR="006732A4" w:rsidRDefault="006732A4" w:rsidP="006732A4">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3CF3649F" w14:textId="335E8E5F" w:rsidR="00226595" w:rsidRPr="008C2A45" w:rsidRDefault="00226595" w:rsidP="00F31106">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w:t>
      </w:r>
      <w:r w:rsidR="007B5508">
        <w:rPr>
          <w:rFonts w:ascii="Times New Roman" w:hAnsi="Times New Roman"/>
          <w:b/>
          <w:snapToGrid w:val="0"/>
          <w:sz w:val="24"/>
        </w:rPr>
        <w:t>předpisů plateb</w:t>
      </w:r>
      <w:r>
        <w:rPr>
          <w:rFonts w:ascii="Times New Roman" w:hAnsi="Times New Roman"/>
          <w:b/>
          <w:snapToGrid w:val="0"/>
          <w:sz w:val="24"/>
        </w:rPr>
        <w:t xml:space="preserve">, </w:t>
      </w:r>
      <w:r w:rsidR="004E2756">
        <w:rPr>
          <w:rFonts w:ascii="Times New Roman" w:hAnsi="Times New Roman"/>
          <w:b/>
          <w:snapToGrid w:val="0"/>
          <w:sz w:val="24"/>
        </w:rPr>
        <w:t>e-mailová adresa</w:t>
      </w:r>
      <w:r>
        <w:rPr>
          <w:rFonts w:ascii="Times New Roman" w:hAnsi="Times New Roman"/>
          <w:b/>
          <w:snapToGrid w:val="0"/>
          <w:sz w:val="24"/>
        </w:rPr>
        <w:t xml:space="preserve"> pro </w:t>
      </w:r>
      <w:r w:rsidR="00853D3F">
        <w:rPr>
          <w:rFonts w:ascii="Times New Roman" w:hAnsi="Times New Roman"/>
          <w:b/>
          <w:snapToGrid w:val="0"/>
          <w:sz w:val="24"/>
        </w:rPr>
        <w:t>předávání výstupů dle Smlouvy</w:t>
      </w:r>
    </w:p>
    <w:p w14:paraId="419EF011" w14:textId="518458ED" w:rsidR="00376900" w:rsidRDefault="00B0034F" w:rsidP="0050779C">
      <w:pPr>
        <w:pStyle w:val="Codstavec"/>
        <w:tabs>
          <w:tab w:val="left" w:pos="567"/>
          <w:tab w:val="left" w:pos="2552"/>
        </w:tabs>
        <w:spacing w:before="120" w:line="240" w:lineRule="auto"/>
        <w:ind w:left="567" w:firstLine="0"/>
        <w:rPr>
          <w:rFonts w:ascii="Times New Roman" w:hAnsi="Times New Roman"/>
          <w:sz w:val="24"/>
        </w:rPr>
      </w:pPr>
      <w:proofErr w:type="spellStart"/>
      <w:r>
        <w:rPr>
          <w:rFonts w:ascii="Times New Roman" w:hAnsi="Times New Roman"/>
          <w:sz w:val="24"/>
        </w:rPr>
        <w:t>xxx</w:t>
      </w:r>
      <w:proofErr w:type="spellEnd"/>
    </w:p>
    <w:p w14:paraId="096C9964" w14:textId="7A74851C" w:rsidR="00B07021" w:rsidRDefault="00B07021">
      <w:pPr>
        <w:rPr>
          <w:sz w:val="24"/>
        </w:rPr>
      </w:pPr>
      <w:r>
        <w:rPr>
          <w:sz w:val="24"/>
        </w:rPr>
        <w:br w:type="page"/>
      </w:r>
    </w:p>
    <w:p w14:paraId="79E51D45" w14:textId="528B0221" w:rsidR="00376900" w:rsidRDefault="00376900" w:rsidP="00BE4EB0">
      <w:pPr>
        <w:pStyle w:val="Codstavec"/>
        <w:tabs>
          <w:tab w:val="left" w:pos="567"/>
          <w:tab w:val="left" w:pos="2552"/>
        </w:tabs>
        <w:spacing w:before="120"/>
        <w:ind w:firstLine="0"/>
        <w:rPr>
          <w:rFonts w:ascii="Times New Roman" w:hAnsi="Times New Roman"/>
          <w:b/>
          <w:snapToGrid w:val="0"/>
          <w:sz w:val="24"/>
        </w:rPr>
      </w:pPr>
      <w:r w:rsidRPr="00DE2BC9">
        <w:rPr>
          <w:rFonts w:ascii="Times New Roman" w:hAnsi="Times New Roman"/>
          <w:b/>
          <w:snapToGrid w:val="0"/>
          <w:sz w:val="24"/>
        </w:rPr>
        <w:lastRenderedPageBreak/>
        <w:t xml:space="preserve">Příloha č. </w:t>
      </w:r>
      <w:r>
        <w:rPr>
          <w:rFonts w:ascii="Times New Roman" w:hAnsi="Times New Roman"/>
          <w:b/>
          <w:snapToGrid w:val="0"/>
          <w:sz w:val="24"/>
        </w:rPr>
        <w:t xml:space="preserve">2 - </w:t>
      </w:r>
      <w:r w:rsidR="00C44FD4" w:rsidRPr="00C42626">
        <w:rPr>
          <w:rFonts w:ascii="Times New Roman" w:hAnsi="Times New Roman"/>
          <w:b/>
          <w:sz w:val="24"/>
          <w:szCs w:val="24"/>
        </w:rPr>
        <w:t>Elektronický přístup ke službě SIPO</w:t>
      </w:r>
      <w:r w:rsidR="00C44FD4">
        <w:rPr>
          <w:rFonts w:ascii="Times New Roman" w:hAnsi="Times New Roman"/>
          <w:b/>
          <w:snapToGrid w:val="0"/>
          <w:sz w:val="24"/>
        </w:rPr>
        <w:t xml:space="preserve"> (</w:t>
      </w:r>
      <w:proofErr w:type="spellStart"/>
      <w:r w:rsidR="00C44FD4">
        <w:rPr>
          <w:rFonts w:ascii="Times New Roman" w:hAnsi="Times New Roman"/>
          <w:b/>
          <w:snapToGrid w:val="0"/>
          <w:sz w:val="24"/>
        </w:rPr>
        <w:t>eSIPO</w:t>
      </w:r>
      <w:proofErr w:type="spellEnd"/>
      <w:r w:rsidR="00C44FD4">
        <w:rPr>
          <w:rFonts w:ascii="Times New Roman" w:hAnsi="Times New Roman"/>
          <w:b/>
          <w:snapToGrid w:val="0"/>
          <w:sz w:val="24"/>
        </w:rPr>
        <w:t>)</w:t>
      </w:r>
    </w:p>
    <w:p w14:paraId="76166305" w14:textId="2210530D" w:rsidR="00F335DB" w:rsidRPr="00BE4EB0" w:rsidRDefault="008413C8" w:rsidP="00D40569">
      <w:pPr>
        <w:pStyle w:val="cpodstavecslovan1"/>
        <w:spacing w:before="360" w:after="0" w:line="300" w:lineRule="exact"/>
        <w:ind w:left="709" w:hanging="709"/>
        <w:rPr>
          <w:sz w:val="24"/>
          <w:szCs w:val="24"/>
        </w:rPr>
      </w:pPr>
      <w:r w:rsidRPr="00BE4EB0">
        <w:rPr>
          <w:sz w:val="24"/>
          <w:szCs w:val="24"/>
        </w:rPr>
        <w:t>Elektronický přístup ke službě SIPO - bez datových souborů</w:t>
      </w:r>
      <w:r w:rsidRPr="00BE4EB0">
        <w:rPr>
          <w:snapToGrid w:val="0"/>
          <w:color w:val="3366FF"/>
          <w:sz w:val="24"/>
          <w:szCs w:val="24"/>
        </w:rPr>
        <w:t xml:space="preserve"> </w:t>
      </w:r>
    </w:p>
    <w:p w14:paraId="5AE3A6B6" w14:textId="11A9C5D1" w:rsidR="00AC430E" w:rsidRPr="002057F1" w:rsidRDefault="00AC430E" w:rsidP="001E11B4">
      <w:pPr>
        <w:pStyle w:val="cpodstavecslovan1"/>
        <w:numPr>
          <w:ilvl w:val="0"/>
          <w:numId w:val="0"/>
        </w:numPr>
        <w:spacing w:before="240" w:after="0" w:line="300" w:lineRule="exact"/>
        <w:ind w:left="709" w:hanging="709"/>
        <w:rPr>
          <w:sz w:val="24"/>
          <w:szCs w:val="24"/>
        </w:rPr>
      </w:pPr>
      <w:r w:rsidRPr="002057F1">
        <w:rPr>
          <w:snapToGrid w:val="0"/>
          <w:sz w:val="24"/>
          <w:szCs w:val="24"/>
        </w:rPr>
        <w:t>1.2</w:t>
      </w:r>
      <w:r>
        <w:rPr>
          <w:snapToGrid w:val="0"/>
          <w:color w:val="548DD4" w:themeColor="text2" w:themeTint="99"/>
          <w:sz w:val="28"/>
          <w:szCs w:val="28"/>
        </w:rPr>
        <w:tab/>
      </w:r>
      <w:r w:rsidRPr="002057F1">
        <w:rPr>
          <w:sz w:val="24"/>
          <w:szCs w:val="24"/>
        </w:rPr>
        <w:t xml:space="preserve">Způsob administrace koncových uživatelů: </w:t>
      </w:r>
      <w:r w:rsidRPr="002057F1">
        <w:rPr>
          <w:b/>
          <w:sz w:val="24"/>
          <w:szCs w:val="24"/>
        </w:rPr>
        <w:t>Administrátorem Příjemce</w:t>
      </w:r>
      <w:r w:rsidRPr="002057F1">
        <w:rPr>
          <w:sz w:val="24"/>
          <w:szCs w:val="24"/>
        </w:rPr>
        <w:t xml:space="preserve"> </w:t>
      </w:r>
    </w:p>
    <w:p w14:paraId="6A7F881B" w14:textId="77777777" w:rsidR="00AC430E" w:rsidRPr="00FB2DEF" w:rsidRDefault="00AC430E" w:rsidP="00AC430E">
      <w:pPr>
        <w:pStyle w:val="cpodstavecslovan1"/>
        <w:numPr>
          <w:ilvl w:val="0"/>
          <w:numId w:val="0"/>
        </w:numPr>
        <w:tabs>
          <w:tab w:val="left" w:pos="709"/>
        </w:tabs>
        <w:spacing w:before="240"/>
        <w:rPr>
          <w:szCs w:val="24"/>
        </w:rPr>
      </w:pPr>
      <w:r>
        <w:rPr>
          <w:snapToGrid w:val="0"/>
          <w:sz w:val="24"/>
          <w:szCs w:val="24"/>
        </w:rPr>
        <w:t xml:space="preserve">1.3 </w:t>
      </w:r>
      <w:r>
        <w:rPr>
          <w:snapToGrid w:val="0"/>
          <w:sz w:val="24"/>
          <w:szCs w:val="24"/>
        </w:rPr>
        <w:tab/>
      </w:r>
      <w:r w:rsidRPr="00D40569">
        <w:rPr>
          <w:snapToGrid w:val="0"/>
          <w:sz w:val="24"/>
          <w:szCs w:val="24"/>
        </w:rPr>
        <w:t xml:space="preserve">Údaje pro registraci </w:t>
      </w:r>
      <w:r w:rsidRPr="00C02A89">
        <w:rPr>
          <w:snapToGrid w:val="0"/>
          <w:sz w:val="24"/>
          <w:szCs w:val="24"/>
        </w:rPr>
        <w:t>Administrátora Příjemce</w:t>
      </w:r>
      <w:r w:rsidRPr="00C02A89">
        <w:rPr>
          <w:sz w:val="24"/>
          <w:szCs w:val="24"/>
        </w:rPr>
        <w:t>:</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844"/>
        <w:gridCol w:w="960"/>
        <w:gridCol w:w="1195"/>
        <w:gridCol w:w="2765"/>
        <w:gridCol w:w="1459"/>
        <w:gridCol w:w="2410"/>
      </w:tblGrid>
      <w:tr w:rsidR="00AC430E" w:rsidRPr="00376900" w14:paraId="08C7EAF4" w14:textId="77777777" w:rsidTr="00605C92">
        <w:tc>
          <w:tcPr>
            <w:tcW w:w="716" w:type="dxa"/>
          </w:tcPr>
          <w:p w14:paraId="3995548B" w14:textId="77777777" w:rsidR="00AC430E" w:rsidRPr="00C42626" w:rsidRDefault="00AC430E" w:rsidP="007E5861">
            <w:pPr>
              <w:tabs>
                <w:tab w:val="left" w:pos="540"/>
                <w:tab w:val="left" w:pos="900"/>
              </w:tabs>
              <w:spacing w:before="120"/>
              <w:rPr>
                <w:b/>
                <w:sz w:val="24"/>
                <w:szCs w:val="24"/>
              </w:rPr>
            </w:pPr>
            <w:proofErr w:type="spellStart"/>
            <w:proofErr w:type="gramStart"/>
            <w:r w:rsidRPr="00C42626">
              <w:rPr>
                <w:b/>
                <w:sz w:val="24"/>
                <w:szCs w:val="24"/>
              </w:rPr>
              <w:t>Poř.č</w:t>
            </w:r>
            <w:proofErr w:type="spellEnd"/>
            <w:r w:rsidRPr="00C42626">
              <w:rPr>
                <w:b/>
                <w:sz w:val="24"/>
                <w:szCs w:val="24"/>
              </w:rPr>
              <w:t>.</w:t>
            </w:r>
            <w:proofErr w:type="gramEnd"/>
          </w:p>
        </w:tc>
        <w:tc>
          <w:tcPr>
            <w:tcW w:w="844" w:type="dxa"/>
          </w:tcPr>
          <w:p w14:paraId="30D91F14" w14:textId="77777777" w:rsidR="00AC430E" w:rsidRPr="00C42626" w:rsidRDefault="00AC430E" w:rsidP="007E5861">
            <w:pPr>
              <w:tabs>
                <w:tab w:val="left" w:pos="540"/>
                <w:tab w:val="left" w:pos="900"/>
              </w:tabs>
              <w:spacing w:before="120"/>
              <w:rPr>
                <w:b/>
                <w:sz w:val="24"/>
                <w:szCs w:val="24"/>
                <w:vertAlign w:val="superscript"/>
              </w:rPr>
            </w:pPr>
            <w:r w:rsidRPr="00C42626">
              <w:rPr>
                <w:b/>
                <w:sz w:val="24"/>
                <w:szCs w:val="24"/>
              </w:rPr>
              <w:t>Akce</w:t>
            </w:r>
            <w:r>
              <w:rPr>
                <w:b/>
                <w:sz w:val="24"/>
                <w:szCs w:val="24"/>
              </w:rPr>
              <w:br/>
            </w:r>
            <w:r w:rsidRPr="00C42626">
              <w:rPr>
                <w:b/>
                <w:sz w:val="24"/>
                <w:szCs w:val="24"/>
                <w:vertAlign w:val="superscript"/>
              </w:rPr>
              <w:t>(1)</w:t>
            </w:r>
          </w:p>
        </w:tc>
        <w:tc>
          <w:tcPr>
            <w:tcW w:w="960" w:type="dxa"/>
          </w:tcPr>
          <w:p w14:paraId="148A2027" w14:textId="77777777" w:rsidR="00AC430E" w:rsidRPr="00C42626" w:rsidRDefault="00AC430E" w:rsidP="007E5861">
            <w:pPr>
              <w:tabs>
                <w:tab w:val="left" w:pos="540"/>
                <w:tab w:val="left" w:pos="900"/>
              </w:tabs>
              <w:spacing w:before="120"/>
              <w:rPr>
                <w:b/>
                <w:sz w:val="24"/>
                <w:szCs w:val="24"/>
              </w:rPr>
            </w:pPr>
            <w:r w:rsidRPr="00C42626">
              <w:rPr>
                <w:b/>
                <w:sz w:val="24"/>
                <w:szCs w:val="24"/>
              </w:rPr>
              <w:t>Jméno</w:t>
            </w:r>
          </w:p>
        </w:tc>
        <w:tc>
          <w:tcPr>
            <w:tcW w:w="1195" w:type="dxa"/>
          </w:tcPr>
          <w:p w14:paraId="12004280" w14:textId="77777777" w:rsidR="00AC430E" w:rsidRPr="00C42626" w:rsidRDefault="00AC430E" w:rsidP="007E5861">
            <w:pPr>
              <w:tabs>
                <w:tab w:val="left" w:pos="540"/>
                <w:tab w:val="left" w:pos="900"/>
              </w:tabs>
              <w:spacing w:before="120"/>
              <w:rPr>
                <w:b/>
                <w:sz w:val="24"/>
                <w:szCs w:val="24"/>
              </w:rPr>
            </w:pPr>
            <w:r w:rsidRPr="00C42626">
              <w:rPr>
                <w:b/>
                <w:sz w:val="24"/>
                <w:szCs w:val="24"/>
              </w:rPr>
              <w:t>Příjmení</w:t>
            </w:r>
          </w:p>
        </w:tc>
        <w:tc>
          <w:tcPr>
            <w:tcW w:w="2765" w:type="dxa"/>
          </w:tcPr>
          <w:p w14:paraId="2F03E32C" w14:textId="77777777" w:rsidR="00AC430E" w:rsidRPr="00C42626" w:rsidRDefault="00AC430E" w:rsidP="007E5861">
            <w:pPr>
              <w:tabs>
                <w:tab w:val="left" w:pos="540"/>
                <w:tab w:val="left" w:pos="900"/>
              </w:tabs>
              <w:spacing w:before="120"/>
              <w:rPr>
                <w:b/>
                <w:sz w:val="24"/>
                <w:szCs w:val="24"/>
              </w:rPr>
            </w:pPr>
            <w:r w:rsidRPr="00C42626">
              <w:rPr>
                <w:b/>
                <w:sz w:val="24"/>
                <w:szCs w:val="24"/>
              </w:rPr>
              <w:t>E-mailová adresa</w:t>
            </w:r>
          </w:p>
        </w:tc>
        <w:tc>
          <w:tcPr>
            <w:tcW w:w="1459" w:type="dxa"/>
          </w:tcPr>
          <w:p w14:paraId="432ECB14" w14:textId="77777777" w:rsidR="00AC430E" w:rsidRPr="00C42626" w:rsidRDefault="00AC430E" w:rsidP="007E5861">
            <w:pPr>
              <w:tabs>
                <w:tab w:val="left" w:pos="540"/>
                <w:tab w:val="left" w:pos="900"/>
              </w:tabs>
              <w:spacing w:before="120"/>
              <w:rPr>
                <w:b/>
                <w:sz w:val="24"/>
                <w:szCs w:val="24"/>
              </w:rPr>
            </w:pPr>
            <w:r w:rsidRPr="00C42626">
              <w:rPr>
                <w:b/>
                <w:sz w:val="24"/>
                <w:szCs w:val="24"/>
              </w:rPr>
              <w:t xml:space="preserve">Mobilní telefon </w:t>
            </w:r>
          </w:p>
        </w:tc>
        <w:tc>
          <w:tcPr>
            <w:tcW w:w="2410" w:type="dxa"/>
          </w:tcPr>
          <w:p w14:paraId="75318BAA" w14:textId="77777777" w:rsidR="00AC430E" w:rsidRPr="00C42626" w:rsidRDefault="00AC430E" w:rsidP="007E5861">
            <w:pPr>
              <w:tabs>
                <w:tab w:val="left" w:pos="540"/>
                <w:tab w:val="left" w:pos="900"/>
              </w:tabs>
              <w:spacing w:before="120"/>
              <w:rPr>
                <w:b/>
                <w:sz w:val="24"/>
                <w:szCs w:val="24"/>
                <w:vertAlign w:val="superscript"/>
              </w:rPr>
            </w:pPr>
            <w:proofErr w:type="spellStart"/>
            <w:r w:rsidRPr="00C42626">
              <w:rPr>
                <w:b/>
                <w:sz w:val="24"/>
                <w:szCs w:val="24"/>
              </w:rPr>
              <w:t>Uživ.jméno</w:t>
            </w:r>
            <w:proofErr w:type="spellEnd"/>
            <w:r w:rsidRPr="00C42626">
              <w:rPr>
                <w:b/>
                <w:sz w:val="24"/>
                <w:szCs w:val="24"/>
              </w:rPr>
              <w:t>/</w:t>
            </w:r>
            <w:r>
              <w:rPr>
                <w:b/>
                <w:sz w:val="24"/>
                <w:szCs w:val="24"/>
              </w:rPr>
              <w:br/>
            </w:r>
            <w:r w:rsidRPr="00C42626">
              <w:rPr>
                <w:b/>
                <w:sz w:val="24"/>
                <w:szCs w:val="24"/>
              </w:rPr>
              <w:t>Certif</w:t>
            </w:r>
            <w:r>
              <w:rPr>
                <w:b/>
                <w:sz w:val="24"/>
                <w:szCs w:val="24"/>
              </w:rPr>
              <w:t xml:space="preserve">ikát </w:t>
            </w:r>
            <w:r w:rsidRPr="00C42626">
              <w:rPr>
                <w:b/>
                <w:sz w:val="24"/>
                <w:szCs w:val="24"/>
                <w:vertAlign w:val="superscript"/>
              </w:rPr>
              <w:t>(2)</w:t>
            </w:r>
          </w:p>
        </w:tc>
      </w:tr>
      <w:tr w:rsidR="00AC430E" w:rsidRPr="00376900" w14:paraId="4A549F37" w14:textId="77777777" w:rsidTr="00605C92">
        <w:tc>
          <w:tcPr>
            <w:tcW w:w="716" w:type="dxa"/>
          </w:tcPr>
          <w:p w14:paraId="788D3F38" w14:textId="77777777" w:rsidR="00AC430E" w:rsidRPr="00C42626" w:rsidRDefault="00AC430E" w:rsidP="007E5861">
            <w:pPr>
              <w:tabs>
                <w:tab w:val="left" w:pos="540"/>
                <w:tab w:val="left" w:pos="900"/>
              </w:tabs>
              <w:spacing w:before="120"/>
              <w:rPr>
                <w:sz w:val="24"/>
                <w:szCs w:val="24"/>
              </w:rPr>
            </w:pPr>
            <w:r w:rsidRPr="00C42626">
              <w:rPr>
                <w:sz w:val="24"/>
                <w:szCs w:val="24"/>
              </w:rPr>
              <w:t>1</w:t>
            </w:r>
          </w:p>
        </w:tc>
        <w:tc>
          <w:tcPr>
            <w:tcW w:w="844" w:type="dxa"/>
          </w:tcPr>
          <w:p w14:paraId="5DBF4A77" w14:textId="1D9BD5E3" w:rsidR="00AC430E" w:rsidRPr="00C42626" w:rsidRDefault="00B0034F" w:rsidP="007E5861">
            <w:pPr>
              <w:tabs>
                <w:tab w:val="left" w:pos="540"/>
                <w:tab w:val="left" w:pos="900"/>
              </w:tabs>
              <w:spacing w:before="120"/>
              <w:rPr>
                <w:sz w:val="24"/>
                <w:szCs w:val="24"/>
              </w:rPr>
            </w:pPr>
            <w:proofErr w:type="spellStart"/>
            <w:r>
              <w:rPr>
                <w:sz w:val="24"/>
                <w:szCs w:val="24"/>
              </w:rPr>
              <w:t>xxx</w:t>
            </w:r>
            <w:proofErr w:type="spellEnd"/>
          </w:p>
        </w:tc>
        <w:tc>
          <w:tcPr>
            <w:tcW w:w="960" w:type="dxa"/>
          </w:tcPr>
          <w:p w14:paraId="0E98B2A4" w14:textId="0D80293D" w:rsidR="00AC430E" w:rsidRPr="00C42626" w:rsidRDefault="00B0034F" w:rsidP="007E5861">
            <w:pPr>
              <w:tabs>
                <w:tab w:val="left" w:pos="540"/>
                <w:tab w:val="left" w:pos="900"/>
              </w:tabs>
              <w:spacing w:before="120"/>
              <w:rPr>
                <w:sz w:val="24"/>
                <w:szCs w:val="24"/>
              </w:rPr>
            </w:pPr>
            <w:proofErr w:type="spellStart"/>
            <w:r>
              <w:rPr>
                <w:sz w:val="24"/>
                <w:szCs w:val="24"/>
              </w:rPr>
              <w:t>xxx</w:t>
            </w:r>
            <w:proofErr w:type="spellEnd"/>
          </w:p>
        </w:tc>
        <w:tc>
          <w:tcPr>
            <w:tcW w:w="1195" w:type="dxa"/>
          </w:tcPr>
          <w:p w14:paraId="1309F747" w14:textId="327A4F47" w:rsidR="00AC430E" w:rsidRPr="00C42626" w:rsidRDefault="00B0034F" w:rsidP="007E5861">
            <w:pPr>
              <w:tabs>
                <w:tab w:val="left" w:pos="540"/>
                <w:tab w:val="left" w:pos="900"/>
              </w:tabs>
              <w:spacing w:before="120"/>
              <w:rPr>
                <w:sz w:val="24"/>
                <w:szCs w:val="24"/>
              </w:rPr>
            </w:pPr>
            <w:proofErr w:type="spellStart"/>
            <w:r>
              <w:rPr>
                <w:sz w:val="24"/>
                <w:szCs w:val="24"/>
              </w:rPr>
              <w:t>xxx</w:t>
            </w:r>
            <w:proofErr w:type="spellEnd"/>
          </w:p>
        </w:tc>
        <w:tc>
          <w:tcPr>
            <w:tcW w:w="2765" w:type="dxa"/>
          </w:tcPr>
          <w:p w14:paraId="00600D07" w14:textId="5F568DA0" w:rsidR="00AC430E" w:rsidRPr="00C42626" w:rsidRDefault="00B0034F" w:rsidP="007E5861">
            <w:pPr>
              <w:tabs>
                <w:tab w:val="left" w:pos="540"/>
                <w:tab w:val="left" w:pos="900"/>
              </w:tabs>
              <w:spacing w:before="120"/>
              <w:rPr>
                <w:sz w:val="24"/>
                <w:szCs w:val="24"/>
              </w:rPr>
            </w:pPr>
            <w:proofErr w:type="spellStart"/>
            <w:r>
              <w:rPr>
                <w:sz w:val="24"/>
                <w:szCs w:val="24"/>
              </w:rPr>
              <w:t>xxx</w:t>
            </w:r>
            <w:proofErr w:type="spellEnd"/>
          </w:p>
        </w:tc>
        <w:tc>
          <w:tcPr>
            <w:tcW w:w="1459" w:type="dxa"/>
          </w:tcPr>
          <w:p w14:paraId="7FE07BCA" w14:textId="455068EC" w:rsidR="00AC430E" w:rsidRPr="00C42626" w:rsidRDefault="00B0034F" w:rsidP="007E5861">
            <w:pPr>
              <w:tabs>
                <w:tab w:val="left" w:pos="540"/>
                <w:tab w:val="left" w:pos="900"/>
              </w:tabs>
              <w:spacing w:before="120"/>
              <w:rPr>
                <w:sz w:val="24"/>
                <w:szCs w:val="24"/>
              </w:rPr>
            </w:pPr>
            <w:proofErr w:type="spellStart"/>
            <w:r>
              <w:rPr>
                <w:sz w:val="24"/>
                <w:szCs w:val="24"/>
              </w:rPr>
              <w:t>xxx</w:t>
            </w:r>
            <w:proofErr w:type="spellEnd"/>
          </w:p>
        </w:tc>
        <w:tc>
          <w:tcPr>
            <w:tcW w:w="2410" w:type="dxa"/>
          </w:tcPr>
          <w:p w14:paraId="61F9E1B4" w14:textId="5BE3126D" w:rsidR="00AC430E" w:rsidRPr="00C42626" w:rsidRDefault="00B0034F" w:rsidP="007E5861">
            <w:pPr>
              <w:tabs>
                <w:tab w:val="left" w:pos="540"/>
                <w:tab w:val="left" w:pos="900"/>
              </w:tabs>
              <w:spacing w:before="120"/>
              <w:rPr>
                <w:sz w:val="24"/>
                <w:szCs w:val="24"/>
              </w:rPr>
            </w:pPr>
            <w:r>
              <w:rPr>
                <w:sz w:val="24"/>
                <w:szCs w:val="24"/>
              </w:rPr>
              <w:t>xxx</w:t>
            </w:r>
            <w:bookmarkStart w:id="0" w:name="_GoBack"/>
            <w:bookmarkEnd w:id="0"/>
          </w:p>
        </w:tc>
      </w:tr>
    </w:tbl>
    <w:p w14:paraId="2B6CDF3E" w14:textId="77777777" w:rsidR="00AC430E" w:rsidRPr="00D40569" w:rsidRDefault="00AC430E" w:rsidP="00AC430E">
      <w:pPr>
        <w:tabs>
          <w:tab w:val="left" w:pos="540"/>
          <w:tab w:val="left" w:pos="900"/>
        </w:tabs>
        <w:spacing w:before="120" w:line="300" w:lineRule="exact"/>
        <w:ind w:right="-993" w:hanging="284"/>
        <w:jc w:val="both"/>
        <w:rPr>
          <w:sz w:val="22"/>
          <w:szCs w:val="22"/>
        </w:rPr>
      </w:pPr>
      <w:r w:rsidRPr="00D40569">
        <w:rPr>
          <w:sz w:val="22"/>
          <w:szCs w:val="22"/>
          <w:vertAlign w:val="superscript"/>
        </w:rPr>
        <w:t>(1)</w:t>
      </w:r>
      <w:r w:rsidRPr="00D40569">
        <w:rPr>
          <w:sz w:val="22"/>
          <w:szCs w:val="22"/>
        </w:rPr>
        <w:t>Akce: N – nový účet, M – modifikace údajů, Z – zrušit účet, A – administrátor, SA – sloučený administrátor</w:t>
      </w:r>
    </w:p>
    <w:p w14:paraId="0ABD1456" w14:textId="77777777" w:rsidR="00AC430E" w:rsidRPr="00D40569" w:rsidRDefault="00AC430E" w:rsidP="00AC430E">
      <w:pPr>
        <w:pStyle w:val="Codstavec"/>
        <w:tabs>
          <w:tab w:val="left" w:pos="567"/>
          <w:tab w:val="left" w:pos="2552"/>
        </w:tabs>
        <w:ind w:hanging="284"/>
        <w:rPr>
          <w:rFonts w:ascii="Times New Roman" w:hAnsi="Times New Roman"/>
          <w:sz w:val="22"/>
          <w:szCs w:val="22"/>
        </w:rPr>
      </w:pPr>
      <w:r w:rsidRPr="00D40569">
        <w:rPr>
          <w:rFonts w:ascii="Times New Roman" w:hAnsi="Times New Roman"/>
          <w:sz w:val="22"/>
          <w:szCs w:val="22"/>
          <w:vertAlign w:val="superscript"/>
        </w:rPr>
        <w:t>(2)</w:t>
      </w:r>
      <w:r w:rsidRPr="00D40569">
        <w:rPr>
          <w:rFonts w:ascii="Times New Roman" w:hAnsi="Times New Roman"/>
          <w:sz w:val="22"/>
          <w:szCs w:val="22"/>
        </w:rPr>
        <w:t>Návrh uživatelského jména/Sériové číslo komerčního certifikátu Příjemce</w:t>
      </w:r>
    </w:p>
    <w:p w14:paraId="12C1CD4F" w14:textId="77777777" w:rsidR="00AC430E" w:rsidRDefault="00AC430E" w:rsidP="00AC430E">
      <w:pPr>
        <w:pStyle w:val="Codstavec"/>
        <w:tabs>
          <w:tab w:val="left" w:pos="567"/>
          <w:tab w:val="left" w:pos="2552"/>
        </w:tabs>
        <w:spacing w:before="120" w:line="240" w:lineRule="auto"/>
        <w:ind w:firstLine="0"/>
        <w:rPr>
          <w:rFonts w:ascii="Times New Roman" w:hAnsi="Times New Roman"/>
          <w:sz w:val="24"/>
          <w:szCs w:val="24"/>
        </w:rPr>
      </w:pPr>
    </w:p>
    <w:p w14:paraId="188D33D9" w14:textId="10E6A747" w:rsidR="00C44FD4" w:rsidRPr="00C42626" w:rsidRDefault="00C44FD4" w:rsidP="00C42626">
      <w:pPr>
        <w:pStyle w:val="Codstavec"/>
        <w:tabs>
          <w:tab w:val="left" w:pos="567"/>
          <w:tab w:val="left" w:pos="2552"/>
        </w:tabs>
        <w:spacing w:before="120" w:line="240" w:lineRule="auto"/>
        <w:ind w:firstLine="0"/>
        <w:rPr>
          <w:rFonts w:ascii="Times New Roman" w:hAnsi="Times New Roman"/>
          <w:b/>
          <w:sz w:val="24"/>
          <w:szCs w:val="24"/>
        </w:rPr>
      </w:pPr>
    </w:p>
    <w:sectPr w:rsidR="00C44FD4" w:rsidRPr="00C42626"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78FCE" w14:textId="77777777" w:rsidR="003B31FF" w:rsidRDefault="003B31FF">
      <w:r>
        <w:separator/>
      </w:r>
    </w:p>
  </w:endnote>
  <w:endnote w:type="continuationSeparator" w:id="0">
    <w:p w14:paraId="35288425" w14:textId="77777777" w:rsidR="003B31FF" w:rsidRDefault="003B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53C0C" w14:textId="175DC201" w:rsidR="00226595" w:rsidRDefault="00226595">
    <w:pPr>
      <w:pStyle w:val="Zpat"/>
      <w:rPr>
        <w:sz w:val="16"/>
      </w:rPr>
    </w:pPr>
    <w:r>
      <w:rPr>
        <w:sz w:val="16"/>
      </w:rPr>
      <w:t xml:space="preserve">Příkazní Smlouva č. </w:t>
    </w:r>
    <w:proofErr w:type="spellStart"/>
    <w:r>
      <w:rPr>
        <w:sz w:val="16"/>
      </w:rPr>
      <w:t>nSIPO</w:t>
    </w:r>
    <w:proofErr w:type="spellEnd"/>
    <w:r w:rsidR="003957B4">
      <w:rPr>
        <w:sz w:val="16"/>
      </w:rPr>
      <w:t xml:space="preserve"> </w:t>
    </w:r>
    <w:r w:rsidR="006C7D8D">
      <w:rPr>
        <w:sz w:val="16"/>
      </w:rPr>
      <w:t>08 – 3/2021</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B0034F">
      <w:rPr>
        <w:noProof/>
        <w:snapToGrid w:val="0"/>
        <w:sz w:val="16"/>
      </w:rPr>
      <w:t>9</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D41A3" w14:textId="77777777" w:rsidR="003B31FF" w:rsidRDefault="003B31FF">
      <w:r>
        <w:separator/>
      </w:r>
    </w:p>
  </w:footnote>
  <w:footnote w:type="continuationSeparator" w:id="0">
    <w:p w14:paraId="771F203C" w14:textId="77777777" w:rsidR="003B31FF" w:rsidRDefault="003B3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1A1284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66211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6"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7"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092051B"/>
    <w:multiLevelType w:val="hybridMultilevel"/>
    <w:tmpl w:val="058635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3B604AD"/>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2AE414A"/>
    <w:multiLevelType w:val="multilevel"/>
    <w:tmpl w:val="C6FA068C"/>
    <w:lvl w:ilvl="0">
      <w:start w:val="1"/>
      <w:numFmt w:val="decimal"/>
      <w:lvlText w:val="4.1.%1."/>
      <w:lvlJc w:val="left"/>
      <w:pPr>
        <w:tabs>
          <w:tab w:val="num" w:pos="360"/>
        </w:tabs>
        <w:ind w:left="360" w:hanging="360"/>
      </w:pPr>
      <w:rPr>
        <w:rFonts w:ascii="Times New Roman" w:hAnsi="Times New Roman" w:hint="default"/>
        <w:b w:val="0"/>
        <w:i w:val="0"/>
        <w:color w:val="auto"/>
        <w:sz w:val="24"/>
      </w:rPr>
    </w:lvl>
    <w:lvl w:ilvl="1">
      <w:start w:val="1"/>
      <w:numFmt w:val="decimal"/>
      <w:lvlText w:val="2.2.%2."/>
      <w:lvlJc w:val="left"/>
      <w:pPr>
        <w:tabs>
          <w:tab w:val="num" w:pos="567"/>
        </w:tabs>
        <w:ind w:left="567" w:hanging="567"/>
      </w:pPr>
      <w:rPr>
        <w:rFonts w:hint="default"/>
        <w:color w:val="auto"/>
      </w:rPr>
    </w:lvl>
    <w:lvl w:ilvl="2">
      <w:start w:val="3"/>
      <w:numFmt w:val="decimal"/>
      <w:lvlText w:val="3.2.%3."/>
      <w:lvlJc w:val="left"/>
      <w:pPr>
        <w:tabs>
          <w:tab w:val="num" w:pos="567"/>
        </w:tabs>
        <w:ind w:left="567" w:hanging="567"/>
      </w:pPr>
      <w:rPr>
        <w:rFonts w:hint="default"/>
        <w:color w:val="auto"/>
      </w:rPr>
    </w:lvl>
    <w:lvl w:ilvl="3">
      <w:start w:val="1"/>
      <w:numFmt w:val="decimal"/>
      <w:lvlText w:val="%1.%2.%3.%4."/>
      <w:lvlJc w:val="left"/>
      <w:pPr>
        <w:tabs>
          <w:tab w:val="num" w:pos="737"/>
        </w:tabs>
        <w:ind w:left="737" w:hanging="737"/>
      </w:pPr>
      <w:rPr>
        <w:rFonts w:hint="default"/>
        <w:color w:val="auto"/>
      </w:rPr>
    </w:lvl>
    <w:lvl w:ilvl="4">
      <w:start w:val="1"/>
      <w:numFmt w:val="decimal"/>
      <w:lvlText w:val="%1.%2.%3.%4.%5."/>
      <w:lvlJc w:val="left"/>
      <w:pPr>
        <w:tabs>
          <w:tab w:val="num" w:pos="2520"/>
        </w:tabs>
        <w:ind w:left="2232" w:hanging="792"/>
      </w:pPr>
      <w:rPr>
        <w:rFonts w:hint="default"/>
        <w:color w:val="auto"/>
      </w:rPr>
    </w:lvl>
    <w:lvl w:ilvl="5">
      <w:start w:val="1"/>
      <w:numFmt w:val="decimal"/>
      <w:lvlText w:val="%1.%2.%3.%4.%5.%6."/>
      <w:lvlJc w:val="left"/>
      <w:pPr>
        <w:tabs>
          <w:tab w:val="num" w:pos="2880"/>
        </w:tabs>
        <w:ind w:left="2736" w:hanging="936"/>
      </w:pPr>
      <w:rPr>
        <w:rFonts w:hint="default"/>
        <w:color w:val="auto"/>
      </w:rPr>
    </w:lvl>
    <w:lvl w:ilvl="6">
      <w:start w:val="1"/>
      <w:numFmt w:val="decimal"/>
      <w:lvlText w:val="%1.%2.%3.%4.%5.%6.%7."/>
      <w:lvlJc w:val="left"/>
      <w:pPr>
        <w:tabs>
          <w:tab w:val="num" w:pos="3600"/>
        </w:tabs>
        <w:ind w:left="3240" w:hanging="1080"/>
      </w:pPr>
      <w:rPr>
        <w:rFonts w:hint="default"/>
        <w:color w:val="auto"/>
      </w:rPr>
    </w:lvl>
    <w:lvl w:ilvl="7">
      <w:start w:val="1"/>
      <w:numFmt w:val="decimal"/>
      <w:lvlText w:val="%1.%2.%3.%4.%5.%6.%7.%8."/>
      <w:lvlJc w:val="left"/>
      <w:pPr>
        <w:tabs>
          <w:tab w:val="num" w:pos="3960"/>
        </w:tabs>
        <w:ind w:left="3744" w:hanging="1224"/>
      </w:pPr>
      <w:rPr>
        <w:rFonts w:hint="default"/>
        <w:color w:val="auto"/>
      </w:rPr>
    </w:lvl>
    <w:lvl w:ilvl="8">
      <w:start w:val="1"/>
      <w:numFmt w:val="decimal"/>
      <w:lvlText w:val="%1.%2.%3.%4.%5.%6.%7.%8.%9."/>
      <w:lvlJc w:val="left"/>
      <w:pPr>
        <w:tabs>
          <w:tab w:val="num" w:pos="4680"/>
        </w:tabs>
        <w:ind w:left="4320" w:hanging="1440"/>
      </w:pPr>
      <w:rPr>
        <w:rFonts w:hint="default"/>
        <w:color w:val="auto"/>
      </w:rPr>
    </w:lvl>
  </w:abstractNum>
  <w:abstractNum w:abstractNumId="12"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4"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5F1748E3"/>
    <w:multiLevelType w:val="multilevel"/>
    <w:tmpl w:val="407C46C0"/>
    <w:lvl w:ilvl="0">
      <w:start w:val="7"/>
      <w:numFmt w:val="decimal"/>
      <w:lvlText w:val="%1"/>
      <w:lvlJc w:val="left"/>
      <w:pPr>
        <w:tabs>
          <w:tab w:val="num" w:pos="360"/>
        </w:tabs>
        <w:ind w:left="360" w:hanging="360"/>
      </w:pPr>
      <w:rPr>
        <w:rFonts w:cs="Times New Roman" w:hint="default"/>
        <w:b w:val="0"/>
      </w:rPr>
    </w:lvl>
    <w:lvl w:ilvl="1">
      <w:start w:val="10"/>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7"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9" w15:restartNumberingAfterBreak="0">
    <w:nsid w:val="7AA9778E"/>
    <w:multiLevelType w:val="multilevel"/>
    <w:tmpl w:val="F912D916"/>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907"/>
        </w:tabs>
        <w:ind w:left="907" w:hanging="624"/>
      </w:pPr>
      <w:rPr>
        <w:rFonts w:ascii="Times New Roman" w:hAnsi="Times New Roman" w:cs="Times New Roman" w:hint="default"/>
        <w:b w:val="0"/>
        <w:i w:val="0"/>
        <w:iCs w:val="0"/>
        <w:caps w:val="0"/>
        <w:strike w:val="0"/>
        <w:dstrike w:val="0"/>
        <w:vanish w:val="0"/>
        <w:color w:val="auto"/>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6"/>
  </w:num>
  <w:num w:numId="2">
    <w:abstractNumId w:val="0"/>
  </w:num>
  <w:num w:numId="3">
    <w:abstractNumId w:val="13"/>
  </w:num>
  <w:num w:numId="4">
    <w:abstractNumId w:val="12"/>
  </w:num>
  <w:num w:numId="5">
    <w:abstractNumId w:val="12"/>
  </w:num>
  <w:num w:numId="6">
    <w:abstractNumId w:val="14"/>
  </w:num>
  <w:num w:numId="7">
    <w:abstractNumId w:val="10"/>
  </w:num>
  <w:num w:numId="8">
    <w:abstractNumId w:val="18"/>
  </w:num>
  <w:num w:numId="9">
    <w:abstractNumId w:val="3"/>
  </w:num>
  <w:num w:numId="10">
    <w:abstractNumId w:val="4"/>
  </w:num>
  <w:num w:numId="11">
    <w:abstractNumId w:val="15"/>
  </w:num>
  <w:num w:numId="12">
    <w:abstractNumId w:val="9"/>
  </w:num>
  <w:num w:numId="13">
    <w:abstractNumId w:val="7"/>
  </w:num>
  <w:num w:numId="14">
    <w:abstractNumId w:val="5"/>
  </w:num>
  <w:num w:numId="15">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9"/>
  </w:num>
  <w:num w:numId="18">
    <w:abstractNumId w:val="8"/>
  </w:num>
  <w:num w:numId="19">
    <w:abstractNumId w:val="11"/>
  </w:num>
  <w:num w:numId="20">
    <w:abstractNumId w:val="1"/>
  </w:num>
  <w:num w:numId="21">
    <w:abstractNumId w:val="2"/>
  </w:num>
  <w:num w:numId="22">
    <w:abstractNumId w:val="19"/>
  </w:num>
  <w:num w:numId="23">
    <w:abstractNumId w:val="16"/>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9"/>
  </w:num>
  <w:num w:numId="27">
    <w:abstractNumId w:val="19"/>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AAA"/>
    <w:rsid w:val="00011B6C"/>
    <w:rsid w:val="00013903"/>
    <w:rsid w:val="00017C4C"/>
    <w:rsid w:val="00024A21"/>
    <w:rsid w:val="00027D3A"/>
    <w:rsid w:val="0003153D"/>
    <w:rsid w:val="00033172"/>
    <w:rsid w:val="0004210E"/>
    <w:rsid w:val="00045208"/>
    <w:rsid w:val="00047E30"/>
    <w:rsid w:val="00051D76"/>
    <w:rsid w:val="00057BF9"/>
    <w:rsid w:val="00065108"/>
    <w:rsid w:val="00067310"/>
    <w:rsid w:val="00072209"/>
    <w:rsid w:val="00075569"/>
    <w:rsid w:val="0008010D"/>
    <w:rsid w:val="000801E0"/>
    <w:rsid w:val="00083AA4"/>
    <w:rsid w:val="00083DBF"/>
    <w:rsid w:val="00085729"/>
    <w:rsid w:val="00085A5D"/>
    <w:rsid w:val="00087C6B"/>
    <w:rsid w:val="00090AFA"/>
    <w:rsid w:val="00092A47"/>
    <w:rsid w:val="00094205"/>
    <w:rsid w:val="00097E35"/>
    <w:rsid w:val="000A237C"/>
    <w:rsid w:val="000A7369"/>
    <w:rsid w:val="000A78AF"/>
    <w:rsid w:val="000A7B81"/>
    <w:rsid w:val="000A7C1C"/>
    <w:rsid w:val="000B0B64"/>
    <w:rsid w:val="000B37DC"/>
    <w:rsid w:val="000C225E"/>
    <w:rsid w:val="000D121D"/>
    <w:rsid w:val="000D1745"/>
    <w:rsid w:val="000D61DF"/>
    <w:rsid w:val="000E0574"/>
    <w:rsid w:val="000E3398"/>
    <w:rsid w:val="000E3DFE"/>
    <w:rsid w:val="000E6885"/>
    <w:rsid w:val="000E6901"/>
    <w:rsid w:val="000E7778"/>
    <w:rsid w:val="000F0985"/>
    <w:rsid w:val="000F33C0"/>
    <w:rsid w:val="000F4193"/>
    <w:rsid w:val="000F5B50"/>
    <w:rsid w:val="001014B2"/>
    <w:rsid w:val="00101D53"/>
    <w:rsid w:val="0010336C"/>
    <w:rsid w:val="001076A6"/>
    <w:rsid w:val="00112B16"/>
    <w:rsid w:val="0011610B"/>
    <w:rsid w:val="00122C72"/>
    <w:rsid w:val="001303C1"/>
    <w:rsid w:val="00135ECA"/>
    <w:rsid w:val="00136135"/>
    <w:rsid w:val="00147095"/>
    <w:rsid w:val="00153FCC"/>
    <w:rsid w:val="00156C19"/>
    <w:rsid w:val="00162F49"/>
    <w:rsid w:val="001637A9"/>
    <w:rsid w:val="00163AF1"/>
    <w:rsid w:val="0016409C"/>
    <w:rsid w:val="00171330"/>
    <w:rsid w:val="00171F4D"/>
    <w:rsid w:val="001749DB"/>
    <w:rsid w:val="00177C42"/>
    <w:rsid w:val="00180C68"/>
    <w:rsid w:val="001833D0"/>
    <w:rsid w:val="00185CC6"/>
    <w:rsid w:val="00187019"/>
    <w:rsid w:val="001874EC"/>
    <w:rsid w:val="00192B81"/>
    <w:rsid w:val="001A460F"/>
    <w:rsid w:val="001A6D65"/>
    <w:rsid w:val="001A7C7C"/>
    <w:rsid w:val="001B1FFB"/>
    <w:rsid w:val="001B2211"/>
    <w:rsid w:val="001B69C8"/>
    <w:rsid w:val="001B7060"/>
    <w:rsid w:val="001C3DFE"/>
    <w:rsid w:val="001C3F15"/>
    <w:rsid w:val="001E00F5"/>
    <w:rsid w:val="001E11B4"/>
    <w:rsid w:val="001E30FC"/>
    <w:rsid w:val="001E6614"/>
    <w:rsid w:val="001F1F02"/>
    <w:rsid w:val="001F5351"/>
    <w:rsid w:val="00201F23"/>
    <w:rsid w:val="00206D3F"/>
    <w:rsid w:val="002151D0"/>
    <w:rsid w:val="00220C77"/>
    <w:rsid w:val="00221103"/>
    <w:rsid w:val="00221614"/>
    <w:rsid w:val="00223C61"/>
    <w:rsid w:val="00226595"/>
    <w:rsid w:val="002269A1"/>
    <w:rsid w:val="00227786"/>
    <w:rsid w:val="00227E38"/>
    <w:rsid w:val="00231530"/>
    <w:rsid w:val="00234FAE"/>
    <w:rsid w:val="002350C5"/>
    <w:rsid w:val="002369DA"/>
    <w:rsid w:val="00236DE8"/>
    <w:rsid w:val="002402B1"/>
    <w:rsid w:val="002430C5"/>
    <w:rsid w:val="00243412"/>
    <w:rsid w:val="00246B15"/>
    <w:rsid w:val="00250E7D"/>
    <w:rsid w:val="00251B87"/>
    <w:rsid w:val="00257DE3"/>
    <w:rsid w:val="002603B3"/>
    <w:rsid w:val="00260DC9"/>
    <w:rsid w:val="00261A1B"/>
    <w:rsid w:val="002669A1"/>
    <w:rsid w:val="002720A4"/>
    <w:rsid w:val="0027543F"/>
    <w:rsid w:val="00276AF8"/>
    <w:rsid w:val="002966BD"/>
    <w:rsid w:val="002A18DC"/>
    <w:rsid w:val="002A1EA7"/>
    <w:rsid w:val="002A4132"/>
    <w:rsid w:val="002A6C60"/>
    <w:rsid w:val="002B798B"/>
    <w:rsid w:val="002C217B"/>
    <w:rsid w:val="002C3656"/>
    <w:rsid w:val="002C454B"/>
    <w:rsid w:val="002C6259"/>
    <w:rsid w:val="002D4071"/>
    <w:rsid w:val="002D5FD3"/>
    <w:rsid w:val="002E0AC7"/>
    <w:rsid w:val="002E6B37"/>
    <w:rsid w:val="002E7B11"/>
    <w:rsid w:val="002F0BAF"/>
    <w:rsid w:val="002F52FE"/>
    <w:rsid w:val="002F7A34"/>
    <w:rsid w:val="00301E34"/>
    <w:rsid w:val="0030522A"/>
    <w:rsid w:val="00305481"/>
    <w:rsid w:val="003120F9"/>
    <w:rsid w:val="003139C6"/>
    <w:rsid w:val="0031724A"/>
    <w:rsid w:val="003220CF"/>
    <w:rsid w:val="003224AB"/>
    <w:rsid w:val="003235DA"/>
    <w:rsid w:val="00323684"/>
    <w:rsid w:val="003247F3"/>
    <w:rsid w:val="0032693F"/>
    <w:rsid w:val="00334D0D"/>
    <w:rsid w:val="003418F9"/>
    <w:rsid w:val="00342E31"/>
    <w:rsid w:val="003430A0"/>
    <w:rsid w:val="003438DB"/>
    <w:rsid w:val="00344893"/>
    <w:rsid w:val="0035160E"/>
    <w:rsid w:val="00351D49"/>
    <w:rsid w:val="00351EBF"/>
    <w:rsid w:val="00353089"/>
    <w:rsid w:val="00354533"/>
    <w:rsid w:val="00361337"/>
    <w:rsid w:val="00362584"/>
    <w:rsid w:val="003627ED"/>
    <w:rsid w:val="003652F0"/>
    <w:rsid w:val="003709AD"/>
    <w:rsid w:val="003710DB"/>
    <w:rsid w:val="0037139B"/>
    <w:rsid w:val="003715CF"/>
    <w:rsid w:val="003721EA"/>
    <w:rsid w:val="00374EA7"/>
    <w:rsid w:val="00376900"/>
    <w:rsid w:val="00377BBF"/>
    <w:rsid w:val="00381265"/>
    <w:rsid w:val="003813B4"/>
    <w:rsid w:val="00385E83"/>
    <w:rsid w:val="00387313"/>
    <w:rsid w:val="00392EF3"/>
    <w:rsid w:val="003938E3"/>
    <w:rsid w:val="0039459D"/>
    <w:rsid w:val="003949BF"/>
    <w:rsid w:val="003957B4"/>
    <w:rsid w:val="00396202"/>
    <w:rsid w:val="003A1A9C"/>
    <w:rsid w:val="003A39AC"/>
    <w:rsid w:val="003B1679"/>
    <w:rsid w:val="003B2886"/>
    <w:rsid w:val="003B31FF"/>
    <w:rsid w:val="003B424F"/>
    <w:rsid w:val="003C12A9"/>
    <w:rsid w:val="003C7C2D"/>
    <w:rsid w:val="003D11E4"/>
    <w:rsid w:val="003D1210"/>
    <w:rsid w:val="003D2B90"/>
    <w:rsid w:val="003E3655"/>
    <w:rsid w:val="003E3B60"/>
    <w:rsid w:val="003E52D0"/>
    <w:rsid w:val="003F09AA"/>
    <w:rsid w:val="003F2B58"/>
    <w:rsid w:val="003F5CBF"/>
    <w:rsid w:val="003F76D7"/>
    <w:rsid w:val="00405820"/>
    <w:rsid w:val="0040679E"/>
    <w:rsid w:val="004078E6"/>
    <w:rsid w:val="004109DF"/>
    <w:rsid w:val="00410C53"/>
    <w:rsid w:val="00410F70"/>
    <w:rsid w:val="00423BC7"/>
    <w:rsid w:val="004262DD"/>
    <w:rsid w:val="00431F2E"/>
    <w:rsid w:val="00432235"/>
    <w:rsid w:val="00433203"/>
    <w:rsid w:val="00442585"/>
    <w:rsid w:val="00443544"/>
    <w:rsid w:val="004551F8"/>
    <w:rsid w:val="00462FD2"/>
    <w:rsid w:val="0046433A"/>
    <w:rsid w:val="00465CAC"/>
    <w:rsid w:val="00474BE7"/>
    <w:rsid w:val="00486AE5"/>
    <w:rsid w:val="004873E6"/>
    <w:rsid w:val="004873EB"/>
    <w:rsid w:val="00492AB1"/>
    <w:rsid w:val="004A0405"/>
    <w:rsid w:val="004A0BEE"/>
    <w:rsid w:val="004A3F68"/>
    <w:rsid w:val="004A4EBD"/>
    <w:rsid w:val="004B0D89"/>
    <w:rsid w:val="004C1AA7"/>
    <w:rsid w:val="004C388F"/>
    <w:rsid w:val="004C46A8"/>
    <w:rsid w:val="004C53FA"/>
    <w:rsid w:val="004C75D6"/>
    <w:rsid w:val="004D0405"/>
    <w:rsid w:val="004D40B9"/>
    <w:rsid w:val="004E00DF"/>
    <w:rsid w:val="004E09C9"/>
    <w:rsid w:val="004E2756"/>
    <w:rsid w:val="004E28C9"/>
    <w:rsid w:val="004E5923"/>
    <w:rsid w:val="004E5EF4"/>
    <w:rsid w:val="004E5F2D"/>
    <w:rsid w:val="004E6565"/>
    <w:rsid w:val="004F1695"/>
    <w:rsid w:val="004F2C95"/>
    <w:rsid w:val="004F4683"/>
    <w:rsid w:val="004F69F0"/>
    <w:rsid w:val="004F6E7A"/>
    <w:rsid w:val="00500E8A"/>
    <w:rsid w:val="00505A75"/>
    <w:rsid w:val="00505B62"/>
    <w:rsid w:val="0050779C"/>
    <w:rsid w:val="005160A2"/>
    <w:rsid w:val="00522E4F"/>
    <w:rsid w:val="005250A7"/>
    <w:rsid w:val="00525663"/>
    <w:rsid w:val="00532903"/>
    <w:rsid w:val="005348E3"/>
    <w:rsid w:val="0053792C"/>
    <w:rsid w:val="005408EF"/>
    <w:rsid w:val="00540B31"/>
    <w:rsid w:val="00542C1A"/>
    <w:rsid w:val="00556062"/>
    <w:rsid w:val="005601E6"/>
    <w:rsid w:val="00561D57"/>
    <w:rsid w:val="00563565"/>
    <w:rsid w:val="00564448"/>
    <w:rsid w:val="005702E8"/>
    <w:rsid w:val="00571322"/>
    <w:rsid w:val="00574D00"/>
    <w:rsid w:val="005753F4"/>
    <w:rsid w:val="00576549"/>
    <w:rsid w:val="00583D84"/>
    <w:rsid w:val="00596774"/>
    <w:rsid w:val="005A42C9"/>
    <w:rsid w:val="005B6234"/>
    <w:rsid w:val="005B658F"/>
    <w:rsid w:val="005B6E25"/>
    <w:rsid w:val="005D7A58"/>
    <w:rsid w:val="005E35EF"/>
    <w:rsid w:val="005E6CD6"/>
    <w:rsid w:val="005F1AF4"/>
    <w:rsid w:val="005F22DE"/>
    <w:rsid w:val="005F28CD"/>
    <w:rsid w:val="005F4B19"/>
    <w:rsid w:val="0060110D"/>
    <w:rsid w:val="00601446"/>
    <w:rsid w:val="00601FF5"/>
    <w:rsid w:val="0060314F"/>
    <w:rsid w:val="00603547"/>
    <w:rsid w:val="00605C92"/>
    <w:rsid w:val="00606AEA"/>
    <w:rsid w:val="006110D4"/>
    <w:rsid w:val="00611720"/>
    <w:rsid w:val="0061590D"/>
    <w:rsid w:val="0061707B"/>
    <w:rsid w:val="00627315"/>
    <w:rsid w:val="0063039F"/>
    <w:rsid w:val="00631BC2"/>
    <w:rsid w:val="00635C39"/>
    <w:rsid w:val="00636382"/>
    <w:rsid w:val="00637930"/>
    <w:rsid w:val="006433B4"/>
    <w:rsid w:val="00644F31"/>
    <w:rsid w:val="006451C9"/>
    <w:rsid w:val="00646493"/>
    <w:rsid w:val="00646502"/>
    <w:rsid w:val="00646C89"/>
    <w:rsid w:val="00646D58"/>
    <w:rsid w:val="00664DD8"/>
    <w:rsid w:val="006673CC"/>
    <w:rsid w:val="006732A4"/>
    <w:rsid w:val="006817C3"/>
    <w:rsid w:val="00690091"/>
    <w:rsid w:val="006931EB"/>
    <w:rsid w:val="00693235"/>
    <w:rsid w:val="0069424D"/>
    <w:rsid w:val="006A1271"/>
    <w:rsid w:val="006A2917"/>
    <w:rsid w:val="006A557D"/>
    <w:rsid w:val="006B5B0C"/>
    <w:rsid w:val="006C60E8"/>
    <w:rsid w:val="006C64F6"/>
    <w:rsid w:val="006C7D8D"/>
    <w:rsid w:val="006D153B"/>
    <w:rsid w:val="006E0670"/>
    <w:rsid w:val="006E0AAA"/>
    <w:rsid w:val="006E30A5"/>
    <w:rsid w:val="006E7250"/>
    <w:rsid w:val="006F5D1D"/>
    <w:rsid w:val="00701DAB"/>
    <w:rsid w:val="00702C67"/>
    <w:rsid w:val="00704A04"/>
    <w:rsid w:val="00704E1D"/>
    <w:rsid w:val="00705025"/>
    <w:rsid w:val="00710B70"/>
    <w:rsid w:val="00710C4C"/>
    <w:rsid w:val="00713258"/>
    <w:rsid w:val="0071372E"/>
    <w:rsid w:val="00714370"/>
    <w:rsid w:val="007150FB"/>
    <w:rsid w:val="00717A76"/>
    <w:rsid w:val="00725BBF"/>
    <w:rsid w:val="00727AB8"/>
    <w:rsid w:val="00730BC9"/>
    <w:rsid w:val="00752190"/>
    <w:rsid w:val="00762F4B"/>
    <w:rsid w:val="00764A27"/>
    <w:rsid w:val="00766C9A"/>
    <w:rsid w:val="00766CD5"/>
    <w:rsid w:val="00770C55"/>
    <w:rsid w:val="00773D0A"/>
    <w:rsid w:val="00774E41"/>
    <w:rsid w:val="007767EF"/>
    <w:rsid w:val="00777419"/>
    <w:rsid w:val="00777B0D"/>
    <w:rsid w:val="00785558"/>
    <w:rsid w:val="007861D6"/>
    <w:rsid w:val="00787AD1"/>
    <w:rsid w:val="0079243A"/>
    <w:rsid w:val="00796138"/>
    <w:rsid w:val="007A05CA"/>
    <w:rsid w:val="007A0F7A"/>
    <w:rsid w:val="007B0055"/>
    <w:rsid w:val="007B5508"/>
    <w:rsid w:val="007B6500"/>
    <w:rsid w:val="007C04E1"/>
    <w:rsid w:val="007C698F"/>
    <w:rsid w:val="007C7078"/>
    <w:rsid w:val="007C79C4"/>
    <w:rsid w:val="007D45E9"/>
    <w:rsid w:val="007D56A4"/>
    <w:rsid w:val="007D7997"/>
    <w:rsid w:val="007E0297"/>
    <w:rsid w:val="007E0D40"/>
    <w:rsid w:val="007E1A8B"/>
    <w:rsid w:val="007E44B9"/>
    <w:rsid w:val="007F6C31"/>
    <w:rsid w:val="00802290"/>
    <w:rsid w:val="008058F7"/>
    <w:rsid w:val="00805CD3"/>
    <w:rsid w:val="00806959"/>
    <w:rsid w:val="0081420C"/>
    <w:rsid w:val="00814721"/>
    <w:rsid w:val="00815CC2"/>
    <w:rsid w:val="0082046C"/>
    <w:rsid w:val="00821723"/>
    <w:rsid w:val="00835465"/>
    <w:rsid w:val="00835E83"/>
    <w:rsid w:val="008405CD"/>
    <w:rsid w:val="008413C8"/>
    <w:rsid w:val="00841733"/>
    <w:rsid w:val="00842269"/>
    <w:rsid w:val="00842456"/>
    <w:rsid w:val="008440D0"/>
    <w:rsid w:val="00844177"/>
    <w:rsid w:val="0084426C"/>
    <w:rsid w:val="008458BF"/>
    <w:rsid w:val="00851D56"/>
    <w:rsid w:val="00853D3F"/>
    <w:rsid w:val="008633F7"/>
    <w:rsid w:val="00866B3A"/>
    <w:rsid w:val="00874FFA"/>
    <w:rsid w:val="008827E9"/>
    <w:rsid w:val="0089134D"/>
    <w:rsid w:val="00892520"/>
    <w:rsid w:val="008A42B1"/>
    <w:rsid w:val="008A5236"/>
    <w:rsid w:val="008B0A56"/>
    <w:rsid w:val="008B4B03"/>
    <w:rsid w:val="008B5E9B"/>
    <w:rsid w:val="008C08BA"/>
    <w:rsid w:val="008C2A45"/>
    <w:rsid w:val="008C6042"/>
    <w:rsid w:val="008D315E"/>
    <w:rsid w:val="008D5248"/>
    <w:rsid w:val="008D6B3F"/>
    <w:rsid w:val="008D78DC"/>
    <w:rsid w:val="008E3431"/>
    <w:rsid w:val="008E5CA8"/>
    <w:rsid w:val="008E5E92"/>
    <w:rsid w:val="008E62AF"/>
    <w:rsid w:val="008E7134"/>
    <w:rsid w:val="008E7DCA"/>
    <w:rsid w:val="008F3141"/>
    <w:rsid w:val="00900284"/>
    <w:rsid w:val="009006A6"/>
    <w:rsid w:val="009018A7"/>
    <w:rsid w:val="00902C09"/>
    <w:rsid w:val="0090459E"/>
    <w:rsid w:val="0090774B"/>
    <w:rsid w:val="009162D3"/>
    <w:rsid w:val="00917BDF"/>
    <w:rsid w:val="00920002"/>
    <w:rsid w:val="00930A2C"/>
    <w:rsid w:val="00937E6A"/>
    <w:rsid w:val="0094176B"/>
    <w:rsid w:val="009459E6"/>
    <w:rsid w:val="0095046D"/>
    <w:rsid w:val="00953FAA"/>
    <w:rsid w:val="00955DC9"/>
    <w:rsid w:val="009624DF"/>
    <w:rsid w:val="00974033"/>
    <w:rsid w:val="0098044D"/>
    <w:rsid w:val="009854EA"/>
    <w:rsid w:val="0098633F"/>
    <w:rsid w:val="009A14C6"/>
    <w:rsid w:val="009A1795"/>
    <w:rsid w:val="009A25BF"/>
    <w:rsid w:val="009B2029"/>
    <w:rsid w:val="009B3C6A"/>
    <w:rsid w:val="009C0E46"/>
    <w:rsid w:val="009C3C18"/>
    <w:rsid w:val="009C6FED"/>
    <w:rsid w:val="009F6B5D"/>
    <w:rsid w:val="00A01FDA"/>
    <w:rsid w:val="00A042C9"/>
    <w:rsid w:val="00A06CE4"/>
    <w:rsid w:val="00A136E3"/>
    <w:rsid w:val="00A21661"/>
    <w:rsid w:val="00A21817"/>
    <w:rsid w:val="00A2571B"/>
    <w:rsid w:val="00A309FA"/>
    <w:rsid w:val="00A30FD0"/>
    <w:rsid w:val="00A34D9A"/>
    <w:rsid w:val="00A4281A"/>
    <w:rsid w:val="00A527ED"/>
    <w:rsid w:val="00A56EE1"/>
    <w:rsid w:val="00A60E13"/>
    <w:rsid w:val="00A6390D"/>
    <w:rsid w:val="00A64DEC"/>
    <w:rsid w:val="00A65AAA"/>
    <w:rsid w:val="00A6687A"/>
    <w:rsid w:val="00A746EE"/>
    <w:rsid w:val="00A80C2E"/>
    <w:rsid w:val="00A83483"/>
    <w:rsid w:val="00A8599D"/>
    <w:rsid w:val="00A909CF"/>
    <w:rsid w:val="00A9328E"/>
    <w:rsid w:val="00A93CFE"/>
    <w:rsid w:val="00AA1A7F"/>
    <w:rsid w:val="00AA3216"/>
    <w:rsid w:val="00AA4279"/>
    <w:rsid w:val="00AA5970"/>
    <w:rsid w:val="00AB50AD"/>
    <w:rsid w:val="00AB72BC"/>
    <w:rsid w:val="00AB7536"/>
    <w:rsid w:val="00AC2E25"/>
    <w:rsid w:val="00AC430E"/>
    <w:rsid w:val="00AD1280"/>
    <w:rsid w:val="00AD30C9"/>
    <w:rsid w:val="00AD3F6A"/>
    <w:rsid w:val="00AD6FDA"/>
    <w:rsid w:val="00AE3610"/>
    <w:rsid w:val="00AE45FF"/>
    <w:rsid w:val="00AE7C39"/>
    <w:rsid w:val="00AF4F8D"/>
    <w:rsid w:val="00AF60F8"/>
    <w:rsid w:val="00B0034F"/>
    <w:rsid w:val="00B01D01"/>
    <w:rsid w:val="00B07021"/>
    <w:rsid w:val="00B151B5"/>
    <w:rsid w:val="00B2225B"/>
    <w:rsid w:val="00B27041"/>
    <w:rsid w:val="00B35B85"/>
    <w:rsid w:val="00B44538"/>
    <w:rsid w:val="00B53E59"/>
    <w:rsid w:val="00B66903"/>
    <w:rsid w:val="00B735C5"/>
    <w:rsid w:val="00B76088"/>
    <w:rsid w:val="00B760D5"/>
    <w:rsid w:val="00B81E8B"/>
    <w:rsid w:val="00B83451"/>
    <w:rsid w:val="00B85525"/>
    <w:rsid w:val="00B91FD8"/>
    <w:rsid w:val="00B9325C"/>
    <w:rsid w:val="00B945A6"/>
    <w:rsid w:val="00B95C4D"/>
    <w:rsid w:val="00B96B92"/>
    <w:rsid w:val="00BA0F9D"/>
    <w:rsid w:val="00BA6FB2"/>
    <w:rsid w:val="00BB40D7"/>
    <w:rsid w:val="00BB4582"/>
    <w:rsid w:val="00BC0086"/>
    <w:rsid w:val="00BC04EB"/>
    <w:rsid w:val="00BC2087"/>
    <w:rsid w:val="00BC2871"/>
    <w:rsid w:val="00BC297C"/>
    <w:rsid w:val="00BC4FEB"/>
    <w:rsid w:val="00BD1211"/>
    <w:rsid w:val="00BD3818"/>
    <w:rsid w:val="00BD451A"/>
    <w:rsid w:val="00BD4755"/>
    <w:rsid w:val="00BE1B8A"/>
    <w:rsid w:val="00BE29DF"/>
    <w:rsid w:val="00BE4D35"/>
    <w:rsid w:val="00BE4EB0"/>
    <w:rsid w:val="00BF104A"/>
    <w:rsid w:val="00C01229"/>
    <w:rsid w:val="00C02A89"/>
    <w:rsid w:val="00C02E0D"/>
    <w:rsid w:val="00C04F71"/>
    <w:rsid w:val="00C1020F"/>
    <w:rsid w:val="00C10542"/>
    <w:rsid w:val="00C22461"/>
    <w:rsid w:val="00C24D96"/>
    <w:rsid w:val="00C30875"/>
    <w:rsid w:val="00C318C4"/>
    <w:rsid w:val="00C35435"/>
    <w:rsid w:val="00C4143E"/>
    <w:rsid w:val="00C42626"/>
    <w:rsid w:val="00C42A0B"/>
    <w:rsid w:val="00C44FD4"/>
    <w:rsid w:val="00C55720"/>
    <w:rsid w:val="00C62FB9"/>
    <w:rsid w:val="00C64651"/>
    <w:rsid w:val="00C67A97"/>
    <w:rsid w:val="00C705D6"/>
    <w:rsid w:val="00C71731"/>
    <w:rsid w:val="00C74F85"/>
    <w:rsid w:val="00C8069A"/>
    <w:rsid w:val="00C85F78"/>
    <w:rsid w:val="00C90077"/>
    <w:rsid w:val="00C90BC8"/>
    <w:rsid w:val="00C92AF4"/>
    <w:rsid w:val="00C92B34"/>
    <w:rsid w:val="00C92CBD"/>
    <w:rsid w:val="00C93BE7"/>
    <w:rsid w:val="00CA1911"/>
    <w:rsid w:val="00CA5DB4"/>
    <w:rsid w:val="00CA70CE"/>
    <w:rsid w:val="00CB2479"/>
    <w:rsid w:val="00CB3BED"/>
    <w:rsid w:val="00CC0BE2"/>
    <w:rsid w:val="00CC0FAB"/>
    <w:rsid w:val="00CC1323"/>
    <w:rsid w:val="00CD2391"/>
    <w:rsid w:val="00CD27FA"/>
    <w:rsid w:val="00CD57FD"/>
    <w:rsid w:val="00CD69B7"/>
    <w:rsid w:val="00CD796A"/>
    <w:rsid w:val="00CD7B78"/>
    <w:rsid w:val="00CE0D9A"/>
    <w:rsid w:val="00CE1022"/>
    <w:rsid w:val="00CE35DE"/>
    <w:rsid w:val="00CE4280"/>
    <w:rsid w:val="00CE6747"/>
    <w:rsid w:val="00CF708F"/>
    <w:rsid w:val="00CF7456"/>
    <w:rsid w:val="00CF781D"/>
    <w:rsid w:val="00D01860"/>
    <w:rsid w:val="00D06F08"/>
    <w:rsid w:val="00D07622"/>
    <w:rsid w:val="00D11197"/>
    <w:rsid w:val="00D12969"/>
    <w:rsid w:val="00D13617"/>
    <w:rsid w:val="00D13C90"/>
    <w:rsid w:val="00D14008"/>
    <w:rsid w:val="00D27C79"/>
    <w:rsid w:val="00D316DB"/>
    <w:rsid w:val="00D3179C"/>
    <w:rsid w:val="00D3514E"/>
    <w:rsid w:val="00D40569"/>
    <w:rsid w:val="00D42BC8"/>
    <w:rsid w:val="00D44ACE"/>
    <w:rsid w:val="00D61AA6"/>
    <w:rsid w:val="00D63555"/>
    <w:rsid w:val="00D6495E"/>
    <w:rsid w:val="00D731D7"/>
    <w:rsid w:val="00D81D1A"/>
    <w:rsid w:val="00D930C4"/>
    <w:rsid w:val="00D93F31"/>
    <w:rsid w:val="00D94BFE"/>
    <w:rsid w:val="00D95357"/>
    <w:rsid w:val="00DA0891"/>
    <w:rsid w:val="00DB3522"/>
    <w:rsid w:val="00DB5138"/>
    <w:rsid w:val="00DB5208"/>
    <w:rsid w:val="00DB728E"/>
    <w:rsid w:val="00DB79A9"/>
    <w:rsid w:val="00DC2264"/>
    <w:rsid w:val="00DC4E3D"/>
    <w:rsid w:val="00DC5648"/>
    <w:rsid w:val="00DC5934"/>
    <w:rsid w:val="00DC6C8C"/>
    <w:rsid w:val="00DC7CAA"/>
    <w:rsid w:val="00DD30D9"/>
    <w:rsid w:val="00DE2BC9"/>
    <w:rsid w:val="00DE400F"/>
    <w:rsid w:val="00DF2059"/>
    <w:rsid w:val="00DF4C4F"/>
    <w:rsid w:val="00DF5C51"/>
    <w:rsid w:val="00E15CC7"/>
    <w:rsid w:val="00E17340"/>
    <w:rsid w:val="00E37970"/>
    <w:rsid w:val="00E4159E"/>
    <w:rsid w:val="00E43756"/>
    <w:rsid w:val="00E4379A"/>
    <w:rsid w:val="00E46CAE"/>
    <w:rsid w:val="00E603A2"/>
    <w:rsid w:val="00E63205"/>
    <w:rsid w:val="00E64543"/>
    <w:rsid w:val="00E65E9C"/>
    <w:rsid w:val="00E71010"/>
    <w:rsid w:val="00E72114"/>
    <w:rsid w:val="00E74B5C"/>
    <w:rsid w:val="00E81447"/>
    <w:rsid w:val="00E814BE"/>
    <w:rsid w:val="00E92115"/>
    <w:rsid w:val="00E92AB8"/>
    <w:rsid w:val="00E9333E"/>
    <w:rsid w:val="00E94E9A"/>
    <w:rsid w:val="00EB25E9"/>
    <w:rsid w:val="00EB72B0"/>
    <w:rsid w:val="00EB7FB7"/>
    <w:rsid w:val="00EC195F"/>
    <w:rsid w:val="00EC228B"/>
    <w:rsid w:val="00EC3EB7"/>
    <w:rsid w:val="00EC7297"/>
    <w:rsid w:val="00ED1928"/>
    <w:rsid w:val="00ED5BD3"/>
    <w:rsid w:val="00ED7A83"/>
    <w:rsid w:val="00EE36A5"/>
    <w:rsid w:val="00EE5F1B"/>
    <w:rsid w:val="00EF24F1"/>
    <w:rsid w:val="00EF5758"/>
    <w:rsid w:val="00EF5ECF"/>
    <w:rsid w:val="00F07D15"/>
    <w:rsid w:val="00F10E40"/>
    <w:rsid w:val="00F21FC2"/>
    <w:rsid w:val="00F240AC"/>
    <w:rsid w:val="00F2467C"/>
    <w:rsid w:val="00F24CBD"/>
    <w:rsid w:val="00F31106"/>
    <w:rsid w:val="00F32633"/>
    <w:rsid w:val="00F335DB"/>
    <w:rsid w:val="00F35793"/>
    <w:rsid w:val="00F43248"/>
    <w:rsid w:val="00F55F52"/>
    <w:rsid w:val="00F6152B"/>
    <w:rsid w:val="00F64246"/>
    <w:rsid w:val="00F653B5"/>
    <w:rsid w:val="00F70A29"/>
    <w:rsid w:val="00F76EA6"/>
    <w:rsid w:val="00F80FBE"/>
    <w:rsid w:val="00F82992"/>
    <w:rsid w:val="00F82CE6"/>
    <w:rsid w:val="00F85149"/>
    <w:rsid w:val="00F85735"/>
    <w:rsid w:val="00F926C6"/>
    <w:rsid w:val="00FA2222"/>
    <w:rsid w:val="00FA38D2"/>
    <w:rsid w:val="00FA6329"/>
    <w:rsid w:val="00FA7E1D"/>
    <w:rsid w:val="00FB2B36"/>
    <w:rsid w:val="00FB2DEF"/>
    <w:rsid w:val="00FB49F6"/>
    <w:rsid w:val="00FB5347"/>
    <w:rsid w:val="00FB590B"/>
    <w:rsid w:val="00FC4221"/>
    <w:rsid w:val="00FC6BB4"/>
    <w:rsid w:val="00FD3702"/>
    <w:rsid w:val="00FD75E8"/>
    <w:rsid w:val="00FE1C0A"/>
    <w:rsid w:val="00FE50ED"/>
    <w:rsid w:val="00FE6A1D"/>
    <w:rsid w:val="00FE7625"/>
    <w:rsid w:val="00FF0F9F"/>
    <w:rsid w:val="00FF1A6D"/>
    <w:rsid w:val="00FF29C7"/>
    <w:rsid w:val="00FF29D6"/>
    <w:rsid w:val="00FF2D7D"/>
    <w:rsid w:val="00FF3177"/>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A1C08D"/>
  <w15:docId w15:val="{EBB3E1EA-2E06-4BEB-8B25-474EEFE9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7150FB"/>
    <w:pPr>
      <w:tabs>
        <w:tab w:val="left" w:pos="709"/>
      </w:tabs>
      <w:spacing w:before="120" w:line="300" w:lineRule="exact"/>
      <w:ind w:left="709" w:hanging="709"/>
      <w:jc w:val="both"/>
    </w:pPr>
    <w:rPr>
      <w:sz w:val="24"/>
      <w:szCs w:val="24"/>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4C388F"/>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4C388F"/>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4C388F"/>
    <w:pPr>
      <w:numPr>
        <w:ilvl w:val="2"/>
        <w:numId w:val="17"/>
      </w:numPr>
      <w:spacing w:after="120" w:line="260" w:lineRule="exact"/>
      <w:jc w:val="both"/>
    </w:pPr>
    <w:rPr>
      <w:sz w:val="22"/>
      <w:szCs w:val="24"/>
    </w:rPr>
  </w:style>
  <w:style w:type="paragraph" w:styleId="Odstavecseseznamem">
    <w:name w:val="List Paragraph"/>
    <w:basedOn w:val="Normln"/>
    <w:uiPriority w:val="34"/>
    <w:qFormat/>
    <w:rsid w:val="009018A7"/>
    <w:pPr>
      <w:ind w:left="720"/>
      <w:contextualSpacing/>
    </w:pPr>
  </w:style>
  <w:style w:type="paragraph" w:styleId="Prosttext">
    <w:name w:val="Plain Text"/>
    <w:basedOn w:val="Normln"/>
    <w:link w:val="ProsttextChar"/>
    <w:uiPriority w:val="99"/>
    <w:semiHidden/>
    <w:unhideWhenUsed/>
    <w:rsid w:val="00D06F08"/>
    <w:rPr>
      <w:rFonts w:ascii="Calibri" w:eastAsiaTheme="minorHAnsi" w:hAnsi="Calibri" w:cs="Consolas"/>
      <w:sz w:val="22"/>
      <w:szCs w:val="21"/>
      <w:lang w:eastAsia="en-US"/>
    </w:rPr>
  </w:style>
  <w:style w:type="character" w:customStyle="1" w:styleId="ProsttextChar">
    <w:name w:val="Prostý text Char"/>
    <w:basedOn w:val="Standardnpsmoodstavce"/>
    <w:link w:val="Prosttext"/>
    <w:uiPriority w:val="99"/>
    <w:semiHidden/>
    <w:rsid w:val="00D06F08"/>
    <w:rPr>
      <w:rFonts w:ascii="Calibri" w:eastAsiaTheme="minorHAnsi" w:hAnsi="Calibri" w:cs="Consolas"/>
      <w:sz w:val="22"/>
      <w:szCs w:val="21"/>
      <w:lang w:eastAsia="en-US"/>
    </w:rPr>
  </w:style>
  <w:style w:type="paragraph" w:styleId="Revize">
    <w:name w:val="Revision"/>
    <w:hidden/>
    <w:uiPriority w:val="99"/>
    <w:semiHidden/>
    <w:rsid w:val="007E0297"/>
  </w:style>
  <w:style w:type="character" w:customStyle="1" w:styleId="upd">
    <w:name w:val="upd"/>
    <w:basedOn w:val="Standardnpsmoodstavce"/>
    <w:rsid w:val="00FA2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18976">
      <w:bodyDiv w:val="1"/>
      <w:marLeft w:val="0"/>
      <w:marRight w:val="0"/>
      <w:marTop w:val="0"/>
      <w:marBottom w:val="0"/>
      <w:divBdr>
        <w:top w:val="none" w:sz="0" w:space="0" w:color="auto"/>
        <w:left w:val="none" w:sz="0" w:space="0" w:color="auto"/>
        <w:bottom w:val="none" w:sz="0" w:space="0" w:color="auto"/>
        <w:right w:val="none" w:sz="0" w:space="0" w:color="auto"/>
      </w:divBdr>
    </w:div>
    <w:div w:id="778647368">
      <w:bodyDiv w:val="1"/>
      <w:marLeft w:val="0"/>
      <w:marRight w:val="0"/>
      <w:marTop w:val="0"/>
      <w:marBottom w:val="0"/>
      <w:divBdr>
        <w:top w:val="none" w:sz="0" w:space="0" w:color="auto"/>
        <w:left w:val="none" w:sz="0" w:space="0" w:color="auto"/>
        <w:bottom w:val="none" w:sz="0" w:space="0" w:color="auto"/>
        <w:right w:val="none" w:sz="0" w:space="0" w:color="auto"/>
      </w:divBdr>
    </w:div>
    <w:div w:id="1612855146">
      <w:marLeft w:val="0"/>
      <w:marRight w:val="0"/>
      <w:marTop w:val="0"/>
      <w:marBottom w:val="0"/>
      <w:divBdr>
        <w:top w:val="none" w:sz="0" w:space="0" w:color="auto"/>
        <w:left w:val="none" w:sz="0" w:space="0" w:color="auto"/>
        <w:bottom w:val="none" w:sz="0" w:space="0" w:color="auto"/>
        <w:right w:val="none" w:sz="0" w:space="0" w:color="auto"/>
      </w:divBdr>
    </w:div>
    <w:div w:id="211026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3A7BF-E7FA-4124-A48C-A0B216D5B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3036</Words>
  <Characters>17869</Characters>
  <Application>Microsoft Office Word</Application>
  <DocSecurity>0</DocSecurity>
  <Lines>148</Lines>
  <Paragraphs>41</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Dubová Lucie</cp:lastModifiedBy>
  <cp:revision>6</cp:revision>
  <cp:lastPrinted>2021-08-24T11:46:00Z</cp:lastPrinted>
  <dcterms:created xsi:type="dcterms:W3CDTF">2021-08-24T11:11:00Z</dcterms:created>
  <dcterms:modified xsi:type="dcterms:W3CDTF">2021-08-27T09:30:00Z</dcterms:modified>
</cp:coreProperties>
</file>