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760F92">
        <w:rPr>
          <w:b/>
        </w:rPr>
        <w:t>KK</w:t>
      </w:r>
      <w:r w:rsidR="00EA4DEF">
        <w:rPr>
          <w:b/>
        </w:rPr>
        <w:t>03254</w:t>
      </w:r>
      <w:r w:rsidR="0028661B" w:rsidRPr="00D675FE">
        <w:rPr>
          <w:b/>
        </w:rPr>
        <w:t>/2021</w:t>
      </w: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</w:r>
      <w:r w:rsidR="00021B0A">
        <w:t>XXXX</w:t>
      </w:r>
    </w:p>
    <w:p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r w:rsidR="00021B0A">
        <w:t>XXXX</w:t>
      </w:r>
      <w:r w:rsidR="00076325">
        <w:t xml:space="preserve"> </w:t>
      </w:r>
    </w:p>
    <w:p w:rsidR="0031189E" w:rsidRDefault="0031189E" w:rsidP="00076325">
      <w:pPr>
        <w:tabs>
          <w:tab w:val="left" w:pos="2700"/>
        </w:tabs>
      </w:pPr>
      <w:r>
        <w:t xml:space="preserve">Datová schránka:                 </w:t>
      </w:r>
      <w:r w:rsidR="00021B0A">
        <w:t>XXXX</w:t>
      </w:r>
    </w:p>
    <w:p w:rsidR="0031189E" w:rsidRDefault="0031189E" w:rsidP="00076325">
      <w:pPr>
        <w:tabs>
          <w:tab w:val="left" w:pos="2700"/>
        </w:tabs>
      </w:pPr>
      <w:proofErr w:type="spellStart"/>
      <w:r>
        <w:t>Administrující</w:t>
      </w:r>
      <w:proofErr w:type="spellEnd"/>
      <w:r>
        <w:t xml:space="preserve"> </w:t>
      </w:r>
      <w:proofErr w:type="gramStart"/>
      <w:r>
        <w:t>odbor:          odbor</w:t>
      </w:r>
      <w:proofErr w:type="gramEnd"/>
      <w:r>
        <w:t xml:space="preserve"> školství, mládeže a tělovýchovy</w:t>
      </w:r>
    </w:p>
    <w:p w:rsidR="00076325" w:rsidRDefault="00076325" w:rsidP="00076325">
      <w:pPr>
        <w:tabs>
          <w:tab w:val="left" w:pos="2700"/>
        </w:tabs>
      </w:pPr>
      <w:r>
        <w:t>(dále jen „krajský úřad“)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</w:pPr>
      <w:r>
        <w:t>a</w:t>
      </w:r>
    </w:p>
    <w:p w:rsidR="00760F92" w:rsidRDefault="00760F92" w:rsidP="00760F92">
      <w:pPr>
        <w:tabs>
          <w:tab w:val="left" w:pos="2700"/>
        </w:tabs>
        <w:jc w:val="both"/>
        <w:rPr>
          <w:b/>
        </w:rPr>
      </w:pPr>
    </w:p>
    <w:p w:rsidR="00760F92" w:rsidRPr="007739D5" w:rsidRDefault="006C31CC" w:rsidP="00760F92">
      <w:pPr>
        <w:tabs>
          <w:tab w:val="left" w:pos="2700"/>
        </w:tabs>
        <w:jc w:val="both"/>
        <w:rPr>
          <w:b/>
        </w:rPr>
      </w:pPr>
      <w:r>
        <w:rPr>
          <w:b/>
        </w:rPr>
        <w:t>Waldorfská základní škola a mateřská škola Cheb</w:t>
      </w:r>
    </w:p>
    <w:p w:rsidR="00760F92" w:rsidRPr="00584EB8" w:rsidRDefault="00760F92" w:rsidP="00760F92">
      <w:pPr>
        <w:tabs>
          <w:tab w:val="left" w:pos="2700"/>
        </w:tabs>
      </w:pPr>
      <w:r w:rsidRPr="00B00161">
        <w:t>Adresa sídla</w:t>
      </w:r>
      <w:r w:rsidRPr="00584EB8">
        <w:t xml:space="preserve">:                        </w:t>
      </w:r>
      <w:r w:rsidR="006C31CC" w:rsidRPr="00584EB8">
        <w:t>Jesenická 405/4a,</w:t>
      </w:r>
      <w:r w:rsidR="00605B9E">
        <w:t xml:space="preserve"> Háje,</w:t>
      </w:r>
      <w:r w:rsidR="006C31CC" w:rsidRPr="00584EB8">
        <w:t xml:space="preserve"> 350 02 Cheb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Identifikační číslo:</w:t>
      </w:r>
      <w:r w:rsidRPr="00584EB8">
        <w:tab/>
      </w:r>
      <w:r w:rsidR="00A73E69" w:rsidRPr="00584EB8">
        <w:t>11689307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 xml:space="preserve">Právní forma:                       </w:t>
      </w:r>
      <w:r w:rsidR="00A73E69" w:rsidRPr="00584EB8">
        <w:t>Školská právnická osoba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Zastoupená:</w:t>
      </w:r>
      <w:r w:rsidRPr="00584EB8">
        <w:tab/>
      </w:r>
      <w:r w:rsidR="0087038E" w:rsidRPr="00584EB8">
        <w:t xml:space="preserve">Mgr. </w:t>
      </w:r>
      <w:r w:rsidR="006C31CC" w:rsidRPr="00584EB8">
        <w:t>Kateřina Humlová</w:t>
      </w:r>
      <w:r w:rsidRPr="00584EB8">
        <w:t xml:space="preserve">, </w:t>
      </w:r>
      <w:r w:rsidR="006C31CC" w:rsidRPr="00584EB8">
        <w:t>ředitelka</w:t>
      </w:r>
    </w:p>
    <w:p w:rsidR="00A73E69" w:rsidRPr="00584EB8" w:rsidRDefault="00760F92" w:rsidP="00A73E69">
      <w:pPr>
        <w:tabs>
          <w:tab w:val="left" w:pos="2700"/>
        </w:tabs>
      </w:pPr>
      <w:r w:rsidRPr="00584EB8">
        <w:t xml:space="preserve">Registrace ve veřejném rejstříku: </w:t>
      </w:r>
      <w:r w:rsidR="00A73E69" w:rsidRPr="00584EB8">
        <w:t xml:space="preserve">složka 2021 pod pořadovým číslem 018 vedená u         </w:t>
      </w:r>
    </w:p>
    <w:p w:rsidR="00760F92" w:rsidRPr="00584EB8" w:rsidRDefault="00A73E69" w:rsidP="00A73E69">
      <w:pPr>
        <w:tabs>
          <w:tab w:val="left" w:pos="2700"/>
        </w:tabs>
      </w:pPr>
      <w:r w:rsidRPr="00584EB8">
        <w:t xml:space="preserve">                                             Ministerstva školství, mládeže a tělovýchovy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Bankovní spojení:</w:t>
      </w:r>
      <w:r w:rsidRPr="00584EB8">
        <w:tab/>
      </w:r>
      <w:r w:rsidR="00021B0A">
        <w:t>XXXX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číslo účtu:</w:t>
      </w:r>
      <w:r w:rsidRPr="00584EB8">
        <w:tab/>
      </w:r>
      <w:r w:rsidR="00021B0A">
        <w:t>XXXX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 xml:space="preserve">E-mail:                                 </w:t>
      </w:r>
      <w:r w:rsidR="00021B0A">
        <w:t>XXXX</w:t>
      </w:r>
    </w:p>
    <w:p w:rsidR="00760F92" w:rsidRPr="00B00161" w:rsidRDefault="00760F92" w:rsidP="00760F92">
      <w:pPr>
        <w:tabs>
          <w:tab w:val="left" w:pos="2700"/>
        </w:tabs>
      </w:pPr>
      <w:r w:rsidRPr="00584EB8">
        <w:t>Není plátce DPH.</w:t>
      </w:r>
    </w:p>
    <w:p w:rsidR="00760F92" w:rsidRDefault="00760F92" w:rsidP="00760F92">
      <w:pPr>
        <w:tabs>
          <w:tab w:val="left" w:pos="2700"/>
        </w:tabs>
      </w:pPr>
      <w:r>
        <w:t>(dále jen „právnická osoba“)</w:t>
      </w:r>
    </w:p>
    <w:p w:rsidR="00760F92" w:rsidRDefault="00760F92" w:rsidP="00760F92">
      <w:pPr>
        <w:tabs>
          <w:tab w:val="left" w:pos="2700"/>
        </w:tabs>
      </w:pPr>
      <w:r>
        <w:t>(společně dále jen „smluvní strany“)</w:t>
      </w:r>
    </w:p>
    <w:p w:rsidR="003C1094" w:rsidRDefault="003C1094" w:rsidP="003C1094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:rsidR="00727075" w:rsidRDefault="00727075" w:rsidP="00076325">
      <w:pPr>
        <w:tabs>
          <w:tab w:val="left" w:pos="2700"/>
        </w:tabs>
        <w:jc w:val="both"/>
      </w:pPr>
    </w:p>
    <w:p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2021/2022</w:t>
      </w:r>
      <w:r w:rsidRPr="005F7C8D">
        <w:t xml:space="preserve"> </w:t>
      </w:r>
      <w:r>
        <w:t>(dále jen „dotace“).</w:t>
      </w:r>
    </w:p>
    <w:p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</w:t>
      </w:r>
      <w:r w:rsidRPr="0028661B">
        <w:lastRenderedPageBreak/>
        <w:t>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:rsidR="005A1DC8" w:rsidRDefault="005A1DC8" w:rsidP="00076325">
      <w:pPr>
        <w:tabs>
          <w:tab w:val="left" w:pos="142"/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D810F4" w:rsidRDefault="00076325" w:rsidP="00D810F4">
      <w:pPr>
        <w:tabs>
          <w:tab w:val="left" w:pos="2700"/>
        </w:tabs>
        <w:jc w:val="both"/>
      </w:pPr>
      <w:r w:rsidRPr="003B72B9">
        <w:t xml:space="preserve">Smluvní strany konstatují, že podmínky zákona č. 306/1999 Sb. pro poskytnutí dotace právnické osobě byly splněny, neboť právnická osoba předložila </w:t>
      </w:r>
      <w:r w:rsidR="00D810F4" w:rsidRPr="003B72B9">
        <w:t>v termínu stanoveném v ustanovení § 2 odst. 1 zákona č. 306/1999 Sb. krajskému úřadu dvě žádosti o poskytnutí dotace, které odpovídají požadavkům stanoveným v ustanovení § 2 odst. 2 zákona č. 306/1999 Sb.</w:t>
      </w:r>
      <w:r w:rsidR="00D810F4">
        <w:t xml:space="preserve"> </w:t>
      </w:r>
    </w:p>
    <w:p w:rsidR="005A1DC8" w:rsidRDefault="005A1DC8" w:rsidP="00D810F4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:rsidR="00076325" w:rsidRDefault="00076325" w:rsidP="00076325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>výše dotace stanovená procentním</w:t>
      </w:r>
      <w:r w:rsidR="00677CBD">
        <w:t xml:space="preserve"> </w:t>
      </w:r>
      <w:proofErr w:type="gramStart"/>
      <w:r>
        <w:t xml:space="preserve">podílem, </w:t>
      </w:r>
      <w:r w:rsidR="00FD6000">
        <w:t xml:space="preserve">                                </w:t>
      </w:r>
      <w:r>
        <w:t>a to</w:t>
      </w:r>
      <w:proofErr w:type="gramEnd"/>
      <w:r>
        <w:t xml:space="preserve"> následujícím způsobem:</w:t>
      </w:r>
    </w:p>
    <w:p w:rsidR="003C1094" w:rsidRDefault="00937A88" w:rsidP="00937A88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</w:p>
    <w:p w:rsidR="006F1504" w:rsidRDefault="003C1094" w:rsidP="00376DB6">
      <w:pPr>
        <w:tabs>
          <w:tab w:val="left" w:pos="2700"/>
        </w:tabs>
        <w:ind w:left="426" w:hanging="426"/>
        <w:jc w:val="both"/>
      </w:pPr>
      <w:r>
        <w:t xml:space="preserve">          </w:t>
      </w:r>
      <w:r w:rsidR="00E21518">
        <w:t xml:space="preserve">    </w:t>
      </w:r>
    </w:p>
    <w:p w:rsidR="003969A5" w:rsidRDefault="00E21518" w:rsidP="00376DB6">
      <w:pPr>
        <w:tabs>
          <w:tab w:val="left" w:pos="2700"/>
        </w:tabs>
        <w:ind w:left="426" w:hanging="426"/>
        <w:jc w:val="both"/>
      </w:pPr>
      <w:r>
        <w:t xml:space="preserve">                                       </w:t>
      </w: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E319E4" w:rsidRDefault="00E319E4" w:rsidP="00376DB6">
      <w:pPr>
        <w:tabs>
          <w:tab w:val="left" w:pos="2700"/>
        </w:tabs>
        <w:ind w:left="426" w:hanging="426"/>
        <w:jc w:val="both"/>
      </w:pP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376DB6" w:rsidRPr="005165BA" w:rsidRDefault="003969A5" w:rsidP="00376DB6">
      <w:pPr>
        <w:tabs>
          <w:tab w:val="left" w:pos="2700"/>
        </w:tabs>
        <w:ind w:left="426" w:hanging="426"/>
        <w:jc w:val="both"/>
      </w:pPr>
      <w:r>
        <w:lastRenderedPageBreak/>
        <w:tab/>
      </w:r>
      <w:r>
        <w:tab/>
      </w:r>
      <w:r w:rsidR="00E21518">
        <w:t xml:space="preserve">   </w:t>
      </w:r>
      <w:r w:rsidR="00376DB6"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3551E8" w:rsidTr="00160EC9">
        <w:trPr>
          <w:trHeight w:val="995"/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Druh/typ školy, školského zařízení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Přepokládaný počet dětí/žáků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3551E8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F254C4" w:rsidP="00F27C11">
            <w:pPr>
              <w:tabs>
                <w:tab w:val="left" w:pos="2700"/>
              </w:tabs>
            </w:pPr>
            <w:r>
              <w:t>Mateřská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Pr="003B72B9" w:rsidRDefault="00F254C4" w:rsidP="00F254C4">
            <w:pPr>
              <w:tabs>
                <w:tab w:val="left" w:pos="2700"/>
              </w:tabs>
              <w:jc w:val="center"/>
            </w:pPr>
            <w:r w:rsidRPr="003B72B9"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3551E8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F27C11">
            <w:pPr>
              <w:tabs>
                <w:tab w:val="left" w:pos="2700"/>
              </w:tabs>
            </w:pPr>
            <w:r>
              <w:t>79-01-C/01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F27C11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C01619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Pr="003B72B9" w:rsidRDefault="0081401A" w:rsidP="0081401A">
            <w:pPr>
              <w:tabs>
                <w:tab w:val="left" w:pos="2700"/>
              </w:tabs>
              <w:jc w:val="center"/>
            </w:pPr>
            <w:r w:rsidRPr="003B72B9">
              <w:t>6</w:t>
            </w:r>
            <w:r w:rsidR="00F254C4" w:rsidRPr="003B72B9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D564BF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</w:pPr>
            <w:r>
              <w:t>Školní družina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C01619">
            <w:pPr>
              <w:tabs>
                <w:tab w:val="left" w:pos="2700"/>
              </w:tabs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Pr="003B72B9" w:rsidRDefault="00D564BF" w:rsidP="00F27C11">
            <w:pPr>
              <w:tabs>
                <w:tab w:val="left" w:pos="2700"/>
              </w:tabs>
              <w:jc w:val="center"/>
            </w:pPr>
            <w:r w:rsidRPr="003B72B9"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</w:tbl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ind w:left="426" w:hanging="426"/>
        <w:jc w:val="both"/>
      </w:pPr>
      <w:r>
        <w:t xml:space="preserve">                                              </w:t>
      </w:r>
    </w:p>
    <w:p w:rsidR="003551E8" w:rsidRDefault="003551E8" w:rsidP="003551E8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Činnost stravovací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43"/>
        <w:gridCol w:w="3118"/>
      </w:tblGrid>
      <w:tr w:rsidR="003551E8" w:rsidTr="00F27C1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Druh/typ školského zařízení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Předpokládaný počet stravovaných dětí/žáků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Výše procentního podílu</w:t>
            </w:r>
          </w:p>
        </w:tc>
      </w:tr>
      <w:tr w:rsidR="003551E8" w:rsidTr="00F27C1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D564BF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Školní jídelna – výdejna </w:t>
            </w:r>
            <w:r w:rsidR="00D564BF">
              <w:rPr>
                <w:lang w:eastAsia="en-US"/>
              </w:rPr>
              <w:t>MŠ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Default="00D564BF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60%</w:t>
            </w:r>
          </w:p>
        </w:tc>
      </w:tr>
    </w:tbl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3551E8" w:rsidTr="00F27C11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81401A">
            <w:pPr>
              <w:tabs>
                <w:tab w:val="left" w:pos="2700"/>
              </w:tabs>
              <w:jc w:val="both"/>
            </w:pPr>
            <w:r>
              <w:t xml:space="preserve">Kapacita dle údajů uvedených v Rejstříku školských </w:t>
            </w:r>
            <w:r w:rsidR="0081401A">
              <w:t>právnických osob</w:t>
            </w:r>
            <w:r>
              <w:t>:</w:t>
            </w:r>
          </w:p>
        </w:tc>
      </w:tr>
      <w:tr w:rsidR="00FC60E0" w:rsidTr="00F27C11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0" w:rsidRDefault="00FC60E0" w:rsidP="00FC60E0">
            <w:pPr>
              <w:tabs>
                <w:tab w:val="left" w:pos="2700"/>
              </w:tabs>
              <w:jc w:val="both"/>
            </w:pPr>
            <w:r>
              <w:t>Mateřská škola</w:t>
            </w:r>
          </w:p>
          <w:p w:rsidR="00FC60E0" w:rsidRDefault="00FC60E0" w:rsidP="00FC60E0">
            <w:pPr>
              <w:tabs>
                <w:tab w:val="left" w:pos="2700"/>
              </w:tabs>
            </w:pPr>
            <w:r>
              <w:t>nejvyšší povolený počet dětí v mateřské škole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E0" w:rsidRPr="003B72B9" w:rsidRDefault="00FC60E0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12</w:t>
            </w:r>
          </w:p>
        </w:tc>
      </w:tr>
      <w:tr w:rsidR="003551E8" w:rsidTr="00F27C11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Základní škola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nejvyšší povolený počet žáků ve škole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79-01-C/01 Základní škola (denní forma vzdělávání)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Pr="003B72B9" w:rsidRDefault="00D564BF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130</w:t>
            </w:r>
          </w:p>
          <w:p w:rsidR="003551E8" w:rsidRPr="003B72B9" w:rsidRDefault="003551E8" w:rsidP="00F27C11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3551E8" w:rsidRPr="003B72B9" w:rsidRDefault="00D564BF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13</w:t>
            </w:r>
            <w:r w:rsidR="003909A6" w:rsidRPr="003B72B9">
              <w:rPr>
                <w:b/>
              </w:rPr>
              <w:t>0</w:t>
            </w:r>
          </w:p>
        </w:tc>
      </w:tr>
      <w:tr w:rsidR="003551E8" w:rsidTr="00F27C11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Školní družina</w:t>
            </w:r>
          </w:p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Pr="003B72B9" w:rsidRDefault="00D564BF" w:rsidP="00D564BF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60</w:t>
            </w:r>
          </w:p>
        </w:tc>
      </w:tr>
      <w:tr w:rsidR="003551E8" w:rsidTr="00F27C11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Školní jídelna – výdejna</w:t>
            </w:r>
            <w:r w:rsidR="00D564BF">
              <w:t xml:space="preserve"> MŠ</w:t>
            </w:r>
          </w:p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nejvyšší povolený počet stravovaných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Pr="003B72B9" w:rsidRDefault="00D564BF" w:rsidP="006C7C88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12</w:t>
            </w:r>
          </w:p>
        </w:tc>
      </w:tr>
    </w:tbl>
    <w:p w:rsidR="00376DB6" w:rsidRDefault="003551E8" w:rsidP="003C1094">
      <w:pPr>
        <w:tabs>
          <w:tab w:val="left" w:pos="2700"/>
        </w:tabs>
        <w:ind w:left="426" w:hanging="426"/>
        <w:jc w:val="both"/>
      </w:pPr>
      <w:r>
        <w:t xml:space="preserve">                              </w:t>
      </w:r>
      <w:r w:rsidR="003C1094">
        <w:t xml:space="preserve">            </w:t>
      </w:r>
      <w:r w:rsidR="00937A88">
        <w:t xml:space="preserve">                       </w:t>
      </w:r>
    </w:p>
    <w:p w:rsidR="0002777E" w:rsidRDefault="00937A88" w:rsidP="00BD49CB">
      <w:pPr>
        <w:tabs>
          <w:tab w:val="left" w:pos="2700"/>
        </w:tabs>
        <w:ind w:left="426" w:hanging="426"/>
        <w:jc w:val="both"/>
      </w:pPr>
      <w:r>
        <w:t xml:space="preserve">     </w:t>
      </w:r>
      <w:r w:rsidR="00BD49CB">
        <w:t xml:space="preserve">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:rsidR="004C1DB2" w:rsidRDefault="004C1DB2" w:rsidP="004C1DB2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:rsidR="004C1DB2" w:rsidRDefault="004C1DB2" w:rsidP="004C1DB2">
      <w:pPr>
        <w:tabs>
          <w:tab w:val="left" w:pos="2700"/>
        </w:tabs>
        <w:jc w:val="center"/>
        <w:outlineLvl w:val="0"/>
        <w:rPr>
          <w:b/>
        </w:rPr>
      </w:pPr>
    </w:p>
    <w:p w:rsidR="004C1DB2" w:rsidRDefault="004C1DB2" w:rsidP="004C1DB2">
      <w:pPr>
        <w:tabs>
          <w:tab w:val="left" w:pos="2700"/>
        </w:tabs>
        <w:jc w:val="center"/>
        <w:rPr>
          <w:b/>
        </w:rPr>
      </w:pPr>
    </w:p>
    <w:p w:rsidR="004C1DB2" w:rsidRPr="003B72B9" w:rsidRDefault="004C1DB2" w:rsidP="004C1DB2">
      <w:pPr>
        <w:tabs>
          <w:tab w:val="left" w:pos="2700"/>
        </w:tabs>
        <w:ind w:left="426" w:hanging="426"/>
        <w:jc w:val="both"/>
      </w:pPr>
      <w:r>
        <w:t>1. </w:t>
      </w:r>
      <w:r>
        <w:tab/>
      </w:r>
      <w:r w:rsidRPr="003B72B9">
        <w:t xml:space="preserve">Krajský úřad právnické osobě dotaci na činnost základní školy podle této smlouvy neposkytne, pokud rozhodnutí o zápisu základní školy, jejíž činnost vykonává právnická osoba, do rejstříku školských </w:t>
      </w:r>
      <w:r w:rsidR="0081401A" w:rsidRPr="003B72B9">
        <w:t>právnických osob</w:t>
      </w:r>
      <w:r w:rsidRPr="003B72B9">
        <w:t xml:space="preserve"> (dále jen „rejstřík“) vydaného MŠMT č. j. </w:t>
      </w:r>
      <w:r w:rsidR="00A50BC1" w:rsidRPr="003B72B9">
        <w:t>MSMT-4657</w:t>
      </w:r>
      <w:r w:rsidR="00FC60E0" w:rsidRPr="003B72B9">
        <w:t>8</w:t>
      </w:r>
      <w:r w:rsidR="00A50BC1" w:rsidRPr="003B72B9">
        <w:t>/2020-7</w:t>
      </w:r>
      <w:r w:rsidRPr="003B72B9">
        <w:t xml:space="preserve">, ze dne </w:t>
      </w:r>
      <w:r w:rsidR="00FC60E0" w:rsidRPr="003B72B9">
        <w:t>9</w:t>
      </w:r>
      <w:r w:rsidR="00A50BC1" w:rsidRPr="003B72B9">
        <w:t>.</w:t>
      </w:r>
      <w:r w:rsidRPr="003B72B9">
        <w:t xml:space="preserve"> června 2021, nenabude od 1. září 2021 účinnosti. </w:t>
      </w:r>
    </w:p>
    <w:p w:rsidR="004C1DB2" w:rsidRPr="003B72B9" w:rsidRDefault="004C1DB2" w:rsidP="004C1DB2">
      <w:pPr>
        <w:tabs>
          <w:tab w:val="left" w:pos="2700"/>
        </w:tabs>
        <w:ind w:left="426" w:hanging="426"/>
        <w:jc w:val="both"/>
      </w:pPr>
    </w:p>
    <w:p w:rsidR="00FC60E0" w:rsidRPr="003B72B9" w:rsidRDefault="004C1DB2" w:rsidP="00FC60E0">
      <w:pPr>
        <w:tabs>
          <w:tab w:val="left" w:pos="2700"/>
        </w:tabs>
        <w:ind w:left="426" w:hanging="426"/>
        <w:jc w:val="both"/>
      </w:pPr>
      <w:r w:rsidRPr="003B72B9">
        <w:t>2. </w:t>
      </w:r>
      <w:r w:rsidRPr="003B72B9">
        <w:tab/>
        <w:t xml:space="preserve">Krajský úřad právnické osobě dotaci na činnost mateřské školy podle této smlouvy neposkytne, pokud rozhodnutí o zápisu školní družiny, jejíž činnost vykonává právnická osoba, do rejstříku školských </w:t>
      </w:r>
      <w:r w:rsidR="0081401A" w:rsidRPr="003B72B9">
        <w:t>právnických osob</w:t>
      </w:r>
      <w:r w:rsidRPr="003B72B9">
        <w:t xml:space="preserve"> (dále jen „rejstřík“) vydaného </w:t>
      </w:r>
      <w:r w:rsidR="00FC60E0" w:rsidRPr="003B72B9">
        <w:t xml:space="preserve">MŠMT č. j. MSMT-12058/SK/20-9, ze dne 10. srpna 2021, nenabude od 1. září 2021 účinnosti. </w:t>
      </w:r>
    </w:p>
    <w:p w:rsidR="004307ED" w:rsidRPr="003B72B9" w:rsidRDefault="004307ED" w:rsidP="004307ED">
      <w:pPr>
        <w:tabs>
          <w:tab w:val="left" w:pos="2700"/>
        </w:tabs>
        <w:ind w:left="426" w:hanging="426"/>
        <w:jc w:val="both"/>
      </w:pPr>
    </w:p>
    <w:p w:rsidR="009A1E67" w:rsidRPr="003B72B9" w:rsidRDefault="004307ED" w:rsidP="004C1DB2">
      <w:pPr>
        <w:tabs>
          <w:tab w:val="left" w:pos="2700"/>
        </w:tabs>
        <w:ind w:left="426" w:hanging="426"/>
        <w:jc w:val="both"/>
      </w:pPr>
      <w:r w:rsidRPr="003B72B9">
        <w:t>3.</w:t>
      </w:r>
      <w:r w:rsidRPr="003B72B9">
        <w:tab/>
      </w:r>
      <w:r w:rsidR="00FC60E0" w:rsidRPr="003B72B9">
        <w:t xml:space="preserve">Krajský úřad právnické osobě dotaci na činnost školní družiny podle této smlouvy neposkytne, pokud rozhodnutí o zápisu školní družiny, jejíž činnost vykonává právnická osoba, do rejstříku školských </w:t>
      </w:r>
      <w:r w:rsidR="0081401A" w:rsidRPr="003B72B9">
        <w:t>právnických osob</w:t>
      </w:r>
      <w:r w:rsidR="00FC60E0" w:rsidRPr="003B72B9">
        <w:t xml:space="preserve"> (dále jen „rejstřík“) vydaného MŠMT č. j. MSMT-12058/SK/20-9, ze dne 10. srpna 2021, nenabude od 1. září 2021 účinnosti.</w:t>
      </w:r>
    </w:p>
    <w:p w:rsidR="00FC60E0" w:rsidRPr="003B72B9" w:rsidRDefault="00FC60E0" w:rsidP="004C1DB2">
      <w:pPr>
        <w:tabs>
          <w:tab w:val="left" w:pos="2880"/>
        </w:tabs>
        <w:ind w:left="426" w:hanging="426"/>
        <w:jc w:val="both"/>
      </w:pPr>
    </w:p>
    <w:p w:rsidR="004C1DB2" w:rsidRDefault="00FC60E0" w:rsidP="004C1DB2">
      <w:pPr>
        <w:tabs>
          <w:tab w:val="left" w:pos="2880"/>
        </w:tabs>
        <w:ind w:left="426" w:hanging="426"/>
        <w:jc w:val="both"/>
      </w:pPr>
      <w:r w:rsidRPr="003B72B9">
        <w:t>4.</w:t>
      </w:r>
      <w:r w:rsidRPr="003B72B9">
        <w:tab/>
        <w:t xml:space="preserve">Krajský úřad právnické osobě dotaci na činnost </w:t>
      </w:r>
      <w:r w:rsidR="00EA12F7" w:rsidRPr="003B72B9">
        <w:t>školní jídelny – výdejny MŠ</w:t>
      </w:r>
      <w:r w:rsidRPr="003B72B9">
        <w:t xml:space="preserve"> podle této smlouvy neposkytne, pokud rozhodnutí o zápisu školní družiny, jejíž činnost vykonává </w:t>
      </w:r>
      <w:r w:rsidRPr="003B72B9">
        <w:lastRenderedPageBreak/>
        <w:t xml:space="preserve">právnická osoba, do rejstříku školských </w:t>
      </w:r>
      <w:r w:rsidR="0081401A" w:rsidRPr="003B72B9">
        <w:t>právnických osob</w:t>
      </w:r>
      <w:r w:rsidRPr="003B72B9">
        <w:t xml:space="preserve"> (dále jen „rejstřík“) vydaného MŠMT č. j. MSMT-12058/SK/20-9, ze dne 10. srpna 2021, nenabude od 1. září 2021 účinnosti.</w:t>
      </w:r>
    </w:p>
    <w:p w:rsidR="00EA12F7" w:rsidRDefault="00EA12F7" w:rsidP="004C1DB2">
      <w:pPr>
        <w:tabs>
          <w:tab w:val="left" w:pos="2880"/>
        </w:tabs>
        <w:ind w:left="426" w:hanging="426"/>
        <w:jc w:val="both"/>
      </w:pPr>
    </w:p>
    <w:p w:rsidR="004C1DB2" w:rsidRDefault="00EA12F7" w:rsidP="004C1DB2">
      <w:pPr>
        <w:tabs>
          <w:tab w:val="left" w:pos="2880"/>
        </w:tabs>
        <w:ind w:left="426" w:hanging="426"/>
        <w:jc w:val="both"/>
      </w:pPr>
      <w:r>
        <w:t>5</w:t>
      </w:r>
      <w:r w:rsidR="004C1DB2">
        <w:t>.</w:t>
      </w:r>
      <w:r w:rsidR="00160EC9">
        <w:tab/>
      </w:r>
      <w:r w:rsidR="004C1DB2">
        <w:t>Krajský úřad může výši dotace v průběhu školního</w:t>
      </w:r>
      <w:r w:rsidR="004C1DB2">
        <w:rPr>
          <w:color w:val="FF0000"/>
        </w:rPr>
        <w:t xml:space="preserve"> </w:t>
      </w:r>
      <w:r w:rsidR="004C1DB2">
        <w:t xml:space="preserve">roku, na který je poskytována, snížit, poskytnout na kratší období než na období uvedené v čl. I. této smlouvy nebo </w:t>
      </w:r>
      <w:proofErr w:type="gramStart"/>
      <w:r w:rsidR="004C1DB2">
        <w:t>zvýšit,              a to</w:t>
      </w:r>
      <w:proofErr w:type="gramEnd"/>
      <w:r w:rsidR="004C1DB2">
        <w:t xml:space="preserve"> v souladu s regulačními opatřeními k čerpání výdajů státního rozpočtu, o nichž rozhodla vláda, nebo ministr financí</w:t>
      </w:r>
      <w:r w:rsidR="004C1DB2" w:rsidRPr="001F079E">
        <w:t>. Krajský úřad může výši dotace v průběhu školního roku, na který je poskytována, snížit nebo poskytnout na kratší období než na období uvedené v čl. I. této smlouvy také v případě, že právnická osoba nepředloží krajskému úřadu vyúčtování poskytnuté dotace podle skutečnosti školního roku postupem stanoveným Ministerstvem financí pro  zúčtování vztahů se státním rozpočtem.</w:t>
      </w:r>
    </w:p>
    <w:p w:rsidR="004C1DB2" w:rsidRDefault="004C1DB2" w:rsidP="004C1DB2">
      <w:pPr>
        <w:tabs>
          <w:tab w:val="left" w:pos="2880"/>
        </w:tabs>
        <w:ind w:left="426" w:hanging="426"/>
        <w:jc w:val="both"/>
      </w:pPr>
    </w:p>
    <w:p w:rsidR="004C1DB2" w:rsidRDefault="00EA12F7" w:rsidP="004C1DB2">
      <w:pPr>
        <w:tabs>
          <w:tab w:val="left" w:pos="2700"/>
        </w:tabs>
        <w:ind w:left="426" w:hanging="426"/>
        <w:jc w:val="both"/>
      </w:pPr>
      <w:r>
        <w:t>6</w:t>
      </w:r>
      <w:r w:rsidR="004C1DB2">
        <w:t xml:space="preserve">. </w:t>
      </w:r>
      <w:r w:rsidR="004C1DB2">
        <w:tab/>
        <w:t xml:space="preserve">Krajský úřad poskytne dotaci bezhotovostním převodem finančních prostředků </w:t>
      </w:r>
      <w:r w:rsidR="004C1DB2">
        <w:br/>
        <w:t>na bankovní účet právnické osoby uvedený v záhlaví této smlouvy.</w:t>
      </w:r>
      <w:r w:rsidR="004C1DB2">
        <w:rPr>
          <w:color w:val="FF0000"/>
        </w:rPr>
        <w:t xml:space="preserve"> </w:t>
      </w:r>
      <w:r w:rsidR="004C1DB2">
        <w:t xml:space="preserve">Dotace se poskytne </w:t>
      </w:r>
      <w:r w:rsidR="004C1DB2">
        <w:br/>
        <w:t>na školní rok zálohově na jednotlivá čtvrtletí kalendářního roku nejpozději poslední den prvního měsíce prvního, druhého a třetího čtvrtletí a patnáctý den druhého měsíce čtvrtého čtvrtletí</w:t>
      </w:r>
      <w:r w:rsidR="004C1DB2" w:rsidRPr="003B72B9">
        <w:t>. Pro školní rok 2021/2022 bude dotace na září 2021 poskytnuta jako součást zálohové platby v termínu daném pro čtvrté čtvrtletí roku 2021.</w:t>
      </w:r>
    </w:p>
    <w:p w:rsidR="004C1DB2" w:rsidRDefault="004C1DB2" w:rsidP="004C1DB2">
      <w:pPr>
        <w:tabs>
          <w:tab w:val="left" w:pos="2880"/>
        </w:tabs>
        <w:ind w:left="426" w:hanging="426"/>
        <w:jc w:val="both"/>
      </w:pPr>
    </w:p>
    <w:p w:rsidR="004C1DB2" w:rsidRDefault="00EA12F7" w:rsidP="004C1DB2">
      <w:pPr>
        <w:tabs>
          <w:tab w:val="left" w:pos="2880"/>
        </w:tabs>
        <w:ind w:left="426" w:hanging="426"/>
        <w:jc w:val="both"/>
      </w:pPr>
      <w:r>
        <w:t>7</w:t>
      </w:r>
      <w:r w:rsidR="004C1DB2">
        <w:t>.</w:t>
      </w:r>
      <w:r w:rsidR="004C1DB2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4C1DB2">
        <w:br/>
        <w:t xml:space="preserve">na který se poskytuje dotace, právnická osoba neprodleně tuto skutečnost písemně oznámí a zároveň ji hodnověrně prokáže krajskému úřadu. </w:t>
      </w:r>
      <w:r w:rsidR="004C1DB2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  <w:r w:rsidR="004C1DB2">
        <w:t xml:space="preserve"> </w:t>
      </w:r>
    </w:p>
    <w:p w:rsidR="004F79C7" w:rsidRDefault="004F79C7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:rsidR="00076325" w:rsidRDefault="00076325" w:rsidP="00076325">
      <w:pPr>
        <w:pStyle w:val="Odstavecseseznamem"/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:rsidR="00076325" w:rsidRDefault="00076325" w:rsidP="009B0FC6">
      <w:pPr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</w:t>
      </w:r>
      <w:r w:rsidR="001C4D5C">
        <w:lastRenderedPageBreak/>
        <w:t xml:space="preserve">účtovány odděleně </w:t>
      </w:r>
      <w:r>
        <w:t>od ostatních aktivit příjemce (např. na zvláštním účetním středisku, oddělenou analytickou evidencí, nebo jinak průkazně).</w:t>
      </w:r>
    </w:p>
    <w:p w:rsidR="00076325" w:rsidRDefault="00076325" w:rsidP="00076325">
      <w:pPr>
        <w:pStyle w:val="Odstavecseseznamem"/>
      </w:pPr>
    </w:p>
    <w:p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2021/2022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2022.</w:t>
      </w:r>
    </w:p>
    <w:p w:rsidR="00076325" w:rsidRDefault="00076325" w:rsidP="004B4FDA">
      <w:pPr>
        <w:pStyle w:val="Odstavecseseznamem"/>
        <w:ind w:left="426" w:hanging="426"/>
      </w:pPr>
    </w:p>
    <w:p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</w:t>
      </w:r>
      <w:proofErr w:type="spellStart"/>
      <w:r w:rsidRPr="00D675FE">
        <w:t>mezitimní</w:t>
      </w:r>
      <w:proofErr w:type="spellEnd"/>
      <w:r w:rsidRPr="00D675FE">
        <w:t xml:space="preserve"> závěrku k 31. prosinci kalendářního roku. </w:t>
      </w:r>
    </w:p>
    <w:p w:rsidR="00076325" w:rsidRDefault="00076325" w:rsidP="004B4FDA">
      <w:pPr>
        <w:pStyle w:val="Odstavecseseznamem"/>
        <w:ind w:left="426" w:hanging="426"/>
      </w:pPr>
    </w:p>
    <w:p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a o změně některých souvisejících zákonů (rozpočtová pravidla), ve znění pozdějších předpisů, provést finanční vypořádání přidělených prostředků </w:t>
      </w:r>
      <w:r w:rsidR="00D26F64" w:rsidRPr="00D675FE">
        <w:t xml:space="preserve">za školní rok 2021/2022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2022.</w:t>
      </w:r>
    </w:p>
    <w:p w:rsidR="00D26F64" w:rsidRPr="00D26F64" w:rsidRDefault="00D26F64" w:rsidP="00D26F64">
      <w:pPr>
        <w:pStyle w:val="Odstavecseseznamem"/>
        <w:rPr>
          <w:color w:val="FF0000"/>
        </w:rPr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písemně informovat krajský úřad o jakékoliv změně v údajích uvedených v této smlouvě a o všech okolnostech, kt</w:t>
      </w:r>
      <w:r w:rsidR="004C1DB2">
        <w:t>eré mají nebo by mohly mít vliv</w:t>
      </w:r>
      <w:r w:rsidR="001B6A4A">
        <w:t xml:space="preserve"> </w:t>
      </w:r>
      <w:r>
        <w:t xml:space="preserve">na plnění této smlouvy, a to neprodleně poté, co tato změna nastala.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 xml:space="preserve">Úhrada nákladů z jiného </w:t>
      </w:r>
      <w:r>
        <w:lastRenderedPageBreak/>
        <w:t>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:rsidR="000E4594" w:rsidRDefault="000E4594" w:rsidP="000E4594">
      <w:pPr>
        <w:tabs>
          <w:tab w:val="left" w:pos="2880"/>
        </w:tabs>
        <w:jc w:val="both"/>
      </w:pPr>
    </w:p>
    <w:p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:rsidR="005A1DC8" w:rsidRDefault="005A1DC8" w:rsidP="00076325">
      <w:pPr>
        <w:tabs>
          <w:tab w:val="left" w:pos="2880"/>
        </w:tabs>
        <w:ind w:left="426" w:hanging="426"/>
        <w:jc w:val="both"/>
      </w:pPr>
    </w:p>
    <w:p w:rsidR="001270BC" w:rsidRPr="00FB6ACF" w:rsidRDefault="001270BC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:rsidR="00076325" w:rsidRDefault="00076325" w:rsidP="0003592F">
      <w:pPr>
        <w:tabs>
          <w:tab w:val="left" w:pos="2880"/>
        </w:tabs>
        <w:jc w:val="both"/>
      </w:pPr>
    </w:p>
    <w:p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>prodlení s odvodem za porušení rozpočtové kázně je právnická osoba povinna zaplatit penále ve výši 1 promile z částky odvodu za kaž</w:t>
      </w:r>
      <w:r w:rsidR="004C1DB2">
        <w:t>dý den prodlení, nejvýše však</w:t>
      </w:r>
      <w:r w:rsidR="00AE05D8">
        <w:t xml:space="preserve"> do výše tohoto odvodu. </w:t>
      </w:r>
    </w:p>
    <w:p w:rsidR="005535F3" w:rsidRDefault="005535F3" w:rsidP="00AE05D8">
      <w:pPr>
        <w:tabs>
          <w:tab w:val="left" w:pos="2880"/>
        </w:tabs>
        <w:ind w:left="426" w:hanging="426"/>
        <w:jc w:val="both"/>
      </w:pPr>
    </w:p>
    <w:p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A305AF">
        <w:t xml:space="preserve"> a specifickým </w:t>
      </w:r>
      <w:r w:rsidR="00A305AF" w:rsidRPr="003B72B9">
        <w:t xml:space="preserve">symbolem </w:t>
      </w:r>
      <w:r w:rsidR="00DC33D2">
        <w:t xml:space="preserve">XXXX </w:t>
      </w:r>
      <w:r w:rsidR="00076325">
        <w:t xml:space="preserve">a písemně informuje krajský úřad o vrácení peněžních prostředků na jeho účet. </w:t>
      </w:r>
    </w:p>
    <w:p w:rsidR="005535F3" w:rsidRDefault="005535F3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lastRenderedPageBreak/>
        <w:t xml:space="preserve">byla poskytnuta na období, kdy právnická osoba </w:t>
      </w:r>
      <w:r w:rsidR="002E71D5" w:rsidRPr="00DA37A1">
        <w:t xml:space="preserve">nebo její součást </w:t>
      </w:r>
      <w:r>
        <w:t xml:space="preserve">nebyla zapsána do rejstříku školských </w:t>
      </w:r>
      <w:r w:rsidR="0081401A">
        <w:t>právnických osob</w:t>
      </w:r>
      <w:r>
        <w:t>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:rsidR="00B5342D" w:rsidRDefault="00B5342D" w:rsidP="00B5342D">
      <w:pPr>
        <w:tabs>
          <w:tab w:val="left" w:pos="-5954"/>
        </w:tabs>
        <w:jc w:val="both"/>
      </w:pPr>
    </w:p>
    <w:p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měsíce, ve kterém byla činnost školy nebo školského zařízení ukončena.</w:t>
      </w:r>
    </w:p>
    <w:p w:rsidR="00B5342D" w:rsidRPr="0056458A" w:rsidRDefault="00B5342D" w:rsidP="00B5342D">
      <w:pPr>
        <w:tabs>
          <w:tab w:val="left" w:pos="-5954"/>
        </w:tabs>
        <w:jc w:val="both"/>
      </w:pPr>
    </w:p>
    <w:p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 xml:space="preserve">V případě, že orgánem, který vede rejstřík školských </w:t>
      </w:r>
      <w:r w:rsidR="0081401A">
        <w:t>právnických osob</w:t>
      </w:r>
      <w:r w:rsidRPr="0056458A">
        <w:t>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</w:t>
      </w:r>
      <w:r w:rsidR="00A305AF" w:rsidRPr="003B72B9">
        <w:t xml:space="preserve">symbolem </w:t>
      </w:r>
      <w:r w:rsidR="00DC33D2">
        <w:t>XXXX</w:t>
      </w:r>
      <w:bookmarkStart w:id="0" w:name="_GoBack"/>
      <w:bookmarkEnd w:id="0"/>
      <w:r w:rsidR="00CE0C02" w:rsidRPr="003B72B9">
        <w:t>.</w:t>
      </w:r>
      <w:r>
        <w:t xml:space="preserve"> Právnická osoba před uskutečněním převodu písemně informuje krajský úřad o této skutečnosti. </w:t>
      </w:r>
    </w:p>
    <w:p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:rsidR="00EE4742" w:rsidRDefault="00EE4742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:rsidR="00727075" w:rsidRDefault="00727075" w:rsidP="00076325">
      <w:pPr>
        <w:tabs>
          <w:tab w:val="left" w:pos="2880"/>
        </w:tabs>
        <w:ind w:left="426" w:hanging="426"/>
        <w:jc w:val="both"/>
      </w:pPr>
    </w:p>
    <w:p w:rsidR="00727075" w:rsidRPr="005B7C7D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:rsidR="004A4FB8" w:rsidRDefault="004A4FB8" w:rsidP="00446D80">
      <w:pPr>
        <w:tabs>
          <w:tab w:val="left" w:pos="2700"/>
        </w:tabs>
        <w:ind w:left="426"/>
      </w:pPr>
      <w:r w:rsidRPr="005B7C7D">
        <w:t>kraj, kontakt na doručení oznámení o vk</w:t>
      </w:r>
      <w:r w:rsidR="00E34A59" w:rsidRPr="005B7C7D">
        <w:t>l</w:t>
      </w:r>
      <w:r w:rsidR="00E57B1E" w:rsidRPr="005B7C7D">
        <w:t xml:space="preserve">adu smluvní </w:t>
      </w:r>
      <w:r w:rsidR="00E57B1E" w:rsidRPr="00446D80">
        <w:t xml:space="preserve">protistraně: </w:t>
      </w:r>
      <w:r w:rsidRPr="00446D80">
        <w:t xml:space="preserve"> </w:t>
      </w:r>
      <w:r w:rsidR="00446D80">
        <w:t>Jesenická 405/4a, Háje, 350 02 Cheb (adresa sídla).</w:t>
      </w:r>
    </w:p>
    <w:p w:rsidR="00446D80" w:rsidRDefault="00446D80" w:rsidP="00446D80">
      <w:pPr>
        <w:tabs>
          <w:tab w:val="left" w:pos="2700"/>
        </w:tabs>
        <w:ind w:left="426"/>
      </w:pPr>
    </w:p>
    <w:p w:rsidR="00446D80" w:rsidRDefault="00446D80" w:rsidP="00446D80">
      <w:pPr>
        <w:tabs>
          <w:tab w:val="left" w:pos="2700"/>
        </w:tabs>
        <w:ind w:left="426"/>
      </w:pPr>
    </w:p>
    <w:p w:rsidR="00446D80" w:rsidRDefault="00446D80" w:rsidP="00446D80">
      <w:pPr>
        <w:tabs>
          <w:tab w:val="left" w:pos="2700"/>
        </w:tabs>
        <w:ind w:left="426"/>
      </w:pPr>
    </w:p>
    <w:p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dne ..... ..... ..... .....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dne ..... ..... ..... .....</w:t>
            </w:r>
            <w:proofErr w:type="gramEnd"/>
          </w:p>
        </w:tc>
      </w:tr>
      <w:tr w:rsidR="00C134CF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:rsidR="00C134CF" w:rsidRDefault="00C134CF" w:rsidP="00E5340D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E5340D">
              <w:rPr>
                <w:sz w:val="22"/>
                <w:szCs w:val="22"/>
                <w:lang w:eastAsia="en-US"/>
              </w:rPr>
              <w:t>k</w:t>
            </w:r>
            <w:r w:rsidR="003D781E">
              <w:rPr>
                <w:sz w:val="22"/>
                <w:szCs w:val="22"/>
                <w:lang w:eastAsia="en-US"/>
              </w:rPr>
              <w:t>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:rsidR="00C134CF" w:rsidRDefault="00C134CF" w:rsidP="003D781E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3D781E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18568A" w:rsidRDefault="0018568A" w:rsidP="00FB5F85"/>
    <w:p w:rsidR="00FB5F85" w:rsidRDefault="00FB5F85" w:rsidP="00FB5F85">
      <w:r>
        <w:t>Za správnost:</w:t>
      </w:r>
    </w:p>
    <w:p w:rsidR="00FB5F85" w:rsidRDefault="00FB5F85" w:rsidP="00FB5F85">
      <w:r>
        <w:t>.... ..... ..... ..... ..... .....</w:t>
      </w:r>
    </w:p>
    <w:p w:rsidR="0056338A" w:rsidRDefault="00FB5F85" w:rsidP="00FB5F85">
      <w:r>
        <w:t xml:space="preserve">Bc. </w:t>
      </w:r>
      <w:r w:rsidR="0056338A">
        <w:t>Jana Růžičko</w:t>
      </w:r>
      <w:r w:rsidR="00C22A8F">
        <w:t>vá</w:t>
      </w:r>
    </w:p>
    <w:sectPr w:rsidR="005633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EB382" w16cid:durableId="23A7F9A2"/>
  <w16cid:commentId w16cid:paraId="2503A74C" w16cid:durableId="23A7FA1A"/>
  <w16cid:commentId w16cid:paraId="441D4899" w16cid:durableId="23A7FA87"/>
  <w16cid:commentId w16cid:paraId="2260538A" w16cid:durableId="23A7FC27"/>
  <w16cid:commentId w16cid:paraId="55AE0AB6" w16cid:durableId="23A7FD57"/>
  <w16cid:commentId w16cid:paraId="5D9F58E0" w16cid:durableId="23A7FEE1"/>
  <w16cid:commentId w16cid:paraId="5604D24D" w16cid:durableId="23A7FF31"/>
  <w16cid:commentId w16cid:paraId="5527B51B" w16cid:durableId="23A7F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ED" w:rsidRDefault="006703ED" w:rsidP="00F2490D">
      <w:r>
        <w:separator/>
      </w:r>
    </w:p>
  </w:endnote>
  <w:endnote w:type="continuationSeparator" w:id="0">
    <w:p w:rsidR="006703ED" w:rsidRDefault="006703ED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D2">
          <w:rPr>
            <w:noProof/>
          </w:rPr>
          <w:t>1</w:t>
        </w:r>
        <w:r>
          <w:fldChar w:fldCharType="end"/>
        </w:r>
      </w:p>
    </w:sdtContent>
  </w:sdt>
  <w:p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ED" w:rsidRDefault="006703ED" w:rsidP="00F2490D">
      <w:r>
        <w:separator/>
      </w:r>
    </w:p>
  </w:footnote>
  <w:footnote w:type="continuationSeparator" w:id="0">
    <w:p w:rsidR="006703ED" w:rsidRDefault="006703ED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1B0A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7D6"/>
    <w:rsid w:val="00051C29"/>
    <w:rsid w:val="0006059A"/>
    <w:rsid w:val="00062BBD"/>
    <w:rsid w:val="000703DF"/>
    <w:rsid w:val="00073A24"/>
    <w:rsid w:val="00076325"/>
    <w:rsid w:val="000823FB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20C5"/>
    <w:rsid w:val="00107C1F"/>
    <w:rsid w:val="00112350"/>
    <w:rsid w:val="00113743"/>
    <w:rsid w:val="0012027C"/>
    <w:rsid w:val="001270BC"/>
    <w:rsid w:val="00132F25"/>
    <w:rsid w:val="0014300C"/>
    <w:rsid w:val="00144F1E"/>
    <w:rsid w:val="001452C8"/>
    <w:rsid w:val="00147B50"/>
    <w:rsid w:val="00151F92"/>
    <w:rsid w:val="00153FEF"/>
    <w:rsid w:val="00160EC9"/>
    <w:rsid w:val="00167EF9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A51A3"/>
    <w:rsid w:val="001A63BD"/>
    <w:rsid w:val="001A727B"/>
    <w:rsid w:val="001B3F4A"/>
    <w:rsid w:val="001B6A4A"/>
    <w:rsid w:val="001C4D5C"/>
    <w:rsid w:val="001D74EE"/>
    <w:rsid w:val="001E36B1"/>
    <w:rsid w:val="001E400F"/>
    <w:rsid w:val="001E7313"/>
    <w:rsid w:val="001F079E"/>
    <w:rsid w:val="002119DE"/>
    <w:rsid w:val="0021497B"/>
    <w:rsid w:val="0021554F"/>
    <w:rsid w:val="00224436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551E8"/>
    <w:rsid w:val="003713AD"/>
    <w:rsid w:val="003726B0"/>
    <w:rsid w:val="00373CEE"/>
    <w:rsid w:val="00376481"/>
    <w:rsid w:val="00376DB6"/>
    <w:rsid w:val="003909A6"/>
    <w:rsid w:val="00391F91"/>
    <w:rsid w:val="00393C39"/>
    <w:rsid w:val="003969A5"/>
    <w:rsid w:val="003B1997"/>
    <w:rsid w:val="003B72B9"/>
    <w:rsid w:val="003C1094"/>
    <w:rsid w:val="003C2B8B"/>
    <w:rsid w:val="003D051B"/>
    <w:rsid w:val="003D60EE"/>
    <w:rsid w:val="003D781E"/>
    <w:rsid w:val="003E084D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07ED"/>
    <w:rsid w:val="004367E6"/>
    <w:rsid w:val="00437CA1"/>
    <w:rsid w:val="004425EC"/>
    <w:rsid w:val="004436CE"/>
    <w:rsid w:val="004445DD"/>
    <w:rsid w:val="00446D80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B4FDA"/>
    <w:rsid w:val="004B5C7B"/>
    <w:rsid w:val="004C0BD3"/>
    <w:rsid w:val="004C13A6"/>
    <w:rsid w:val="004C1DB2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45CB"/>
    <w:rsid w:val="00526A37"/>
    <w:rsid w:val="0053402B"/>
    <w:rsid w:val="005521B9"/>
    <w:rsid w:val="005535F3"/>
    <w:rsid w:val="0056338A"/>
    <w:rsid w:val="00563A1F"/>
    <w:rsid w:val="0056458A"/>
    <w:rsid w:val="00571693"/>
    <w:rsid w:val="00576E00"/>
    <w:rsid w:val="00584EB8"/>
    <w:rsid w:val="00590ABA"/>
    <w:rsid w:val="005931EC"/>
    <w:rsid w:val="005A1DC8"/>
    <w:rsid w:val="005A619C"/>
    <w:rsid w:val="005A794B"/>
    <w:rsid w:val="005B474C"/>
    <w:rsid w:val="005B7143"/>
    <w:rsid w:val="005B7C7D"/>
    <w:rsid w:val="005C233E"/>
    <w:rsid w:val="005D261A"/>
    <w:rsid w:val="005E2255"/>
    <w:rsid w:val="005E3653"/>
    <w:rsid w:val="005E4CC1"/>
    <w:rsid w:val="005E5D72"/>
    <w:rsid w:val="005F0876"/>
    <w:rsid w:val="005F1419"/>
    <w:rsid w:val="005F226F"/>
    <w:rsid w:val="005F42CF"/>
    <w:rsid w:val="005F51CA"/>
    <w:rsid w:val="005F7C8D"/>
    <w:rsid w:val="00605B9E"/>
    <w:rsid w:val="00611FC3"/>
    <w:rsid w:val="006226B7"/>
    <w:rsid w:val="006279AC"/>
    <w:rsid w:val="006315DC"/>
    <w:rsid w:val="00634091"/>
    <w:rsid w:val="00636FDA"/>
    <w:rsid w:val="00644CF6"/>
    <w:rsid w:val="006471E4"/>
    <w:rsid w:val="00647F87"/>
    <w:rsid w:val="0065135A"/>
    <w:rsid w:val="00652BDB"/>
    <w:rsid w:val="00654C1F"/>
    <w:rsid w:val="0066379F"/>
    <w:rsid w:val="00665455"/>
    <w:rsid w:val="006703ED"/>
    <w:rsid w:val="00671165"/>
    <w:rsid w:val="00675F60"/>
    <w:rsid w:val="00677CBD"/>
    <w:rsid w:val="006938E9"/>
    <w:rsid w:val="00694536"/>
    <w:rsid w:val="006A13DD"/>
    <w:rsid w:val="006A2D99"/>
    <w:rsid w:val="006A4FB1"/>
    <w:rsid w:val="006A57BD"/>
    <w:rsid w:val="006B318E"/>
    <w:rsid w:val="006C31CC"/>
    <w:rsid w:val="006C7C88"/>
    <w:rsid w:val="006D0D08"/>
    <w:rsid w:val="006D3BB2"/>
    <w:rsid w:val="006D471C"/>
    <w:rsid w:val="006D61D1"/>
    <w:rsid w:val="006D6DB3"/>
    <w:rsid w:val="006D7853"/>
    <w:rsid w:val="006E1AB6"/>
    <w:rsid w:val="006F1504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0F92"/>
    <w:rsid w:val="00763B7E"/>
    <w:rsid w:val="00765973"/>
    <w:rsid w:val="007705C9"/>
    <w:rsid w:val="007739D5"/>
    <w:rsid w:val="00774361"/>
    <w:rsid w:val="007813EC"/>
    <w:rsid w:val="00793EE7"/>
    <w:rsid w:val="007A215F"/>
    <w:rsid w:val="007B719A"/>
    <w:rsid w:val="007C0246"/>
    <w:rsid w:val="007C2B91"/>
    <w:rsid w:val="007C362A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4E8"/>
    <w:rsid w:val="00813F51"/>
    <w:rsid w:val="0081401A"/>
    <w:rsid w:val="0081692D"/>
    <w:rsid w:val="00826483"/>
    <w:rsid w:val="00830787"/>
    <w:rsid w:val="00831EDA"/>
    <w:rsid w:val="00833CA3"/>
    <w:rsid w:val="008418F4"/>
    <w:rsid w:val="00846C75"/>
    <w:rsid w:val="0085130C"/>
    <w:rsid w:val="00852452"/>
    <w:rsid w:val="00860573"/>
    <w:rsid w:val="00865506"/>
    <w:rsid w:val="0087038E"/>
    <w:rsid w:val="00876A16"/>
    <w:rsid w:val="00877889"/>
    <w:rsid w:val="00882A7A"/>
    <w:rsid w:val="00883B90"/>
    <w:rsid w:val="008902B8"/>
    <w:rsid w:val="00890480"/>
    <w:rsid w:val="008A2668"/>
    <w:rsid w:val="008B11ED"/>
    <w:rsid w:val="008C24CD"/>
    <w:rsid w:val="008C252B"/>
    <w:rsid w:val="008C27CE"/>
    <w:rsid w:val="008C3216"/>
    <w:rsid w:val="008C32DA"/>
    <w:rsid w:val="008C505E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0B0D"/>
    <w:rsid w:val="0090186C"/>
    <w:rsid w:val="00903265"/>
    <w:rsid w:val="0090479C"/>
    <w:rsid w:val="009066A5"/>
    <w:rsid w:val="00911017"/>
    <w:rsid w:val="00913DA7"/>
    <w:rsid w:val="00914EFB"/>
    <w:rsid w:val="00937A88"/>
    <w:rsid w:val="00943765"/>
    <w:rsid w:val="00945E63"/>
    <w:rsid w:val="00946B99"/>
    <w:rsid w:val="0094759A"/>
    <w:rsid w:val="00951A4A"/>
    <w:rsid w:val="00963D9C"/>
    <w:rsid w:val="00965AC6"/>
    <w:rsid w:val="00966460"/>
    <w:rsid w:val="00974FF2"/>
    <w:rsid w:val="00981BD8"/>
    <w:rsid w:val="0098579C"/>
    <w:rsid w:val="0098635F"/>
    <w:rsid w:val="009A1E67"/>
    <w:rsid w:val="009A6B8B"/>
    <w:rsid w:val="009B0FC6"/>
    <w:rsid w:val="009B365A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34849"/>
    <w:rsid w:val="00A440CF"/>
    <w:rsid w:val="00A50BC1"/>
    <w:rsid w:val="00A523F3"/>
    <w:rsid w:val="00A5441E"/>
    <w:rsid w:val="00A712B9"/>
    <w:rsid w:val="00A73E69"/>
    <w:rsid w:val="00A76A09"/>
    <w:rsid w:val="00A81147"/>
    <w:rsid w:val="00A87E0F"/>
    <w:rsid w:val="00A9139F"/>
    <w:rsid w:val="00AA2208"/>
    <w:rsid w:val="00AA36B1"/>
    <w:rsid w:val="00AA4152"/>
    <w:rsid w:val="00AB3FB1"/>
    <w:rsid w:val="00AB6254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00C"/>
    <w:rsid w:val="00B5342D"/>
    <w:rsid w:val="00B5400B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C00FE1"/>
    <w:rsid w:val="00C01516"/>
    <w:rsid w:val="00C01619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2A8F"/>
    <w:rsid w:val="00C2338F"/>
    <w:rsid w:val="00C2602F"/>
    <w:rsid w:val="00C263C5"/>
    <w:rsid w:val="00C329AF"/>
    <w:rsid w:val="00C345AF"/>
    <w:rsid w:val="00C444A5"/>
    <w:rsid w:val="00C50BBE"/>
    <w:rsid w:val="00C720B6"/>
    <w:rsid w:val="00C720D6"/>
    <w:rsid w:val="00C74B59"/>
    <w:rsid w:val="00C76A05"/>
    <w:rsid w:val="00C76F61"/>
    <w:rsid w:val="00C92100"/>
    <w:rsid w:val="00CA2144"/>
    <w:rsid w:val="00CA48F2"/>
    <w:rsid w:val="00CA777E"/>
    <w:rsid w:val="00CB6D27"/>
    <w:rsid w:val="00CC0DC7"/>
    <w:rsid w:val="00CC0E15"/>
    <w:rsid w:val="00CC1DCC"/>
    <w:rsid w:val="00CC5EC1"/>
    <w:rsid w:val="00CD0DD8"/>
    <w:rsid w:val="00CD2F74"/>
    <w:rsid w:val="00CE0C02"/>
    <w:rsid w:val="00CE4741"/>
    <w:rsid w:val="00CF672D"/>
    <w:rsid w:val="00D00C8B"/>
    <w:rsid w:val="00D05122"/>
    <w:rsid w:val="00D05FDF"/>
    <w:rsid w:val="00D071A2"/>
    <w:rsid w:val="00D12008"/>
    <w:rsid w:val="00D20483"/>
    <w:rsid w:val="00D213CC"/>
    <w:rsid w:val="00D23D56"/>
    <w:rsid w:val="00D23F3C"/>
    <w:rsid w:val="00D248D6"/>
    <w:rsid w:val="00D26F64"/>
    <w:rsid w:val="00D27488"/>
    <w:rsid w:val="00D32543"/>
    <w:rsid w:val="00D36A8D"/>
    <w:rsid w:val="00D42DC0"/>
    <w:rsid w:val="00D511E1"/>
    <w:rsid w:val="00D52AA8"/>
    <w:rsid w:val="00D52EBC"/>
    <w:rsid w:val="00D564BF"/>
    <w:rsid w:val="00D620F9"/>
    <w:rsid w:val="00D63876"/>
    <w:rsid w:val="00D674E5"/>
    <w:rsid w:val="00D675FE"/>
    <w:rsid w:val="00D72055"/>
    <w:rsid w:val="00D810F4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C33D2"/>
    <w:rsid w:val="00DD650A"/>
    <w:rsid w:val="00DD669A"/>
    <w:rsid w:val="00DE158D"/>
    <w:rsid w:val="00DE1A8D"/>
    <w:rsid w:val="00DE43D3"/>
    <w:rsid w:val="00DE7037"/>
    <w:rsid w:val="00DE78E5"/>
    <w:rsid w:val="00DF18BA"/>
    <w:rsid w:val="00DF34CC"/>
    <w:rsid w:val="00DF6D86"/>
    <w:rsid w:val="00E21518"/>
    <w:rsid w:val="00E22F07"/>
    <w:rsid w:val="00E24597"/>
    <w:rsid w:val="00E24A8E"/>
    <w:rsid w:val="00E26D24"/>
    <w:rsid w:val="00E319E4"/>
    <w:rsid w:val="00E34A59"/>
    <w:rsid w:val="00E35072"/>
    <w:rsid w:val="00E42920"/>
    <w:rsid w:val="00E50E03"/>
    <w:rsid w:val="00E51BFD"/>
    <w:rsid w:val="00E5340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12F7"/>
    <w:rsid w:val="00EA3695"/>
    <w:rsid w:val="00EA4DEF"/>
    <w:rsid w:val="00ED092E"/>
    <w:rsid w:val="00ED38CB"/>
    <w:rsid w:val="00EE1AB3"/>
    <w:rsid w:val="00EE4742"/>
    <w:rsid w:val="00EE59FB"/>
    <w:rsid w:val="00EF7348"/>
    <w:rsid w:val="00F02599"/>
    <w:rsid w:val="00F077E4"/>
    <w:rsid w:val="00F14E33"/>
    <w:rsid w:val="00F1660B"/>
    <w:rsid w:val="00F20168"/>
    <w:rsid w:val="00F22DCF"/>
    <w:rsid w:val="00F2490D"/>
    <w:rsid w:val="00F254C4"/>
    <w:rsid w:val="00F37295"/>
    <w:rsid w:val="00F60B87"/>
    <w:rsid w:val="00F62646"/>
    <w:rsid w:val="00F634E9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60E0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E26C6E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2860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Růžičková Jana</cp:lastModifiedBy>
  <cp:revision>56</cp:revision>
  <cp:lastPrinted>2021-08-18T12:06:00Z</cp:lastPrinted>
  <dcterms:created xsi:type="dcterms:W3CDTF">2021-06-10T07:41:00Z</dcterms:created>
  <dcterms:modified xsi:type="dcterms:W3CDTF">2021-08-27T06:43:00Z</dcterms:modified>
</cp:coreProperties>
</file>