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2B" w:rsidRDefault="0093322B">
      <w:pPr>
        <w:pStyle w:val="Zkladntext"/>
        <w:rPr>
          <w:rFonts w:ascii="Times New Roman"/>
          <w:sz w:val="20"/>
        </w:rPr>
      </w:pPr>
    </w:p>
    <w:p w:rsidR="0093322B" w:rsidRDefault="00E17708">
      <w:pPr>
        <w:pStyle w:val="Nadpis2"/>
        <w:spacing w:before="210"/>
        <w:ind w:left="1364" w:right="1375"/>
        <w:jc w:val="center"/>
      </w:pPr>
      <w:r>
        <w:rPr>
          <w:color w:val="970097"/>
        </w:rPr>
        <w:t>KUPNÍ</w:t>
      </w:r>
      <w:r>
        <w:rPr>
          <w:color w:val="970097"/>
          <w:spacing w:val="10"/>
        </w:rPr>
        <w:t xml:space="preserve"> </w:t>
      </w:r>
      <w:r>
        <w:rPr>
          <w:color w:val="970097"/>
        </w:rPr>
        <w:t>SMLOUVA</w:t>
      </w:r>
    </w:p>
    <w:p w:rsidR="0093322B" w:rsidRDefault="00E17708">
      <w:pPr>
        <w:pStyle w:val="Zkladntext"/>
        <w:spacing w:before="9" w:line="249" w:lineRule="auto"/>
        <w:ind w:left="1364" w:right="1379"/>
        <w:jc w:val="center"/>
      </w:pPr>
      <w:r>
        <w:rPr>
          <w:w w:val="105"/>
        </w:rPr>
        <w:t>uzavřená</w:t>
      </w:r>
      <w:r>
        <w:rPr>
          <w:spacing w:val="-6"/>
          <w:w w:val="105"/>
        </w:rPr>
        <w:t xml:space="preserve"> </w:t>
      </w:r>
      <w:r>
        <w:rPr>
          <w:w w:val="105"/>
        </w:rPr>
        <w:t>podle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§</w:t>
      </w:r>
      <w:r>
        <w:rPr>
          <w:spacing w:val="-9"/>
          <w:w w:val="105"/>
        </w:rPr>
        <w:t xml:space="preserve"> </w:t>
      </w:r>
      <w:r>
        <w:rPr>
          <w:w w:val="105"/>
        </w:rPr>
        <w:t>2079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násl.</w:t>
      </w:r>
      <w:r>
        <w:rPr>
          <w:spacing w:val="-6"/>
          <w:w w:val="105"/>
        </w:rPr>
        <w:t xml:space="preserve"> </w:t>
      </w:r>
      <w:r>
        <w:rPr>
          <w:w w:val="105"/>
        </w:rPr>
        <w:t>zákona</w:t>
      </w:r>
      <w:r>
        <w:rPr>
          <w:spacing w:val="-6"/>
          <w:w w:val="105"/>
        </w:rPr>
        <w:t xml:space="preserve"> </w:t>
      </w:r>
      <w:r>
        <w:rPr>
          <w:w w:val="105"/>
        </w:rPr>
        <w:t>č.</w:t>
      </w:r>
      <w:r>
        <w:rPr>
          <w:spacing w:val="-8"/>
          <w:w w:val="105"/>
        </w:rPr>
        <w:t xml:space="preserve"> </w:t>
      </w:r>
      <w:r>
        <w:rPr>
          <w:w w:val="105"/>
        </w:rPr>
        <w:t>89/2012,občanský</w:t>
      </w:r>
      <w:r>
        <w:rPr>
          <w:spacing w:val="-6"/>
          <w:w w:val="105"/>
        </w:rPr>
        <w:t xml:space="preserve"> </w:t>
      </w:r>
      <w:r>
        <w:rPr>
          <w:w w:val="105"/>
        </w:rPr>
        <w:t>zákoník,</w:t>
      </w:r>
      <w:r>
        <w:rPr>
          <w:spacing w:val="-50"/>
          <w:w w:val="105"/>
        </w:rPr>
        <w:t xml:space="preserve"> </w:t>
      </w:r>
      <w:r>
        <w:rPr>
          <w:w w:val="105"/>
        </w:rPr>
        <w:t>ve</w:t>
      </w:r>
      <w:r>
        <w:rPr>
          <w:spacing w:val="-3"/>
          <w:w w:val="105"/>
        </w:rPr>
        <w:t xml:space="preserve"> </w:t>
      </w:r>
      <w:r>
        <w:rPr>
          <w:w w:val="105"/>
        </w:rPr>
        <w:t>znění</w:t>
      </w:r>
      <w:r>
        <w:rPr>
          <w:spacing w:val="1"/>
          <w:w w:val="105"/>
        </w:rPr>
        <w:t xml:space="preserve"> </w:t>
      </w:r>
      <w:r>
        <w:rPr>
          <w:w w:val="105"/>
        </w:rPr>
        <w:t>pozdějších</w:t>
      </w:r>
      <w:r>
        <w:rPr>
          <w:spacing w:val="-2"/>
          <w:w w:val="105"/>
        </w:rPr>
        <w:t xml:space="preserve"> </w:t>
      </w:r>
      <w:r>
        <w:rPr>
          <w:w w:val="105"/>
        </w:rPr>
        <w:t>předpisů</w:t>
      </w:r>
    </w:p>
    <w:p w:rsidR="0093322B" w:rsidRDefault="0093322B">
      <w:pPr>
        <w:pStyle w:val="Zkladntext"/>
        <w:spacing w:before="10"/>
      </w:pPr>
    </w:p>
    <w:p w:rsidR="0093322B" w:rsidRDefault="00E17708">
      <w:pPr>
        <w:pStyle w:val="Zkladntext"/>
        <w:ind w:left="130"/>
      </w:pPr>
      <w:r>
        <w:rPr>
          <w:w w:val="105"/>
        </w:rPr>
        <w:t>Níže</w:t>
      </w:r>
      <w:r>
        <w:rPr>
          <w:spacing w:val="-7"/>
          <w:w w:val="105"/>
        </w:rPr>
        <w:t xml:space="preserve"> </w:t>
      </w:r>
      <w:r>
        <w:rPr>
          <w:w w:val="105"/>
        </w:rPr>
        <w:t>uvedeného</w:t>
      </w:r>
      <w:r>
        <w:rPr>
          <w:spacing w:val="-7"/>
          <w:w w:val="105"/>
        </w:rPr>
        <w:t xml:space="preserve"> </w:t>
      </w:r>
      <w:r>
        <w:rPr>
          <w:w w:val="105"/>
        </w:rPr>
        <w:t>dne,</w:t>
      </w:r>
      <w:r>
        <w:rPr>
          <w:spacing w:val="-5"/>
          <w:w w:val="105"/>
        </w:rPr>
        <w:t xml:space="preserve"> </w:t>
      </w:r>
      <w:r>
        <w:rPr>
          <w:w w:val="105"/>
        </w:rPr>
        <w:t>měsíce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roku</w:t>
      </w:r>
      <w:r>
        <w:rPr>
          <w:spacing w:val="-6"/>
          <w:w w:val="105"/>
        </w:rPr>
        <w:t xml:space="preserve"> </w:t>
      </w:r>
      <w:r>
        <w:rPr>
          <w:w w:val="105"/>
        </w:rPr>
        <w:t>uzavřely</w:t>
      </w:r>
      <w:r>
        <w:rPr>
          <w:spacing w:val="-4"/>
          <w:w w:val="105"/>
        </w:rPr>
        <w:t xml:space="preserve"> </w:t>
      </w:r>
      <w:r>
        <w:rPr>
          <w:w w:val="105"/>
        </w:rPr>
        <w:t>smluvní</w:t>
      </w:r>
      <w:r>
        <w:rPr>
          <w:spacing w:val="-6"/>
          <w:w w:val="105"/>
        </w:rPr>
        <w:t xml:space="preserve"> </w:t>
      </w:r>
      <w:r>
        <w:rPr>
          <w:w w:val="105"/>
        </w:rPr>
        <w:t>strany:</w:t>
      </w:r>
    </w:p>
    <w:p w:rsidR="0093322B" w:rsidRDefault="00E17708">
      <w:pPr>
        <w:spacing w:before="9"/>
        <w:ind w:left="130"/>
        <w:rPr>
          <w:sz w:val="18"/>
        </w:rPr>
      </w:pPr>
      <w:r>
        <w:rPr>
          <w:b/>
          <w:w w:val="105"/>
          <w:sz w:val="18"/>
        </w:rPr>
        <w:t>Společnost</w:t>
      </w:r>
      <w:r>
        <w:rPr>
          <w:w w:val="105"/>
          <w:sz w:val="18"/>
        </w:rPr>
        <w:t>:</w:t>
      </w:r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Fisher</w:t>
      </w:r>
      <w:proofErr w:type="spellEnd"/>
      <w:r>
        <w:rPr>
          <w:spacing w:val="-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Scientific</w:t>
      </w:r>
      <w:proofErr w:type="spellEnd"/>
      <w:r>
        <w:rPr>
          <w:w w:val="105"/>
          <w:sz w:val="18"/>
        </w:rPr>
        <w:t>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spol.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o.</w:t>
      </w:r>
    </w:p>
    <w:p w:rsidR="0093322B" w:rsidRDefault="00E17708">
      <w:pPr>
        <w:pStyle w:val="Zkladntext"/>
        <w:spacing w:before="9"/>
        <w:ind w:left="130"/>
      </w:pPr>
      <w:r>
        <w:rPr>
          <w:b/>
          <w:w w:val="105"/>
        </w:rPr>
        <w:t>Sídlo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Kosmonautů</w:t>
      </w:r>
      <w:r>
        <w:rPr>
          <w:spacing w:val="-5"/>
          <w:w w:val="105"/>
        </w:rPr>
        <w:t xml:space="preserve"> </w:t>
      </w:r>
      <w:r>
        <w:rPr>
          <w:w w:val="105"/>
        </w:rPr>
        <w:t>324,</w:t>
      </w:r>
      <w:r>
        <w:rPr>
          <w:spacing w:val="-4"/>
          <w:w w:val="105"/>
        </w:rPr>
        <w:t xml:space="preserve"> </w:t>
      </w:r>
      <w:r>
        <w:rPr>
          <w:w w:val="105"/>
        </w:rPr>
        <w:t>530</w:t>
      </w:r>
      <w:r>
        <w:rPr>
          <w:spacing w:val="-8"/>
          <w:w w:val="105"/>
        </w:rPr>
        <w:t xml:space="preserve"> </w:t>
      </w:r>
      <w:r>
        <w:rPr>
          <w:w w:val="105"/>
        </w:rPr>
        <w:t>09</w:t>
      </w:r>
      <w:r>
        <w:rPr>
          <w:spacing w:val="-7"/>
          <w:w w:val="105"/>
        </w:rPr>
        <w:t xml:space="preserve"> </w:t>
      </w:r>
      <w:r>
        <w:rPr>
          <w:w w:val="105"/>
        </w:rPr>
        <w:t>Pardubice</w:t>
      </w:r>
    </w:p>
    <w:p w:rsidR="0093322B" w:rsidRDefault="00E17708">
      <w:pPr>
        <w:pStyle w:val="Zkladntext"/>
        <w:spacing w:before="9"/>
        <w:ind w:left="130"/>
      </w:pPr>
      <w:r>
        <w:rPr>
          <w:b/>
          <w:w w:val="105"/>
        </w:rPr>
        <w:t>IČ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45539928</w:t>
      </w:r>
    </w:p>
    <w:p w:rsidR="0093322B" w:rsidRDefault="00E17708">
      <w:pPr>
        <w:spacing w:before="9"/>
        <w:ind w:left="130"/>
        <w:rPr>
          <w:sz w:val="18"/>
        </w:rPr>
      </w:pPr>
      <w:r>
        <w:rPr>
          <w:b/>
          <w:w w:val="105"/>
          <w:sz w:val="18"/>
        </w:rPr>
        <w:t>Zastoupená</w:t>
      </w:r>
      <w:r>
        <w:rPr>
          <w:w w:val="105"/>
          <w:sz w:val="18"/>
        </w:rPr>
        <w:t>:</w:t>
      </w:r>
      <w:r>
        <w:rPr>
          <w:spacing w:val="-9"/>
          <w:w w:val="105"/>
          <w:sz w:val="18"/>
        </w:rPr>
        <w:t xml:space="preserve"> </w:t>
      </w:r>
    </w:p>
    <w:p w:rsidR="0093322B" w:rsidRDefault="00E17708">
      <w:pPr>
        <w:spacing w:before="9"/>
        <w:ind w:left="130"/>
        <w:rPr>
          <w:sz w:val="18"/>
        </w:rPr>
      </w:pPr>
      <w:r>
        <w:rPr>
          <w:b/>
          <w:w w:val="105"/>
          <w:sz w:val="18"/>
        </w:rPr>
        <w:t>Bankovní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spojení</w:t>
      </w:r>
      <w:r>
        <w:rPr>
          <w:w w:val="105"/>
          <w:sz w:val="18"/>
        </w:rPr>
        <w:t>: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ING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Bank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V.,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Praha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9</w:t>
      </w:r>
    </w:p>
    <w:p w:rsidR="0093322B" w:rsidRDefault="00E17708">
      <w:pPr>
        <w:spacing w:before="9"/>
        <w:ind w:left="130"/>
        <w:rPr>
          <w:sz w:val="18"/>
        </w:rPr>
      </w:pPr>
      <w:r>
        <w:rPr>
          <w:b/>
          <w:w w:val="105"/>
          <w:sz w:val="18"/>
        </w:rPr>
        <w:t>Číslo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účtu</w:t>
      </w:r>
      <w:r>
        <w:rPr>
          <w:w w:val="105"/>
          <w:sz w:val="18"/>
        </w:rPr>
        <w:t>: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1000541004/3500</w:t>
      </w:r>
    </w:p>
    <w:p w:rsidR="0093322B" w:rsidRDefault="00E17708">
      <w:pPr>
        <w:spacing w:before="122" w:line="504" w:lineRule="auto"/>
        <w:ind w:left="130" w:right="5362"/>
        <w:rPr>
          <w:sz w:val="18"/>
        </w:rPr>
      </w:pPr>
      <w:r>
        <w:rPr>
          <w:w w:val="105"/>
          <w:sz w:val="18"/>
        </w:rPr>
        <w:t>(dále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jen</w:t>
      </w:r>
      <w:r>
        <w:rPr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„</w:t>
      </w:r>
      <w:r>
        <w:rPr>
          <w:b/>
          <w:w w:val="105"/>
          <w:sz w:val="18"/>
        </w:rPr>
        <w:t>prodávající</w:t>
      </w:r>
      <w:r>
        <w:rPr>
          <w:w w:val="105"/>
          <w:sz w:val="18"/>
        </w:rPr>
        <w:t>“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straně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jedné)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a</w:t>
      </w:r>
    </w:p>
    <w:p w:rsidR="0093322B" w:rsidRDefault="00E17708">
      <w:pPr>
        <w:tabs>
          <w:tab w:val="left" w:pos="2127"/>
        </w:tabs>
        <w:spacing w:line="254" w:lineRule="auto"/>
        <w:ind w:left="130" w:right="3509"/>
        <w:rPr>
          <w:sz w:val="18"/>
        </w:rPr>
      </w:pPr>
      <w:r>
        <w:rPr>
          <w:b/>
          <w:w w:val="105"/>
          <w:sz w:val="18"/>
        </w:rPr>
        <w:t>Univerzita Jana Evangelisty Purkyně v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Ústí nad Labem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Sídlo</w:t>
      </w:r>
      <w:r>
        <w:rPr>
          <w:w w:val="105"/>
          <w:sz w:val="18"/>
        </w:rPr>
        <w:t>:</w:t>
      </w:r>
      <w:r>
        <w:rPr>
          <w:w w:val="105"/>
          <w:sz w:val="18"/>
        </w:rPr>
        <w:tab/>
        <w:t>Pasteurova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1,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400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96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Ústí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nad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Labem</w:t>
      </w:r>
    </w:p>
    <w:p w:rsidR="0093322B" w:rsidRDefault="00E17708">
      <w:pPr>
        <w:pStyle w:val="Zkladntext"/>
        <w:tabs>
          <w:tab w:val="right" w:pos="2958"/>
        </w:tabs>
        <w:spacing w:line="203" w:lineRule="exact"/>
        <w:ind w:left="130"/>
      </w:pPr>
      <w:r>
        <w:rPr>
          <w:b/>
          <w:w w:val="105"/>
        </w:rPr>
        <w:t>IČ</w:t>
      </w:r>
      <w:r>
        <w:rPr>
          <w:w w:val="105"/>
        </w:rPr>
        <w:t>: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44555601</w:t>
      </w:r>
    </w:p>
    <w:p w:rsidR="0093322B" w:rsidRDefault="00E17708">
      <w:pPr>
        <w:pStyle w:val="Zkladntext"/>
        <w:tabs>
          <w:tab w:val="left" w:pos="2126"/>
        </w:tabs>
        <w:spacing w:before="4"/>
        <w:ind w:left="130"/>
      </w:pPr>
      <w:r>
        <w:rPr>
          <w:b/>
          <w:w w:val="105"/>
        </w:rPr>
        <w:t>DIČ</w:t>
      </w:r>
      <w:r>
        <w:rPr>
          <w:w w:val="105"/>
        </w:rPr>
        <w:t>:</w:t>
      </w:r>
      <w:r>
        <w:rPr>
          <w:w w:val="105"/>
        </w:rPr>
        <w:tab/>
        <w:t>CZ44555601</w:t>
      </w:r>
    </w:p>
    <w:p w:rsidR="0093322B" w:rsidRDefault="00E17708">
      <w:pPr>
        <w:tabs>
          <w:tab w:val="left" w:pos="2127"/>
        </w:tabs>
        <w:spacing w:before="9"/>
        <w:ind w:left="130"/>
        <w:rPr>
          <w:sz w:val="18"/>
        </w:rPr>
      </w:pPr>
      <w:r>
        <w:rPr>
          <w:b/>
          <w:w w:val="105"/>
          <w:sz w:val="18"/>
        </w:rPr>
        <w:t>Zastoupená</w:t>
      </w:r>
      <w:r>
        <w:rPr>
          <w:w w:val="105"/>
          <w:sz w:val="18"/>
        </w:rPr>
        <w:t>:</w:t>
      </w:r>
      <w:r>
        <w:rPr>
          <w:w w:val="105"/>
          <w:sz w:val="18"/>
        </w:rPr>
        <w:tab/>
      </w:r>
    </w:p>
    <w:p w:rsidR="0093322B" w:rsidRDefault="00E17708">
      <w:pPr>
        <w:tabs>
          <w:tab w:val="left" w:pos="2127"/>
        </w:tabs>
        <w:spacing w:before="9"/>
        <w:ind w:left="130"/>
        <w:rPr>
          <w:sz w:val="18"/>
        </w:rPr>
      </w:pPr>
      <w:r>
        <w:rPr>
          <w:b/>
          <w:w w:val="105"/>
          <w:sz w:val="18"/>
        </w:rPr>
        <w:t>Bankovní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spojení:</w:t>
      </w:r>
      <w:r>
        <w:rPr>
          <w:b/>
          <w:w w:val="105"/>
          <w:sz w:val="18"/>
        </w:rPr>
        <w:tab/>
      </w:r>
      <w:r>
        <w:rPr>
          <w:w w:val="105"/>
          <w:sz w:val="18"/>
        </w:rPr>
        <w:t>Československá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obchodní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banka,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a.s.,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Ústí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Labem</w:t>
      </w:r>
    </w:p>
    <w:p w:rsidR="0093322B" w:rsidRDefault="00E17708">
      <w:pPr>
        <w:tabs>
          <w:tab w:val="left" w:pos="2127"/>
        </w:tabs>
        <w:spacing w:before="9"/>
        <w:ind w:left="130"/>
        <w:rPr>
          <w:sz w:val="18"/>
        </w:rPr>
      </w:pPr>
      <w:r>
        <w:rPr>
          <w:b/>
          <w:w w:val="105"/>
          <w:sz w:val="18"/>
        </w:rPr>
        <w:t>Číslo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účtu:</w:t>
      </w:r>
      <w:r>
        <w:rPr>
          <w:b/>
          <w:w w:val="105"/>
          <w:sz w:val="18"/>
        </w:rPr>
        <w:tab/>
      </w:r>
      <w:r>
        <w:rPr>
          <w:w w:val="105"/>
          <w:sz w:val="18"/>
        </w:rPr>
        <w:t>260112295/0300</w:t>
      </w:r>
    </w:p>
    <w:p w:rsidR="0093322B" w:rsidRDefault="00E17708">
      <w:pPr>
        <w:spacing w:before="122" w:line="249" w:lineRule="auto"/>
        <w:ind w:left="130" w:right="38"/>
        <w:rPr>
          <w:sz w:val="18"/>
        </w:rPr>
      </w:pPr>
      <w:r>
        <w:rPr>
          <w:w w:val="105"/>
          <w:sz w:val="18"/>
        </w:rPr>
        <w:t>(dále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r>
        <w:rPr>
          <w:b/>
          <w:w w:val="105"/>
          <w:sz w:val="18"/>
        </w:rPr>
        <w:t>kupující</w:t>
      </w:r>
      <w:r>
        <w:rPr>
          <w:w w:val="105"/>
          <w:sz w:val="18"/>
        </w:rPr>
        <w:t>“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straně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druhé,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prodávající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kupující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dále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společně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téže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jako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r>
        <w:rPr>
          <w:b/>
          <w:w w:val="105"/>
          <w:sz w:val="18"/>
        </w:rPr>
        <w:t>smluvní</w:t>
      </w:r>
      <w:r>
        <w:rPr>
          <w:b/>
          <w:spacing w:val="-50"/>
          <w:w w:val="105"/>
          <w:sz w:val="18"/>
        </w:rPr>
        <w:t xml:space="preserve"> </w:t>
      </w:r>
      <w:r>
        <w:rPr>
          <w:b/>
          <w:w w:val="105"/>
          <w:sz w:val="18"/>
        </w:rPr>
        <w:t>strany</w:t>
      </w:r>
      <w:r>
        <w:rPr>
          <w:w w:val="105"/>
          <w:sz w:val="18"/>
        </w:rPr>
        <w:t>“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jednotlivě jako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r>
        <w:rPr>
          <w:b/>
          <w:w w:val="105"/>
          <w:sz w:val="18"/>
        </w:rPr>
        <w:t>smluvní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strana</w:t>
      </w:r>
      <w:r>
        <w:rPr>
          <w:w w:val="105"/>
          <w:sz w:val="18"/>
        </w:rPr>
        <w:t>“)</w:t>
      </w:r>
    </w:p>
    <w:p w:rsidR="0093322B" w:rsidRDefault="0093322B">
      <w:pPr>
        <w:pStyle w:val="Zkladntext"/>
        <w:spacing w:before="1"/>
        <w:rPr>
          <w:sz w:val="19"/>
        </w:rPr>
      </w:pPr>
    </w:p>
    <w:p w:rsidR="0093322B" w:rsidRDefault="00E17708">
      <w:pPr>
        <w:pStyle w:val="Zkladntext"/>
        <w:spacing w:line="247" w:lineRule="auto"/>
        <w:ind w:left="3771" w:right="3781" w:firstLine="463"/>
      </w:pPr>
      <w:r>
        <w:rPr>
          <w:w w:val="105"/>
        </w:rPr>
        <w:t>tuto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Kupní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smlouvu</w:t>
      </w:r>
    </w:p>
    <w:p w:rsidR="0093322B" w:rsidRDefault="00E17708">
      <w:pPr>
        <w:spacing w:before="3"/>
        <w:ind w:left="3331"/>
        <w:rPr>
          <w:sz w:val="18"/>
        </w:rPr>
      </w:pPr>
      <w:r>
        <w:rPr>
          <w:w w:val="105"/>
          <w:sz w:val="18"/>
        </w:rPr>
        <w:t>(dále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jen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r>
        <w:rPr>
          <w:b/>
          <w:w w:val="105"/>
          <w:sz w:val="18"/>
        </w:rPr>
        <w:t>tato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smlouva</w:t>
      </w:r>
      <w:r>
        <w:rPr>
          <w:w w:val="105"/>
          <w:sz w:val="18"/>
        </w:rPr>
        <w:t>“)</w:t>
      </w:r>
    </w:p>
    <w:p w:rsidR="0093322B" w:rsidRDefault="0093322B">
      <w:pPr>
        <w:pStyle w:val="Zkladntext"/>
        <w:spacing w:before="9"/>
        <w:rPr>
          <w:sz w:val="19"/>
        </w:rPr>
      </w:pPr>
    </w:p>
    <w:p w:rsidR="0093322B" w:rsidRDefault="00E17708">
      <w:pPr>
        <w:pStyle w:val="Nadpis5"/>
        <w:ind w:right="1374"/>
      </w:pPr>
      <w:r>
        <w:rPr>
          <w:w w:val="105"/>
        </w:rPr>
        <w:t>I.</w:t>
      </w:r>
    </w:p>
    <w:p w:rsidR="0093322B" w:rsidRDefault="00E17708">
      <w:pPr>
        <w:pStyle w:val="Nadpis6"/>
        <w:ind w:left="1361"/>
      </w:pPr>
      <w:r>
        <w:rPr>
          <w:w w:val="105"/>
        </w:rPr>
        <w:t>Předmět</w:t>
      </w:r>
      <w:r>
        <w:rPr>
          <w:spacing w:val="-9"/>
          <w:w w:val="105"/>
        </w:rPr>
        <w:t xml:space="preserve"> </w:t>
      </w:r>
      <w:r>
        <w:rPr>
          <w:w w:val="105"/>
        </w:rPr>
        <w:t>smlouvy</w:t>
      </w:r>
    </w:p>
    <w:p w:rsidR="0093322B" w:rsidRDefault="0093322B">
      <w:pPr>
        <w:pStyle w:val="Zkladntext"/>
        <w:spacing w:before="4"/>
        <w:rPr>
          <w:b/>
          <w:sz w:val="19"/>
        </w:rPr>
      </w:pPr>
    </w:p>
    <w:p w:rsidR="0093322B" w:rsidRDefault="00E17708">
      <w:pPr>
        <w:pStyle w:val="Odstavecseseznamem"/>
        <w:numPr>
          <w:ilvl w:val="0"/>
          <w:numId w:val="10"/>
        </w:numPr>
        <w:tabs>
          <w:tab w:val="left" w:pos="503"/>
        </w:tabs>
        <w:spacing w:line="249" w:lineRule="auto"/>
        <w:jc w:val="both"/>
        <w:rPr>
          <w:sz w:val="18"/>
        </w:rPr>
      </w:pPr>
      <w:r>
        <w:rPr>
          <w:w w:val="105"/>
          <w:sz w:val="18"/>
        </w:rPr>
        <w:t>Prodávající se touto smlouvou zavazuje na své náklady a nebezpečí odevzdat kupujícímu nové,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nepoužité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zboží,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předmětem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koupě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jehož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specifikace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uvedena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Příloze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1,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(Nabídka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č. NP210-05235) která je nedílnou součástí této smlouvy, a umožnit kupujícímu nabýt vlastnické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právo ke zboží, a to vše za dále uvedených podmínek. Předmětem této smlouvy je rovněž převod</w:t>
      </w:r>
      <w:r>
        <w:rPr>
          <w:spacing w:val="-51"/>
          <w:w w:val="105"/>
          <w:sz w:val="18"/>
        </w:rPr>
        <w:t xml:space="preserve"> </w:t>
      </w:r>
      <w:r>
        <w:rPr>
          <w:w w:val="105"/>
          <w:sz w:val="18"/>
        </w:rPr>
        <w:t>vlastnického práva k veškerému příslušenství zboží. Nedílnou součástí dodání zboží je doprava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zboží, dodání dokumentace (v</w:t>
      </w:r>
      <w:r>
        <w:rPr>
          <w:spacing w:val="50"/>
          <w:sz w:val="18"/>
        </w:rPr>
        <w:t xml:space="preserve"> </w:t>
      </w:r>
      <w:r>
        <w:rPr>
          <w:sz w:val="18"/>
        </w:rPr>
        <w:t>českém, příp. anglickém jazyce a v</w:t>
      </w:r>
      <w:r>
        <w:rPr>
          <w:spacing w:val="50"/>
          <w:sz w:val="18"/>
        </w:rPr>
        <w:t xml:space="preserve"> </w:t>
      </w:r>
      <w:r>
        <w:rPr>
          <w:sz w:val="18"/>
        </w:rPr>
        <w:t>tiště</w:t>
      </w:r>
      <w:r>
        <w:rPr>
          <w:sz w:val="18"/>
        </w:rPr>
        <w:t>né nebo elektronické podobě</w:t>
      </w:r>
      <w:r>
        <w:rPr>
          <w:spacing w:val="1"/>
          <w:sz w:val="18"/>
        </w:rPr>
        <w:t xml:space="preserve"> </w:t>
      </w:r>
      <w:r>
        <w:rPr>
          <w:spacing w:val="-1"/>
          <w:w w:val="105"/>
          <w:sz w:val="18"/>
        </w:rPr>
        <w:t>či</w:t>
      </w:r>
      <w:r>
        <w:rPr>
          <w:spacing w:val="-12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v</w:t>
      </w:r>
      <w:r>
        <w:rPr>
          <w:spacing w:val="-6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kombinaci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obou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podob)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potřebné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převzetí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užívání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zboží,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instalace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zboží,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odzkoušení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zboží,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předvedení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provozuschopnosti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základních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parametrů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včetně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zaškolení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obsluhy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zajištění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servisu,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(dále také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jako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r>
        <w:rPr>
          <w:b/>
          <w:w w:val="105"/>
          <w:sz w:val="18"/>
        </w:rPr>
        <w:t>dodávka</w:t>
      </w:r>
      <w:r>
        <w:rPr>
          <w:w w:val="105"/>
          <w:sz w:val="18"/>
        </w:rPr>
        <w:t>“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jako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r>
        <w:rPr>
          <w:b/>
          <w:w w:val="105"/>
          <w:sz w:val="18"/>
        </w:rPr>
        <w:t>zboží</w:t>
      </w:r>
      <w:r>
        <w:rPr>
          <w:w w:val="105"/>
          <w:sz w:val="18"/>
        </w:rPr>
        <w:t>“).</w:t>
      </w:r>
    </w:p>
    <w:p w:rsidR="0093322B" w:rsidRDefault="0093322B">
      <w:pPr>
        <w:pStyle w:val="Zkladntext"/>
        <w:spacing w:before="3"/>
      </w:pPr>
    </w:p>
    <w:p w:rsidR="0093322B" w:rsidRDefault="00E17708">
      <w:pPr>
        <w:pStyle w:val="Odstavecseseznamem"/>
        <w:numPr>
          <w:ilvl w:val="0"/>
          <w:numId w:val="10"/>
        </w:numPr>
        <w:tabs>
          <w:tab w:val="left" w:pos="503"/>
        </w:tabs>
        <w:spacing w:before="1" w:line="247" w:lineRule="auto"/>
        <w:ind w:right="146"/>
        <w:jc w:val="both"/>
        <w:rPr>
          <w:sz w:val="18"/>
        </w:rPr>
      </w:pPr>
      <w:r>
        <w:rPr>
          <w:w w:val="105"/>
          <w:sz w:val="18"/>
        </w:rPr>
        <w:t>Zboží musí být dodáno v kvalitě a provedení odpovídající platným technickým normám a právním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předpisům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České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republiky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Evropské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unie.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Prodávající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zavazuje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dodat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kupujícímu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v kvalitě,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která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bude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odpovídat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materiálové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specifikaci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uvedené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 nabídce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dodavatele-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prodávajícího.</w:t>
      </w:r>
    </w:p>
    <w:p w:rsidR="0093322B" w:rsidRDefault="0093322B">
      <w:pPr>
        <w:pStyle w:val="Zkladntext"/>
        <w:spacing w:before="8"/>
      </w:pPr>
    </w:p>
    <w:p w:rsidR="0093322B" w:rsidRDefault="00E17708">
      <w:pPr>
        <w:pStyle w:val="Odstavecseseznamem"/>
        <w:numPr>
          <w:ilvl w:val="0"/>
          <w:numId w:val="10"/>
        </w:numPr>
        <w:tabs>
          <w:tab w:val="left" w:pos="503"/>
        </w:tabs>
        <w:spacing w:before="1"/>
        <w:jc w:val="both"/>
        <w:rPr>
          <w:sz w:val="18"/>
        </w:rPr>
      </w:pPr>
      <w:r>
        <w:rPr>
          <w:w w:val="105"/>
          <w:sz w:val="18"/>
        </w:rPr>
        <w:t>Prodávající prodává a kupující se touto smlouvou zavazuje zboží převzít a zaplatit prodávajícímu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dohodnutou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kupní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cenu,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 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vše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dále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uvedených podmínek.</w:t>
      </w:r>
    </w:p>
    <w:p w:rsidR="0093322B" w:rsidRDefault="0093322B">
      <w:pPr>
        <w:jc w:val="both"/>
        <w:rPr>
          <w:sz w:val="18"/>
        </w:rPr>
        <w:sectPr w:rsidR="0093322B">
          <w:footerReference w:type="default" r:id="rId8"/>
          <w:type w:val="continuous"/>
          <w:pgSz w:w="12240" w:h="15840"/>
          <w:pgMar w:top="1500" w:right="1720" w:bottom="2480" w:left="1720" w:header="0" w:footer="2296" w:gutter="0"/>
          <w:pgNumType w:start="1"/>
          <w:cols w:space="708"/>
        </w:sectPr>
      </w:pPr>
    </w:p>
    <w:p w:rsidR="0093322B" w:rsidRDefault="00E17708">
      <w:pPr>
        <w:pStyle w:val="Odstavecseseznamem"/>
        <w:numPr>
          <w:ilvl w:val="0"/>
          <w:numId w:val="10"/>
        </w:numPr>
        <w:tabs>
          <w:tab w:val="left" w:pos="503"/>
        </w:tabs>
        <w:spacing w:before="75" w:line="247" w:lineRule="auto"/>
        <w:ind w:right="147"/>
        <w:jc w:val="both"/>
        <w:rPr>
          <w:sz w:val="18"/>
        </w:rPr>
      </w:pPr>
      <w:r>
        <w:rPr>
          <w:w w:val="105"/>
          <w:sz w:val="18"/>
        </w:rPr>
        <w:lastRenderedPageBreak/>
        <w:t>Vlastnické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právo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včetně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dokumentace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nebezpečí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škody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věci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(zboží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včetně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dokumentace) přechází na kupujícího dnem podpisu předávacího protokolu dle čl. III. odst. 5 této</w:t>
      </w:r>
      <w:r>
        <w:rPr>
          <w:spacing w:val="-50"/>
          <w:w w:val="105"/>
          <w:sz w:val="18"/>
        </w:rPr>
        <w:t xml:space="preserve"> </w:t>
      </w:r>
      <w:r>
        <w:rPr>
          <w:sz w:val="18"/>
        </w:rPr>
        <w:t>smlouvy. Vlastnické právo obalů zboží přechází na prodávajícího okamžikem podpisu předávacího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protokolu,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který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povinen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 obaly naložit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smyslu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platné práv</w:t>
      </w:r>
      <w:r>
        <w:rPr>
          <w:w w:val="105"/>
          <w:sz w:val="18"/>
        </w:rPr>
        <w:t>ní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úpravy.</w:t>
      </w:r>
    </w:p>
    <w:p w:rsidR="0093322B" w:rsidRDefault="0093322B">
      <w:pPr>
        <w:pStyle w:val="Zkladntext"/>
        <w:spacing w:before="9"/>
      </w:pPr>
    </w:p>
    <w:p w:rsidR="0093322B" w:rsidRDefault="00E17708">
      <w:pPr>
        <w:pStyle w:val="Odstavecseseznamem"/>
        <w:numPr>
          <w:ilvl w:val="0"/>
          <w:numId w:val="10"/>
        </w:numPr>
        <w:tabs>
          <w:tab w:val="left" w:pos="503"/>
        </w:tabs>
        <w:spacing w:line="244" w:lineRule="auto"/>
        <w:ind w:right="144"/>
        <w:jc w:val="both"/>
        <w:rPr>
          <w:sz w:val="18"/>
        </w:rPr>
      </w:pPr>
      <w:r>
        <w:rPr>
          <w:w w:val="105"/>
          <w:sz w:val="18"/>
        </w:rPr>
        <w:t>Smluvní strany si podpisem této smlouvy sjednávají, že závazky touto smlouvou založené budou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vykládány výhradně podle obsahu této smlouvy, bez přihlédnutí k jakékoli skutečnosti, která nastala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a/nebo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byla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sdělena,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jednou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stranou druhé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straně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před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uzavřením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</w:p>
    <w:p w:rsidR="0093322B" w:rsidRDefault="0093322B">
      <w:pPr>
        <w:pStyle w:val="Zkladntext"/>
        <w:spacing w:before="10"/>
      </w:pPr>
    </w:p>
    <w:p w:rsidR="0093322B" w:rsidRDefault="00E17708">
      <w:pPr>
        <w:pStyle w:val="Odstavecseseznamem"/>
        <w:numPr>
          <w:ilvl w:val="0"/>
          <w:numId w:val="10"/>
        </w:numPr>
        <w:tabs>
          <w:tab w:val="left" w:pos="503"/>
        </w:tabs>
        <w:spacing w:line="247" w:lineRule="auto"/>
        <w:ind w:right="150"/>
        <w:jc w:val="both"/>
        <w:rPr>
          <w:sz w:val="18"/>
        </w:rPr>
      </w:pPr>
      <w:r>
        <w:rPr>
          <w:w w:val="105"/>
          <w:sz w:val="18"/>
        </w:rPr>
        <w:t>Prodávající podpisem této smlouvy prohlašuje, že je výlučným vlastníkem zboží a není omezen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právy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třetích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osob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nakládání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ním.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Prodávající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dále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prohlašuje,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ohledně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vlastnictví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není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veden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žádný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spor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(soud, arbitráž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apod.), ani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žádný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takový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nehrozí.</w:t>
      </w:r>
    </w:p>
    <w:p w:rsidR="0093322B" w:rsidRDefault="0093322B">
      <w:pPr>
        <w:pStyle w:val="Zkladntext"/>
        <w:rPr>
          <w:sz w:val="20"/>
        </w:rPr>
      </w:pPr>
    </w:p>
    <w:p w:rsidR="0093322B" w:rsidRDefault="0093322B">
      <w:pPr>
        <w:pStyle w:val="Zkladntext"/>
        <w:spacing w:before="7"/>
        <w:rPr>
          <w:sz w:val="17"/>
        </w:rPr>
      </w:pPr>
    </w:p>
    <w:p w:rsidR="0093322B" w:rsidRDefault="00E17708">
      <w:pPr>
        <w:pStyle w:val="Nadpis5"/>
        <w:ind w:right="1376"/>
      </w:pPr>
      <w:r>
        <w:rPr>
          <w:w w:val="105"/>
        </w:rPr>
        <w:t>II.</w:t>
      </w:r>
    </w:p>
    <w:p w:rsidR="0093322B" w:rsidRDefault="00E17708">
      <w:pPr>
        <w:pStyle w:val="Nadpis6"/>
      </w:pPr>
      <w:r>
        <w:rPr>
          <w:w w:val="105"/>
        </w:rPr>
        <w:t>Kupní</w:t>
      </w:r>
      <w:r>
        <w:rPr>
          <w:spacing w:val="-8"/>
          <w:w w:val="105"/>
        </w:rPr>
        <w:t xml:space="preserve"> </w:t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platební</w:t>
      </w:r>
      <w:r>
        <w:rPr>
          <w:spacing w:val="-3"/>
          <w:w w:val="105"/>
        </w:rPr>
        <w:t xml:space="preserve"> </w:t>
      </w:r>
      <w:r>
        <w:rPr>
          <w:w w:val="105"/>
        </w:rPr>
        <w:t>podmínky</w:t>
      </w:r>
    </w:p>
    <w:p w:rsidR="0093322B" w:rsidRDefault="0093322B">
      <w:pPr>
        <w:pStyle w:val="Zkladntext"/>
        <w:spacing w:before="6"/>
        <w:rPr>
          <w:b/>
          <w:sz w:val="19"/>
        </w:rPr>
      </w:pPr>
    </w:p>
    <w:p w:rsidR="0093322B" w:rsidRDefault="00E17708">
      <w:pPr>
        <w:pStyle w:val="Odstavecseseznamem"/>
        <w:numPr>
          <w:ilvl w:val="0"/>
          <w:numId w:val="9"/>
        </w:numPr>
        <w:tabs>
          <w:tab w:val="left" w:pos="502"/>
          <w:tab w:val="left" w:pos="503"/>
        </w:tabs>
        <w:ind w:right="0" w:hanging="373"/>
        <w:rPr>
          <w:sz w:val="18"/>
        </w:rPr>
      </w:pPr>
      <w:r>
        <w:rPr>
          <w:w w:val="105"/>
          <w:sz w:val="18"/>
        </w:rPr>
        <w:t>Kupní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dohodě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smluvních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stran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sjednává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jako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cena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nejvýše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přípustná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činí:</w:t>
      </w:r>
    </w:p>
    <w:p w:rsidR="0093322B" w:rsidRDefault="00E17708">
      <w:pPr>
        <w:pStyle w:val="Zkladntext"/>
        <w:spacing w:before="125"/>
        <w:ind w:left="795"/>
      </w:pP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spacing w:val="20"/>
          <w:w w:val="105"/>
        </w:rPr>
        <w:t xml:space="preserve"> </w:t>
      </w:r>
      <w:r>
        <w:rPr>
          <w:w w:val="105"/>
        </w:rPr>
        <w:t>celkem:</w:t>
      </w:r>
      <w:r>
        <w:rPr>
          <w:spacing w:val="-6"/>
          <w:w w:val="105"/>
        </w:rPr>
        <w:t xml:space="preserve"> </w:t>
      </w:r>
      <w:r>
        <w:rPr>
          <w:w w:val="105"/>
        </w:rPr>
        <w:t>149</w:t>
      </w:r>
      <w:r>
        <w:rPr>
          <w:spacing w:val="-4"/>
          <w:w w:val="105"/>
        </w:rPr>
        <w:t xml:space="preserve"> </w:t>
      </w:r>
      <w:r>
        <w:rPr>
          <w:w w:val="105"/>
        </w:rPr>
        <w:t>427,20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93322B" w:rsidRDefault="00E17708">
      <w:pPr>
        <w:pStyle w:val="Zkladntext"/>
        <w:spacing w:before="9"/>
        <w:ind w:left="795"/>
      </w:pPr>
      <w:r>
        <w:t xml:space="preserve">(slovy:   </w:t>
      </w:r>
      <w:r>
        <w:rPr>
          <w:spacing w:val="33"/>
        </w:rPr>
        <w:t xml:space="preserve"> </w:t>
      </w:r>
      <w:r>
        <w:t>jednostočtyřicetdevěttisícčtyřistadvacetsedmkorunčeskýchdvacethaléřů)</w:t>
      </w:r>
    </w:p>
    <w:p w:rsidR="0093322B" w:rsidRDefault="0093322B">
      <w:pPr>
        <w:pStyle w:val="Zkladntext"/>
        <w:spacing w:before="4"/>
        <w:rPr>
          <w:sz w:val="19"/>
        </w:rPr>
      </w:pPr>
    </w:p>
    <w:p w:rsidR="0093322B" w:rsidRDefault="00E17708">
      <w:pPr>
        <w:pStyle w:val="Zkladntext"/>
        <w:ind w:left="795"/>
      </w:pPr>
      <w:r>
        <w:rPr>
          <w:w w:val="105"/>
        </w:rPr>
        <w:t>DPH:</w:t>
      </w:r>
      <w:r>
        <w:rPr>
          <w:spacing w:val="-3"/>
          <w:w w:val="105"/>
        </w:rPr>
        <w:t xml:space="preserve"> </w:t>
      </w:r>
      <w:r>
        <w:rPr>
          <w:w w:val="105"/>
        </w:rPr>
        <w:t>31</w:t>
      </w:r>
      <w:r>
        <w:rPr>
          <w:spacing w:val="-4"/>
          <w:w w:val="105"/>
        </w:rPr>
        <w:t xml:space="preserve"> </w:t>
      </w:r>
      <w:r>
        <w:rPr>
          <w:w w:val="105"/>
        </w:rPr>
        <w:t>379,71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93322B" w:rsidRDefault="00E17708">
      <w:pPr>
        <w:pStyle w:val="Zkladntext"/>
        <w:spacing w:before="11"/>
        <w:ind w:left="795"/>
      </w:pPr>
      <w:r>
        <w:t xml:space="preserve">(slovy:   </w:t>
      </w:r>
      <w:r>
        <w:rPr>
          <w:spacing w:val="37"/>
        </w:rPr>
        <w:t xml:space="preserve"> </w:t>
      </w:r>
      <w:r>
        <w:t>třicetjednatisíctřistasedmdesátdevětkorunčeskýchsedmdesátjedenhaléřů)</w:t>
      </w:r>
    </w:p>
    <w:p w:rsidR="0093322B" w:rsidRDefault="0093322B">
      <w:pPr>
        <w:pStyle w:val="Zkladntext"/>
        <w:spacing w:before="7"/>
        <w:rPr>
          <w:sz w:val="19"/>
        </w:rPr>
      </w:pPr>
    </w:p>
    <w:p w:rsidR="0093322B" w:rsidRDefault="00E17708">
      <w:pPr>
        <w:pStyle w:val="Zkladntext"/>
        <w:ind w:left="795"/>
      </w:pPr>
      <w:r>
        <w:rPr>
          <w:w w:val="105"/>
        </w:rPr>
        <w:t>Cena</w:t>
      </w:r>
      <w:r>
        <w:rPr>
          <w:spacing w:val="-6"/>
          <w:w w:val="105"/>
        </w:rPr>
        <w:t xml:space="preserve"> </w:t>
      </w:r>
      <w:r>
        <w:rPr>
          <w:w w:val="105"/>
        </w:rPr>
        <w:t>vč.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spacing w:val="29"/>
          <w:w w:val="105"/>
        </w:rPr>
        <w:t xml:space="preserve"> </w:t>
      </w:r>
      <w:r>
        <w:rPr>
          <w:w w:val="105"/>
        </w:rPr>
        <w:t>celkem</w:t>
      </w:r>
      <w:r>
        <w:rPr>
          <w:spacing w:val="-6"/>
          <w:w w:val="105"/>
        </w:rPr>
        <w:t xml:space="preserve"> </w:t>
      </w:r>
      <w:r>
        <w:rPr>
          <w:w w:val="105"/>
        </w:rPr>
        <w:t>180</w:t>
      </w:r>
      <w:r>
        <w:rPr>
          <w:spacing w:val="-2"/>
          <w:w w:val="105"/>
        </w:rPr>
        <w:t xml:space="preserve"> </w:t>
      </w:r>
      <w:r>
        <w:rPr>
          <w:w w:val="105"/>
        </w:rPr>
        <w:t>806,91</w:t>
      </w:r>
      <w:r>
        <w:rPr>
          <w:spacing w:val="-2"/>
          <w:w w:val="105"/>
        </w:rPr>
        <w:t xml:space="preserve"> </w:t>
      </w:r>
      <w:r>
        <w:rPr>
          <w:w w:val="105"/>
        </w:rPr>
        <w:t>Kč</w:t>
      </w:r>
    </w:p>
    <w:p w:rsidR="0093322B" w:rsidRDefault="00E17708">
      <w:pPr>
        <w:pStyle w:val="Zkladntext"/>
        <w:spacing w:before="6"/>
        <w:ind w:left="847"/>
      </w:pPr>
      <w:r>
        <w:t xml:space="preserve">(slovy:   </w:t>
      </w:r>
      <w:r>
        <w:rPr>
          <w:spacing w:val="29"/>
        </w:rPr>
        <w:t xml:space="preserve"> </w:t>
      </w:r>
      <w:proofErr w:type="spellStart"/>
      <w:r>
        <w:t>jednostoosmdesáttisícosmsetšestkorunčeskýchdevadesátjedenhaléřů</w:t>
      </w:r>
      <w:proofErr w:type="spellEnd"/>
      <w:r>
        <w:t>)</w:t>
      </w:r>
    </w:p>
    <w:p w:rsidR="0093322B" w:rsidRDefault="0093322B">
      <w:pPr>
        <w:pStyle w:val="Zkladntext"/>
        <w:spacing w:before="6"/>
        <w:rPr>
          <w:sz w:val="23"/>
        </w:rPr>
      </w:pPr>
    </w:p>
    <w:p w:rsidR="0093322B" w:rsidRDefault="00E17708">
      <w:pPr>
        <w:pStyle w:val="Zkladntext"/>
        <w:spacing w:line="249" w:lineRule="auto"/>
        <w:ind w:left="531" w:right="144"/>
        <w:jc w:val="both"/>
      </w:pPr>
      <w:r>
        <w:rPr>
          <w:w w:val="105"/>
        </w:rPr>
        <w:t>Takto sjednaná kupní cena je cenou nejvýše přípustnou, kterou není možné překročit, pokud to</w:t>
      </w:r>
      <w:r>
        <w:rPr>
          <w:spacing w:val="1"/>
          <w:w w:val="105"/>
        </w:rPr>
        <w:t xml:space="preserve"> </w:t>
      </w:r>
      <w:r>
        <w:rPr>
          <w:w w:val="105"/>
        </w:rPr>
        <w:t>výslovně neupravuje tato smlouva. Kupní cena zahrnuje veškeré náklady spojené se splněním</w:t>
      </w:r>
      <w:r>
        <w:rPr>
          <w:spacing w:val="1"/>
          <w:w w:val="105"/>
        </w:rPr>
        <w:t xml:space="preserve"> </w:t>
      </w:r>
      <w:r>
        <w:rPr>
          <w:w w:val="105"/>
        </w:rPr>
        <w:t>závazku prodávajícího dle této smlouvy, zejména balné, dopravné, pojištění, cla a jiné poplatky,</w:t>
      </w:r>
      <w:r>
        <w:rPr>
          <w:spacing w:val="1"/>
          <w:w w:val="105"/>
        </w:rPr>
        <w:t xml:space="preserve"> </w:t>
      </w:r>
      <w:r>
        <w:rPr>
          <w:w w:val="105"/>
        </w:rPr>
        <w:t>náklady na instalaci apod. Kupní cena obsahuje i předpokládaný vývoj kurzů české koruny k</w:t>
      </w:r>
      <w:r>
        <w:rPr>
          <w:spacing w:val="1"/>
          <w:w w:val="105"/>
        </w:rPr>
        <w:t xml:space="preserve"> </w:t>
      </w:r>
      <w:r>
        <w:t>zahraničním měnám až do zániku závazků ze smlouvy. Právo vystavit fak</w:t>
      </w:r>
      <w:r>
        <w:t>turu vzniká prodávajícímu</w:t>
      </w:r>
      <w:r>
        <w:rPr>
          <w:spacing w:val="1"/>
        </w:rPr>
        <w:t xml:space="preserve"> </w:t>
      </w:r>
      <w:r>
        <w:rPr>
          <w:w w:val="105"/>
        </w:rPr>
        <w:t>dnem podpisu předávacího protokolu dle čl. III. odst. 5 této smlouvy, který tvoří nedílnou přílohu</w:t>
      </w:r>
      <w:r>
        <w:rPr>
          <w:spacing w:val="1"/>
          <w:w w:val="105"/>
        </w:rPr>
        <w:t xml:space="preserve"> </w:t>
      </w:r>
      <w:r>
        <w:rPr>
          <w:w w:val="105"/>
        </w:rPr>
        <w:t>faktury vystavené prodávajícím.</w:t>
      </w:r>
    </w:p>
    <w:p w:rsidR="0093322B" w:rsidRDefault="0093322B">
      <w:pPr>
        <w:pStyle w:val="Zkladntext"/>
        <w:spacing w:before="5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9"/>
        </w:numPr>
        <w:tabs>
          <w:tab w:val="left" w:pos="503"/>
        </w:tabs>
        <w:spacing w:before="1" w:line="249" w:lineRule="auto"/>
        <w:jc w:val="both"/>
        <w:rPr>
          <w:sz w:val="18"/>
        </w:rPr>
      </w:pPr>
      <w:r>
        <w:rPr>
          <w:w w:val="105"/>
          <w:sz w:val="18"/>
        </w:rPr>
        <w:t>Kupní cenu je možné změnit pouze v případě, že dojde v průběhu realizace této smlouvy ke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změnám da</w:t>
      </w:r>
      <w:r>
        <w:rPr>
          <w:w w:val="105"/>
          <w:sz w:val="18"/>
        </w:rPr>
        <w:t>ňových předpisů upravující výši DPH, o tomto jsou v tomto případě smluvní strany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povinny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uzavřít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dodatek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ke smlouvě.</w:t>
      </w:r>
    </w:p>
    <w:p w:rsidR="0093322B" w:rsidRDefault="0093322B">
      <w:pPr>
        <w:pStyle w:val="Zkladntext"/>
        <w:spacing w:before="11"/>
      </w:pPr>
    </w:p>
    <w:p w:rsidR="0093322B" w:rsidRDefault="00E17708">
      <w:pPr>
        <w:pStyle w:val="Odstavecseseznamem"/>
        <w:numPr>
          <w:ilvl w:val="0"/>
          <w:numId w:val="9"/>
        </w:numPr>
        <w:tabs>
          <w:tab w:val="left" w:pos="503"/>
        </w:tabs>
        <w:spacing w:line="252" w:lineRule="auto"/>
        <w:jc w:val="both"/>
        <w:rPr>
          <w:sz w:val="18"/>
        </w:rPr>
      </w:pPr>
      <w:r>
        <w:rPr>
          <w:w w:val="105"/>
          <w:sz w:val="18"/>
        </w:rPr>
        <w:t>Peněžité závazky vyplývající z této smlouvy jsou hrazeny bezhotovostně na účet oprávněné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smluvní strany na základě obdržené faktury, není-</w:t>
      </w:r>
      <w:r>
        <w:rPr>
          <w:w w:val="105"/>
          <w:sz w:val="18"/>
        </w:rPr>
        <w:t>li dále stanoveno jinak. Smluvní strany 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dohodly, že peněžitý závazek je splněn dnem odepsání předmětné částky z účtu povinné smluvní</w:t>
      </w:r>
      <w:r>
        <w:rPr>
          <w:spacing w:val="-51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prospěch účtu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oprávněné smluvní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strany.</w:t>
      </w:r>
    </w:p>
    <w:p w:rsidR="0093322B" w:rsidRDefault="0093322B">
      <w:pPr>
        <w:pStyle w:val="Zkladntext"/>
        <w:spacing w:before="3"/>
      </w:pPr>
    </w:p>
    <w:p w:rsidR="0093322B" w:rsidRDefault="00E17708">
      <w:pPr>
        <w:pStyle w:val="Odstavecseseznamem"/>
        <w:numPr>
          <w:ilvl w:val="0"/>
          <w:numId w:val="9"/>
        </w:numPr>
        <w:tabs>
          <w:tab w:val="left" w:pos="503"/>
        </w:tabs>
        <w:spacing w:before="1" w:line="252" w:lineRule="auto"/>
        <w:ind w:right="143"/>
        <w:jc w:val="both"/>
        <w:rPr>
          <w:sz w:val="18"/>
        </w:rPr>
      </w:pPr>
      <w:proofErr w:type="gramStart"/>
      <w:r>
        <w:rPr>
          <w:w w:val="105"/>
          <w:sz w:val="18"/>
        </w:rPr>
        <w:t>Daňové     doklady</w:t>
      </w:r>
      <w:proofErr w:type="gramEnd"/>
      <w:r>
        <w:rPr>
          <w:w w:val="105"/>
          <w:sz w:val="18"/>
        </w:rPr>
        <w:t xml:space="preserve">    –    faktury    musí    obsahovat     kromě    lhůty    splatnosti,    která    činí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30 dní ode dne jejich doručení do sídla kupujícího, náležitosti daňového dokladu dle zákona č.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235/2004 Sb., o dani z přidané hodnoty, ve znění pozdě</w:t>
      </w:r>
      <w:r>
        <w:rPr>
          <w:w w:val="105"/>
          <w:sz w:val="18"/>
        </w:rPr>
        <w:t>jších předpisů, název veřejné zakázky,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daný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daňový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doklad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týk</w:t>
      </w:r>
      <w:r>
        <w:rPr>
          <w:b/>
          <w:w w:val="105"/>
          <w:sz w:val="18"/>
        </w:rPr>
        <w:t>á</w:t>
      </w:r>
      <w:r>
        <w:rPr>
          <w:b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předávací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protokol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podle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čl.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III.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odst.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5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případě,</w:t>
      </w:r>
      <w:r>
        <w:rPr>
          <w:spacing w:val="-51"/>
          <w:w w:val="105"/>
          <w:sz w:val="18"/>
        </w:rPr>
        <w:t xml:space="preserve"> </w:t>
      </w:r>
      <w:r>
        <w:rPr>
          <w:w w:val="105"/>
          <w:sz w:val="18"/>
        </w:rPr>
        <w:t>že faktura bude obsahovat nesprávné nebo neúplné náležitosti či údaje či nebude obsahovat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oboustranně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podepsaný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předávací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protokol,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strana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oprávněna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zaslat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lhůtě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splatnosti zpět k</w:t>
      </w:r>
      <w:r>
        <w:rPr>
          <w:spacing w:val="50"/>
          <w:sz w:val="18"/>
        </w:rPr>
        <w:t xml:space="preserve"> </w:t>
      </w:r>
      <w:r>
        <w:rPr>
          <w:sz w:val="18"/>
        </w:rPr>
        <w:t>doplnění nebo opravě s uvedením důvodu vrácení, aniž se tak dostane do prodlení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splatností.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Lhůta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splatnosti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počíná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běžet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znovu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opětovného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doručení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náležitě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doplněné</w:t>
      </w:r>
      <w:r>
        <w:rPr>
          <w:w w:val="105"/>
          <w:sz w:val="18"/>
        </w:rPr>
        <w:t>ho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opraveného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dokladu.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Připadne-li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termín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splatnosti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pracovního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volna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pracovního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klidu,</w:t>
      </w:r>
    </w:p>
    <w:p w:rsidR="0093322B" w:rsidRDefault="0093322B">
      <w:pPr>
        <w:spacing w:line="252" w:lineRule="auto"/>
        <w:jc w:val="both"/>
        <w:rPr>
          <w:sz w:val="18"/>
        </w:rPr>
        <w:sectPr w:rsidR="0093322B">
          <w:pgSz w:w="12240" w:h="15840"/>
          <w:pgMar w:top="1260" w:right="1720" w:bottom="2520" w:left="1720" w:header="0" w:footer="2296" w:gutter="0"/>
          <w:cols w:space="708"/>
        </w:sectPr>
      </w:pPr>
    </w:p>
    <w:p w:rsidR="0093322B" w:rsidRDefault="00E17708">
      <w:pPr>
        <w:pStyle w:val="Zkladntext"/>
        <w:spacing w:before="78" w:line="249" w:lineRule="auto"/>
        <w:ind w:left="502" w:right="146"/>
        <w:jc w:val="both"/>
      </w:pPr>
      <w:r>
        <w:rPr>
          <w:w w:val="105"/>
        </w:rPr>
        <w:lastRenderedPageBreak/>
        <w:t>posouvá se termín splatnosti na nejbližší následující pracovní den po dni pracovního volna nebo</w:t>
      </w:r>
      <w:r>
        <w:rPr>
          <w:spacing w:val="1"/>
          <w:w w:val="105"/>
        </w:rPr>
        <w:t xml:space="preserve"> </w:t>
      </w:r>
      <w:r>
        <w:rPr>
          <w:w w:val="105"/>
        </w:rPr>
        <w:t>pracovního</w:t>
      </w:r>
      <w:r>
        <w:rPr>
          <w:spacing w:val="-3"/>
          <w:w w:val="105"/>
        </w:rPr>
        <w:t xml:space="preserve"> </w:t>
      </w:r>
      <w:r>
        <w:rPr>
          <w:w w:val="105"/>
        </w:rPr>
        <w:t>klidu.</w:t>
      </w:r>
    </w:p>
    <w:p w:rsidR="0093322B" w:rsidRDefault="0093322B">
      <w:pPr>
        <w:pStyle w:val="Zkladntext"/>
        <w:spacing w:before="1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9"/>
        </w:numPr>
        <w:tabs>
          <w:tab w:val="left" w:pos="502"/>
          <w:tab w:val="left" w:pos="503"/>
        </w:tabs>
        <w:ind w:right="0" w:hanging="373"/>
        <w:rPr>
          <w:sz w:val="18"/>
        </w:rPr>
      </w:pPr>
      <w:r>
        <w:rPr>
          <w:w w:val="105"/>
          <w:sz w:val="18"/>
        </w:rPr>
        <w:t>Kupující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neposkytuje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zálohy.</w:t>
      </w:r>
    </w:p>
    <w:p w:rsidR="0093322B" w:rsidRDefault="0093322B">
      <w:pPr>
        <w:pStyle w:val="Zkladntext"/>
        <w:spacing w:before="4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9"/>
        </w:numPr>
        <w:tabs>
          <w:tab w:val="left" w:pos="502"/>
          <w:tab w:val="left" w:pos="503"/>
        </w:tabs>
        <w:spacing w:before="1"/>
        <w:ind w:right="0" w:hanging="373"/>
        <w:rPr>
          <w:sz w:val="18"/>
        </w:rPr>
      </w:pPr>
      <w:r>
        <w:rPr>
          <w:w w:val="105"/>
          <w:sz w:val="18"/>
        </w:rPr>
        <w:t>Tyto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platební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podmínky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vztahují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placení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smluvních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sankcí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(čl.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smlouvy).</w:t>
      </w:r>
    </w:p>
    <w:p w:rsidR="0093322B" w:rsidRDefault="0093322B">
      <w:pPr>
        <w:pStyle w:val="Zkladntext"/>
        <w:spacing w:before="8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9"/>
        </w:numPr>
        <w:tabs>
          <w:tab w:val="left" w:pos="503"/>
        </w:tabs>
        <w:spacing w:before="1" w:line="249" w:lineRule="auto"/>
        <w:ind w:right="143"/>
        <w:jc w:val="both"/>
        <w:rPr>
          <w:sz w:val="18"/>
        </w:rPr>
      </w:pPr>
      <w:r>
        <w:rPr>
          <w:w w:val="105"/>
          <w:sz w:val="18"/>
        </w:rPr>
        <w:t>Poruší-li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prodávající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svoji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povinnost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řádně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včas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vystavit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daňový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doklad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kupujícímu,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nese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odpovědnost za škodu nebo povinnost, která na základě takového porušení kupujícímu vznikne.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Prodávající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zavazuje,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tuto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škodu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plné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výši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uhradí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dnů, ode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dne,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kdy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ní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dozví.</w:t>
      </w:r>
    </w:p>
    <w:p w:rsidR="0093322B" w:rsidRDefault="0093322B">
      <w:pPr>
        <w:pStyle w:val="Zkladntext"/>
        <w:spacing w:before="11"/>
      </w:pPr>
    </w:p>
    <w:p w:rsidR="0093322B" w:rsidRDefault="00E17708">
      <w:pPr>
        <w:pStyle w:val="Odstavecseseznamem"/>
        <w:numPr>
          <w:ilvl w:val="0"/>
          <w:numId w:val="9"/>
        </w:numPr>
        <w:tabs>
          <w:tab w:val="left" w:pos="502"/>
          <w:tab w:val="left" w:pos="503"/>
        </w:tabs>
        <w:ind w:right="0" w:hanging="373"/>
        <w:rPr>
          <w:sz w:val="18"/>
        </w:rPr>
      </w:pPr>
      <w:r>
        <w:rPr>
          <w:w w:val="105"/>
          <w:sz w:val="18"/>
        </w:rPr>
        <w:t>Platby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budou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probíhat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výhradně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bezhotovostně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CZK.</w:t>
      </w:r>
    </w:p>
    <w:p w:rsidR="0093322B" w:rsidRDefault="0093322B">
      <w:pPr>
        <w:pStyle w:val="Zkladntext"/>
        <w:spacing w:before="6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9"/>
        </w:numPr>
        <w:tabs>
          <w:tab w:val="left" w:pos="503"/>
        </w:tabs>
        <w:spacing w:line="252" w:lineRule="auto"/>
        <w:ind w:right="146"/>
        <w:jc w:val="both"/>
        <w:rPr>
          <w:sz w:val="18"/>
        </w:rPr>
      </w:pPr>
      <w:r>
        <w:rPr>
          <w:w w:val="105"/>
          <w:sz w:val="18"/>
        </w:rPr>
        <w:t>a) S ohledem na ustanovení § 109 a 109a zákona č. 235/2004 Sb., o dani z přidané hodnoty, 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znění pozdějších předpisů, který mimo jiné upravuje otázku ručení příjemce zdanitelného plnění,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dohodly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následujících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právech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povinnostech:</w:t>
      </w:r>
    </w:p>
    <w:p w:rsidR="0093322B" w:rsidRDefault="0093322B">
      <w:pPr>
        <w:pStyle w:val="Zkladntext"/>
        <w:spacing w:before="5"/>
      </w:pPr>
    </w:p>
    <w:p w:rsidR="0093322B" w:rsidRDefault="00E17708">
      <w:pPr>
        <w:pStyle w:val="Odstavecseseznamem"/>
        <w:numPr>
          <w:ilvl w:val="1"/>
          <w:numId w:val="9"/>
        </w:numPr>
        <w:tabs>
          <w:tab w:val="left" w:pos="669"/>
        </w:tabs>
        <w:spacing w:line="249" w:lineRule="auto"/>
        <w:ind w:firstLine="0"/>
        <w:jc w:val="both"/>
        <w:rPr>
          <w:sz w:val="18"/>
        </w:rPr>
      </w:pPr>
      <w:r>
        <w:rPr>
          <w:spacing w:val="-1"/>
          <w:w w:val="105"/>
          <w:sz w:val="18"/>
        </w:rPr>
        <w:t>Smluvní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shodně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prohlašují,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účelem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úpravy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jejich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práv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povinností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obsažených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tomto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článku je vyloučení situací, za kterých by byl kupující ručitelem za nezaplacenou daň z přidané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hodnoty. Smluvní strany se dále dohodly, že jakákoliv interpretace tohoto odstavce musí být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vykládána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souladu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takto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deklarovanou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vůlí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smluvních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stran,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kdyby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některé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níže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 xml:space="preserve">uvedených ustanovení tohoto odstavce ukázalo býti neplatným nebo </w:t>
      </w:r>
      <w:r>
        <w:rPr>
          <w:w w:val="105"/>
          <w:sz w:val="18"/>
        </w:rPr>
        <w:t>neúplným, či jakýmkoliv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způsobem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vadným.</w:t>
      </w:r>
    </w:p>
    <w:p w:rsidR="0093322B" w:rsidRDefault="0093322B">
      <w:pPr>
        <w:pStyle w:val="Zkladntext"/>
        <w:spacing w:before="4"/>
        <w:rPr>
          <w:sz w:val="19"/>
        </w:rPr>
      </w:pPr>
    </w:p>
    <w:p w:rsidR="0093322B" w:rsidRDefault="00E17708">
      <w:pPr>
        <w:pStyle w:val="Odstavecseseznamem"/>
        <w:numPr>
          <w:ilvl w:val="1"/>
          <w:numId w:val="9"/>
        </w:numPr>
        <w:tabs>
          <w:tab w:val="left" w:pos="723"/>
        </w:tabs>
        <w:spacing w:before="1" w:line="252" w:lineRule="auto"/>
        <w:ind w:right="144" w:firstLine="0"/>
        <w:jc w:val="both"/>
        <w:rPr>
          <w:sz w:val="18"/>
        </w:rPr>
      </w:pPr>
      <w:r>
        <w:rPr>
          <w:w w:val="105"/>
          <w:sz w:val="18"/>
        </w:rPr>
        <w:t>Smluvní strany se dohodly, že veškeré platby provedené mezi smluvními stranami na základě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této smlouvy, budou učiněny bezhotovostním převodem na příslušný bankovní účet oprávněné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smluvní strany uvedený v záhlaví té</w:t>
      </w:r>
      <w:r>
        <w:rPr>
          <w:w w:val="105"/>
          <w:sz w:val="18"/>
        </w:rPr>
        <w:t>to smlouvy. Pro vyloučení jakýchkoliv pochybností smluvní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uvádějí,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tento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účet,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veden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poskytovatelem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platebních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služeb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tuzemsku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(dále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jen</w:t>
      </w:r>
    </w:p>
    <w:p w:rsidR="0093322B" w:rsidRDefault="00E17708">
      <w:pPr>
        <w:pStyle w:val="Nadpis6"/>
        <w:spacing w:before="0" w:line="202" w:lineRule="exact"/>
        <w:ind w:left="502" w:right="0"/>
        <w:jc w:val="both"/>
        <w:rPr>
          <w:b w:val="0"/>
        </w:rPr>
      </w:pPr>
      <w:r>
        <w:rPr>
          <w:b w:val="0"/>
          <w:w w:val="105"/>
        </w:rPr>
        <w:t>„</w:t>
      </w:r>
      <w:r>
        <w:rPr>
          <w:w w:val="105"/>
        </w:rPr>
        <w:t>Podmínka</w:t>
      </w:r>
      <w:r>
        <w:rPr>
          <w:spacing w:val="-9"/>
          <w:w w:val="105"/>
        </w:rPr>
        <w:t xml:space="preserve"> </w:t>
      </w:r>
      <w:r>
        <w:rPr>
          <w:w w:val="105"/>
        </w:rPr>
        <w:t>tuzemského</w:t>
      </w:r>
      <w:r>
        <w:rPr>
          <w:spacing w:val="-7"/>
          <w:w w:val="105"/>
        </w:rPr>
        <w:t xml:space="preserve"> </w:t>
      </w:r>
      <w:r>
        <w:rPr>
          <w:w w:val="105"/>
        </w:rPr>
        <w:t>účtu</w:t>
      </w:r>
      <w:r>
        <w:rPr>
          <w:b w:val="0"/>
          <w:w w:val="105"/>
        </w:rPr>
        <w:t>“).</w:t>
      </w:r>
    </w:p>
    <w:p w:rsidR="0093322B" w:rsidRDefault="0093322B">
      <w:pPr>
        <w:pStyle w:val="Zkladntext"/>
        <w:spacing w:before="6"/>
        <w:rPr>
          <w:sz w:val="19"/>
        </w:rPr>
      </w:pPr>
    </w:p>
    <w:p w:rsidR="0093322B" w:rsidRDefault="00E17708">
      <w:pPr>
        <w:pStyle w:val="Odstavecseseznamem"/>
        <w:numPr>
          <w:ilvl w:val="1"/>
          <w:numId w:val="9"/>
        </w:numPr>
        <w:tabs>
          <w:tab w:val="left" w:pos="708"/>
        </w:tabs>
        <w:spacing w:line="249" w:lineRule="auto"/>
        <w:ind w:firstLine="0"/>
        <w:jc w:val="both"/>
        <w:rPr>
          <w:sz w:val="18"/>
        </w:rPr>
      </w:pPr>
      <w:r>
        <w:rPr>
          <w:sz w:val="18"/>
        </w:rPr>
        <w:t>Smluvní strany dále prohlašují, že jejich výše uvedené bankovní účty jsou, v</w:t>
      </w:r>
      <w:r>
        <w:rPr>
          <w:spacing w:val="50"/>
          <w:sz w:val="18"/>
        </w:rPr>
        <w:t xml:space="preserve"> </w:t>
      </w:r>
      <w:r>
        <w:rPr>
          <w:sz w:val="18"/>
        </w:rPr>
        <w:t>souladu se zákonem</w:t>
      </w:r>
      <w:r>
        <w:rPr>
          <w:spacing w:val="1"/>
          <w:sz w:val="18"/>
        </w:rPr>
        <w:t xml:space="preserve"> </w:t>
      </w:r>
      <w:r>
        <w:rPr>
          <w:spacing w:val="-1"/>
          <w:w w:val="105"/>
          <w:sz w:val="18"/>
        </w:rPr>
        <w:t>č.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235/2004</w:t>
      </w:r>
      <w:r>
        <w:rPr>
          <w:spacing w:val="-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Sb.,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o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dani</w:t>
      </w:r>
      <w:r>
        <w:rPr>
          <w:spacing w:val="-12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z</w:t>
      </w:r>
      <w:r>
        <w:rPr>
          <w:spacing w:val="-6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přidané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hodnoty,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znění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pozdějších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předpisů,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účty,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jsou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správcem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daně zveřejněny způsobem umožňujícím dálkový přístup (dále jen „</w:t>
      </w:r>
      <w:r>
        <w:rPr>
          <w:b/>
          <w:w w:val="105"/>
          <w:sz w:val="18"/>
        </w:rPr>
        <w:t>Podmínka zveřejněného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účtu</w:t>
      </w:r>
      <w:r>
        <w:rPr>
          <w:w w:val="105"/>
          <w:sz w:val="18"/>
        </w:rPr>
        <w:t>“).</w:t>
      </w:r>
    </w:p>
    <w:p w:rsidR="0093322B" w:rsidRDefault="0093322B">
      <w:pPr>
        <w:pStyle w:val="Zkladntext"/>
        <w:spacing w:before="3"/>
        <w:rPr>
          <w:sz w:val="19"/>
        </w:rPr>
      </w:pPr>
    </w:p>
    <w:p w:rsidR="0093322B" w:rsidRDefault="00E17708">
      <w:pPr>
        <w:pStyle w:val="Odstavecseseznamem"/>
        <w:numPr>
          <w:ilvl w:val="1"/>
          <w:numId w:val="9"/>
        </w:numPr>
        <w:tabs>
          <w:tab w:val="left" w:pos="669"/>
        </w:tabs>
        <w:spacing w:line="249" w:lineRule="auto"/>
        <w:ind w:right="143" w:firstLine="0"/>
        <w:jc w:val="both"/>
        <w:rPr>
          <w:sz w:val="18"/>
        </w:rPr>
      </w:pPr>
      <w:r>
        <w:rPr>
          <w:w w:val="105"/>
          <w:sz w:val="18"/>
        </w:rPr>
        <w:t>V případě, že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 kterákoliv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ze smluvních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rozhodne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změnit účet,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který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jí má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být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poskytováno peněžité plnění (uvedený v záhlaví této smlouvy), je povinna </w:t>
      </w:r>
      <w:r>
        <w:rPr>
          <w:w w:val="105"/>
          <w:sz w:val="18"/>
        </w:rPr>
        <w:t>zvolit takový účet, aby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byly zachovány Podmínka tuzemského účtu a Podmínka zveřejněného účtu definované v tomto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odstavci výše. O změně bankovního účtu je dále povinna neprodleně informovat druhou smluvní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stranu.</w:t>
      </w:r>
    </w:p>
    <w:p w:rsidR="0093322B" w:rsidRDefault="0093322B">
      <w:pPr>
        <w:pStyle w:val="Zkladntext"/>
        <w:spacing w:before="1"/>
        <w:rPr>
          <w:sz w:val="19"/>
        </w:rPr>
      </w:pPr>
    </w:p>
    <w:p w:rsidR="0093322B" w:rsidRDefault="00E17708">
      <w:pPr>
        <w:pStyle w:val="Odstavecseseznamem"/>
        <w:numPr>
          <w:ilvl w:val="1"/>
          <w:numId w:val="9"/>
        </w:numPr>
        <w:tabs>
          <w:tab w:val="left" w:pos="675"/>
        </w:tabs>
        <w:spacing w:line="252" w:lineRule="auto"/>
        <w:ind w:firstLine="0"/>
        <w:jc w:val="both"/>
        <w:rPr>
          <w:sz w:val="18"/>
        </w:rPr>
      </w:pPr>
      <w:r>
        <w:rPr>
          <w:w w:val="105"/>
          <w:sz w:val="18"/>
        </w:rPr>
        <w:t>Smluvní strany podpisem této smlouvy prohla</w:t>
      </w:r>
      <w:r>
        <w:rPr>
          <w:w w:val="105"/>
          <w:sz w:val="18"/>
        </w:rPr>
        <w:t>šují, že výše peněžitých plnění poskytovaných na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základě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smlouvy je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výsledkem vzájemného konsenzu obou smluvních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stran a je zcela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korespondující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cenou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obvyklou.</w:t>
      </w:r>
    </w:p>
    <w:p w:rsidR="0093322B" w:rsidRDefault="0093322B">
      <w:pPr>
        <w:pStyle w:val="Zkladntext"/>
        <w:spacing w:before="5"/>
      </w:pPr>
    </w:p>
    <w:p w:rsidR="0093322B" w:rsidRDefault="00E17708">
      <w:pPr>
        <w:pStyle w:val="Odstavecseseznamem"/>
        <w:numPr>
          <w:ilvl w:val="1"/>
          <w:numId w:val="9"/>
        </w:numPr>
        <w:tabs>
          <w:tab w:val="left" w:pos="716"/>
        </w:tabs>
        <w:spacing w:line="252" w:lineRule="auto"/>
        <w:ind w:right="146" w:firstLine="0"/>
        <w:jc w:val="both"/>
        <w:rPr>
          <w:sz w:val="18"/>
        </w:rPr>
      </w:pPr>
      <w:r>
        <w:rPr>
          <w:w w:val="105"/>
          <w:sz w:val="18"/>
        </w:rPr>
        <w:t>V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případě,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kterákoliv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smluvních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stran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chtěla,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byť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jen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částečně,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odchýlit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některého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z výše uvedených ustanovení tohoto odstavce, může tak učinit pouze na základě předchozího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písemného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souhlasu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druhé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zároveň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splnění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podmínky,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částka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odpovídající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dani z přidané hodnoty dané platby bude převedena přímo na bankovní účet správce daně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oprávněné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strany.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strana,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která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plní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účet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správce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daně,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povinna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postupovat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dle zákonem stanovených podmínek upravujících tento postup (především dle</w:t>
      </w:r>
      <w:r>
        <w:rPr>
          <w:w w:val="105"/>
          <w:sz w:val="18"/>
        </w:rPr>
        <w:t xml:space="preserve"> ustanovení § 109a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zákona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235/2004 Sb.,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dani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přidané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hodnoty,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znění pozdějších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předpisů).</w:t>
      </w:r>
    </w:p>
    <w:p w:rsidR="0093322B" w:rsidRDefault="0093322B">
      <w:pPr>
        <w:pStyle w:val="Zkladntext"/>
        <w:spacing w:before="2"/>
      </w:pPr>
    </w:p>
    <w:p w:rsidR="0093322B" w:rsidRDefault="00E17708">
      <w:pPr>
        <w:pStyle w:val="Odstavecseseznamem"/>
        <w:numPr>
          <w:ilvl w:val="1"/>
          <w:numId w:val="9"/>
        </w:numPr>
        <w:tabs>
          <w:tab w:val="left" w:pos="720"/>
        </w:tabs>
        <w:spacing w:line="249" w:lineRule="auto"/>
        <w:ind w:right="147" w:firstLine="0"/>
        <w:jc w:val="both"/>
        <w:rPr>
          <w:sz w:val="18"/>
        </w:rPr>
      </w:pPr>
      <w:r>
        <w:rPr>
          <w:w w:val="105"/>
          <w:sz w:val="18"/>
        </w:rPr>
        <w:t>Smluvní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podpisem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dále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zavazují,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nebudou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činit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ničeho,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mělo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následek:</w:t>
      </w:r>
    </w:p>
    <w:p w:rsidR="0093322B" w:rsidRDefault="0093322B">
      <w:pPr>
        <w:spacing w:line="249" w:lineRule="auto"/>
        <w:jc w:val="both"/>
        <w:rPr>
          <w:sz w:val="18"/>
        </w:rPr>
        <w:sectPr w:rsidR="0093322B">
          <w:pgSz w:w="12240" w:h="15840"/>
          <w:pgMar w:top="1260" w:right="1720" w:bottom="2520" w:left="1720" w:header="0" w:footer="2296" w:gutter="0"/>
          <w:cols w:space="708"/>
        </w:sectPr>
      </w:pPr>
    </w:p>
    <w:p w:rsidR="0093322B" w:rsidRDefault="00E17708">
      <w:pPr>
        <w:pStyle w:val="Odstavecseseznamem"/>
        <w:numPr>
          <w:ilvl w:val="1"/>
          <w:numId w:val="9"/>
        </w:numPr>
        <w:tabs>
          <w:tab w:val="left" w:pos="1753"/>
        </w:tabs>
        <w:spacing w:before="74"/>
        <w:ind w:left="1752" w:right="0" w:hanging="157"/>
        <w:jc w:val="left"/>
        <w:rPr>
          <w:sz w:val="18"/>
        </w:rPr>
      </w:pPr>
      <w:r>
        <w:rPr>
          <w:w w:val="105"/>
          <w:sz w:val="18"/>
        </w:rPr>
        <w:lastRenderedPageBreak/>
        <w:t>úmyslné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nezaplacení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daně,</w:t>
      </w:r>
    </w:p>
    <w:p w:rsidR="0093322B" w:rsidRDefault="00E17708">
      <w:pPr>
        <w:pStyle w:val="Odstavecseseznamem"/>
        <w:numPr>
          <w:ilvl w:val="0"/>
          <w:numId w:val="8"/>
        </w:numPr>
        <w:tabs>
          <w:tab w:val="left" w:pos="1792"/>
        </w:tabs>
        <w:spacing w:before="9"/>
        <w:ind w:right="0" w:hanging="196"/>
        <w:rPr>
          <w:sz w:val="18"/>
        </w:rPr>
      </w:pPr>
      <w:r>
        <w:rPr>
          <w:w w:val="105"/>
          <w:sz w:val="18"/>
        </w:rPr>
        <w:t>postavení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strany,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znemožňovalo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daň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zaplatit,</w:t>
      </w:r>
    </w:p>
    <w:p w:rsidR="0093322B" w:rsidRDefault="00E17708">
      <w:pPr>
        <w:pStyle w:val="Odstavecseseznamem"/>
        <w:numPr>
          <w:ilvl w:val="0"/>
          <w:numId w:val="8"/>
        </w:numPr>
        <w:tabs>
          <w:tab w:val="left" w:pos="1835"/>
        </w:tabs>
        <w:spacing w:before="11"/>
        <w:ind w:left="1834" w:right="0" w:hanging="239"/>
        <w:rPr>
          <w:sz w:val="18"/>
        </w:rPr>
      </w:pPr>
      <w:r>
        <w:rPr>
          <w:w w:val="105"/>
          <w:sz w:val="18"/>
        </w:rPr>
        <w:t>zkrácení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daně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vylákání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daňové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výhody.</w:t>
      </w:r>
    </w:p>
    <w:p w:rsidR="0093322B" w:rsidRDefault="0093322B">
      <w:pPr>
        <w:pStyle w:val="Zkladntext"/>
        <w:spacing w:before="2"/>
        <w:rPr>
          <w:sz w:val="29"/>
        </w:rPr>
      </w:pPr>
    </w:p>
    <w:p w:rsidR="0093322B" w:rsidRDefault="00E17708">
      <w:pPr>
        <w:pStyle w:val="Odstavecseseznamem"/>
        <w:numPr>
          <w:ilvl w:val="0"/>
          <w:numId w:val="7"/>
        </w:numPr>
        <w:tabs>
          <w:tab w:val="left" w:pos="721"/>
        </w:tabs>
        <w:spacing w:line="252" w:lineRule="auto"/>
        <w:ind w:firstLine="0"/>
        <w:jc w:val="both"/>
        <w:rPr>
          <w:sz w:val="18"/>
        </w:rPr>
      </w:pPr>
      <w:r>
        <w:rPr>
          <w:w w:val="105"/>
          <w:sz w:val="18"/>
        </w:rPr>
        <w:t>V případě,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některé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 výše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uvedených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ustanovení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tohoto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odstavce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ukázalo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býti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neplatným, neúplným, nejasným, či jakýmkoliv jiným způsobem vadným, jsou smluvní strany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povinny daný nedostatek odstranit tak, aby byl zachován účel této úpravy definovaný v bodě a)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tohoto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odstavce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výše.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Stejně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tak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jsou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povinny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postupovat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případě,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kdy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výše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uvedená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úprava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ukázala býti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nedostatečnou.</w:t>
      </w:r>
    </w:p>
    <w:p w:rsidR="0093322B" w:rsidRDefault="0093322B">
      <w:pPr>
        <w:pStyle w:val="Zkladntext"/>
        <w:rPr>
          <w:sz w:val="20"/>
        </w:rPr>
      </w:pPr>
    </w:p>
    <w:p w:rsidR="0093322B" w:rsidRDefault="00E17708">
      <w:pPr>
        <w:pStyle w:val="Odstavecseseznamem"/>
        <w:numPr>
          <w:ilvl w:val="0"/>
          <w:numId w:val="7"/>
        </w:numPr>
        <w:tabs>
          <w:tab w:val="left" w:pos="679"/>
        </w:tabs>
        <w:spacing w:before="138" w:line="249" w:lineRule="auto"/>
        <w:ind w:right="144" w:firstLine="0"/>
        <w:jc w:val="both"/>
        <w:rPr>
          <w:rFonts w:ascii="Times New Roman" w:hAnsi="Times New Roman"/>
        </w:rPr>
      </w:pPr>
      <w:r>
        <w:rPr>
          <w:w w:val="105"/>
          <w:sz w:val="18"/>
        </w:rPr>
        <w:t>Ustanovení článku II., odst. 9, písm. c), d), e) této smlouvy se nepoužijí v případě osob, které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nejsou povinny k dani z přidané hodnoty ve smyslu § 5 zákona č. 235/2004 Sb. v platném znění,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tedy v případě prodávajícího, který je osobou neusazenou v tuzemsku, která nemá v České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republice sídlo ani provozovnu</w:t>
      </w:r>
      <w:r>
        <w:rPr>
          <w:rFonts w:ascii="Times New Roman" w:hAnsi="Times New Roman"/>
          <w:w w:val="105"/>
        </w:rPr>
        <w:t xml:space="preserve">, </w:t>
      </w:r>
      <w:r>
        <w:rPr>
          <w:w w:val="105"/>
          <w:sz w:val="18"/>
        </w:rPr>
        <w:t>na neplátce daně z přidané hodnoty</w:t>
      </w:r>
      <w:r>
        <w:rPr>
          <w:rFonts w:ascii="Times New Roman" w:hAnsi="Times New Roman"/>
          <w:w w:val="105"/>
        </w:rPr>
        <w:t xml:space="preserve">, </w:t>
      </w:r>
      <w:r>
        <w:rPr>
          <w:w w:val="105"/>
          <w:sz w:val="18"/>
        </w:rPr>
        <w:t>na oso</w:t>
      </w:r>
      <w:r>
        <w:rPr>
          <w:w w:val="105"/>
          <w:sz w:val="18"/>
        </w:rPr>
        <w:t>by, které neprovozují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ekonomickou činnost</w:t>
      </w:r>
      <w:r>
        <w:rPr>
          <w:rFonts w:ascii="Times New Roman" w:hAnsi="Times New Roman"/>
          <w:w w:val="105"/>
        </w:rPr>
        <w:t>.</w:t>
      </w:r>
    </w:p>
    <w:p w:rsidR="0093322B" w:rsidRDefault="0093322B">
      <w:pPr>
        <w:pStyle w:val="Zkladntext"/>
        <w:spacing w:before="1"/>
        <w:rPr>
          <w:rFonts w:ascii="Times New Roman"/>
          <w:sz w:val="32"/>
        </w:rPr>
      </w:pPr>
    </w:p>
    <w:p w:rsidR="0093322B" w:rsidRDefault="00E17708">
      <w:pPr>
        <w:pStyle w:val="Nadpis5"/>
      </w:pPr>
      <w:r>
        <w:rPr>
          <w:w w:val="105"/>
        </w:rPr>
        <w:t>III.</w:t>
      </w:r>
    </w:p>
    <w:p w:rsidR="0093322B" w:rsidRDefault="00E17708">
      <w:pPr>
        <w:pStyle w:val="Nadpis6"/>
      </w:pPr>
      <w:r>
        <w:rPr>
          <w:w w:val="105"/>
        </w:rPr>
        <w:t>Termín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místo</w:t>
      </w:r>
      <w:r>
        <w:rPr>
          <w:spacing w:val="-5"/>
          <w:w w:val="105"/>
        </w:rPr>
        <w:t xml:space="preserve"> </w:t>
      </w:r>
      <w:r>
        <w:rPr>
          <w:w w:val="105"/>
        </w:rPr>
        <w:t>plnění</w:t>
      </w:r>
    </w:p>
    <w:p w:rsidR="0093322B" w:rsidRDefault="0093322B">
      <w:pPr>
        <w:pStyle w:val="Zkladntext"/>
        <w:spacing w:before="4"/>
        <w:rPr>
          <w:b/>
          <w:sz w:val="19"/>
        </w:rPr>
      </w:pPr>
    </w:p>
    <w:p w:rsidR="0093322B" w:rsidRDefault="00E17708">
      <w:pPr>
        <w:pStyle w:val="Odstavecseseznamem"/>
        <w:numPr>
          <w:ilvl w:val="0"/>
          <w:numId w:val="6"/>
        </w:numPr>
        <w:tabs>
          <w:tab w:val="left" w:pos="503"/>
        </w:tabs>
        <w:spacing w:line="254" w:lineRule="auto"/>
        <w:jc w:val="both"/>
        <w:rPr>
          <w:sz w:val="18"/>
        </w:rPr>
      </w:pPr>
      <w:r>
        <w:rPr>
          <w:w w:val="105"/>
          <w:sz w:val="18"/>
        </w:rPr>
        <w:t>Termín dodávky: nejpozději do 35 dnů od zveřejnění smlouvy v registru smluv Ministerstva vnitra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České republiky.</w:t>
      </w:r>
    </w:p>
    <w:p w:rsidR="0093322B" w:rsidRDefault="0093322B">
      <w:pPr>
        <w:pStyle w:val="Zkladntext"/>
        <w:spacing w:before="5"/>
      </w:pPr>
    </w:p>
    <w:p w:rsidR="0093322B" w:rsidRDefault="00E17708">
      <w:pPr>
        <w:pStyle w:val="Odstavecseseznamem"/>
        <w:numPr>
          <w:ilvl w:val="0"/>
          <w:numId w:val="6"/>
        </w:numPr>
        <w:tabs>
          <w:tab w:val="left" w:pos="503"/>
        </w:tabs>
        <w:spacing w:line="252" w:lineRule="auto"/>
        <w:ind w:right="147"/>
        <w:jc w:val="both"/>
        <w:rPr>
          <w:sz w:val="18"/>
        </w:rPr>
      </w:pPr>
      <w:r>
        <w:rPr>
          <w:w w:val="105"/>
          <w:sz w:val="18"/>
        </w:rPr>
        <w:t>Přesné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datum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dodávky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prodávající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povinen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kupujícímu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sdělit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alespoň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pracovní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dny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před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dnem</w:t>
      </w:r>
      <w:r>
        <w:rPr>
          <w:spacing w:val="-51"/>
          <w:w w:val="105"/>
          <w:sz w:val="18"/>
        </w:rPr>
        <w:t xml:space="preserve"> </w:t>
      </w:r>
      <w:r>
        <w:rPr>
          <w:w w:val="105"/>
          <w:sz w:val="18"/>
        </w:rPr>
        <w:t>dodání. V případě nesplnění této povinnosti, je kupující oprávněn dodávku odmítnout, popřípadě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přijmout až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uplynutí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pracovních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dnů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zjištění,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dodávka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připravena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předání.</w:t>
      </w:r>
    </w:p>
    <w:p w:rsidR="0093322B" w:rsidRDefault="0093322B">
      <w:pPr>
        <w:pStyle w:val="Zkladntext"/>
        <w:spacing w:before="5"/>
      </w:pPr>
    </w:p>
    <w:p w:rsidR="0093322B" w:rsidRDefault="00E17708">
      <w:pPr>
        <w:pStyle w:val="Odstavecseseznamem"/>
        <w:numPr>
          <w:ilvl w:val="0"/>
          <w:numId w:val="6"/>
        </w:numPr>
        <w:tabs>
          <w:tab w:val="left" w:pos="503"/>
        </w:tabs>
        <w:spacing w:line="249" w:lineRule="auto"/>
        <w:ind w:right="148"/>
        <w:jc w:val="both"/>
        <w:rPr>
          <w:sz w:val="18"/>
        </w:rPr>
      </w:pPr>
      <w:r>
        <w:rPr>
          <w:w w:val="105"/>
          <w:sz w:val="18"/>
        </w:rPr>
        <w:t>Místem dodávky je Univerzita Jana Evangelisty Purkyně, budova CPTO, Přírodovědecká fakulta,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ulice Pasteurova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3632/15,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400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96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Ústí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nad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Labem.</w:t>
      </w:r>
    </w:p>
    <w:p w:rsidR="0093322B" w:rsidRDefault="0093322B">
      <w:pPr>
        <w:pStyle w:val="Zkladntext"/>
        <w:spacing w:before="1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6"/>
        </w:numPr>
        <w:tabs>
          <w:tab w:val="left" w:pos="503"/>
        </w:tabs>
        <w:spacing w:line="249" w:lineRule="auto"/>
        <w:ind w:right="131"/>
        <w:jc w:val="both"/>
        <w:rPr>
          <w:sz w:val="18"/>
        </w:rPr>
      </w:pPr>
      <w:r>
        <w:rPr>
          <w:w w:val="105"/>
          <w:sz w:val="18"/>
        </w:rPr>
        <w:t>Dodávka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splněna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předáním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dokumentace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potřebné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převzetí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užívání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termínu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 místě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dodávky,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instalací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 místě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dodávky,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odzkoušením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zboží,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předvedením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provozuschopnosti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základních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parametrů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zboží.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Dodání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částech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není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povoleno.</w:t>
      </w:r>
    </w:p>
    <w:p w:rsidR="0093322B" w:rsidRDefault="0093322B">
      <w:pPr>
        <w:pStyle w:val="Zkladntext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6"/>
        </w:numPr>
        <w:tabs>
          <w:tab w:val="left" w:pos="503"/>
        </w:tabs>
        <w:spacing w:line="249" w:lineRule="auto"/>
        <w:ind w:right="129"/>
        <w:jc w:val="both"/>
        <w:rPr>
          <w:sz w:val="18"/>
        </w:rPr>
      </w:pPr>
      <w:r>
        <w:rPr>
          <w:w w:val="105"/>
          <w:sz w:val="18"/>
        </w:rPr>
        <w:t>Splnění dodávky bude osvědčeno podpisem předávacího protokolu zástupcem prodávajícího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zástupcem kupujícího. </w:t>
      </w:r>
      <w:r>
        <w:rPr>
          <w:w w:val="105"/>
          <w:sz w:val="18"/>
        </w:rPr>
        <w:t>Osobou zmocněnou kupujícím k převzetí dodávky je doc. Ing. Jan Čermák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CSc.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 případě, že budou při předání zboží zjištěny drobné vady, uvedou se do předávacího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protokolu včetně dohodnutého termínu jejich odstranění, jinak není kupující povinen dodávku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převzít. Kupující není povinen dodávku převzít, pokud vykazuje vady, které brání užívání zboží, a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až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doby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jejich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odstranění.</w:t>
      </w:r>
    </w:p>
    <w:p w:rsidR="0093322B" w:rsidRDefault="0093322B">
      <w:pPr>
        <w:pStyle w:val="Zkladntext"/>
        <w:spacing w:before="4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6"/>
        </w:numPr>
        <w:tabs>
          <w:tab w:val="left" w:pos="503"/>
        </w:tabs>
        <w:spacing w:line="249" w:lineRule="auto"/>
        <w:ind w:right="151"/>
        <w:jc w:val="both"/>
        <w:rPr>
          <w:sz w:val="18"/>
        </w:rPr>
      </w:pPr>
      <w:r>
        <w:rPr>
          <w:w w:val="105"/>
          <w:sz w:val="18"/>
        </w:rPr>
        <w:t>Kupující je oprávněn zadržet kupní cenu nebo její část v případě, že předmět koupě při předání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vykazuje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vady,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až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ods</w:t>
      </w:r>
      <w:r>
        <w:rPr>
          <w:w w:val="105"/>
          <w:sz w:val="18"/>
        </w:rPr>
        <w:t>tranění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vad.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Lhůta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splatnosti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faktury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tuto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dobu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prodlužuje.</w:t>
      </w:r>
    </w:p>
    <w:p w:rsidR="0093322B" w:rsidRDefault="0093322B">
      <w:pPr>
        <w:pStyle w:val="Zkladntext"/>
        <w:spacing w:before="8"/>
      </w:pPr>
    </w:p>
    <w:p w:rsidR="0093322B" w:rsidRDefault="00E17708">
      <w:pPr>
        <w:pStyle w:val="Odstavecseseznamem"/>
        <w:numPr>
          <w:ilvl w:val="0"/>
          <w:numId w:val="6"/>
        </w:numPr>
        <w:tabs>
          <w:tab w:val="left" w:pos="503"/>
        </w:tabs>
        <w:spacing w:line="252" w:lineRule="auto"/>
        <w:ind w:right="144"/>
        <w:jc w:val="both"/>
        <w:rPr>
          <w:sz w:val="18"/>
        </w:rPr>
      </w:pPr>
      <w:r>
        <w:rPr>
          <w:sz w:val="18"/>
        </w:rPr>
        <w:t>Prodávající je povinen písemně upozornit kupujícího na jakékoliv skutečnosti, které ovlivňují a/nebo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potenciálně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mohou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ovlivnit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dodávku,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její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kvalitu,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jakost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množství,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cokoliv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jiného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mohlo,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byť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jen ohrozit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kterékoliv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z </w:t>
      </w:r>
      <w:proofErr w:type="gramStart"/>
      <w:r>
        <w:rPr>
          <w:w w:val="105"/>
          <w:sz w:val="18"/>
        </w:rPr>
        <w:t>práv  kupujícího</w:t>
      </w:r>
      <w:proofErr w:type="gramEnd"/>
      <w:r>
        <w:rPr>
          <w:w w:val="105"/>
          <w:sz w:val="18"/>
        </w:rPr>
        <w:t xml:space="preserve"> stanovených  touto  smlouvou  nebo  právními  předpisy.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V případě, že prodávající poruší tuto povinnost, odpovídá kupujícímu za škodu, která mu tím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vznikne.</w:t>
      </w:r>
    </w:p>
    <w:p w:rsidR="0093322B" w:rsidRDefault="0093322B">
      <w:pPr>
        <w:spacing w:line="252" w:lineRule="auto"/>
        <w:jc w:val="both"/>
        <w:rPr>
          <w:sz w:val="18"/>
        </w:rPr>
        <w:sectPr w:rsidR="0093322B">
          <w:pgSz w:w="12240" w:h="15840"/>
          <w:pgMar w:top="1480" w:right="1720" w:bottom="2520" w:left="1720" w:header="0" w:footer="2296" w:gutter="0"/>
          <w:cols w:space="708"/>
        </w:sectPr>
      </w:pPr>
    </w:p>
    <w:p w:rsidR="0093322B" w:rsidRDefault="00E17708">
      <w:pPr>
        <w:pStyle w:val="Nadpis5"/>
        <w:spacing w:before="78"/>
        <w:ind w:left="3303" w:right="3317"/>
      </w:pPr>
      <w:r>
        <w:rPr>
          <w:w w:val="105"/>
        </w:rPr>
        <w:lastRenderedPageBreak/>
        <w:t>IV.</w:t>
      </w:r>
    </w:p>
    <w:p w:rsidR="0093322B" w:rsidRDefault="00E17708">
      <w:pPr>
        <w:pStyle w:val="Nadpis6"/>
        <w:ind w:left="1364"/>
      </w:pPr>
      <w:r>
        <w:rPr>
          <w:w w:val="105"/>
        </w:rPr>
        <w:t>Odpovědnost</w:t>
      </w:r>
      <w:r>
        <w:rPr>
          <w:spacing w:val="-7"/>
          <w:w w:val="105"/>
        </w:rPr>
        <w:t xml:space="preserve"> </w:t>
      </w:r>
      <w:r>
        <w:rPr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w w:val="105"/>
        </w:rPr>
        <w:t>vady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zár</w:t>
      </w:r>
      <w:r>
        <w:rPr>
          <w:w w:val="105"/>
        </w:rPr>
        <w:t>uka</w:t>
      </w:r>
    </w:p>
    <w:p w:rsidR="0093322B" w:rsidRDefault="0093322B">
      <w:pPr>
        <w:pStyle w:val="Zkladntext"/>
        <w:spacing w:before="9"/>
        <w:rPr>
          <w:b/>
          <w:sz w:val="19"/>
        </w:rPr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2"/>
          <w:tab w:val="left" w:pos="503"/>
        </w:tabs>
        <w:ind w:right="0" w:hanging="373"/>
        <w:rPr>
          <w:sz w:val="18"/>
        </w:rPr>
      </w:pPr>
      <w:r>
        <w:rPr>
          <w:w w:val="105"/>
          <w:sz w:val="18"/>
        </w:rPr>
        <w:t>Prodávající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výslovně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ujišťuje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kupujícího,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kupované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vad.</w:t>
      </w:r>
    </w:p>
    <w:p w:rsidR="0093322B" w:rsidRDefault="0093322B">
      <w:pPr>
        <w:pStyle w:val="Zkladntext"/>
        <w:spacing w:before="4"/>
        <w:rPr>
          <w:sz w:val="23"/>
        </w:rPr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spacing w:line="249" w:lineRule="auto"/>
        <w:ind w:right="148"/>
        <w:jc w:val="both"/>
        <w:rPr>
          <w:sz w:val="18"/>
        </w:rPr>
      </w:pPr>
      <w:r>
        <w:rPr>
          <w:w w:val="105"/>
          <w:sz w:val="18"/>
        </w:rPr>
        <w:t>Prodávající nese odpovědnost za to, že zboží je dodáno v množství, jakosti a provedení dle této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(čl.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odst.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příloha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dodané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nainstalované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podle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ke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dni dodání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kupujícímu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plně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funkční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splňuje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technické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parametry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uvedené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výrobcem.</w:t>
      </w:r>
    </w:p>
    <w:p w:rsidR="0093322B" w:rsidRDefault="0093322B">
      <w:pPr>
        <w:pStyle w:val="Zkladntext"/>
        <w:spacing w:before="11"/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spacing w:line="249" w:lineRule="auto"/>
        <w:ind w:right="143"/>
        <w:jc w:val="both"/>
        <w:rPr>
          <w:sz w:val="18"/>
        </w:rPr>
      </w:pPr>
      <w:r>
        <w:rPr>
          <w:w w:val="105"/>
          <w:sz w:val="18"/>
        </w:rPr>
        <w:t>Prodávající odpovídá za to, že dodávka je bez právních vad a že při užívání zboží včetně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dokumentace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kupujícím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nebudou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porušena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autorská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průmyslová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práva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jiná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práva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duševního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vlastnictví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pokud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budou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vůči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kupujícímu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uplatňovány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jakékoliv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nároky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plynoucí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porušení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těchto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práv, zavazuje se prodávající uhradit kupujícímu jakoukoliv takto vzniklou škodu a uspokojit s tím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související nároky uplatňované</w:t>
      </w:r>
      <w:r>
        <w:rPr>
          <w:w w:val="105"/>
          <w:sz w:val="18"/>
        </w:rPr>
        <w:t xml:space="preserve"> vůči kupujícímu třetí osobou. Příslušná práva pro kupujícího jsou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součástí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jsou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zahrnuta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kupní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ceny.</w:t>
      </w:r>
    </w:p>
    <w:p w:rsidR="0093322B" w:rsidRDefault="0093322B">
      <w:pPr>
        <w:pStyle w:val="Zkladntext"/>
        <w:spacing w:before="4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spacing w:line="249" w:lineRule="auto"/>
        <w:ind w:right="146"/>
        <w:jc w:val="both"/>
        <w:rPr>
          <w:sz w:val="18"/>
        </w:rPr>
      </w:pPr>
      <w:r>
        <w:rPr>
          <w:w w:val="105"/>
          <w:sz w:val="18"/>
        </w:rPr>
        <w:t>Prodávající poskytuje záruku za kvalitu dodávky v délce 24 měsíců ode dne podpisu předávacího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protokolu (čl. III. odst. 5). Prodávající zaručuje, že dodané zboží bude po dobu záruky způsobilé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 použití k obvyklému účelu, a že si zachová smluvené a jinak obvyklé vlastnosti. Prodávající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rovněž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přebírá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záruku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předaná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dokumentace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neobsahuje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žádné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nesrovnalosti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vady.</w:t>
      </w:r>
    </w:p>
    <w:p w:rsidR="0093322B" w:rsidRDefault="0093322B">
      <w:pPr>
        <w:pStyle w:val="Zkladntext"/>
        <w:spacing w:before="1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spacing w:line="249" w:lineRule="auto"/>
        <w:jc w:val="both"/>
        <w:rPr>
          <w:sz w:val="18"/>
        </w:rPr>
      </w:pPr>
      <w:r>
        <w:rPr>
          <w:w w:val="105"/>
          <w:sz w:val="18"/>
        </w:rPr>
        <w:t>Záruční doba neběží po dobu, po kterou kupující nemůže užívat zboží pro jeho vady, za které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odpovídá prodávající. Tyto vady je prodávající povinen na své náklady odstranit (v případě, že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kupující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nevyužije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některé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jiných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práv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definovaných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právními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předpisy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touto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smlouvou),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v souladu příslušnými ustanoveními zákona č. 89/2012 Sb., občanského zákoníku, ve znění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pozdějších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předpisů,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 níže uvedenými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podmínkami.</w:t>
      </w:r>
    </w:p>
    <w:p w:rsidR="0093322B" w:rsidRDefault="0093322B">
      <w:pPr>
        <w:pStyle w:val="Zkladntext"/>
        <w:spacing w:before="3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spacing w:line="249" w:lineRule="auto"/>
        <w:ind w:right="147"/>
        <w:jc w:val="both"/>
        <w:rPr>
          <w:sz w:val="18"/>
        </w:rPr>
      </w:pPr>
      <w:r>
        <w:rPr>
          <w:w w:val="105"/>
          <w:sz w:val="18"/>
        </w:rPr>
        <w:t>Kupující se zavazuje uplatnit nárok na odstranění vady u pr</w:t>
      </w:r>
      <w:r>
        <w:rPr>
          <w:w w:val="105"/>
          <w:sz w:val="18"/>
        </w:rPr>
        <w:t>odávajícího do 15 kalendářních dnů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poté, co závadu zjistil. Součástí tohoto oznámení kupujícího o existenci vady bude i sdělení, jaké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právo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odpovědnosti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vady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kupující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zvolil.</w:t>
      </w:r>
    </w:p>
    <w:p w:rsidR="0093322B" w:rsidRDefault="0093322B">
      <w:pPr>
        <w:pStyle w:val="Zkladntext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spacing w:line="249" w:lineRule="auto"/>
        <w:jc w:val="both"/>
        <w:rPr>
          <w:sz w:val="18"/>
        </w:rPr>
      </w:pPr>
      <w:r>
        <w:rPr>
          <w:w w:val="105"/>
          <w:sz w:val="18"/>
        </w:rPr>
        <w:t>V případě, že vadné plnění představuje nepodstatné porušením této smlouv</w:t>
      </w:r>
      <w:r>
        <w:rPr>
          <w:w w:val="105"/>
          <w:sz w:val="18"/>
        </w:rPr>
        <w:t>y, pak má kupující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právo,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aby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zvolil,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bude po prodávajícím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požadovat:</w:t>
      </w:r>
    </w:p>
    <w:p w:rsidR="0093322B" w:rsidRDefault="0093322B">
      <w:pPr>
        <w:pStyle w:val="Zkladntext"/>
        <w:spacing w:before="8"/>
      </w:pPr>
    </w:p>
    <w:p w:rsidR="0093322B" w:rsidRDefault="00E17708">
      <w:pPr>
        <w:pStyle w:val="Odstavecseseznamem"/>
        <w:numPr>
          <w:ilvl w:val="1"/>
          <w:numId w:val="5"/>
        </w:numPr>
        <w:tabs>
          <w:tab w:val="left" w:pos="1014"/>
        </w:tabs>
        <w:ind w:right="0"/>
        <w:rPr>
          <w:sz w:val="18"/>
        </w:rPr>
      </w:pPr>
      <w:r>
        <w:rPr>
          <w:w w:val="105"/>
          <w:sz w:val="18"/>
        </w:rPr>
        <w:t>odstranění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vady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nebo</w:t>
      </w:r>
    </w:p>
    <w:p w:rsidR="0093322B" w:rsidRDefault="00E17708">
      <w:pPr>
        <w:pStyle w:val="Odstavecseseznamem"/>
        <w:numPr>
          <w:ilvl w:val="1"/>
          <w:numId w:val="5"/>
        </w:numPr>
        <w:tabs>
          <w:tab w:val="left" w:pos="1014"/>
        </w:tabs>
        <w:spacing w:before="12"/>
        <w:ind w:right="0"/>
        <w:rPr>
          <w:sz w:val="18"/>
        </w:rPr>
      </w:pPr>
      <w:r>
        <w:rPr>
          <w:w w:val="105"/>
          <w:sz w:val="18"/>
        </w:rPr>
        <w:t>přiměřenou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slevu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kupní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ceny.</w:t>
      </w:r>
    </w:p>
    <w:p w:rsidR="0093322B" w:rsidRDefault="0093322B">
      <w:pPr>
        <w:pStyle w:val="Zkladntext"/>
        <w:spacing w:before="6"/>
        <w:rPr>
          <w:sz w:val="19"/>
        </w:rPr>
      </w:pPr>
    </w:p>
    <w:p w:rsidR="0093322B" w:rsidRDefault="00E17708">
      <w:pPr>
        <w:pStyle w:val="Zkladntext"/>
        <w:spacing w:line="252" w:lineRule="auto"/>
        <w:ind w:left="531" w:right="144"/>
        <w:jc w:val="both"/>
      </w:pPr>
      <w:r>
        <w:rPr>
          <w:w w:val="105"/>
        </w:rPr>
        <w:t>Smluvní strany se dohodly, že v případě, kdy kupující neoznámí prodávajícímu, které z 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uvedených</w:t>
      </w:r>
      <w:r>
        <w:rPr>
          <w:spacing w:val="-5"/>
          <w:w w:val="105"/>
        </w:rPr>
        <w:t xml:space="preserve"> </w:t>
      </w:r>
      <w:r>
        <w:rPr>
          <w:w w:val="105"/>
        </w:rPr>
        <w:t>práv</w:t>
      </w:r>
      <w:r>
        <w:rPr>
          <w:spacing w:val="-1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zvolil,</w:t>
      </w:r>
      <w:r>
        <w:rPr>
          <w:spacing w:val="-6"/>
          <w:w w:val="105"/>
        </w:rPr>
        <w:t xml:space="preserve"> </w:t>
      </w:r>
      <w:r>
        <w:rPr>
          <w:w w:val="105"/>
        </w:rPr>
        <w:t>platí,</w:t>
      </w:r>
      <w:r>
        <w:rPr>
          <w:spacing w:val="-4"/>
          <w:w w:val="105"/>
        </w:rPr>
        <w:t xml:space="preserve"> </w:t>
      </w:r>
      <w:r>
        <w:rPr>
          <w:w w:val="105"/>
        </w:rPr>
        <w:t>že</w:t>
      </w:r>
      <w:r>
        <w:rPr>
          <w:spacing w:val="-7"/>
          <w:w w:val="105"/>
        </w:rPr>
        <w:t xml:space="preserve"> </w:t>
      </w:r>
      <w:r>
        <w:rPr>
          <w:w w:val="105"/>
        </w:rPr>
        <w:t>má</w:t>
      </w:r>
      <w:r>
        <w:rPr>
          <w:spacing w:val="-4"/>
          <w:w w:val="105"/>
        </w:rPr>
        <w:t xml:space="preserve"> </w:t>
      </w:r>
      <w:r>
        <w:rPr>
          <w:w w:val="105"/>
        </w:rPr>
        <w:t>zájem,</w:t>
      </w:r>
      <w:r>
        <w:rPr>
          <w:spacing w:val="-5"/>
          <w:w w:val="105"/>
        </w:rPr>
        <w:t xml:space="preserve"> </w:t>
      </w:r>
      <w:r>
        <w:rPr>
          <w:w w:val="105"/>
        </w:rPr>
        <w:t>aby</w:t>
      </w:r>
      <w:r>
        <w:rPr>
          <w:spacing w:val="-2"/>
          <w:w w:val="105"/>
        </w:rPr>
        <w:t xml:space="preserve"> </w:t>
      </w:r>
      <w:r>
        <w:rPr>
          <w:w w:val="105"/>
        </w:rPr>
        <w:t>došlo</w:t>
      </w:r>
      <w:r>
        <w:rPr>
          <w:spacing w:val="-1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odstranění</w:t>
      </w:r>
      <w:r>
        <w:rPr>
          <w:spacing w:val="-6"/>
          <w:w w:val="105"/>
        </w:rPr>
        <w:t xml:space="preserve"> </w:t>
      </w:r>
      <w:r>
        <w:rPr>
          <w:w w:val="105"/>
        </w:rPr>
        <w:t>vady</w:t>
      </w:r>
      <w:r>
        <w:rPr>
          <w:spacing w:val="-2"/>
          <w:w w:val="105"/>
        </w:rPr>
        <w:t xml:space="preserve"> </w:t>
      </w:r>
      <w:r>
        <w:rPr>
          <w:w w:val="105"/>
        </w:rPr>
        <w:t>zboží,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podmínek</w:t>
      </w:r>
      <w:r>
        <w:rPr>
          <w:spacing w:val="-50"/>
          <w:w w:val="105"/>
        </w:rPr>
        <w:t xml:space="preserve"> </w:t>
      </w:r>
      <w:r>
        <w:rPr>
          <w:w w:val="105"/>
        </w:rPr>
        <w:t>stanovených v</w:t>
      </w:r>
      <w:r>
        <w:rPr>
          <w:spacing w:val="-2"/>
          <w:w w:val="105"/>
        </w:rPr>
        <w:t xml:space="preserve"> </w:t>
      </w:r>
      <w:r>
        <w:rPr>
          <w:w w:val="105"/>
        </w:rPr>
        <w:t>této</w:t>
      </w:r>
      <w:r>
        <w:rPr>
          <w:spacing w:val="-3"/>
          <w:w w:val="105"/>
        </w:rPr>
        <w:t xml:space="preserve"> </w:t>
      </w:r>
      <w:r>
        <w:rPr>
          <w:w w:val="105"/>
        </w:rPr>
        <w:t>smlouvě.</w:t>
      </w:r>
    </w:p>
    <w:p w:rsidR="0093322B" w:rsidRDefault="0093322B">
      <w:pPr>
        <w:pStyle w:val="Zkladntext"/>
        <w:spacing w:before="5"/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spacing w:line="252" w:lineRule="auto"/>
        <w:jc w:val="both"/>
        <w:rPr>
          <w:sz w:val="18"/>
        </w:rPr>
      </w:pPr>
      <w:r>
        <w:rPr>
          <w:w w:val="105"/>
          <w:sz w:val="18"/>
        </w:rPr>
        <w:t>Prodávající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zavazuje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zahájit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odstranění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vady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30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pracovních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dnů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jejího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nahlášení,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50"/>
          <w:w w:val="105"/>
          <w:sz w:val="18"/>
        </w:rPr>
        <w:t xml:space="preserve"> </w:t>
      </w:r>
      <w:r>
        <w:rPr>
          <w:sz w:val="18"/>
        </w:rPr>
        <w:t>v případě, že reklamaci neuznává. Prodávající v této lhůtě písemně oznámí kupujícímu lhůtu, v jaké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bude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vada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odstraněna.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Tato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lhůta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nesmí být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delší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než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14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dnů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nahlášení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vady.</w:t>
      </w:r>
    </w:p>
    <w:p w:rsidR="0093322B" w:rsidRDefault="0093322B">
      <w:pPr>
        <w:pStyle w:val="Zkladntext"/>
        <w:spacing w:before="7"/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spacing w:before="1" w:line="249" w:lineRule="auto"/>
        <w:ind w:right="144"/>
        <w:jc w:val="both"/>
        <w:rPr>
          <w:sz w:val="18"/>
        </w:rPr>
      </w:pPr>
      <w:r>
        <w:rPr>
          <w:w w:val="105"/>
          <w:sz w:val="18"/>
        </w:rPr>
        <w:t>Odmítne-li prodávající nedůvodně odstranit vadu nebo neodstraní-li prodávající vadu či nezahájí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odstraňování vady ve lhůtě dle odst. 8 tohoto článku, je kupující oprávněn změnit volbu svého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nároku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vady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tak,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namísto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jejího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odstranění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může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žádat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přiměře</w:t>
      </w:r>
      <w:r>
        <w:rPr>
          <w:w w:val="105"/>
          <w:sz w:val="18"/>
        </w:rPr>
        <w:t>nou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slevu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kupní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ceny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výši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vynaložených nákladů na odstranění takové vady a odstranit vadu sám či prostřednictvím třetí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osoby, 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bez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újmy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svých právech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záruky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dle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této smlouvy.</w:t>
      </w:r>
    </w:p>
    <w:p w:rsidR="0093322B" w:rsidRDefault="0093322B">
      <w:pPr>
        <w:pStyle w:val="Zkladntext"/>
        <w:spacing w:before="1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ind w:right="0" w:hanging="373"/>
        <w:rPr>
          <w:sz w:val="18"/>
        </w:rPr>
      </w:pPr>
      <w:r>
        <w:rPr>
          <w:w w:val="105"/>
          <w:sz w:val="18"/>
        </w:rPr>
        <w:t>Prodávající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zavazuje,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veškeré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odstraňování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vad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provede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servisní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technik.</w:t>
      </w:r>
    </w:p>
    <w:p w:rsidR="0093322B" w:rsidRDefault="0093322B">
      <w:pPr>
        <w:pStyle w:val="Zkladntext"/>
        <w:spacing w:before="6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469"/>
        </w:tabs>
        <w:spacing w:line="249" w:lineRule="auto"/>
        <w:ind w:right="146"/>
        <w:jc w:val="both"/>
        <w:rPr>
          <w:sz w:val="18"/>
        </w:rPr>
      </w:pPr>
      <w:r>
        <w:rPr>
          <w:w w:val="105"/>
          <w:sz w:val="18"/>
        </w:rPr>
        <w:t>Prodávající je povinen odstranit vady, i když tvrdí, že za uvedené vady neodpovídá. Náklady na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odstranění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vady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těchto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sporných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případech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nese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rozhodnutí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soudu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prodávající.</w:t>
      </w:r>
    </w:p>
    <w:p w:rsidR="0093322B" w:rsidRDefault="0093322B">
      <w:pPr>
        <w:spacing w:line="249" w:lineRule="auto"/>
        <w:jc w:val="both"/>
        <w:rPr>
          <w:sz w:val="18"/>
        </w:rPr>
        <w:sectPr w:rsidR="0093322B">
          <w:pgSz w:w="12240" w:h="15840"/>
          <w:pgMar w:top="1260" w:right="1720" w:bottom="2480" w:left="1720" w:header="0" w:footer="2296" w:gutter="0"/>
          <w:cols w:space="708"/>
        </w:sectPr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spacing w:before="74" w:line="249" w:lineRule="auto"/>
        <w:ind w:right="150"/>
        <w:jc w:val="both"/>
        <w:rPr>
          <w:sz w:val="18"/>
        </w:rPr>
      </w:pPr>
      <w:r>
        <w:rPr>
          <w:w w:val="105"/>
          <w:sz w:val="18"/>
        </w:rPr>
        <w:lastRenderedPageBreak/>
        <w:t>V případě že vadné plnění představuje podst</w:t>
      </w:r>
      <w:r>
        <w:rPr>
          <w:w w:val="105"/>
          <w:sz w:val="18"/>
        </w:rPr>
        <w:t>atné porušení této smlouvy (tedy především, nikoliv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však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výlučně,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případě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neodstranitelné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neopravitelné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vady),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pak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má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kupující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právo</w:t>
      </w:r>
      <w:r>
        <w:rPr>
          <w:spacing w:val="-3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na</w:t>
      </w:r>
      <w:proofErr w:type="gramEnd"/>
      <w:r>
        <w:rPr>
          <w:w w:val="105"/>
          <w:sz w:val="18"/>
        </w:rPr>
        <w:t>:</w:t>
      </w:r>
    </w:p>
    <w:p w:rsidR="0093322B" w:rsidRDefault="0093322B">
      <w:pPr>
        <w:pStyle w:val="Zkladntext"/>
        <w:spacing w:before="1"/>
        <w:rPr>
          <w:sz w:val="19"/>
        </w:rPr>
      </w:pPr>
    </w:p>
    <w:p w:rsidR="0093322B" w:rsidRDefault="00E17708">
      <w:pPr>
        <w:pStyle w:val="Odstavecseseznamem"/>
        <w:numPr>
          <w:ilvl w:val="1"/>
          <w:numId w:val="5"/>
        </w:numPr>
        <w:tabs>
          <w:tab w:val="left" w:pos="1014"/>
        </w:tabs>
        <w:ind w:right="0"/>
        <w:rPr>
          <w:sz w:val="18"/>
        </w:rPr>
      </w:pPr>
      <w:r>
        <w:rPr>
          <w:w w:val="105"/>
          <w:sz w:val="18"/>
        </w:rPr>
        <w:t>odstranění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vady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dodáním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nové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věci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bez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vady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dodáním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chybějící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věci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nebo</w:t>
      </w:r>
    </w:p>
    <w:p w:rsidR="0093322B" w:rsidRDefault="00E17708">
      <w:pPr>
        <w:pStyle w:val="Odstavecseseznamem"/>
        <w:numPr>
          <w:ilvl w:val="1"/>
          <w:numId w:val="5"/>
        </w:numPr>
        <w:tabs>
          <w:tab w:val="left" w:pos="1014"/>
        </w:tabs>
        <w:spacing w:before="7"/>
        <w:ind w:right="0"/>
        <w:rPr>
          <w:sz w:val="18"/>
        </w:rPr>
      </w:pPr>
      <w:r>
        <w:rPr>
          <w:w w:val="105"/>
          <w:sz w:val="18"/>
        </w:rPr>
        <w:t>odstranění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vady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opravou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věci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nebo</w:t>
      </w:r>
    </w:p>
    <w:p w:rsidR="0093322B" w:rsidRDefault="00E17708">
      <w:pPr>
        <w:pStyle w:val="Odstavecseseznamem"/>
        <w:numPr>
          <w:ilvl w:val="1"/>
          <w:numId w:val="5"/>
        </w:numPr>
        <w:tabs>
          <w:tab w:val="left" w:pos="1005"/>
        </w:tabs>
        <w:spacing w:before="9"/>
        <w:ind w:left="1004" w:right="0" w:hanging="210"/>
        <w:rPr>
          <w:sz w:val="18"/>
        </w:rPr>
      </w:pPr>
      <w:r>
        <w:rPr>
          <w:w w:val="105"/>
          <w:sz w:val="18"/>
        </w:rPr>
        <w:t>přiměřenou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slevu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kupní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ceny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nebo</w:t>
      </w:r>
    </w:p>
    <w:p w:rsidR="0093322B" w:rsidRDefault="00E17708">
      <w:pPr>
        <w:pStyle w:val="Odstavecseseznamem"/>
        <w:numPr>
          <w:ilvl w:val="1"/>
          <w:numId w:val="5"/>
        </w:numPr>
        <w:tabs>
          <w:tab w:val="left" w:pos="1014"/>
        </w:tabs>
        <w:spacing w:before="12"/>
        <w:ind w:right="0"/>
        <w:rPr>
          <w:sz w:val="18"/>
        </w:rPr>
      </w:pPr>
      <w:r>
        <w:rPr>
          <w:w w:val="105"/>
          <w:sz w:val="18"/>
        </w:rPr>
        <w:t>odstoupení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kupní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</w:p>
    <w:p w:rsidR="0093322B" w:rsidRDefault="0093322B">
      <w:pPr>
        <w:pStyle w:val="Zkladntext"/>
        <w:spacing w:before="6"/>
        <w:rPr>
          <w:sz w:val="19"/>
        </w:rPr>
      </w:pPr>
    </w:p>
    <w:p w:rsidR="0093322B" w:rsidRDefault="00E17708">
      <w:pPr>
        <w:pStyle w:val="Zkladntext"/>
        <w:spacing w:line="249" w:lineRule="auto"/>
        <w:ind w:left="502" w:right="146"/>
        <w:jc w:val="both"/>
      </w:pPr>
      <w:r>
        <w:rPr>
          <w:w w:val="105"/>
        </w:rPr>
        <w:t>Smluvní strany se dohodly, že v případě, kdy kupující neoznámí prodávajícímu, které z 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uvedených práv si zvolil, platí, že má zájem, aby došlo k poskytnutí přiměřené slevy z kupní ceny</w:t>
      </w:r>
      <w:r>
        <w:rPr>
          <w:spacing w:val="-50"/>
          <w:w w:val="105"/>
        </w:rPr>
        <w:t xml:space="preserve"> </w:t>
      </w:r>
      <w:r>
        <w:rPr>
          <w:w w:val="105"/>
        </w:rPr>
        <w:t>odpovídající</w:t>
      </w:r>
      <w:r>
        <w:rPr>
          <w:spacing w:val="-4"/>
          <w:w w:val="105"/>
        </w:rPr>
        <w:t xml:space="preserve"> </w:t>
      </w:r>
      <w:r>
        <w:rPr>
          <w:w w:val="105"/>
        </w:rPr>
        <w:t>rozsahu</w:t>
      </w:r>
      <w:r>
        <w:rPr>
          <w:spacing w:val="-2"/>
          <w:w w:val="105"/>
        </w:rPr>
        <w:t xml:space="preserve"> </w:t>
      </w:r>
      <w:r>
        <w:rPr>
          <w:w w:val="105"/>
        </w:rPr>
        <w:t>reklamovaných</w:t>
      </w:r>
      <w:r>
        <w:rPr>
          <w:spacing w:val="-1"/>
          <w:w w:val="105"/>
        </w:rPr>
        <w:t xml:space="preserve"> </w:t>
      </w:r>
      <w:r>
        <w:rPr>
          <w:w w:val="105"/>
        </w:rPr>
        <w:t>vad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snížení</w:t>
      </w:r>
      <w:r>
        <w:rPr>
          <w:spacing w:val="-3"/>
          <w:w w:val="105"/>
        </w:rPr>
        <w:t xml:space="preserve"> </w:t>
      </w:r>
      <w:r>
        <w:rPr>
          <w:w w:val="105"/>
        </w:rPr>
        <w:t>hodnoty</w:t>
      </w:r>
      <w:r>
        <w:rPr>
          <w:spacing w:val="-1"/>
          <w:w w:val="105"/>
        </w:rPr>
        <w:t xml:space="preserve"> </w:t>
      </w:r>
      <w:r>
        <w:rPr>
          <w:w w:val="105"/>
        </w:rPr>
        <w:t>zboží.</w:t>
      </w:r>
    </w:p>
    <w:p w:rsidR="0093322B" w:rsidRDefault="0093322B">
      <w:pPr>
        <w:pStyle w:val="Zkladntext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5"/>
        </w:numPr>
        <w:tabs>
          <w:tab w:val="left" w:pos="503"/>
        </w:tabs>
        <w:spacing w:line="252" w:lineRule="auto"/>
        <w:jc w:val="both"/>
        <w:rPr>
          <w:sz w:val="18"/>
        </w:rPr>
      </w:pPr>
      <w:r>
        <w:rPr>
          <w:w w:val="105"/>
          <w:sz w:val="18"/>
        </w:rPr>
        <w:t>Prodávající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zavazuje,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uhradí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kupujícímu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veškeré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škody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vzniklé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vady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náklady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spojené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s reklamací v případě oprávněné reklamace. V případě neoprávněné reklamace nese veškeré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náklady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kupující.</w:t>
      </w:r>
    </w:p>
    <w:p w:rsidR="0093322B" w:rsidRDefault="0093322B">
      <w:pPr>
        <w:pStyle w:val="Zkladntext"/>
        <w:spacing w:before="5"/>
      </w:pPr>
    </w:p>
    <w:p w:rsidR="0093322B" w:rsidRDefault="00E17708">
      <w:pPr>
        <w:pStyle w:val="Nadpis5"/>
        <w:ind w:left="1363"/>
      </w:pPr>
      <w:r>
        <w:rPr>
          <w:w w:val="105"/>
        </w:rPr>
        <w:t>V.</w:t>
      </w:r>
    </w:p>
    <w:p w:rsidR="0093322B" w:rsidRDefault="00E17708">
      <w:pPr>
        <w:pStyle w:val="Nadpis6"/>
        <w:ind w:left="1364"/>
      </w:pPr>
      <w:r>
        <w:rPr>
          <w:w w:val="105"/>
        </w:rPr>
        <w:t>Smluvní</w:t>
      </w:r>
      <w:r>
        <w:rPr>
          <w:spacing w:val="-6"/>
          <w:w w:val="105"/>
        </w:rPr>
        <w:t xml:space="preserve"> </w:t>
      </w:r>
      <w:r>
        <w:rPr>
          <w:w w:val="105"/>
        </w:rPr>
        <w:t>sankce</w:t>
      </w:r>
    </w:p>
    <w:p w:rsidR="0093322B" w:rsidRDefault="0093322B">
      <w:pPr>
        <w:pStyle w:val="Zkladntext"/>
        <w:spacing w:before="9"/>
        <w:rPr>
          <w:b/>
          <w:sz w:val="19"/>
        </w:rPr>
      </w:pPr>
    </w:p>
    <w:p w:rsidR="0093322B" w:rsidRDefault="00E17708">
      <w:pPr>
        <w:pStyle w:val="Odstavecseseznamem"/>
        <w:numPr>
          <w:ilvl w:val="0"/>
          <w:numId w:val="4"/>
        </w:numPr>
        <w:tabs>
          <w:tab w:val="left" w:pos="502"/>
          <w:tab w:val="left" w:pos="503"/>
        </w:tabs>
        <w:ind w:right="0" w:hanging="373"/>
        <w:rPr>
          <w:sz w:val="18"/>
        </w:rPr>
      </w:pPr>
      <w:r>
        <w:rPr>
          <w:w w:val="105"/>
          <w:sz w:val="18"/>
        </w:rPr>
        <w:t>Smluvní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dohodly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následujících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sankcích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porušení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smluvních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povinností:</w:t>
      </w:r>
    </w:p>
    <w:p w:rsidR="0093322B" w:rsidRDefault="0093322B">
      <w:pPr>
        <w:pStyle w:val="Zkladntext"/>
        <w:spacing w:before="4"/>
        <w:rPr>
          <w:sz w:val="19"/>
        </w:rPr>
      </w:pPr>
    </w:p>
    <w:p w:rsidR="0093322B" w:rsidRDefault="00E17708">
      <w:pPr>
        <w:pStyle w:val="Odstavecseseznamem"/>
        <w:numPr>
          <w:ilvl w:val="1"/>
          <w:numId w:val="4"/>
        </w:numPr>
        <w:tabs>
          <w:tab w:val="left" w:pos="877"/>
        </w:tabs>
        <w:spacing w:line="252" w:lineRule="auto"/>
        <w:ind w:right="147" w:hanging="375"/>
        <w:jc w:val="both"/>
        <w:rPr>
          <w:sz w:val="18"/>
        </w:rPr>
      </w:pPr>
      <w:r>
        <w:rPr>
          <w:w w:val="105"/>
          <w:sz w:val="18"/>
        </w:rPr>
        <w:t>Prodávající se zavazuje zaplatit smluvní pokutu ve výši 0,05 % z ceny nedodaného nebo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vadného zboží pro případ, že prodávající nedodá kupuj</w:t>
      </w:r>
      <w:r>
        <w:rPr>
          <w:w w:val="105"/>
          <w:sz w:val="18"/>
        </w:rPr>
        <w:t>ícímu zboží v požadované kvalitě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jakosti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sjednané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touto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smlouvou.</w:t>
      </w:r>
    </w:p>
    <w:p w:rsidR="0093322B" w:rsidRDefault="00E17708">
      <w:pPr>
        <w:pStyle w:val="Odstavecseseznamem"/>
        <w:numPr>
          <w:ilvl w:val="1"/>
          <w:numId w:val="4"/>
        </w:numPr>
        <w:tabs>
          <w:tab w:val="left" w:pos="877"/>
        </w:tabs>
        <w:spacing w:line="252" w:lineRule="auto"/>
        <w:ind w:right="143" w:hanging="375"/>
        <w:jc w:val="both"/>
        <w:rPr>
          <w:sz w:val="18"/>
        </w:rPr>
      </w:pPr>
      <w:r>
        <w:rPr>
          <w:w w:val="105"/>
          <w:sz w:val="18"/>
        </w:rPr>
        <w:t>Prodávající 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zavazuje uhradit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za každý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započatý den překročení sjednaného termínu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dodávky (čl. III odst. 1 smlouvy) smluvní pokutu ve výši 0,02 % z ceny nedodaného nebo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vadného zboží.</w:t>
      </w:r>
    </w:p>
    <w:p w:rsidR="0093322B" w:rsidRDefault="00E17708">
      <w:pPr>
        <w:pStyle w:val="Odstavecseseznamem"/>
        <w:numPr>
          <w:ilvl w:val="1"/>
          <w:numId w:val="4"/>
        </w:numPr>
        <w:tabs>
          <w:tab w:val="left" w:pos="877"/>
        </w:tabs>
        <w:spacing w:line="249" w:lineRule="auto"/>
        <w:ind w:right="147" w:hanging="375"/>
        <w:jc w:val="both"/>
        <w:rPr>
          <w:sz w:val="18"/>
        </w:rPr>
      </w:pPr>
      <w:r>
        <w:rPr>
          <w:w w:val="105"/>
          <w:sz w:val="18"/>
        </w:rPr>
        <w:t>Prodávající se zavazuje zaplatit smluvní pokutu ve výši 0,02 % z ceny nedodaného nebo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vadného zboží za každý započatý den překročení byť i každé ze lhůt dle čl. IV. odst. 8 této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smlouvy,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až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dne odstranění vady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jiného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vypořádání.</w:t>
      </w:r>
    </w:p>
    <w:p w:rsidR="0093322B" w:rsidRDefault="00E17708">
      <w:pPr>
        <w:pStyle w:val="Odstavecseseznamem"/>
        <w:numPr>
          <w:ilvl w:val="1"/>
          <w:numId w:val="4"/>
        </w:numPr>
        <w:tabs>
          <w:tab w:val="left" w:pos="877"/>
        </w:tabs>
        <w:spacing w:line="249" w:lineRule="auto"/>
        <w:ind w:right="147" w:hanging="375"/>
        <w:jc w:val="both"/>
        <w:rPr>
          <w:sz w:val="18"/>
        </w:rPr>
      </w:pPr>
      <w:r>
        <w:rPr>
          <w:w w:val="105"/>
          <w:sz w:val="18"/>
        </w:rPr>
        <w:t>Prodávající se zavazuje zaplatit smluvní pokutu ve výši 0,02 % z ceny nedodaného nebo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vadného</w:t>
      </w:r>
      <w:r>
        <w:rPr>
          <w:spacing w:val="9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 xml:space="preserve">zboží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proofErr w:type="gramEnd"/>
      <w:r>
        <w:rPr>
          <w:w w:val="105"/>
          <w:sz w:val="18"/>
        </w:rPr>
        <w:t xml:space="preserve">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každý 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 xml:space="preserve">započatý 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 xml:space="preserve">den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překročení 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 xml:space="preserve">lhůty 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 xml:space="preserve">pro 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 xml:space="preserve">odstranění 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 xml:space="preserve">vady 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uvedené</w:t>
      </w:r>
      <w:r>
        <w:rPr>
          <w:spacing w:val="-51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předávacím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protokolu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dle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čl.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III.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odst.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5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smlouvy,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až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dne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odstranění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vady.</w:t>
      </w:r>
    </w:p>
    <w:p w:rsidR="0093322B" w:rsidRDefault="0093322B">
      <w:pPr>
        <w:pStyle w:val="Zkladntext"/>
        <w:spacing w:before="10"/>
      </w:pPr>
    </w:p>
    <w:p w:rsidR="0093322B" w:rsidRDefault="00E17708">
      <w:pPr>
        <w:pStyle w:val="Odstavecseseznamem"/>
        <w:numPr>
          <w:ilvl w:val="0"/>
          <w:numId w:val="4"/>
        </w:numPr>
        <w:tabs>
          <w:tab w:val="left" w:pos="503"/>
        </w:tabs>
        <w:spacing w:line="249" w:lineRule="auto"/>
        <w:jc w:val="both"/>
        <w:rPr>
          <w:sz w:val="18"/>
        </w:rPr>
      </w:pPr>
      <w:r>
        <w:rPr>
          <w:spacing w:val="-1"/>
          <w:w w:val="105"/>
          <w:sz w:val="18"/>
        </w:rPr>
        <w:t>Smluvní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pokuty,</w:t>
      </w:r>
      <w:r>
        <w:rPr>
          <w:spacing w:val="-12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sjednané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touto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smlouvou,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hradí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povinná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strana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nezávisle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tom,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jaké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výši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vznikne druhé straně škoda, kterou lze vymáhat samostatně a bez ohledu na její výši. Náhrada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škody zahrnuje skutečnou škodu a ušlý zisk. Zap</w:t>
      </w:r>
      <w:r>
        <w:rPr>
          <w:w w:val="105"/>
          <w:sz w:val="18"/>
        </w:rPr>
        <w:t>lacením smluvní pokuty není dotčen nárok na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úroky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prodlení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dodatečné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splnění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Odpovědnost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náhradu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újmy,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včetně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ušlého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zisku je omezena částkou 500 000 Kč. Prodávající neodpovídá za újmu vzniklou v důsledku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neprovozuschopnosti výrobku. Prodávající neodpovídá za újmu vzniklou uplatněním nároku ze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strany třetí osoby. Kupující s tímto omezením náhrady újmy výslovně souhlasí a považuje jej za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přiměřené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vzhledem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dostupnosti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pojistného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krytí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prodávajícího.</w:t>
      </w:r>
    </w:p>
    <w:p w:rsidR="0093322B" w:rsidRDefault="0093322B">
      <w:pPr>
        <w:pStyle w:val="Zkladntext"/>
        <w:rPr>
          <w:sz w:val="20"/>
        </w:rPr>
      </w:pPr>
    </w:p>
    <w:p w:rsidR="0093322B" w:rsidRDefault="0093322B">
      <w:pPr>
        <w:pStyle w:val="Zkladntext"/>
        <w:rPr>
          <w:sz w:val="20"/>
        </w:rPr>
      </w:pPr>
    </w:p>
    <w:p w:rsidR="0093322B" w:rsidRDefault="0093322B">
      <w:pPr>
        <w:pStyle w:val="Zkladntext"/>
        <w:spacing w:before="10"/>
        <w:rPr>
          <w:sz w:val="16"/>
        </w:rPr>
      </w:pPr>
    </w:p>
    <w:p w:rsidR="0093322B" w:rsidRDefault="00E17708">
      <w:pPr>
        <w:pStyle w:val="Nadpis5"/>
        <w:ind w:left="3303" w:right="3317"/>
      </w:pPr>
      <w:r>
        <w:rPr>
          <w:w w:val="105"/>
        </w:rPr>
        <w:t>VI.</w:t>
      </w:r>
    </w:p>
    <w:p w:rsidR="0093322B" w:rsidRDefault="00E17708">
      <w:pPr>
        <w:pStyle w:val="Nadpis6"/>
        <w:spacing w:before="12"/>
        <w:ind w:left="3303" w:right="3317"/>
      </w:pPr>
      <w:r>
        <w:rPr>
          <w:w w:val="105"/>
        </w:rPr>
        <w:t>Odstoupení</w:t>
      </w:r>
      <w:r>
        <w:rPr>
          <w:spacing w:val="-7"/>
          <w:w w:val="105"/>
        </w:rPr>
        <w:t xml:space="preserve"> </w:t>
      </w:r>
      <w:r>
        <w:rPr>
          <w:w w:val="105"/>
        </w:rPr>
        <w:t>od</w:t>
      </w:r>
      <w:r>
        <w:rPr>
          <w:spacing w:val="-7"/>
          <w:w w:val="105"/>
        </w:rPr>
        <w:t xml:space="preserve"> </w:t>
      </w:r>
      <w:r>
        <w:rPr>
          <w:w w:val="105"/>
        </w:rPr>
        <w:t>smlouvy</w:t>
      </w:r>
    </w:p>
    <w:p w:rsidR="0093322B" w:rsidRDefault="0093322B">
      <w:pPr>
        <w:pStyle w:val="Zkladntext"/>
        <w:spacing w:before="6"/>
        <w:rPr>
          <w:b/>
          <w:sz w:val="19"/>
        </w:rPr>
      </w:pPr>
    </w:p>
    <w:p w:rsidR="0093322B" w:rsidRDefault="00E17708">
      <w:pPr>
        <w:pStyle w:val="Odstavecseseznamem"/>
        <w:numPr>
          <w:ilvl w:val="0"/>
          <w:numId w:val="3"/>
        </w:numPr>
        <w:tabs>
          <w:tab w:val="left" w:pos="503"/>
        </w:tabs>
        <w:spacing w:line="249" w:lineRule="auto"/>
        <w:ind w:right="129"/>
        <w:jc w:val="both"/>
        <w:rPr>
          <w:sz w:val="18"/>
        </w:rPr>
      </w:pPr>
      <w:r>
        <w:rPr>
          <w:w w:val="105"/>
          <w:sz w:val="18"/>
        </w:rPr>
        <w:t>Kupující, nad rámec obecné úpravy dle platných a účinných právních předpisů, je také oprávněn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odstoupit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případě,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prodávající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prodlení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dodáním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předmětu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plnění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déle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než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30 dní a nezjedná nápravu ani do patnácti dnů od doručení písemného oznámení kupujícího 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takovém prodlení a dále v případě neodstranitelné či neopravitelné vady zboží zjištěné v záruční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době.</w:t>
      </w:r>
    </w:p>
    <w:p w:rsidR="0093322B" w:rsidRDefault="0093322B">
      <w:pPr>
        <w:spacing w:line="249" w:lineRule="auto"/>
        <w:jc w:val="both"/>
        <w:rPr>
          <w:sz w:val="18"/>
        </w:rPr>
        <w:sectPr w:rsidR="0093322B">
          <w:pgSz w:w="12240" w:h="15840"/>
          <w:pgMar w:top="1480" w:right="1720" w:bottom="2520" w:left="1720" w:header="0" w:footer="2296" w:gutter="0"/>
          <w:cols w:space="708"/>
        </w:sectPr>
      </w:pPr>
    </w:p>
    <w:p w:rsidR="0093322B" w:rsidRDefault="00E17708">
      <w:pPr>
        <w:pStyle w:val="Odstavecseseznamem"/>
        <w:numPr>
          <w:ilvl w:val="0"/>
          <w:numId w:val="3"/>
        </w:numPr>
        <w:tabs>
          <w:tab w:val="left" w:pos="503"/>
        </w:tabs>
        <w:spacing w:before="78" w:line="252" w:lineRule="auto"/>
        <w:ind w:right="129"/>
        <w:jc w:val="both"/>
        <w:rPr>
          <w:sz w:val="18"/>
        </w:rPr>
      </w:pPr>
      <w:r>
        <w:rPr>
          <w:sz w:val="18"/>
        </w:rPr>
        <w:lastRenderedPageBreak/>
        <w:t>Prodávající, nad rámec obecné úpravy dle platných</w:t>
      </w:r>
      <w:r>
        <w:rPr>
          <w:sz w:val="18"/>
        </w:rPr>
        <w:t xml:space="preserve"> a účinných právních předpisů, je také oprávněn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odstoupit od smlouvy v případě, že kupující je v prodlení s placením faktury prodávajícího o déle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než</w:t>
      </w:r>
      <w:r>
        <w:rPr>
          <w:spacing w:val="1"/>
          <w:sz w:val="18"/>
        </w:rPr>
        <w:t xml:space="preserve"> </w:t>
      </w:r>
      <w:r>
        <w:rPr>
          <w:sz w:val="18"/>
        </w:rPr>
        <w:t>30 dní</w:t>
      </w:r>
      <w:r>
        <w:rPr>
          <w:spacing w:val="50"/>
          <w:sz w:val="18"/>
        </w:rPr>
        <w:t xml:space="preserve"> </w:t>
      </w:r>
      <w:r>
        <w:rPr>
          <w:sz w:val="18"/>
        </w:rPr>
        <w:t>a nezjedná nápravu ani do patnácti dnů</w:t>
      </w:r>
      <w:r>
        <w:rPr>
          <w:spacing w:val="50"/>
          <w:sz w:val="18"/>
        </w:rPr>
        <w:t xml:space="preserve"> </w:t>
      </w:r>
      <w:r>
        <w:rPr>
          <w:sz w:val="18"/>
        </w:rPr>
        <w:t>od doručení písemného</w:t>
      </w:r>
      <w:r>
        <w:rPr>
          <w:spacing w:val="50"/>
          <w:sz w:val="18"/>
        </w:rPr>
        <w:t xml:space="preserve"> </w:t>
      </w:r>
      <w:r>
        <w:rPr>
          <w:sz w:val="18"/>
        </w:rPr>
        <w:t>oznámení prodávajícího</w:t>
      </w:r>
      <w:r>
        <w:rPr>
          <w:spacing w:val="-47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takovém prodl</w:t>
      </w:r>
      <w:r>
        <w:rPr>
          <w:w w:val="105"/>
          <w:sz w:val="18"/>
        </w:rPr>
        <w:t>ení.</w:t>
      </w:r>
    </w:p>
    <w:p w:rsidR="0093322B" w:rsidRDefault="0093322B">
      <w:pPr>
        <w:pStyle w:val="Zkladntext"/>
        <w:spacing w:before="4"/>
      </w:pPr>
    </w:p>
    <w:p w:rsidR="0093322B" w:rsidRDefault="00E17708">
      <w:pPr>
        <w:pStyle w:val="Odstavecseseznamem"/>
        <w:numPr>
          <w:ilvl w:val="0"/>
          <w:numId w:val="3"/>
        </w:numPr>
        <w:tabs>
          <w:tab w:val="left" w:pos="503"/>
        </w:tabs>
        <w:spacing w:line="252" w:lineRule="auto"/>
        <w:jc w:val="both"/>
        <w:rPr>
          <w:sz w:val="18"/>
        </w:rPr>
      </w:pPr>
      <w:r>
        <w:rPr>
          <w:w w:val="105"/>
          <w:sz w:val="18"/>
        </w:rPr>
        <w:t>Kterákoliv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smluvních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stran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oprávněna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odstoupit,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jestliže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okolnost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vyšší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moci,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kterou smluvní strany rozumějí zejména živelné pohromy nebo společenské a politické události či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změny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právních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aktech,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strana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nemohla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předvídat,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jim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zabránit,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trvá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déle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než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měsíce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mezi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smluvními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stranami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nedojde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dohodě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odpovídajících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změnách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</w:p>
    <w:p w:rsidR="0093322B" w:rsidRDefault="0093322B">
      <w:pPr>
        <w:pStyle w:val="Zkladntext"/>
        <w:spacing w:before="3"/>
      </w:pPr>
    </w:p>
    <w:p w:rsidR="0093322B" w:rsidRDefault="00E17708">
      <w:pPr>
        <w:pStyle w:val="Odstavecseseznamem"/>
        <w:numPr>
          <w:ilvl w:val="0"/>
          <w:numId w:val="3"/>
        </w:numPr>
        <w:tabs>
          <w:tab w:val="left" w:pos="503"/>
        </w:tabs>
        <w:spacing w:line="252" w:lineRule="auto"/>
        <w:ind w:right="144"/>
        <w:jc w:val="both"/>
        <w:rPr>
          <w:sz w:val="18"/>
        </w:rPr>
      </w:pPr>
      <w:r>
        <w:rPr>
          <w:w w:val="105"/>
          <w:sz w:val="18"/>
        </w:rPr>
        <w:t>Odstoupení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musí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být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učiněno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písemně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uvedením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důvodu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odstoupení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doručeno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druhé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straně.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Odstoupení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nabývá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účinnosti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dnem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doručení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druhé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straně.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Odstoupením od smlouvy zanikají všechna práva a povinnosti stran ze smlouvy. Odstoupení od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smlouvy se nedotýká nároku na náhradu škody vzniklé porušením smlouvy, řešení sporů mezi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smluvními stranami, nároků na smluvní pokuty a jiných nároků, které podle této smlouvy nebo</w:t>
      </w:r>
      <w:r>
        <w:rPr>
          <w:spacing w:val="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vzhledem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ke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své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povaze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mají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trvat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ukončení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Byla-li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prodávajícímu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před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odstoupením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poskytnuta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záloha,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příp.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celá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kupní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cena,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povinen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w w:val="105"/>
          <w:sz w:val="18"/>
        </w:rPr>
        <w:t>rátit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kupujícímu,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10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dnů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účinnosti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odstoupení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</w:p>
    <w:p w:rsidR="0093322B" w:rsidRDefault="0093322B">
      <w:pPr>
        <w:pStyle w:val="Zkladntext"/>
        <w:spacing w:before="3"/>
      </w:pPr>
    </w:p>
    <w:p w:rsidR="0093322B" w:rsidRDefault="00E17708">
      <w:pPr>
        <w:pStyle w:val="Odstavecseseznamem"/>
        <w:numPr>
          <w:ilvl w:val="0"/>
          <w:numId w:val="3"/>
        </w:numPr>
        <w:tabs>
          <w:tab w:val="left" w:pos="503"/>
        </w:tabs>
        <w:spacing w:before="1" w:line="249" w:lineRule="auto"/>
        <w:ind w:right="144"/>
        <w:jc w:val="both"/>
        <w:rPr>
          <w:sz w:val="18"/>
        </w:rPr>
      </w:pPr>
      <w:r>
        <w:rPr>
          <w:w w:val="105"/>
          <w:sz w:val="18"/>
        </w:rPr>
        <w:t>Odstupující</w:t>
      </w:r>
      <w:r>
        <w:rPr>
          <w:spacing w:val="1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strana  má</w:t>
      </w:r>
      <w:proofErr w:type="gramEnd"/>
      <w:r>
        <w:rPr>
          <w:w w:val="105"/>
          <w:sz w:val="18"/>
        </w:rPr>
        <w:t xml:space="preserve">  nárok  požadovat  po  druhé  smluvní  straně  úhradu  nákladů  vzniklých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v souvislosti s odstoupením, nejde-li o odstoupení z důvodů trvání překážky vyšší moci. Za vyšší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moc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 účely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považují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zejména:</w:t>
      </w:r>
    </w:p>
    <w:p w:rsidR="0093322B" w:rsidRDefault="00E17708">
      <w:pPr>
        <w:pStyle w:val="Odstavecseseznamem"/>
        <w:numPr>
          <w:ilvl w:val="1"/>
          <w:numId w:val="3"/>
        </w:numPr>
        <w:tabs>
          <w:tab w:val="left" w:pos="841"/>
        </w:tabs>
        <w:spacing w:line="254" w:lineRule="auto"/>
        <w:ind w:right="146"/>
        <w:jc w:val="both"/>
        <w:rPr>
          <w:sz w:val="18"/>
        </w:rPr>
      </w:pPr>
      <w:r>
        <w:rPr>
          <w:w w:val="105"/>
          <w:sz w:val="18"/>
        </w:rPr>
        <w:t>přírodní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katastrofy,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požáry,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zemětřesení,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sesuvy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půdy,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povodně,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vichřice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jiné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atmosférické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poruchy</w:t>
      </w:r>
    </w:p>
    <w:p w:rsidR="0093322B" w:rsidRDefault="00E17708">
      <w:pPr>
        <w:pStyle w:val="Odstavecseseznamem"/>
        <w:numPr>
          <w:ilvl w:val="1"/>
          <w:numId w:val="3"/>
        </w:numPr>
        <w:tabs>
          <w:tab w:val="left" w:pos="841"/>
        </w:tabs>
        <w:spacing w:line="203" w:lineRule="exact"/>
        <w:ind w:right="0"/>
        <w:jc w:val="both"/>
        <w:rPr>
          <w:sz w:val="18"/>
        </w:rPr>
      </w:pPr>
      <w:r>
        <w:rPr>
          <w:w w:val="105"/>
          <w:sz w:val="18"/>
        </w:rPr>
        <w:t>války,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povstání,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vzpoury,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občanské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nepokoje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stávky</w:t>
      </w:r>
    </w:p>
    <w:p w:rsidR="0093322B" w:rsidRDefault="00E17708">
      <w:pPr>
        <w:pStyle w:val="Odstavecseseznamem"/>
        <w:numPr>
          <w:ilvl w:val="1"/>
          <w:numId w:val="3"/>
        </w:numPr>
        <w:tabs>
          <w:tab w:val="left" w:pos="842"/>
        </w:tabs>
        <w:spacing w:before="8" w:line="249" w:lineRule="auto"/>
        <w:ind w:right="146"/>
        <w:jc w:val="both"/>
        <w:rPr>
          <w:sz w:val="18"/>
        </w:rPr>
      </w:pPr>
      <w:r>
        <w:rPr>
          <w:w w:val="105"/>
          <w:sz w:val="18"/>
        </w:rPr>
        <w:t>rozhodnutí nebo normativní akty orgánů veřejné moci, regulace, omezení, zákazy nebo jiné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zásahy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státu,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orgánů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státní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správy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samosprávy</w:t>
      </w:r>
    </w:p>
    <w:p w:rsidR="0093322B" w:rsidRDefault="00E17708">
      <w:pPr>
        <w:pStyle w:val="Odstavecseseznamem"/>
        <w:numPr>
          <w:ilvl w:val="1"/>
          <w:numId w:val="3"/>
        </w:numPr>
        <w:tabs>
          <w:tab w:val="left" w:pos="841"/>
        </w:tabs>
        <w:spacing w:before="4"/>
        <w:ind w:right="0"/>
        <w:jc w:val="both"/>
        <w:rPr>
          <w:sz w:val="18"/>
        </w:rPr>
      </w:pPr>
      <w:r>
        <w:rPr>
          <w:w w:val="105"/>
          <w:sz w:val="18"/>
        </w:rPr>
        <w:t>výbuchy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jiné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poškození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výrobního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distribučního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zařízení</w:t>
      </w:r>
    </w:p>
    <w:p w:rsidR="0093322B" w:rsidRDefault="0093322B">
      <w:pPr>
        <w:pStyle w:val="Zkladntext"/>
        <w:rPr>
          <w:sz w:val="20"/>
        </w:rPr>
      </w:pPr>
    </w:p>
    <w:p w:rsidR="0093322B" w:rsidRDefault="0093322B">
      <w:pPr>
        <w:pStyle w:val="Zkladntext"/>
        <w:spacing w:before="2"/>
      </w:pPr>
    </w:p>
    <w:p w:rsidR="0093322B" w:rsidRDefault="00E17708">
      <w:pPr>
        <w:pStyle w:val="Nadpis5"/>
        <w:ind w:left="1363"/>
      </w:pPr>
      <w:r>
        <w:rPr>
          <w:w w:val="105"/>
        </w:rPr>
        <w:t>VII.</w:t>
      </w:r>
    </w:p>
    <w:p w:rsidR="0093322B" w:rsidRDefault="00E17708">
      <w:pPr>
        <w:pStyle w:val="Nadpis6"/>
        <w:spacing w:before="11"/>
        <w:ind w:left="1364"/>
      </w:pPr>
      <w:r>
        <w:rPr>
          <w:w w:val="105"/>
        </w:rPr>
        <w:t>Vyloučení</w:t>
      </w:r>
      <w:r>
        <w:rPr>
          <w:spacing w:val="-10"/>
          <w:w w:val="105"/>
        </w:rPr>
        <w:t xml:space="preserve"> </w:t>
      </w:r>
      <w:r>
        <w:rPr>
          <w:w w:val="105"/>
        </w:rPr>
        <w:t>ustanovení</w:t>
      </w:r>
      <w:r>
        <w:rPr>
          <w:spacing w:val="-12"/>
          <w:w w:val="105"/>
        </w:rPr>
        <w:t xml:space="preserve"> </w:t>
      </w:r>
      <w:r>
        <w:rPr>
          <w:w w:val="105"/>
        </w:rPr>
        <w:t>občanského</w:t>
      </w:r>
      <w:r>
        <w:rPr>
          <w:spacing w:val="-12"/>
          <w:w w:val="105"/>
        </w:rPr>
        <w:t xml:space="preserve"> </w:t>
      </w:r>
      <w:r>
        <w:rPr>
          <w:w w:val="105"/>
        </w:rPr>
        <w:t>zákoníku</w:t>
      </w:r>
    </w:p>
    <w:p w:rsidR="0093322B" w:rsidRDefault="0093322B">
      <w:pPr>
        <w:pStyle w:val="Zkladntext"/>
        <w:spacing w:before="4"/>
        <w:rPr>
          <w:b/>
          <w:sz w:val="19"/>
        </w:rPr>
      </w:pPr>
    </w:p>
    <w:p w:rsidR="0093322B" w:rsidRDefault="00E17708">
      <w:pPr>
        <w:pStyle w:val="Odstavecseseznamem"/>
        <w:numPr>
          <w:ilvl w:val="0"/>
          <w:numId w:val="2"/>
        </w:numPr>
        <w:tabs>
          <w:tab w:val="left" w:pos="532"/>
        </w:tabs>
        <w:spacing w:before="1" w:line="252" w:lineRule="auto"/>
        <w:ind w:hanging="401"/>
        <w:jc w:val="both"/>
        <w:rPr>
          <w:sz w:val="18"/>
        </w:rPr>
      </w:pPr>
      <w:r>
        <w:rPr>
          <w:w w:val="105"/>
          <w:sz w:val="18"/>
        </w:rPr>
        <w:t>Smluvní strany se podpisem této smlouvy dohodly, že ustanovení § 2050 zákona č. 89/2012 Sb.,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občanského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zákoníku,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znění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pozdějších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předpisů,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právní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vztahy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založené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touto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smlouvou,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vylučuje.</w:t>
      </w:r>
    </w:p>
    <w:p w:rsidR="0093322B" w:rsidRDefault="0093322B">
      <w:pPr>
        <w:pStyle w:val="Zkladntext"/>
        <w:spacing w:before="7"/>
      </w:pPr>
    </w:p>
    <w:p w:rsidR="0093322B" w:rsidRDefault="00E17708">
      <w:pPr>
        <w:pStyle w:val="Odstavecseseznamem"/>
        <w:numPr>
          <w:ilvl w:val="0"/>
          <w:numId w:val="2"/>
        </w:numPr>
        <w:tabs>
          <w:tab w:val="left" w:pos="532"/>
        </w:tabs>
        <w:spacing w:line="249" w:lineRule="auto"/>
        <w:ind w:hanging="401"/>
        <w:jc w:val="both"/>
        <w:rPr>
          <w:sz w:val="18"/>
        </w:rPr>
      </w:pPr>
      <w:r>
        <w:rPr>
          <w:w w:val="105"/>
          <w:sz w:val="18"/>
        </w:rPr>
        <w:t>Smluvní strany se podpisem této smlouvy dohodly, že vylučují dále aplikaci ustanovení § 557 a §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1805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zákona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89/2012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Sb.,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občanského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zákoníku,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znění pozdějších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předpisů.</w:t>
      </w:r>
    </w:p>
    <w:p w:rsidR="0093322B" w:rsidRDefault="0093322B">
      <w:pPr>
        <w:pStyle w:val="Zkladntext"/>
        <w:rPr>
          <w:sz w:val="20"/>
        </w:rPr>
      </w:pPr>
    </w:p>
    <w:p w:rsidR="0093322B" w:rsidRDefault="0093322B">
      <w:pPr>
        <w:pStyle w:val="Zkladntext"/>
        <w:rPr>
          <w:sz w:val="20"/>
        </w:rPr>
      </w:pPr>
    </w:p>
    <w:p w:rsidR="0093322B" w:rsidRDefault="0093322B">
      <w:pPr>
        <w:pStyle w:val="Zkladntext"/>
        <w:spacing w:before="5"/>
        <w:rPr>
          <w:sz w:val="16"/>
        </w:rPr>
      </w:pPr>
    </w:p>
    <w:p w:rsidR="0093322B" w:rsidRDefault="00E17708">
      <w:pPr>
        <w:pStyle w:val="Nadpis5"/>
        <w:ind w:right="1377"/>
      </w:pPr>
      <w:r>
        <w:rPr>
          <w:w w:val="105"/>
        </w:rPr>
        <w:t>VIII.</w:t>
      </w:r>
    </w:p>
    <w:p w:rsidR="0093322B" w:rsidRDefault="00E17708">
      <w:pPr>
        <w:pStyle w:val="Nadpis6"/>
        <w:spacing w:before="12"/>
      </w:pPr>
      <w:r>
        <w:rPr>
          <w:w w:val="105"/>
        </w:rPr>
        <w:t>Ostatní</w:t>
      </w:r>
      <w:r>
        <w:rPr>
          <w:spacing w:val="-9"/>
          <w:w w:val="105"/>
        </w:rPr>
        <w:t xml:space="preserve"> </w:t>
      </w:r>
      <w:r>
        <w:rPr>
          <w:w w:val="105"/>
        </w:rPr>
        <w:t>ujednání</w:t>
      </w:r>
    </w:p>
    <w:p w:rsidR="0093322B" w:rsidRDefault="0093322B">
      <w:pPr>
        <w:pStyle w:val="Zkladntext"/>
        <w:spacing w:before="4"/>
        <w:rPr>
          <w:b/>
          <w:sz w:val="19"/>
        </w:rPr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52" w:lineRule="auto"/>
        <w:ind w:right="144"/>
        <w:jc w:val="both"/>
        <w:rPr>
          <w:sz w:val="18"/>
        </w:rPr>
      </w:pPr>
      <w:r>
        <w:rPr>
          <w:w w:val="105"/>
          <w:sz w:val="18"/>
        </w:rPr>
        <w:t>Vztahy vznikající z této smlouvy, jakož i právní vztah</w:t>
      </w:r>
      <w:r>
        <w:rPr>
          <w:w w:val="105"/>
          <w:sz w:val="18"/>
        </w:rPr>
        <w:t>y se smlouvou související, včetně otázek její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platnosti, eventuálně následky její neplatnosti, se řídí zák. č. 89/2012 Sb., občanský zákoník, 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znění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 xml:space="preserve">pozdějších </w:t>
      </w:r>
      <w:proofErr w:type="gramStart"/>
      <w:r>
        <w:rPr>
          <w:w w:val="105"/>
          <w:sz w:val="18"/>
        </w:rPr>
        <w:t>předpisů.(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dále</w:t>
      </w:r>
      <w:proofErr w:type="gramEnd"/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jen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„občanský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zákoník“).</w:t>
      </w:r>
    </w:p>
    <w:p w:rsidR="0093322B" w:rsidRDefault="0093322B">
      <w:pPr>
        <w:pStyle w:val="Zkladntext"/>
        <w:spacing w:before="7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ind w:right="146"/>
        <w:jc w:val="both"/>
        <w:rPr>
          <w:sz w:val="18"/>
        </w:rPr>
      </w:pPr>
      <w:r>
        <w:rPr>
          <w:w w:val="105"/>
          <w:sz w:val="18"/>
        </w:rPr>
        <w:t>Prodávající je povinen jako osoba povinná dle § 2 pí</w:t>
      </w:r>
      <w:r>
        <w:rPr>
          <w:w w:val="105"/>
          <w:sz w:val="18"/>
        </w:rPr>
        <w:t>sm. e) zákona č. 320/2001 Sb., o finanční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kontrole</w:t>
      </w:r>
      <w:r>
        <w:rPr>
          <w:spacing w:val="13"/>
          <w:sz w:val="18"/>
        </w:rPr>
        <w:t xml:space="preserve"> </w:t>
      </w:r>
      <w:r>
        <w:rPr>
          <w:sz w:val="18"/>
        </w:rPr>
        <w:t>ve</w:t>
      </w:r>
      <w:r>
        <w:rPr>
          <w:spacing w:val="14"/>
          <w:sz w:val="18"/>
        </w:rPr>
        <w:t xml:space="preserve"> </w:t>
      </w:r>
      <w:r>
        <w:rPr>
          <w:sz w:val="18"/>
        </w:rPr>
        <w:t>veřejné</w:t>
      </w:r>
      <w:r>
        <w:rPr>
          <w:spacing w:val="13"/>
          <w:sz w:val="18"/>
        </w:rPr>
        <w:t xml:space="preserve"> </w:t>
      </w:r>
      <w:r>
        <w:rPr>
          <w:sz w:val="18"/>
        </w:rPr>
        <w:t>správě,</w:t>
      </w:r>
      <w:r>
        <w:rPr>
          <w:spacing w:val="14"/>
          <w:sz w:val="18"/>
        </w:rPr>
        <w:t xml:space="preserve"> </w:t>
      </w:r>
      <w:r>
        <w:rPr>
          <w:sz w:val="18"/>
        </w:rPr>
        <w:t>ve</w:t>
      </w:r>
      <w:r>
        <w:rPr>
          <w:spacing w:val="11"/>
          <w:sz w:val="18"/>
        </w:rPr>
        <w:t xml:space="preserve"> </w:t>
      </w:r>
      <w:r>
        <w:rPr>
          <w:sz w:val="18"/>
        </w:rPr>
        <w:t>znění</w:t>
      </w:r>
      <w:r>
        <w:rPr>
          <w:spacing w:val="15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10"/>
          <w:sz w:val="18"/>
        </w:rPr>
        <w:t xml:space="preserve"> </w:t>
      </w:r>
      <w:r>
        <w:rPr>
          <w:sz w:val="18"/>
        </w:rPr>
        <w:t>předpisů,</w:t>
      </w:r>
      <w:r>
        <w:rPr>
          <w:spacing w:val="11"/>
          <w:sz w:val="18"/>
        </w:rPr>
        <w:t xml:space="preserve"> </w:t>
      </w:r>
      <w:r>
        <w:rPr>
          <w:sz w:val="18"/>
        </w:rPr>
        <w:t>spolupůsobit</w:t>
      </w:r>
      <w:r>
        <w:rPr>
          <w:spacing w:val="14"/>
          <w:sz w:val="18"/>
        </w:rPr>
        <w:t xml:space="preserve"> </w:t>
      </w:r>
      <w:r>
        <w:rPr>
          <w:sz w:val="18"/>
        </w:rPr>
        <w:t>při</w:t>
      </w:r>
      <w:r>
        <w:rPr>
          <w:spacing w:val="5"/>
          <w:sz w:val="18"/>
        </w:rPr>
        <w:t xml:space="preserve"> </w:t>
      </w:r>
      <w:r>
        <w:rPr>
          <w:sz w:val="18"/>
        </w:rPr>
        <w:t>výkonu</w:t>
      </w:r>
      <w:r>
        <w:rPr>
          <w:spacing w:val="11"/>
          <w:sz w:val="18"/>
        </w:rPr>
        <w:t xml:space="preserve"> </w:t>
      </w:r>
      <w:r>
        <w:rPr>
          <w:sz w:val="18"/>
        </w:rPr>
        <w:t>finanční</w:t>
      </w:r>
      <w:r>
        <w:rPr>
          <w:spacing w:val="14"/>
          <w:sz w:val="18"/>
        </w:rPr>
        <w:t xml:space="preserve"> </w:t>
      </w:r>
      <w:r>
        <w:rPr>
          <w:sz w:val="18"/>
        </w:rPr>
        <w:t>kontroly.</w:t>
      </w:r>
    </w:p>
    <w:p w:rsidR="0093322B" w:rsidRDefault="0093322B">
      <w:pPr>
        <w:pStyle w:val="Zkladntext"/>
        <w:spacing w:before="11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ind w:right="147"/>
        <w:jc w:val="both"/>
        <w:rPr>
          <w:sz w:val="18"/>
        </w:rPr>
      </w:pPr>
      <w:r>
        <w:rPr>
          <w:w w:val="105"/>
          <w:sz w:val="18"/>
        </w:rPr>
        <w:t>Prodávající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zavazuje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umožnit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všem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subjektům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oprávněným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výkonu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kontroly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projektu,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jehož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prostředků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dodávka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hrazena,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provést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kontrolu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dokladů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souvisejících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plněním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zakázky,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dobu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danou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právními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předpisy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ČR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jejich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archivaci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(zákon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563/1991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Sb.,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účetnictví,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znění</w:t>
      </w:r>
    </w:p>
    <w:p w:rsidR="0093322B" w:rsidRDefault="0093322B">
      <w:pPr>
        <w:spacing w:line="249" w:lineRule="auto"/>
        <w:jc w:val="both"/>
        <w:rPr>
          <w:sz w:val="18"/>
        </w:rPr>
        <w:sectPr w:rsidR="0093322B">
          <w:pgSz w:w="12240" w:h="15840"/>
          <w:pgMar w:top="1260" w:right="1720" w:bottom="2520" w:left="1720" w:header="0" w:footer="2296" w:gutter="0"/>
          <w:cols w:space="708"/>
        </w:sectPr>
      </w:pPr>
    </w:p>
    <w:p w:rsidR="0093322B" w:rsidRDefault="00E17708">
      <w:pPr>
        <w:pStyle w:val="Zkladntext"/>
        <w:spacing w:before="78" w:line="249" w:lineRule="auto"/>
        <w:ind w:left="502"/>
      </w:pPr>
      <w:r>
        <w:rPr>
          <w:w w:val="105"/>
        </w:rPr>
        <w:lastRenderedPageBreak/>
        <w:t>pozdějších</w:t>
      </w:r>
      <w:r>
        <w:rPr>
          <w:spacing w:val="23"/>
          <w:w w:val="105"/>
        </w:rPr>
        <w:t xml:space="preserve"> </w:t>
      </w:r>
      <w:r>
        <w:rPr>
          <w:w w:val="105"/>
        </w:rPr>
        <w:t>předpisů,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zákon</w:t>
      </w:r>
      <w:r>
        <w:rPr>
          <w:spacing w:val="22"/>
          <w:w w:val="105"/>
        </w:rPr>
        <w:t xml:space="preserve"> </w:t>
      </w:r>
      <w:r>
        <w:rPr>
          <w:w w:val="105"/>
        </w:rPr>
        <w:t>č.</w:t>
      </w:r>
      <w:r>
        <w:rPr>
          <w:spacing w:val="22"/>
          <w:w w:val="105"/>
        </w:rPr>
        <w:t xml:space="preserve"> </w:t>
      </w:r>
      <w:r>
        <w:rPr>
          <w:w w:val="105"/>
        </w:rPr>
        <w:t>235/2004</w:t>
      </w:r>
      <w:r>
        <w:rPr>
          <w:spacing w:val="24"/>
          <w:w w:val="105"/>
        </w:rPr>
        <w:t xml:space="preserve"> </w:t>
      </w:r>
      <w:r>
        <w:rPr>
          <w:w w:val="105"/>
        </w:rPr>
        <w:t>Sb.,</w:t>
      </w:r>
      <w:r>
        <w:rPr>
          <w:spacing w:val="24"/>
          <w:w w:val="105"/>
        </w:rPr>
        <w:t xml:space="preserve"> </w:t>
      </w:r>
      <w:r>
        <w:rPr>
          <w:w w:val="105"/>
        </w:rPr>
        <w:t>o</w:t>
      </w:r>
      <w:r>
        <w:rPr>
          <w:spacing w:val="26"/>
          <w:w w:val="105"/>
        </w:rPr>
        <w:t xml:space="preserve"> </w:t>
      </w:r>
      <w:r>
        <w:rPr>
          <w:w w:val="105"/>
        </w:rPr>
        <w:t>dani</w:t>
      </w:r>
      <w:r>
        <w:rPr>
          <w:spacing w:val="22"/>
          <w:w w:val="105"/>
        </w:rPr>
        <w:t xml:space="preserve"> </w:t>
      </w:r>
      <w:r>
        <w:rPr>
          <w:w w:val="105"/>
        </w:rPr>
        <w:t>z</w:t>
      </w:r>
      <w:r>
        <w:rPr>
          <w:spacing w:val="26"/>
          <w:w w:val="105"/>
        </w:rPr>
        <w:t xml:space="preserve"> </w:t>
      </w:r>
      <w:r>
        <w:rPr>
          <w:w w:val="105"/>
        </w:rPr>
        <w:t>přidané</w:t>
      </w:r>
      <w:r>
        <w:rPr>
          <w:spacing w:val="24"/>
          <w:w w:val="105"/>
        </w:rPr>
        <w:t xml:space="preserve"> </w:t>
      </w:r>
      <w:r>
        <w:rPr>
          <w:w w:val="105"/>
        </w:rPr>
        <w:t>hodnoty,</w:t>
      </w:r>
      <w:r>
        <w:rPr>
          <w:spacing w:val="24"/>
          <w:w w:val="105"/>
        </w:rPr>
        <w:t xml:space="preserve"> </w:t>
      </w:r>
      <w:r>
        <w:rPr>
          <w:w w:val="105"/>
        </w:rPr>
        <w:t>ve</w:t>
      </w:r>
      <w:r>
        <w:rPr>
          <w:spacing w:val="24"/>
          <w:w w:val="105"/>
        </w:rPr>
        <w:t xml:space="preserve"> </w:t>
      </w:r>
      <w:r>
        <w:rPr>
          <w:w w:val="105"/>
        </w:rPr>
        <w:t>znění</w:t>
      </w:r>
      <w:r>
        <w:rPr>
          <w:spacing w:val="28"/>
          <w:w w:val="105"/>
        </w:rPr>
        <w:t xml:space="preserve"> </w:t>
      </w:r>
      <w:r>
        <w:rPr>
          <w:w w:val="105"/>
        </w:rPr>
        <w:t>pozdějších</w:t>
      </w:r>
      <w:r>
        <w:rPr>
          <w:spacing w:val="-50"/>
          <w:w w:val="105"/>
        </w:rPr>
        <w:t xml:space="preserve"> </w:t>
      </w:r>
      <w:r>
        <w:rPr>
          <w:w w:val="105"/>
        </w:rPr>
        <w:t>předpisů).</w:t>
      </w:r>
      <w:r>
        <w:rPr>
          <w:spacing w:val="-3"/>
          <w:w w:val="105"/>
        </w:rPr>
        <w:t xml:space="preserve"> </w:t>
      </w:r>
      <w:r>
        <w:rPr>
          <w:w w:val="105"/>
        </w:rPr>
        <w:t>Minimálně</w:t>
      </w:r>
      <w:r>
        <w:rPr>
          <w:spacing w:val="-3"/>
          <w:w w:val="105"/>
        </w:rPr>
        <w:t xml:space="preserve"> </w:t>
      </w:r>
      <w:r>
        <w:rPr>
          <w:w w:val="105"/>
        </w:rPr>
        <w:t>však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roku</w:t>
      </w:r>
      <w:r>
        <w:rPr>
          <w:spacing w:val="-2"/>
          <w:w w:val="105"/>
        </w:rPr>
        <w:t xml:space="preserve"> </w:t>
      </w:r>
      <w:r>
        <w:rPr>
          <w:w w:val="105"/>
        </w:rPr>
        <w:t>2033.</w:t>
      </w:r>
    </w:p>
    <w:p w:rsidR="0093322B" w:rsidRDefault="0093322B">
      <w:pPr>
        <w:pStyle w:val="Zkladntext"/>
        <w:spacing w:before="10"/>
        <w:rPr>
          <w:sz w:val="22"/>
        </w:rPr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ind w:right="144"/>
        <w:jc w:val="both"/>
        <w:rPr>
          <w:sz w:val="18"/>
        </w:rPr>
      </w:pPr>
      <w:r>
        <w:rPr>
          <w:w w:val="105"/>
          <w:sz w:val="18"/>
        </w:rPr>
        <w:t>Práva vzniklá z této smlouvy nesmí být prodávajícím postoupena bez předchozího písemného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 xml:space="preserve">souhlasu kupujícího. Pro vyloučení jakýchkoliv pochybností smluvní strany uvádějí, že za </w:t>
      </w:r>
      <w:r>
        <w:rPr>
          <w:sz w:val="18"/>
        </w:rPr>
        <w:t>písemnou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formu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nebude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tento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účel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považována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výměna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e-mailových,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jiných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elektronických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zpráv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mezi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prodávajícím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kupujícím.</w:t>
      </w:r>
    </w:p>
    <w:p w:rsidR="0093322B" w:rsidRDefault="0093322B">
      <w:pPr>
        <w:pStyle w:val="Zkladntext"/>
        <w:spacing w:before="9"/>
        <w:rPr>
          <w:sz w:val="22"/>
        </w:rPr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ind w:right="224"/>
        <w:jc w:val="both"/>
        <w:rPr>
          <w:sz w:val="18"/>
        </w:rPr>
      </w:pPr>
      <w:r>
        <w:rPr>
          <w:w w:val="105"/>
          <w:sz w:val="18"/>
        </w:rPr>
        <w:t>Práva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vyplývající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jejího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porušení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promlčují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lhůtě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let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dne,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kdy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právo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mohlo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být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uplatněno poprvé.</w:t>
      </w:r>
    </w:p>
    <w:p w:rsidR="0093322B" w:rsidRDefault="0093322B">
      <w:pPr>
        <w:pStyle w:val="Zkladntext"/>
        <w:spacing w:before="11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ind w:right="148"/>
        <w:jc w:val="both"/>
        <w:rPr>
          <w:sz w:val="18"/>
        </w:rPr>
      </w:pPr>
      <w:r>
        <w:rPr>
          <w:w w:val="105"/>
          <w:sz w:val="18"/>
        </w:rPr>
        <w:t>Tato smlouva obsahuje úplné ujednání o předmětu smlouvy a všech náležitostech, které strany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měly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chtěly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smlouvě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ujednat,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považují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za důležité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závaznost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Žádný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projev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stran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učiněný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při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jednání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smlouvě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ani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projev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učiněný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uzavření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nesmí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být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vykládán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rozporu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výslovnými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ustanoveními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nezakládá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žádný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závazek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žádné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stran.</w:t>
      </w:r>
    </w:p>
    <w:p w:rsidR="0093322B" w:rsidRDefault="0093322B">
      <w:pPr>
        <w:pStyle w:val="Zkladntext"/>
        <w:rPr>
          <w:sz w:val="23"/>
        </w:rPr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before="1" w:line="249" w:lineRule="auto"/>
        <w:ind w:right="146"/>
        <w:jc w:val="both"/>
        <w:rPr>
          <w:sz w:val="18"/>
        </w:rPr>
      </w:pPr>
      <w:r>
        <w:rPr>
          <w:w w:val="105"/>
          <w:sz w:val="18"/>
        </w:rPr>
        <w:t>Strany si nepřejí, aby nad rámec výslovných ustanovení této smlouvy byla jakákoliv práva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povinnosti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dovozovány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dosavadní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budoucí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praxe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zavedené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mezi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stranami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zvyklostí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zachovávaných obecně či v odvětví týkajícím se předmětu plnění této smlouvy, ledaže je ve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 xml:space="preserve">smlouvě výslovně sjednáno jinak. Vedle shora uvedeného si strany potvrzují, že si nejsou </w:t>
      </w:r>
      <w:r>
        <w:rPr>
          <w:sz w:val="18"/>
        </w:rPr>
        <w:t>vědomy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žádných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dosud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mezi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nimi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zavedených obchodních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zvyklostí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praxe.</w:t>
      </w:r>
    </w:p>
    <w:p w:rsidR="0093322B" w:rsidRDefault="0093322B">
      <w:pPr>
        <w:pStyle w:val="Zkladntext"/>
        <w:spacing w:before="9"/>
        <w:rPr>
          <w:sz w:val="22"/>
        </w:rPr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before="1" w:line="249" w:lineRule="auto"/>
        <w:ind w:right="146"/>
        <w:jc w:val="both"/>
        <w:rPr>
          <w:sz w:val="18"/>
        </w:rPr>
      </w:pPr>
      <w:r>
        <w:rPr>
          <w:w w:val="105"/>
          <w:sz w:val="18"/>
        </w:rPr>
        <w:t>Strany si sdělily všechny skutkové a právní okolnosti, o nichž k datu podpisu této smlouvy věděly</w:t>
      </w:r>
      <w:r>
        <w:rPr>
          <w:spacing w:val="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nebo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vědět</w:t>
      </w:r>
      <w:r>
        <w:rPr>
          <w:spacing w:val="-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musely,</w:t>
      </w:r>
      <w:r>
        <w:rPr>
          <w:spacing w:val="-12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jsou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relevantní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vztahu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uzavření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Kromě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ujištění,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si strany poskytly v této smlouvě, nebude mít žádná ze stran žádná další práva a povinnosti v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souvislosti s jakýmikoliv skutečnostmi, které vyjdou najevo a o kterých neposkytla druhá strana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informace při jednání o této smlouvě. Výjimkou bud</w:t>
      </w:r>
      <w:r>
        <w:rPr>
          <w:w w:val="105"/>
          <w:sz w:val="18"/>
        </w:rPr>
        <w:t>ou případy, kdy daná strana úmyslně uvedla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druhou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stranu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skutkový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omyl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ohledně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předmětu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</w:p>
    <w:p w:rsidR="0093322B" w:rsidRDefault="0093322B">
      <w:pPr>
        <w:pStyle w:val="Zkladntext"/>
        <w:spacing w:before="1"/>
        <w:rPr>
          <w:sz w:val="23"/>
        </w:rPr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ind w:right="143"/>
        <w:jc w:val="both"/>
        <w:rPr>
          <w:sz w:val="18"/>
        </w:rPr>
      </w:pPr>
      <w:r>
        <w:rPr>
          <w:sz w:val="18"/>
        </w:rPr>
        <w:t>Pro vyloučení pochybností</w:t>
      </w:r>
      <w:r>
        <w:rPr>
          <w:spacing w:val="50"/>
          <w:sz w:val="18"/>
        </w:rPr>
        <w:t xml:space="preserve"> </w:t>
      </w:r>
      <w:r>
        <w:rPr>
          <w:sz w:val="18"/>
        </w:rPr>
        <w:t>prodávající výslovně potvrzuje, že je podnikatelem, uzavírá tuto smlouvu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při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svém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podnikání,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tuto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smlouvu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tudíž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neuplatní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ustanovení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§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1793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občanského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zákoníku</w:t>
      </w:r>
      <w:r>
        <w:rPr>
          <w:spacing w:val="-51"/>
          <w:w w:val="105"/>
          <w:sz w:val="18"/>
        </w:rPr>
        <w:t xml:space="preserve"> </w:t>
      </w:r>
      <w:r>
        <w:rPr>
          <w:w w:val="105"/>
          <w:sz w:val="18"/>
        </w:rPr>
        <w:t>ani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§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1796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občanského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zákoníku.</w:t>
      </w:r>
    </w:p>
    <w:p w:rsidR="0093322B" w:rsidRDefault="0093322B">
      <w:pPr>
        <w:pStyle w:val="Zkladntext"/>
        <w:spacing w:before="8"/>
        <w:rPr>
          <w:sz w:val="22"/>
        </w:rPr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before="1" w:line="249" w:lineRule="auto"/>
        <w:ind w:right="150"/>
        <w:jc w:val="both"/>
        <w:rPr>
          <w:sz w:val="18"/>
        </w:rPr>
      </w:pPr>
      <w:r>
        <w:rPr>
          <w:w w:val="105"/>
          <w:sz w:val="18"/>
        </w:rPr>
        <w:t>Odlišně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zákona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ujednávají,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plnění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prodávajícího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nemůže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být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odepřeno,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ani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když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budou splněny podmínky §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1912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odst.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občanského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zákoníku.</w:t>
      </w:r>
    </w:p>
    <w:p w:rsidR="0093322B" w:rsidRDefault="0093322B">
      <w:pPr>
        <w:pStyle w:val="Zkladntext"/>
        <w:spacing w:before="10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jc w:val="both"/>
        <w:rPr>
          <w:sz w:val="18"/>
        </w:rPr>
      </w:pPr>
      <w:r>
        <w:rPr>
          <w:w w:val="105"/>
          <w:sz w:val="18"/>
        </w:rPr>
        <w:t>Případné spory vzniklé z této smlouvy a v souvislosti s ní budou smluvní strany řešit především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vzájemnou dohodou, v případě soudního sporu bude podle českého práva rozhodovat místně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příslušný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český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soud podle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sídla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kupujícího.</w:t>
      </w:r>
    </w:p>
    <w:p w:rsidR="0093322B" w:rsidRDefault="0093322B">
      <w:pPr>
        <w:pStyle w:val="Zkladntext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52" w:lineRule="auto"/>
        <w:ind w:right="148"/>
        <w:jc w:val="both"/>
        <w:rPr>
          <w:sz w:val="18"/>
        </w:rPr>
      </w:pPr>
      <w:r>
        <w:rPr>
          <w:w w:val="105"/>
          <w:sz w:val="18"/>
        </w:rPr>
        <w:t xml:space="preserve">Smluvní strany se zavazují </w:t>
      </w:r>
      <w:r>
        <w:rPr>
          <w:w w:val="105"/>
          <w:sz w:val="18"/>
        </w:rPr>
        <w:t>neprodleně sdělit druhé smluvní straně jakékoliv změny jejich adres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ostatních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identifikačních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údajů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uvedených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záhlaví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změnu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osoby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zmocněné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k převzetí dodávky. V případě porušení této povinnosti odpovídá smluvní strana za škodu tím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způsobenou.</w:t>
      </w:r>
    </w:p>
    <w:p w:rsidR="0093322B" w:rsidRDefault="0093322B">
      <w:pPr>
        <w:pStyle w:val="Zkladntext"/>
        <w:spacing w:before="6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ind w:right="147"/>
        <w:jc w:val="both"/>
        <w:rPr>
          <w:sz w:val="18"/>
        </w:rPr>
      </w:pPr>
      <w:r>
        <w:rPr>
          <w:w w:val="105"/>
          <w:sz w:val="18"/>
        </w:rPr>
        <w:t>Obchodní korespondence, dokumentace, manuály k dodávanému zboží, doklady kvality, protokol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předání 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převzetí týkající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předmětu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koupě,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budou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 českém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jazyce.</w:t>
      </w:r>
    </w:p>
    <w:p w:rsidR="0093322B" w:rsidRDefault="0093322B">
      <w:pPr>
        <w:pStyle w:val="Zkladntext"/>
        <w:spacing w:before="10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ind w:right="147"/>
        <w:jc w:val="both"/>
        <w:rPr>
          <w:sz w:val="18"/>
        </w:rPr>
      </w:pPr>
      <w:r>
        <w:rPr>
          <w:w w:val="105"/>
          <w:sz w:val="18"/>
        </w:rPr>
        <w:t>Smluvní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shodně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prohlašují,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vylučují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použití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Všeobecných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obchodních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w w:val="105"/>
          <w:sz w:val="18"/>
        </w:rPr>
        <w:t>dmínek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prodávajícího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smlouvě,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dohodě,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jiném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ujednání.</w:t>
      </w:r>
    </w:p>
    <w:p w:rsidR="0093322B" w:rsidRDefault="0093322B">
      <w:pPr>
        <w:pStyle w:val="Zkladntext"/>
        <w:spacing w:before="11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ind w:right="148"/>
        <w:jc w:val="both"/>
        <w:rPr>
          <w:sz w:val="18"/>
        </w:rPr>
      </w:pPr>
      <w:r>
        <w:rPr>
          <w:w w:val="105"/>
          <w:sz w:val="18"/>
        </w:rPr>
        <w:t>V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pochybnostech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doručením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písemnost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byla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doručena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třetího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pracovního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dne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prokazatelném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odeslání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doporučeného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dopisu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adresu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uvedenou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záhlaví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smlouvy,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v</w:t>
      </w:r>
    </w:p>
    <w:p w:rsidR="0093322B" w:rsidRDefault="0093322B">
      <w:pPr>
        <w:spacing w:line="249" w:lineRule="auto"/>
        <w:jc w:val="both"/>
        <w:rPr>
          <w:sz w:val="18"/>
        </w:rPr>
        <w:sectPr w:rsidR="0093322B">
          <w:pgSz w:w="12240" w:h="15840"/>
          <w:pgMar w:top="1260" w:right="1720" w:bottom="2480" w:left="1720" w:header="0" w:footer="2296" w:gutter="0"/>
          <w:cols w:space="708"/>
        </w:sectPr>
      </w:pPr>
    </w:p>
    <w:p w:rsidR="0093322B" w:rsidRDefault="00E17708">
      <w:pPr>
        <w:pStyle w:val="Zkladntext"/>
        <w:spacing w:before="78" w:line="249" w:lineRule="auto"/>
        <w:ind w:left="502"/>
      </w:pPr>
      <w:proofErr w:type="gramStart"/>
      <w:r>
        <w:lastRenderedPageBreak/>
        <w:t>případě</w:t>
      </w:r>
      <w:proofErr w:type="gramEnd"/>
      <w:r>
        <w:t>,</w:t>
      </w:r>
      <w:r>
        <w:rPr>
          <w:spacing w:val="6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adresát</w:t>
      </w:r>
      <w:r>
        <w:rPr>
          <w:spacing w:val="13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adrese</w:t>
      </w:r>
      <w:r>
        <w:rPr>
          <w:spacing w:val="12"/>
        </w:rPr>
        <w:t xml:space="preserve"> </w:t>
      </w:r>
      <w:r>
        <w:t>již</w:t>
      </w:r>
      <w:r>
        <w:rPr>
          <w:spacing w:val="17"/>
        </w:rPr>
        <w:t xml:space="preserve"> </w:t>
      </w:r>
      <w:r>
        <w:t>nesídlí,</w:t>
      </w:r>
      <w:r>
        <w:rPr>
          <w:spacing w:val="9"/>
        </w:rPr>
        <w:t xml:space="preserve"> </w:t>
      </w:r>
      <w:r>
        <w:t>ale</w:t>
      </w:r>
      <w:r>
        <w:rPr>
          <w:spacing w:val="9"/>
        </w:rPr>
        <w:t xml:space="preserve"> </w:t>
      </w:r>
      <w:r>
        <w:t>tuto</w:t>
      </w:r>
      <w:r>
        <w:rPr>
          <w:spacing w:val="11"/>
        </w:rPr>
        <w:t xml:space="preserve"> </w:t>
      </w:r>
      <w:r>
        <w:t>skutečnost</w:t>
      </w:r>
      <w:r>
        <w:rPr>
          <w:spacing w:val="12"/>
        </w:rPr>
        <w:t xml:space="preserve"> </w:t>
      </w:r>
      <w:r>
        <w:t>neoznámil</w:t>
      </w:r>
      <w:r>
        <w:rPr>
          <w:spacing w:val="5"/>
        </w:rPr>
        <w:t xml:space="preserve"> </w:t>
      </w:r>
      <w:r>
        <w:t>písemně</w:t>
      </w:r>
      <w:r>
        <w:rPr>
          <w:spacing w:val="10"/>
        </w:rPr>
        <w:t xml:space="preserve"> </w:t>
      </w:r>
      <w:r>
        <w:t>druhé</w:t>
      </w:r>
      <w:r>
        <w:rPr>
          <w:spacing w:val="9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rPr>
          <w:w w:val="105"/>
        </w:rPr>
        <w:t>straně,</w:t>
      </w:r>
      <w:r>
        <w:rPr>
          <w:spacing w:val="-3"/>
          <w:w w:val="105"/>
        </w:rPr>
        <w:t xml:space="preserve"> </w:t>
      </w:r>
      <w:r>
        <w:rPr>
          <w:w w:val="105"/>
        </w:rPr>
        <w:t>nebo</w:t>
      </w:r>
      <w:r>
        <w:rPr>
          <w:spacing w:val="1"/>
          <w:w w:val="105"/>
        </w:rPr>
        <w:t xml:space="preserve"> </w:t>
      </w:r>
      <w:r>
        <w:rPr>
          <w:w w:val="105"/>
        </w:rPr>
        <w:t>pokud</w:t>
      </w:r>
      <w:r>
        <w:rPr>
          <w:spacing w:val="-3"/>
          <w:w w:val="105"/>
        </w:rPr>
        <w:t xml:space="preserve"> </w:t>
      </w:r>
      <w:r>
        <w:rPr>
          <w:w w:val="105"/>
        </w:rPr>
        <w:t>jinak</w:t>
      </w:r>
      <w:r>
        <w:rPr>
          <w:spacing w:val="-2"/>
          <w:w w:val="105"/>
        </w:rPr>
        <w:t xml:space="preserve"> </w:t>
      </w:r>
      <w:r>
        <w:rPr>
          <w:w w:val="105"/>
        </w:rPr>
        <w:t>zmařil</w:t>
      </w:r>
      <w:r>
        <w:rPr>
          <w:spacing w:val="-4"/>
          <w:w w:val="105"/>
        </w:rPr>
        <w:t xml:space="preserve"> </w:t>
      </w:r>
      <w:r>
        <w:rPr>
          <w:w w:val="105"/>
        </w:rPr>
        <w:t>doručení.</w:t>
      </w:r>
    </w:p>
    <w:p w:rsidR="0093322B" w:rsidRDefault="0093322B">
      <w:pPr>
        <w:pStyle w:val="Zkladntext"/>
        <w:spacing w:before="1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ind w:right="148"/>
        <w:jc w:val="both"/>
        <w:rPr>
          <w:sz w:val="18"/>
        </w:rPr>
      </w:pPr>
      <w:r>
        <w:rPr>
          <w:w w:val="105"/>
          <w:sz w:val="18"/>
        </w:rPr>
        <w:t>Tuto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lze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měnit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doplňovat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pouze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písemnými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dodatky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číslovanými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vzestupnou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číselnou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řadou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odsouhlasenými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oběma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smluvními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stranami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 stejné listině.</w:t>
      </w:r>
    </w:p>
    <w:p w:rsidR="0093322B" w:rsidRDefault="0093322B">
      <w:pPr>
        <w:pStyle w:val="Zkladntext"/>
        <w:spacing w:before="8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before="1" w:line="252" w:lineRule="auto"/>
        <w:ind w:right="147"/>
        <w:jc w:val="both"/>
        <w:rPr>
          <w:sz w:val="18"/>
        </w:rPr>
      </w:pPr>
      <w:r>
        <w:rPr>
          <w:w w:val="105"/>
          <w:sz w:val="18"/>
        </w:rPr>
        <w:t>V případě, že by se kterékoli ustanovení této smlouvy ukázalo v budoucnu jako neplatné, nebude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to mít vliv na platnost ostatních ustanovení této smlouvy. Místo neplatného ustanovení platí za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dohodnuté také ustanovení, které v nejvyšší možné míře zachovává smysl a význam dotčeného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ustanovení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 kontextu celé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</w:p>
    <w:p w:rsidR="0093322B" w:rsidRDefault="0093322B">
      <w:pPr>
        <w:pStyle w:val="Zkladntext"/>
        <w:spacing w:before="5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before="1" w:line="249" w:lineRule="auto"/>
        <w:ind w:right="147"/>
        <w:jc w:val="both"/>
        <w:rPr>
          <w:sz w:val="18"/>
        </w:rPr>
      </w:pPr>
      <w:r>
        <w:rPr>
          <w:w w:val="105"/>
          <w:sz w:val="18"/>
        </w:rPr>
        <w:t>Smlouva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vyhotovuje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čtyřech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stejnopisech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platností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originálu,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nichž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každá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stran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obdrží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po dvou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vyhotoveních.</w:t>
      </w:r>
    </w:p>
    <w:p w:rsidR="0093322B" w:rsidRDefault="0093322B">
      <w:pPr>
        <w:pStyle w:val="Zkladntext"/>
        <w:spacing w:before="10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jc w:val="both"/>
        <w:rPr>
          <w:sz w:val="18"/>
        </w:rPr>
      </w:pPr>
      <w:r>
        <w:rPr>
          <w:w w:val="105"/>
          <w:sz w:val="18"/>
        </w:rPr>
        <w:t>Smluvní strany prohlašují, že si smlouvu přečetly a že tato smlouva je výrazem jejich pravé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svobodné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vůle,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není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uzavírána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tísni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ani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nápadně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nevýhodných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podmínek.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důkaz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toho</w:t>
      </w:r>
      <w:r>
        <w:rPr>
          <w:spacing w:val="-51"/>
          <w:w w:val="105"/>
          <w:sz w:val="18"/>
        </w:rPr>
        <w:t xml:space="preserve"> </w:t>
      </w:r>
      <w:r>
        <w:rPr>
          <w:sz w:val="18"/>
        </w:rPr>
        <w:t>připojují své podpisy. Tato smlouva zároveň ruší všechna předchozí p</w:t>
      </w:r>
      <w:r>
        <w:rPr>
          <w:sz w:val="18"/>
        </w:rPr>
        <w:t>ísemná i ústní ujednání v této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věci.</w:t>
      </w:r>
    </w:p>
    <w:p w:rsidR="0093322B" w:rsidRDefault="0093322B">
      <w:pPr>
        <w:pStyle w:val="Zkladntext"/>
        <w:spacing w:before="3"/>
        <w:rPr>
          <w:sz w:val="19"/>
        </w:rPr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49" w:lineRule="auto"/>
        <w:jc w:val="both"/>
        <w:rPr>
          <w:sz w:val="18"/>
        </w:rPr>
      </w:pPr>
      <w:r>
        <w:rPr>
          <w:w w:val="105"/>
          <w:sz w:val="18"/>
        </w:rPr>
        <w:t>Tato smlouva nabývá účinnosti dnem jejího uveřejnění v registru smluv Ministerstva vnitra České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republiky.</w:t>
      </w:r>
    </w:p>
    <w:p w:rsidR="0093322B" w:rsidRDefault="0093322B">
      <w:pPr>
        <w:pStyle w:val="Zkladntext"/>
        <w:spacing w:before="8"/>
      </w:pPr>
    </w:p>
    <w:p w:rsidR="0093322B" w:rsidRDefault="00E17708">
      <w:pPr>
        <w:pStyle w:val="Odstavecseseznamem"/>
        <w:numPr>
          <w:ilvl w:val="0"/>
          <w:numId w:val="1"/>
        </w:numPr>
        <w:tabs>
          <w:tab w:val="left" w:pos="503"/>
        </w:tabs>
        <w:spacing w:line="252" w:lineRule="auto"/>
        <w:ind w:right="144"/>
        <w:jc w:val="both"/>
        <w:rPr>
          <w:sz w:val="18"/>
        </w:rPr>
      </w:pPr>
      <w:r>
        <w:rPr>
          <w:w w:val="105"/>
          <w:sz w:val="18"/>
        </w:rPr>
        <w:t>Smluvní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berou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vědomí,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kupující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smyslu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§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odst.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písm.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e)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zákona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č. 340/2015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Sb. v platném znění osobou, na niž se vztahuje povinnost uveřejnění smluv v registru smluv 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smyslu tohoto </w:t>
      </w:r>
      <w:proofErr w:type="gramStart"/>
      <w:r>
        <w:rPr>
          <w:w w:val="105"/>
          <w:sz w:val="18"/>
        </w:rPr>
        <w:t>zákona a proti</w:t>
      </w:r>
      <w:proofErr w:type="gramEnd"/>
      <w:r>
        <w:rPr>
          <w:w w:val="105"/>
          <w:sz w:val="18"/>
        </w:rPr>
        <w:t xml:space="preserve"> uveřejnění této smlouvy nemají žádných námitek. Smluvní strany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prohlašují,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dohodly,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žádná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z informací,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jsou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obsaženy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w w:val="105"/>
          <w:sz w:val="18"/>
        </w:rPr>
        <w:t xml:space="preserve"> této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smlouvě,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není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obchodním tajemstvím či citlivou informací, které by bylo třeba před zveřejněním smlouvy v</w:t>
      </w:r>
      <w:r>
        <w:rPr>
          <w:spacing w:val="1"/>
          <w:sz w:val="18"/>
        </w:rPr>
        <w:t xml:space="preserve"> </w:t>
      </w:r>
      <w:r>
        <w:rPr>
          <w:sz w:val="18"/>
        </w:rPr>
        <w:t>registru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smluv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znečitelnit.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Uveřejnění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prostřednictvím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registru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smluv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zajistí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kupující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dnů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od uzavření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</w:p>
    <w:p w:rsidR="0093322B" w:rsidRDefault="0093322B">
      <w:pPr>
        <w:pStyle w:val="Zkladntext"/>
        <w:rPr>
          <w:sz w:val="20"/>
        </w:rPr>
      </w:pPr>
    </w:p>
    <w:p w:rsidR="0093322B" w:rsidRDefault="0093322B">
      <w:pPr>
        <w:pStyle w:val="Zkladntext"/>
        <w:spacing w:before="2"/>
        <w:rPr>
          <w:sz w:val="17"/>
        </w:rPr>
      </w:pPr>
    </w:p>
    <w:p w:rsidR="0093322B" w:rsidRDefault="00E17708">
      <w:pPr>
        <w:pStyle w:val="Zkladntext"/>
        <w:spacing w:line="249" w:lineRule="auto"/>
        <w:ind w:left="502" w:right="4944"/>
      </w:pPr>
      <w:r>
        <w:pict>
          <v:shape id="docshape2" o:spid="_x0000_s1054" style="position:absolute;left:0;text-align:left;margin-left:344.7pt;margin-top:61.7pt;width:63.05pt;height:62.6pt;z-index:-15999488;mso-position-horizontal-relative:page" coordorigin="6894,1234" coordsize="1261,1252" o:spt="100" adj="0,,0" path="m7122,2221r-92,57l6966,2335r-42,52l6901,2431r-7,34l6902,2481r8,5l6993,2486r4,-3l6919,2483r11,-47l6971,2370r66,-75l7122,2221xm7433,1234r-25,17l7395,1290r-4,44l7390,1365r1,28l7393,1424r4,32l7403,1489r6,34l7416,1558r8,35l7433,1628r-4,26l7414,1698r-22,59l7363,1828r-35,81l7288,1994r-44,88l7197,2169r-48,82l7100,2326r-49,64l7004,2439r-44,33l6919,2483r78,l7023,2467r46,-43l7121,2361r59,-84l7245,2170r12,-4l7245,2166r64,-116l7359,1953r37,-82l7424,1803r19,-56l7457,1699r44,l7500,1698r-27,-74l7483,1559r-26,l7442,1502r-10,-54l7426,1397r-1,-46l7425,1331r3,-32l7436,1265r15,-23l7483,1242r-17,-7l7433,1234xm8123,2163r-12,3l8101,2172r-7,10l8092,2194r2,12l8101,2215r10,6l8123,2224r13,-3l8143,2217r-33,l8098,2207r,-27l8110,2170r32,l8136,2166r-13,-3xm8142,2170r-4,l8147,2180r,27l8138,2217r5,l8146,2215r7,-9l8155,2194r-2,-12l8146,2172r-4,-2xm8132,2174r-21,l8111,2211r7,l8118,2197r16,l8133,2195r-4,-1l8137,2192r-19,l8118,2181r18,l8136,2179r-4,-5xm8134,2197r-9,l8128,2201r1,3l8130,2211r7,l8136,2204r,-5l8134,2197xm8136,2181r-9,l8129,2183r,7l8125,2192r12,l8137,2186r-1,-5xm7501,1699r-44,l7502,1797r48,77l7598,1932r46,44l7685,2007r35,22l7644,2043r-79,18l7484,2082r-81,24l7323,2134r-78,32l7257,2166r55,-18l7383,2128r75,-18l7535,2095r78,-14l7691,2070r76,-9l7864,2061r-21,-9l7910,2048r219,l8095,2030r-48,-10l7786,2020r-29,-17l7727,1984r-28,-19l7671,1945r-52,-50l7573,1835r-39,-66l7501,1699xm7864,2061r-97,l7851,2099r84,28l8011,2146r64,6l8102,2150r20,-5l8135,2136r2,-5l8102,2131r-51,-5l7988,2109r-70,-25l7864,2061xm8142,2122r-8,3l8125,2128r-11,2l8102,2131r35,l8142,2122xm8129,2048r-138,l8068,2055r58,19l8147,2108r4,-9l8155,2095r,-9l8139,2053r-10,-5xm7940,2011r-34,l7869,2014r-83,6l8047,2020r-19,-5l7940,2011xm7495,1339r-7,38l7480,1426r-10,60l7457,1559r26,l7484,1551r5,-71l7493,1410r2,-71xm7483,1242r-32,l7465,1251r14,14l7489,1286r6,30l7500,1269r-11,-25l7483,124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Příloha č. 1: Nabídka č. NP210-05235</w:t>
      </w:r>
      <w:r>
        <w:rPr>
          <w:spacing w:val="1"/>
          <w:w w:val="105"/>
        </w:rPr>
        <w:t xml:space="preserve"> </w:t>
      </w:r>
      <w:r>
        <w:rPr>
          <w:w w:val="105"/>
        </w:rPr>
        <w:t>Příloha</w:t>
      </w:r>
      <w:r>
        <w:rPr>
          <w:spacing w:val="-9"/>
          <w:w w:val="105"/>
        </w:rPr>
        <w:t xml:space="preserve"> </w:t>
      </w:r>
      <w:r>
        <w:rPr>
          <w:w w:val="105"/>
        </w:rPr>
        <w:t>č.</w:t>
      </w:r>
      <w:r>
        <w:rPr>
          <w:spacing w:val="-8"/>
          <w:w w:val="105"/>
        </w:rPr>
        <w:t xml:space="preserve"> </w:t>
      </w:r>
      <w:r>
        <w:rPr>
          <w:w w:val="105"/>
        </w:rPr>
        <w:t>2:</w:t>
      </w:r>
      <w:r>
        <w:rPr>
          <w:spacing w:val="-6"/>
          <w:w w:val="105"/>
        </w:rPr>
        <w:t xml:space="preserve"> </w:t>
      </w:r>
      <w:r>
        <w:rPr>
          <w:w w:val="105"/>
        </w:rPr>
        <w:t>Objednávka</w:t>
      </w:r>
      <w:r>
        <w:rPr>
          <w:spacing w:val="-9"/>
          <w:w w:val="105"/>
        </w:rPr>
        <w:t xml:space="preserve"> </w:t>
      </w:r>
      <w:r>
        <w:rPr>
          <w:w w:val="105"/>
        </w:rPr>
        <w:t>č.</w:t>
      </w:r>
      <w:r>
        <w:rPr>
          <w:spacing w:val="-7"/>
          <w:w w:val="105"/>
        </w:rPr>
        <w:t xml:space="preserve"> </w:t>
      </w:r>
      <w:r>
        <w:rPr>
          <w:w w:val="105"/>
        </w:rPr>
        <w:t>2215311147</w:t>
      </w:r>
    </w:p>
    <w:p w:rsidR="0093322B" w:rsidRDefault="0093322B">
      <w:pPr>
        <w:pStyle w:val="Zkladntext"/>
        <w:rPr>
          <w:sz w:val="20"/>
        </w:rPr>
      </w:pPr>
    </w:p>
    <w:p w:rsidR="0093322B" w:rsidRDefault="0093322B">
      <w:pPr>
        <w:pStyle w:val="Zkladntext"/>
        <w:rPr>
          <w:sz w:val="20"/>
        </w:rPr>
      </w:pPr>
    </w:p>
    <w:p w:rsidR="0093322B" w:rsidRDefault="0093322B">
      <w:pPr>
        <w:pStyle w:val="Zkladntext"/>
        <w:spacing w:before="5"/>
        <w:rPr>
          <w:sz w:val="21"/>
        </w:rPr>
      </w:pPr>
    </w:p>
    <w:p w:rsidR="0093322B" w:rsidRDefault="0093322B">
      <w:pPr>
        <w:rPr>
          <w:sz w:val="21"/>
        </w:rPr>
        <w:sectPr w:rsidR="0093322B">
          <w:pgSz w:w="12240" w:h="15840"/>
          <w:pgMar w:top="1260" w:right="1720" w:bottom="2520" w:left="1720" w:header="0" w:footer="2296" w:gutter="0"/>
          <w:cols w:space="708"/>
        </w:sectPr>
      </w:pPr>
    </w:p>
    <w:p w:rsidR="0093322B" w:rsidRDefault="00E17708">
      <w:pPr>
        <w:pStyle w:val="Zkladntext"/>
        <w:spacing w:before="159"/>
        <w:ind w:left="130"/>
      </w:pPr>
      <w:r>
        <w:lastRenderedPageBreak/>
        <w:pict>
          <v:shape id="docshape3" o:spid="_x0000_s1053" style="position:absolute;left:0;text-align:left;margin-left:164.2pt;margin-top:24.2pt;width:43.95pt;height:43.65pt;z-index:-16000000;mso-position-horizontal-relative:page" coordorigin="3284,484" coordsize="879,873" o:spt="100" adj="0,,0" path="m3442,1172r-76,50l3317,1270r-26,42l3284,1342r5,12l3294,1357r57,l3356,1355r-55,l3308,1322r29,-46l3383,1224r59,-52xm3659,484r-17,12l3633,523r-4,31l3629,576r1,19l3631,617r3,22l3638,662r4,24l3647,711r6,24l3659,759r-6,29l3634,840r-28,69l3569,990r-42,85l3481,1159r-47,76l3386,1298r-45,42l3301,1355r55,l3359,1354r46,-40l3461,1242r67,-105l3536,1134r-8,l3591,1018r43,-90l3660,861r15,-53l3707,808r-20,-52l3694,711r-19,l3665,671r-7,-37l3654,598r-1,-32l3653,552r2,-23l3661,506r11,-16l3694,490r-12,-5l3659,484xm4153,1132r-25,l4118,1141r,24l4128,1174r25,l4158,1170r-27,l4123,1163r,-19l4131,1137r27,l4153,1132xm4158,1137r-7,l4157,1144r,19l4151,1170r7,l4162,1165r,-24l4158,1137xm4146,1139r-14,l4132,1165r4,l4136,1155r12,l4147,1154r-3,l4150,1152r-14,l4136,1145r13,l4149,1143r-3,-4xm4148,1155r-6,l4143,1158r1,3l4145,1165r5,l4149,1161r,-4l4148,1155xm4149,1145r-7,l4144,1146r,5l4142,1152r8,l4150,1148r-1,-3xm3707,808r-32,l3724,905r50,66l3821,1013r38,25l3778,1054r-83,21l3610,1102r-82,32l3536,1134r58,-18l3666,1098r75,-16l3817,1070r75,-9l3959,1061r-14,-7l4005,1052r139,l4121,1039r-34,-7l3905,1032r-20,-12l3864,1007r-20,-13l3825,980r-45,-45l3743,881r-32,-61l3707,808xm3959,1061r-67,l3951,1087r58,20l4062,1120r45,4l4125,1123r14,-4l4148,1113r2,-3l4125,1110r-35,-4l4046,1094r-49,-17l3959,1061xm4153,1103r-6,3l4137,1110r13,l4153,1103xm4144,1052r-139,l4076,1054r58,12l4157,1094r2,-7l4162,1085r,-7l4151,1055r-7,-3xm4013,1026r-24,l3963,1028r-58,4l4087,1032r-14,-3l4013,1026xm3702,558r-5,26l3692,618r-7,42l3675,711r19,l3694,705r4,-49l3701,607r1,-49xm3694,490r-22,l3682,496r9,10l3698,520r4,22l3706,509r-8,-17l3694,49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52" type="#_x0000_t202" style="position:absolute;left:0;text-align:left;margin-left:92.25pt;margin-top:22.65pt;width:52pt;height:21.3pt;z-index:15729664;mso-position-horizontal-relative:page" filled="f" stroked="f">
            <v:textbox inset="0,0,0,0">
              <w:txbxContent>
                <w:p w:rsidR="0093322B" w:rsidRDefault="0093322B">
                  <w:pPr>
                    <w:spacing w:before="8"/>
                    <w:rPr>
                      <w:rFonts w:ascii="Trebuchet MS" w:hAnsi="Trebuchet MS"/>
                      <w:sz w:val="35"/>
                    </w:rPr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Ústí</w:t>
      </w:r>
      <w:r>
        <w:rPr>
          <w:spacing w:val="-8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dne</w:t>
      </w:r>
      <w:r>
        <w:rPr>
          <w:spacing w:val="-5"/>
          <w:w w:val="105"/>
        </w:rPr>
        <w:t xml:space="preserve"> </w:t>
      </w:r>
      <w:r>
        <w:rPr>
          <w:w w:val="105"/>
        </w:rPr>
        <w:t>..............................</w:t>
      </w:r>
      <w:proofErr w:type="gramEnd"/>
    </w:p>
    <w:p w:rsidR="0093322B" w:rsidRDefault="00E17708">
      <w:pPr>
        <w:pStyle w:val="Zkladntext"/>
        <w:tabs>
          <w:tab w:val="left" w:pos="4120"/>
        </w:tabs>
        <w:spacing w:before="11"/>
        <w:ind w:left="130"/>
      </w:pPr>
      <w:r>
        <w:rPr>
          <w:w w:val="105"/>
        </w:rPr>
        <w:tab/>
      </w:r>
      <w:bookmarkStart w:id="0" w:name="_GoBack"/>
      <w:bookmarkEnd w:id="0"/>
      <w:r>
        <w:rPr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w w:val="105"/>
        </w:rPr>
        <w:t>kupujícího</w:t>
      </w:r>
    </w:p>
    <w:p w:rsidR="0093322B" w:rsidRDefault="0093322B">
      <w:pPr>
        <w:sectPr w:rsidR="0093322B">
          <w:type w:val="continuous"/>
          <w:pgSz w:w="12240" w:h="15840"/>
          <w:pgMar w:top="1500" w:right="1720" w:bottom="2480" w:left="1720" w:header="0" w:footer="2296" w:gutter="0"/>
          <w:cols w:space="708"/>
        </w:sectPr>
      </w:pPr>
    </w:p>
    <w:p w:rsidR="0093322B" w:rsidRDefault="00E17708">
      <w:pPr>
        <w:pStyle w:val="Zkladntext"/>
        <w:spacing w:before="4"/>
        <w:rPr>
          <w:sz w:val="17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487318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22B" w:rsidRDefault="0093322B">
      <w:pPr>
        <w:rPr>
          <w:sz w:val="17"/>
        </w:rPr>
        <w:sectPr w:rsidR="0093322B">
          <w:footerReference w:type="default" r:id="rId10"/>
          <w:pgSz w:w="11900" w:h="16820"/>
          <w:pgMar w:top="1600" w:right="720" w:bottom="280" w:left="560" w:header="0" w:footer="0" w:gutter="0"/>
          <w:cols w:space="708"/>
        </w:sectPr>
      </w:pPr>
    </w:p>
    <w:p w:rsidR="0093322B" w:rsidRDefault="00E17708">
      <w:pPr>
        <w:pStyle w:val="Zkladntext"/>
        <w:spacing w:before="4"/>
        <w:rPr>
          <w:sz w:val="17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4873185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22B" w:rsidRDefault="0093322B">
      <w:pPr>
        <w:rPr>
          <w:sz w:val="17"/>
        </w:rPr>
        <w:sectPr w:rsidR="0093322B">
          <w:footerReference w:type="default" r:id="rId12"/>
          <w:pgSz w:w="11900" w:h="16820"/>
          <w:pgMar w:top="1600" w:right="720" w:bottom="280" w:left="560" w:header="0" w:footer="0" w:gutter="0"/>
          <w:cols w:space="708"/>
        </w:sectPr>
      </w:pPr>
    </w:p>
    <w:p w:rsidR="0093322B" w:rsidRDefault="0093322B">
      <w:pPr>
        <w:pStyle w:val="Zkladntext"/>
        <w:spacing w:before="4"/>
        <w:rPr>
          <w:sz w:val="17"/>
        </w:rPr>
      </w:pPr>
    </w:p>
    <w:p w:rsidR="0093322B" w:rsidRDefault="00E17708">
      <w:pPr>
        <w:pStyle w:val="Zkladntext"/>
        <w:ind w:left="2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" o:spid="_x0000_s1051" type="#_x0000_t202" style="width:515pt;height:20pt;mso-left-percent:-10001;mso-top-percent:-10001;mso-position-horizontal:absolute;mso-position-horizontal-relative:char;mso-position-vertical:absolute;mso-position-vertical-relative:line;mso-left-percent:-10001;mso-top-percent:-10001" fillcolor="#f4f4f4" strokeweight="2pt">
            <v:textbox inset="0,0,0,0">
              <w:txbxContent>
                <w:p w:rsidR="0093322B" w:rsidRDefault="00E17708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rFonts w:ascii="Times New Roman" w:hAnsi="Times New Roman"/>
                      <w:b/>
                      <w:i/>
                      <w:color w:val="000000"/>
                      <w:sz w:val="3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30"/>
                    </w:rPr>
                    <w:t>Objednávka</w:t>
                  </w: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4"/>
                      <w:sz w:val="3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30"/>
                    </w:rPr>
                    <w:t>č.</w:t>
                  </w: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30"/>
                    </w:rPr>
                    <w:tab/>
                    <w:t>2215311147</w:t>
                  </w:r>
                </w:p>
              </w:txbxContent>
            </v:textbox>
            <w10:wrap type="none"/>
            <w10:anchorlock/>
          </v:shape>
        </w:pict>
      </w:r>
    </w:p>
    <w:p w:rsidR="0093322B" w:rsidRDefault="0093322B">
      <w:pPr>
        <w:pStyle w:val="Zkladntext"/>
        <w:spacing w:before="4"/>
        <w:rPr>
          <w:sz w:val="9"/>
        </w:rPr>
      </w:pPr>
    </w:p>
    <w:p w:rsidR="0093322B" w:rsidRDefault="0093322B">
      <w:pPr>
        <w:rPr>
          <w:sz w:val="9"/>
        </w:rPr>
        <w:sectPr w:rsidR="0093322B">
          <w:footerReference w:type="default" r:id="rId13"/>
          <w:pgSz w:w="11900" w:h="16820"/>
          <w:pgMar w:top="380" w:right="720" w:bottom="280" w:left="560" w:header="0" w:footer="0" w:gutter="0"/>
          <w:cols w:space="708"/>
        </w:sectPr>
      </w:pPr>
    </w:p>
    <w:p w:rsidR="0093322B" w:rsidRDefault="00E17708">
      <w:pPr>
        <w:spacing w:before="91"/>
        <w:ind w:left="200"/>
        <w:rPr>
          <w:rFonts w:ascii="Times New Roman" w:hAnsi="Times New Roman"/>
          <w:sz w:val="20"/>
        </w:rPr>
      </w:pPr>
      <w:r>
        <w:lastRenderedPageBreak/>
        <w:pict>
          <v:group id="docshapegroup6" o:spid="_x0000_s1033" style="position:absolute;left:0;text-align:left;margin-left:29.5pt;margin-top:-38.15pt;width:536.5pt;height:698pt;z-index:-15994880;mso-position-horizontal-relative:page" coordorigin="590,-763" coordsize="10730,13960">
            <v:shape id="docshape7" o:spid="_x0000_s1050" style="position:absolute;left:590;top:-764;width:10720;height:13760" coordorigin="590,-763" coordsize="10720,13760" o:spt="100" adj="0,,0" path="m590,-753r10720,m600,-763r,13760m590,12987r10720,m11300,-763r,13760e" filled="f" strokeweight="1pt">
              <v:stroke joinstyle="round"/>
              <v:formulas/>
              <v:path arrowok="t" o:connecttype="segments"/>
            </v:shape>
            <v:rect id="docshape8" o:spid="_x0000_s1049" style="position:absolute;left:820;top:2406;width:4760;height:2320" filled="f" strokeweight="1pt"/>
            <v:line id="_x0000_s1048" style="position:absolute" from="740,8137" to="10980,8137" strokeweight="1pt"/>
            <v:rect id="docshape9" o:spid="_x0000_s1047" style="position:absolute;left:9470;top:4716;width:1620;height:20" fillcolor="black" stroked="f"/>
            <v:shape id="docshape10" o:spid="_x0000_s1046" style="position:absolute;left:9470;top:4716;width:1620;height:320" coordorigin="9470,4717" coordsize="1620,320" o:spt="100" adj="0,,0" path="m9480,4717r,320m9470,5027r1620,m11080,4717r,320e" filled="f" strokeweight="1pt">
              <v:stroke joinstyle="round"/>
              <v:formulas/>
              <v:path arrowok="t" o:connecttype="segments"/>
            </v:shape>
            <v:rect id="docshape11" o:spid="_x0000_s1045" style="position:absolute;left:9470;top:4336;width:1620;height:20" fillcolor="black" stroked="f"/>
            <v:shape id="docshape12" o:spid="_x0000_s1044" style="position:absolute;left:9470;top:4336;width:1620;height:320" coordorigin="9470,4337" coordsize="1620,320" o:spt="100" adj="0,,0" path="m9480,4337r,320m9470,4647r1620,m11080,4337r,320e" filled="f" strokeweight="1pt">
              <v:stroke joinstyle="round"/>
              <v:formulas/>
              <v:path arrowok="t" o:connecttype="segments"/>
            </v:shape>
            <v:rect id="docshape13" o:spid="_x0000_s1043" style="position:absolute;left:8540;top:986;width:2540;height:600" fillcolor="#f4f4f4" stroked="f"/>
            <v:line id="_x0000_s1042" style="position:absolute" from="820,3917" to="5580,3917" strokeweight=".5pt"/>
            <v:line id="_x0000_s1041" style="position:absolute" from="760,10277" to="11020,10277" strokeweight="2pt"/>
            <v:line id="_x0000_s1040" style="position:absolute" from="7820,11897" to="10760,11897" strokeweight="1pt">
              <v:stroke dashstyle="1 1"/>
            </v:line>
            <v:rect id="docshape14" o:spid="_x0000_s1039" style="position:absolute;left:8540;top:86;width:2540;height:600" fillcolor="#f4f4f4" stroked="f"/>
            <v:line id="_x0000_s1038" style="position:absolute" from="760,9897" to="11020,9897" strokeweight=".5pt"/>
            <v:shape id="docshape15" o:spid="_x0000_s1037" style="position:absolute;left:620;top:6096;width:10700;height:2" coordorigin="620,6097" coordsize="10700,0" o:spt="100" adj="0,,0" path="m620,6097r420,m10900,6097r420,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6" o:spid="_x0000_s1036" type="#_x0000_t75" style="position:absolute;left:1000;top:815;width:900;height:514">
              <v:imagedata r:id="rId14" o:title=""/>
            </v:shape>
            <v:line id="_x0000_s1035" style="position:absolute" from="820,7348" to="1060,7348" strokeweight=".26669mm"/>
            <v:shape id="docshape17" o:spid="_x0000_s1034" style="position:absolute;left:590;top:12976;width:10720;height:220" coordorigin="590,12977" coordsize="10720,220" o:spt="100" adj="0,,0" path="m590,12987r10720,m600,12977r,220m590,13187r10720,m11300,12977r,220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imes New Roman" w:hAnsi="Times New Roman"/>
          <w:sz w:val="20"/>
        </w:rPr>
        <w:t>Odběratel:</w:t>
      </w:r>
    </w:p>
    <w:p w:rsidR="0093322B" w:rsidRDefault="00E17708">
      <w:pPr>
        <w:spacing w:before="91"/>
        <w:ind w:left="982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lastRenderedPageBreak/>
        <w:t>PID:</w:t>
      </w:r>
    </w:p>
    <w:p w:rsidR="0093322B" w:rsidRDefault="00E17708">
      <w:pPr>
        <w:spacing w:before="71"/>
        <w:ind w:left="593"/>
        <w:rPr>
          <w:rFonts w:ascii="Times New Roman"/>
          <w:sz w:val="20"/>
        </w:rPr>
      </w:pPr>
      <w:r>
        <w:rPr>
          <w:rFonts w:ascii="Times New Roman"/>
          <w:sz w:val="20"/>
        </w:rPr>
        <w:t>Smlouva:</w:t>
      </w:r>
    </w:p>
    <w:p w:rsidR="0093322B" w:rsidRDefault="0093322B">
      <w:pPr>
        <w:pStyle w:val="Zkladntext"/>
        <w:spacing w:before="1"/>
        <w:rPr>
          <w:rFonts w:ascii="Times New Roman"/>
          <w:sz w:val="32"/>
        </w:rPr>
      </w:pPr>
    </w:p>
    <w:p w:rsidR="0093322B" w:rsidRDefault="00E17708">
      <w:pPr>
        <w:spacing w:before="1" w:line="312" w:lineRule="auto"/>
        <w:ind w:left="200" w:right="2625" w:firstLine="288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Číslo </w:t>
      </w:r>
      <w:r>
        <w:rPr>
          <w:rFonts w:ascii="Times New Roman" w:hAnsi="Times New Roman"/>
          <w:sz w:val="20"/>
        </w:rPr>
        <w:t>účtu: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Peněžní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ústav:</w:t>
      </w:r>
    </w:p>
    <w:p w:rsidR="0093322B" w:rsidRDefault="0093322B">
      <w:pPr>
        <w:spacing w:line="312" w:lineRule="auto"/>
        <w:rPr>
          <w:rFonts w:ascii="Times New Roman" w:hAnsi="Times New Roman"/>
          <w:sz w:val="20"/>
        </w:rPr>
        <w:sectPr w:rsidR="0093322B">
          <w:type w:val="continuous"/>
          <w:pgSz w:w="11900" w:h="16820"/>
          <w:pgMar w:top="1500" w:right="720" w:bottom="2480" w:left="560" w:header="0" w:footer="0" w:gutter="0"/>
          <w:cols w:num="2" w:space="708" w:equalWidth="0">
            <w:col w:w="1084" w:space="5536"/>
            <w:col w:w="4000"/>
          </w:cols>
        </w:sectPr>
      </w:pPr>
    </w:p>
    <w:p w:rsidR="0093322B" w:rsidRDefault="0093322B">
      <w:pPr>
        <w:pStyle w:val="Zkladntext"/>
        <w:spacing w:before="1"/>
        <w:rPr>
          <w:rFonts w:ascii="Times New Roman"/>
          <w:sz w:val="9"/>
        </w:rPr>
      </w:pPr>
    </w:p>
    <w:p w:rsidR="0093322B" w:rsidRDefault="0093322B">
      <w:pPr>
        <w:rPr>
          <w:rFonts w:ascii="Times New Roman"/>
          <w:sz w:val="9"/>
        </w:rPr>
        <w:sectPr w:rsidR="0093322B">
          <w:type w:val="continuous"/>
          <w:pgSz w:w="11900" w:h="16820"/>
          <w:pgMar w:top="1500" w:right="720" w:bottom="2480" w:left="560" w:header="0" w:footer="0" w:gutter="0"/>
          <w:cols w:space="708"/>
        </w:sectPr>
      </w:pPr>
    </w:p>
    <w:p w:rsidR="0093322B" w:rsidRDefault="0093322B">
      <w:pPr>
        <w:pStyle w:val="Zkladntext"/>
        <w:rPr>
          <w:rFonts w:ascii="Times New Roman"/>
          <w:sz w:val="22"/>
        </w:rPr>
      </w:pPr>
    </w:p>
    <w:p w:rsidR="0093322B" w:rsidRDefault="0093322B">
      <w:pPr>
        <w:pStyle w:val="Zkladntext"/>
        <w:spacing w:before="3"/>
        <w:rPr>
          <w:rFonts w:ascii="Times New Roman"/>
          <w:sz w:val="17"/>
        </w:rPr>
      </w:pPr>
    </w:p>
    <w:p w:rsidR="0093322B" w:rsidRDefault="00E17708">
      <w:pPr>
        <w:spacing w:before="1"/>
        <w:ind w:left="2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Konečný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příjemce:</w:t>
      </w:r>
    </w:p>
    <w:p w:rsidR="0093322B" w:rsidRDefault="00E17708">
      <w:pPr>
        <w:pStyle w:val="Nadpis4"/>
        <w:ind w:left="260"/>
      </w:pPr>
      <w:r>
        <w:br w:type="column"/>
      </w:r>
      <w:r>
        <w:lastRenderedPageBreak/>
        <w:t>Dodavatel:</w:t>
      </w:r>
    </w:p>
    <w:p w:rsidR="0093322B" w:rsidRDefault="00E17708">
      <w:pPr>
        <w:spacing w:before="73"/>
        <w:ind w:left="260"/>
        <w:rPr>
          <w:rFonts w:ascii="Times New Roman" w:hAnsi="Times New Roman"/>
          <w:b/>
          <w:sz w:val="20"/>
        </w:rPr>
      </w:pPr>
      <w:r>
        <w:pict>
          <v:shape id="docshape18" o:spid="_x0000_s1032" type="#_x0000_t202" style="position:absolute;left:0;text-align:left;margin-left:120pt;margin-top:-97.55pt;width:227pt;height:75pt;z-index:15735296;mso-position-horizontal-relative:page" fillcolor="#f4f4f4" stroked="f">
            <v:textbox inset="0,0,0,0">
              <w:txbxContent>
                <w:p w:rsidR="0093322B" w:rsidRDefault="00E17708">
                  <w:pPr>
                    <w:spacing w:before="4"/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>UNIVERZITA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>JANA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>EVANGELISTY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>PURKYNĚ</w:t>
                  </w:r>
                </w:p>
                <w:p w:rsidR="0093322B" w:rsidRDefault="00E17708">
                  <w:pPr>
                    <w:spacing w:before="70"/>
                    <w:rPr>
                      <w:rFonts w:ascii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ascii="Times New Roman"/>
                      <w:b/>
                      <w:color w:val="000000"/>
                      <w:sz w:val="20"/>
                    </w:rPr>
                    <w:t>Pasteurova</w:t>
                  </w:r>
                  <w:r>
                    <w:rPr>
                      <w:rFonts w:ascii="Times New Roman"/>
                      <w:b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00000"/>
                      <w:sz w:val="20"/>
                    </w:rPr>
                    <w:t>3544/1</w:t>
                  </w:r>
                </w:p>
                <w:p w:rsidR="0093322B" w:rsidRDefault="00E17708">
                  <w:pPr>
                    <w:spacing w:before="70"/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>400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>96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>Ústí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>nad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>Labem-město</w:t>
                  </w:r>
                </w:p>
                <w:p w:rsidR="0093322B" w:rsidRDefault="00E17708">
                  <w:pPr>
                    <w:spacing w:before="68" w:line="312" w:lineRule="auto"/>
                    <w:ind w:right="3034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IČ: 44555601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DIČ:</w:t>
                  </w:r>
                  <w:r>
                    <w:rPr>
                      <w:rFonts w:ascii="Times New Roman" w:hAnsi="Times New Roman"/>
                      <w:color w:val="000000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CZ44555601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sz w:val="20"/>
        </w:rPr>
        <w:t>IČ: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45539928</w:t>
      </w:r>
    </w:p>
    <w:p w:rsidR="0093322B" w:rsidRDefault="00E17708">
      <w:pPr>
        <w:rPr>
          <w:rFonts w:ascii="Times New Roman"/>
          <w:b/>
        </w:rPr>
      </w:pPr>
      <w:r>
        <w:br w:type="column"/>
      </w:r>
    </w:p>
    <w:p w:rsidR="0093322B" w:rsidRDefault="00E17708">
      <w:pPr>
        <w:spacing w:before="164"/>
        <w:ind w:left="2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pacing w:val="-1"/>
          <w:sz w:val="20"/>
        </w:rPr>
        <w:t>DIČ:</w:t>
      </w:r>
      <w:r>
        <w:rPr>
          <w:rFonts w:ascii="Times New Roman" w:hAnsi="Times New Roman"/>
          <w:spacing w:val="-30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CZ45539928</w:t>
      </w:r>
    </w:p>
    <w:p w:rsidR="0093322B" w:rsidRDefault="0093322B">
      <w:pPr>
        <w:rPr>
          <w:rFonts w:ascii="Times New Roman" w:hAnsi="Times New Roman"/>
          <w:sz w:val="20"/>
        </w:rPr>
        <w:sectPr w:rsidR="0093322B">
          <w:type w:val="continuous"/>
          <w:pgSz w:w="11900" w:h="16820"/>
          <w:pgMar w:top="1500" w:right="720" w:bottom="2480" w:left="560" w:header="0" w:footer="0" w:gutter="0"/>
          <w:cols w:num="3" w:space="708" w:equalWidth="0">
            <w:col w:w="1827" w:space="3213"/>
            <w:col w:w="1421" w:space="539"/>
            <w:col w:w="3620"/>
          </w:cols>
        </w:sectPr>
      </w:pPr>
    </w:p>
    <w:p w:rsidR="0093322B" w:rsidRDefault="00E17708">
      <w:pPr>
        <w:tabs>
          <w:tab w:val="left" w:pos="5282"/>
        </w:tabs>
        <w:ind w:left="270"/>
        <w:rPr>
          <w:rFonts w:ascii="Times New Roman"/>
          <w:sz w:val="20"/>
        </w:rPr>
      </w:pPr>
      <w:r>
        <w:rPr>
          <w:rFonts w:ascii="Times New Roman"/>
          <w:position w:val="31"/>
          <w:sz w:val="20"/>
        </w:rPr>
      </w:r>
      <w:r>
        <w:rPr>
          <w:rFonts w:ascii="Times New Roman"/>
          <w:position w:val="31"/>
          <w:sz w:val="20"/>
        </w:rPr>
        <w:pict>
          <v:shape id="docshape19" o:spid="_x0000_s1031" type="#_x0000_t202" style="width:237pt;height:74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93322B" w:rsidRDefault="00E17708">
                  <w:pPr>
                    <w:spacing w:before="55"/>
                    <w:ind w:left="70" w:right="2128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Univerzita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J.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E.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Purkyně</w:t>
                  </w:r>
                  <w:r>
                    <w:rPr>
                      <w:rFonts w:ascii="Times New Roman" w:hAnsi="Times New Roman"/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Přírodovědecká fakulta</w:t>
                  </w:r>
                  <w:r>
                    <w:rPr>
                      <w:rFonts w:ascii="Times New Roman" w:hAnsi="Times New Roman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Pasteurova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3632/15</w:t>
                  </w:r>
                </w:p>
                <w:p w:rsidR="0093322B" w:rsidRDefault="00E17708">
                  <w:pPr>
                    <w:ind w:left="7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400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96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ÚSTÍ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NAD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LABEM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imes New Roman"/>
          <w:position w:val="31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docshape20" o:spid="_x0000_s1030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textbox inset="0,0,0,0">
              <w:txbxContent>
                <w:p w:rsidR="0093322B" w:rsidRDefault="00E17708">
                  <w:pPr>
                    <w:spacing w:before="229" w:line="348" w:lineRule="auto"/>
                    <w:ind w:left="82" w:right="2823"/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Fisher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Scientific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s.r.o.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Kosmonautů 324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PARDUBICE</w:t>
                  </w:r>
                </w:p>
              </w:txbxContent>
            </v:textbox>
            <w10:wrap type="none"/>
            <w10:anchorlock/>
          </v:shape>
        </w:pict>
      </w:r>
    </w:p>
    <w:p w:rsidR="0093322B" w:rsidRDefault="0093322B">
      <w:pPr>
        <w:pStyle w:val="Zkladntext"/>
        <w:spacing w:before="1"/>
        <w:rPr>
          <w:rFonts w:ascii="Times New Roman"/>
          <w:b/>
          <w:sz w:val="6"/>
        </w:rPr>
      </w:pPr>
    </w:p>
    <w:p w:rsidR="0093322B" w:rsidRDefault="0093322B">
      <w:pPr>
        <w:rPr>
          <w:rFonts w:ascii="Times New Roman"/>
          <w:sz w:val="6"/>
        </w:rPr>
        <w:sectPr w:rsidR="0093322B">
          <w:type w:val="continuous"/>
          <w:pgSz w:w="11900" w:h="16820"/>
          <w:pgMar w:top="1500" w:right="720" w:bottom="2480" w:left="560" w:header="0" w:footer="0" w:gutter="0"/>
          <w:cols w:space="708"/>
        </w:sectPr>
      </w:pPr>
    </w:p>
    <w:p w:rsidR="0093322B" w:rsidRDefault="0093322B">
      <w:pPr>
        <w:pStyle w:val="Zkladntext"/>
        <w:rPr>
          <w:rFonts w:ascii="Times New Roman"/>
          <w:b/>
          <w:sz w:val="20"/>
        </w:rPr>
      </w:pPr>
    </w:p>
    <w:p w:rsidR="0093322B" w:rsidRDefault="0093322B">
      <w:pPr>
        <w:pStyle w:val="Zkladntext"/>
        <w:spacing w:before="11"/>
        <w:rPr>
          <w:rFonts w:ascii="Times New Roman"/>
          <w:b/>
          <w:sz w:val="20"/>
        </w:rPr>
      </w:pPr>
    </w:p>
    <w:p w:rsidR="0093322B" w:rsidRDefault="00E17708">
      <w:pPr>
        <w:pStyle w:val="Zkladntext"/>
        <w:spacing w:line="348" w:lineRule="auto"/>
        <w:ind w:left="260" w:right="35"/>
        <w:rPr>
          <w:rFonts w:ascii="Times New Roman" w:hAnsi="Times New Roman"/>
        </w:rPr>
      </w:pPr>
      <w:r>
        <w:pict>
          <v:shape id="docshape21" o:spid="_x0000_s1029" type="#_x0000_t202" style="position:absolute;left:0;text-align:left;margin-left:41.5pt;margin-top:-42.75pt;width:237pt;height:39.75pt;z-index:-15994368;mso-position-horizontal-relative:page" filled="f" stroked="f">
            <v:textbox inset="0,0,0,0">
              <w:txbxContent>
                <w:p w:rsidR="0093322B" w:rsidRDefault="00E17708">
                  <w:pPr>
                    <w:spacing w:before="49"/>
                    <w:ind w:left="7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Haasová</w:t>
                  </w:r>
                  <w:r>
                    <w:rPr>
                      <w:rFonts w:ascii="Times New Roman" w:hAnsi="Times New Roman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Tereza</w:t>
                  </w:r>
                  <w:r>
                    <w:rPr>
                      <w:rFonts w:ascii="Times New Roman" w:hAnsi="Times New Roman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Bc.</w:t>
                  </w:r>
                </w:p>
                <w:p w:rsidR="0093322B" w:rsidRDefault="00E17708">
                  <w:pPr>
                    <w:tabs>
                      <w:tab w:val="left" w:pos="2069"/>
                    </w:tabs>
                    <w:spacing w:before="92" w:line="261" w:lineRule="auto"/>
                    <w:ind w:left="70" w:right="2206"/>
                    <w:rPr>
                      <w:rFonts w:ascii="Times New Roman"/>
                      <w:b/>
                      <w:sz w:val="16"/>
                    </w:rPr>
                  </w:pPr>
                  <w:r>
                    <w:rPr>
                      <w:rFonts w:ascii="Times New Roman"/>
                      <w:b/>
                      <w:sz w:val="16"/>
                    </w:rPr>
                    <w:t xml:space="preserve">E-mail: </w:t>
                  </w:r>
                  <w:hyperlink r:id="rId15">
                    <w:r>
                      <w:rPr>
                        <w:rFonts w:ascii="Times New Roman"/>
                        <w:b/>
                        <w:sz w:val="16"/>
                      </w:rPr>
                      <w:t>tereza.haasova@ujep.cz</w:t>
                    </w:r>
                  </w:hyperlink>
                  <w:r>
                    <w:rPr>
                      <w:rFonts w:ascii="Times New Roman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6"/>
                    </w:rPr>
                    <w:t>Tel.:</w:t>
                  </w:r>
                  <w:r>
                    <w:rPr>
                      <w:rFonts w:ascii="Times New Roman"/>
                      <w:b/>
                      <w:sz w:val="16"/>
                    </w:rPr>
                    <w:tab/>
                  </w: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Mobil: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</w:rPr>
        <w:t>Místo dodání: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Způsob dopravy: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Dodací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podmínky:</w:t>
      </w:r>
    </w:p>
    <w:p w:rsidR="0093322B" w:rsidRDefault="00E17708">
      <w:pPr>
        <w:pStyle w:val="Nadpis4"/>
        <w:spacing w:before="69"/>
        <w:ind w:left="260"/>
        <w:jc w:val="both"/>
      </w:pPr>
      <w:r>
        <w:br w:type="column"/>
      </w:r>
      <w:r>
        <w:lastRenderedPageBreak/>
        <w:t>Platnost</w:t>
      </w:r>
      <w:r>
        <w:rPr>
          <w:spacing w:val="-5"/>
        </w:rPr>
        <w:t xml:space="preserve"> </w:t>
      </w:r>
      <w:r>
        <w:t>objednávky</w:t>
      </w:r>
      <w:r>
        <w:rPr>
          <w:spacing w:val="-3"/>
        </w:rPr>
        <w:t xml:space="preserve"> </w:t>
      </w:r>
      <w:proofErr w:type="gramStart"/>
      <w:r>
        <w:t>do</w:t>
      </w:r>
      <w:proofErr w:type="gramEnd"/>
      <w:r>
        <w:t>:</w:t>
      </w:r>
    </w:p>
    <w:p w:rsidR="0093322B" w:rsidRDefault="00E17708">
      <w:pPr>
        <w:spacing w:before="127" w:line="304" w:lineRule="auto"/>
        <w:ind w:left="1136" w:right="38" w:hanging="11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Termín dodání: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  <w:sz w:val="20"/>
        </w:rPr>
        <w:t>Forma úhrady: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Termín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úhrady:</w:t>
      </w:r>
    </w:p>
    <w:p w:rsidR="0093322B" w:rsidRDefault="00E17708">
      <w:pPr>
        <w:spacing w:before="4"/>
        <w:rPr>
          <w:rFonts w:ascii="Times New Roman"/>
          <w:sz w:val="4"/>
        </w:rPr>
      </w:pPr>
      <w:r>
        <w:br w:type="column"/>
      </w:r>
    </w:p>
    <w:p w:rsidR="0093322B" w:rsidRDefault="00E17708">
      <w:pPr>
        <w:pStyle w:val="Zkladntext"/>
        <w:ind w:left="-15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docshape22" o:spid="_x0000_s1028" type="#_x0000_t202" style="width:79pt;height:16pt;mso-left-percent:-10001;mso-top-percent:-10001;mso-position-horizontal:absolute;mso-position-horizontal-relative:char;mso-position-vertical:absolute;mso-position-vertical-relative:line;mso-left-percent:-10001;mso-top-percent:-10001" fillcolor="#f4f4f4" stroked="f">
            <v:textbox inset="0,0,0,0">
              <w:txbxContent>
                <w:p w:rsidR="0093322B" w:rsidRDefault="00E17708">
                  <w:pPr>
                    <w:spacing w:before="18"/>
                    <w:ind w:left="295"/>
                    <w:rPr>
                      <w:rFonts w:ascii="Times New Roman"/>
                      <w:b/>
                      <w:color w:val="000000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000000"/>
                    </w:rPr>
                    <w:t>31.12.2021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93322B" w:rsidRDefault="00E17708">
      <w:pPr>
        <w:pStyle w:val="Zkladntext"/>
        <w:ind w:left="-15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docshape23" o:spid="_x0000_s1027" type="#_x0000_t202" style="width:79pt;height:16pt;mso-left-percent:-10001;mso-top-percent:-10001;mso-position-horizontal:absolute;mso-position-horizontal-relative:char;mso-position-vertical:absolute;mso-position-vertical-relative:line;mso-left-percent:-10001;mso-top-percent:-10001" fillcolor="#f4f4f4" stroked="f">
            <v:textbox inset="0,0,0,0">
              <w:txbxContent>
                <w:p w:rsidR="0093322B" w:rsidRDefault="00E17708">
                  <w:pPr>
                    <w:spacing w:before="58"/>
                    <w:ind w:left="295"/>
                    <w:rPr>
                      <w:rFonts w:ascii="Times New Roman"/>
                      <w:b/>
                      <w:color w:val="000000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000000"/>
                    </w:rPr>
                    <w:t>17.09.2021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93322B" w:rsidRDefault="00E17708">
      <w:pPr>
        <w:spacing w:before="20"/>
        <w:ind w:left="2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Příkazem</w:t>
      </w:r>
    </w:p>
    <w:p w:rsidR="0093322B" w:rsidRDefault="0093322B">
      <w:pPr>
        <w:rPr>
          <w:rFonts w:ascii="Times New Roman" w:hAnsi="Times New Roman"/>
          <w:sz w:val="20"/>
        </w:rPr>
        <w:sectPr w:rsidR="0093322B">
          <w:type w:val="continuous"/>
          <w:pgSz w:w="11900" w:h="16820"/>
          <w:pgMar w:top="1500" w:right="720" w:bottom="2480" w:left="560" w:header="0" w:footer="0" w:gutter="0"/>
          <w:cols w:num="3" w:space="708" w:equalWidth="0">
            <w:col w:w="1645" w:space="4630"/>
            <w:col w:w="2426" w:space="378"/>
            <w:col w:w="1541"/>
          </w:cols>
        </w:sectPr>
      </w:pPr>
    </w:p>
    <w:p w:rsidR="0093322B" w:rsidRDefault="0093322B">
      <w:pPr>
        <w:pStyle w:val="Zkladntext"/>
        <w:rPr>
          <w:rFonts w:ascii="Times New Roman"/>
          <w:b/>
          <w:sz w:val="20"/>
        </w:rPr>
      </w:pPr>
    </w:p>
    <w:p w:rsidR="0093322B" w:rsidRDefault="0093322B">
      <w:pPr>
        <w:pStyle w:val="Zkladntext"/>
        <w:spacing w:before="1"/>
        <w:rPr>
          <w:rFonts w:ascii="Times New Roman"/>
          <w:b/>
          <w:sz w:val="22"/>
        </w:rPr>
      </w:pPr>
    </w:p>
    <w:p w:rsidR="0093322B" w:rsidRDefault="00E17708">
      <w:pPr>
        <w:spacing w:before="90"/>
        <w:ind w:left="260" w:right="1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Pokud objednávka činí 50.000,- Kč bez DPH a výše, jedná se o návrh na uzavření smlouvy dle §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1731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násl.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OZ.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Přijetí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návrhu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potvrďte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bez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odkladu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výše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uvedený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kontakt.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Uzavřená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smlouva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podléhá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povinnosti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zveřejnění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Registru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smluv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dle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zákona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340/2015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Sb.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platném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znění.</w:t>
      </w:r>
    </w:p>
    <w:p w:rsidR="0093322B" w:rsidRDefault="0093322B">
      <w:pPr>
        <w:pStyle w:val="Zkladntext"/>
        <w:spacing w:before="2"/>
        <w:rPr>
          <w:rFonts w:ascii="Times New Roman"/>
          <w:b/>
          <w:sz w:val="16"/>
        </w:rPr>
      </w:pPr>
    </w:p>
    <w:p w:rsidR="0093322B" w:rsidRDefault="00E17708">
      <w:pPr>
        <w:spacing w:before="90"/>
        <w:ind w:left="2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fakturu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uveďte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číslo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objednávky.</w:t>
      </w:r>
    </w:p>
    <w:p w:rsidR="0093322B" w:rsidRDefault="00E17708">
      <w:pPr>
        <w:pStyle w:val="Nadpis2"/>
        <w:rPr>
          <w:rFonts w:ascii="Times New Roman"/>
        </w:rPr>
      </w:pPr>
      <w:r>
        <w:rPr>
          <w:rFonts w:ascii="Times New Roman"/>
        </w:rPr>
        <w:t>DODEJTE:</w:t>
      </w:r>
    </w:p>
    <w:p w:rsidR="0093322B" w:rsidRDefault="00E17708">
      <w:pPr>
        <w:spacing w:before="20"/>
        <w:ind w:left="2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Fakturováno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pro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projekt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UniQSurf</w:t>
      </w:r>
      <w:proofErr w:type="spell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reg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č.</w:t>
      </w:r>
      <w:proofErr w:type="gram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CZ.02.1.01/0.0/0.0/17_048/00074111.</w:t>
      </w:r>
    </w:p>
    <w:p w:rsidR="0093322B" w:rsidRDefault="00E17708">
      <w:pPr>
        <w:spacing w:before="94" w:after="56"/>
        <w:ind w:left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Položkový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rozpis:</w:t>
      </w: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93322B">
        <w:trPr>
          <w:trHeight w:val="283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4F4F4"/>
          </w:tcPr>
          <w:p w:rsidR="0093322B" w:rsidRDefault="00E17708">
            <w:pPr>
              <w:pStyle w:val="TableParagraph"/>
              <w:spacing w:before="52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Položka</w:t>
            </w:r>
          </w:p>
        </w:tc>
      </w:tr>
      <w:tr w:rsidR="0093322B">
        <w:trPr>
          <w:trHeight w:val="285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3322B" w:rsidRDefault="0093322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3322B" w:rsidRDefault="00E17708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3322B" w:rsidRDefault="00E17708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3322B" w:rsidRDefault="00E17708">
            <w:pPr>
              <w:pStyle w:val="TableParagraph"/>
              <w:ind w:left="244"/>
              <w:rPr>
                <w:b/>
                <w:sz w:val="16"/>
              </w:rPr>
            </w:pPr>
            <w:r>
              <w:rPr>
                <w:b/>
                <w:sz w:val="16"/>
              </w:rPr>
              <w:t>Cena/MJ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3322B" w:rsidRDefault="00E17708">
            <w:pPr>
              <w:pStyle w:val="TableParagraph"/>
              <w:ind w:left="448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DPH</w:t>
            </w:r>
          </w:p>
        </w:tc>
      </w:tr>
    </w:tbl>
    <w:p w:rsidR="0093322B" w:rsidRDefault="0093322B">
      <w:pPr>
        <w:rPr>
          <w:sz w:val="16"/>
        </w:rPr>
        <w:sectPr w:rsidR="0093322B">
          <w:type w:val="continuous"/>
          <w:pgSz w:w="11900" w:h="16820"/>
          <w:pgMar w:top="1500" w:right="720" w:bottom="2480" w:left="560" w:header="0" w:footer="0" w:gutter="0"/>
          <w:cols w:space="708"/>
        </w:sectPr>
      </w:pPr>
    </w:p>
    <w:p w:rsidR="0093322B" w:rsidRDefault="00E17708">
      <w:pPr>
        <w:spacing w:before="31"/>
        <w:ind w:left="220"/>
        <w:rPr>
          <w:rFonts w:ascii="Times New Roman"/>
          <w:sz w:val="20"/>
        </w:rPr>
      </w:pPr>
      <w:proofErr w:type="spellStart"/>
      <w:r>
        <w:rPr>
          <w:rFonts w:ascii="Times New Roman"/>
          <w:sz w:val="20"/>
        </w:rPr>
        <w:lastRenderedPageBreak/>
        <w:t>Hei</w:t>
      </w:r>
      <w:proofErr w:type="spellEnd"/>
      <w:r>
        <w:rPr>
          <w:rFonts w:ascii="Times New Roman"/>
          <w:sz w:val="20"/>
        </w:rPr>
        <w:t>-PLATE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Silver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Package</w:t>
      </w:r>
      <w:proofErr w:type="spellEnd"/>
    </w:p>
    <w:p w:rsidR="0093322B" w:rsidRDefault="00E17708">
      <w:pPr>
        <w:spacing w:before="51"/>
        <w:ind w:left="220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lastRenderedPageBreak/>
        <w:t>8,00</w:t>
      </w:r>
    </w:p>
    <w:p w:rsidR="0093322B" w:rsidRDefault="00E17708">
      <w:pPr>
        <w:tabs>
          <w:tab w:val="left" w:pos="1068"/>
          <w:tab w:val="left" w:pos="2579"/>
        </w:tabs>
        <w:spacing w:before="51"/>
        <w:ind w:left="220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lastRenderedPageBreak/>
        <w:t>ks</w:t>
      </w:r>
      <w:r>
        <w:rPr>
          <w:rFonts w:ascii="Times New Roman"/>
          <w:sz w:val="20"/>
        </w:rPr>
        <w:tab/>
        <w:t>23 000,00</w:t>
      </w:r>
      <w:r>
        <w:rPr>
          <w:rFonts w:ascii="Times New Roman"/>
          <w:sz w:val="20"/>
        </w:rPr>
        <w:tab/>
        <w:t>184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000,00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CZK</w:t>
      </w:r>
    </w:p>
    <w:p w:rsidR="0093322B" w:rsidRDefault="0093322B">
      <w:pPr>
        <w:rPr>
          <w:rFonts w:ascii="Times New Roman"/>
          <w:sz w:val="20"/>
        </w:rPr>
        <w:sectPr w:rsidR="0093322B">
          <w:type w:val="continuous"/>
          <w:pgSz w:w="11900" w:h="16820"/>
          <w:pgMar w:top="1500" w:right="720" w:bottom="2480" w:left="560" w:header="0" w:footer="0" w:gutter="0"/>
          <w:cols w:num="3" w:space="708" w:equalWidth="0">
            <w:col w:w="2631" w:space="3119"/>
            <w:col w:w="571" w:space="70"/>
            <w:col w:w="4229"/>
          </w:cols>
        </w:sectPr>
      </w:pPr>
    </w:p>
    <w:p w:rsidR="0093322B" w:rsidRDefault="0093322B">
      <w:pPr>
        <w:pStyle w:val="Zkladntext"/>
        <w:spacing w:before="3"/>
        <w:rPr>
          <w:rFonts w:ascii="Times New Roman"/>
          <w:sz w:val="10"/>
        </w:rPr>
      </w:pPr>
    </w:p>
    <w:p w:rsidR="0093322B" w:rsidRDefault="00E17708">
      <w:pPr>
        <w:tabs>
          <w:tab w:val="left" w:pos="8956"/>
        </w:tabs>
        <w:spacing w:before="92"/>
        <w:ind w:left="200"/>
        <w:rPr>
          <w:rFonts w:ascii="Times New Roman"/>
          <w:b/>
          <w:sz w:val="20"/>
        </w:rPr>
      </w:pPr>
      <w:r>
        <w:rPr>
          <w:rFonts w:ascii="Times New Roman"/>
          <w:b/>
          <w:position w:val="1"/>
          <w:sz w:val="18"/>
        </w:rPr>
        <w:t>Celkem:</w:t>
      </w:r>
      <w:r>
        <w:rPr>
          <w:rFonts w:ascii="Times New Roman"/>
          <w:b/>
          <w:position w:val="1"/>
          <w:sz w:val="18"/>
        </w:rPr>
        <w:tab/>
      </w:r>
      <w:r>
        <w:rPr>
          <w:rFonts w:ascii="Times New Roman"/>
          <w:b/>
          <w:sz w:val="20"/>
        </w:rPr>
        <w:t>184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000,00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CZK</w:t>
      </w:r>
    </w:p>
    <w:p w:rsidR="0093322B" w:rsidRDefault="0093322B">
      <w:pPr>
        <w:pStyle w:val="Zkladntext"/>
        <w:spacing w:before="9"/>
        <w:rPr>
          <w:rFonts w:ascii="Times New Roman"/>
          <w:b/>
          <w:sz w:val="26"/>
        </w:rPr>
      </w:pPr>
    </w:p>
    <w:p w:rsidR="0093322B" w:rsidRDefault="00E17708">
      <w:pPr>
        <w:spacing w:before="90"/>
        <w:ind w:left="200"/>
        <w:rPr>
          <w:rFonts w:ascii="Times New Roman" w:hAnsi="Times New Roman"/>
          <w:b/>
          <w:i/>
          <w:sz w:val="24"/>
        </w:rPr>
      </w:pPr>
      <w:r>
        <w:pict>
          <v:shape id="docshape24" o:spid="_x0000_s1026" type="#_x0000_t202" style="position:absolute;left:0;text-align:left;margin-left:373pt;margin-top:1.15pt;width:175pt;height:20pt;z-index:15734784;mso-position-horizontal-relative:page" fillcolor="#f4f4f4" strokeweight="1.5pt">
            <v:textbox inset="0,0,0,0">
              <w:txbxContent>
                <w:p w:rsidR="0093322B" w:rsidRDefault="00E17708">
                  <w:pPr>
                    <w:spacing w:before="63"/>
                    <w:ind w:left="1923"/>
                    <w:rPr>
                      <w:rFonts w:ascii="Times New Roman"/>
                      <w:b/>
                      <w:color w:val="000000"/>
                    </w:rPr>
                  </w:pPr>
                  <w:r>
                    <w:rPr>
                      <w:rFonts w:ascii="Times New Roman"/>
                      <w:b/>
                      <w:color w:val="000000"/>
                    </w:rPr>
                    <w:t>184</w:t>
                  </w:r>
                  <w:r>
                    <w:rPr>
                      <w:rFonts w:ascii="Times New Roman"/>
                      <w:b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00000"/>
                    </w:rPr>
                    <w:t>000,00</w:t>
                  </w:r>
                  <w:r>
                    <w:rPr>
                      <w:rFonts w:ascii="Times New Roman"/>
                      <w:b/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00000"/>
                    </w:rPr>
                    <w:t>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 w:hAnsi="Times New Roman"/>
          <w:b/>
          <w:i/>
          <w:sz w:val="24"/>
        </w:rPr>
        <w:t>Předpokládáná</w:t>
      </w:r>
      <w:proofErr w:type="spellEnd"/>
      <w:r>
        <w:rPr>
          <w:rFonts w:ascii="Times New Roman" w:hAnsi="Times New Roman"/>
          <w:b/>
          <w:i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cena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celkem</w:t>
      </w:r>
      <w:r>
        <w:rPr>
          <w:rFonts w:ascii="Times New Roman" w:hAnsi="Times New Roman"/>
          <w:b/>
          <w:i/>
          <w:spacing w:val="3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(s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DPH):</w:t>
      </w:r>
    </w:p>
    <w:p w:rsidR="0093322B" w:rsidRDefault="0093322B">
      <w:pPr>
        <w:pStyle w:val="Zkladntext"/>
        <w:spacing w:before="6"/>
        <w:rPr>
          <w:rFonts w:ascii="Times New Roman"/>
          <w:b/>
          <w:i/>
          <w:sz w:val="12"/>
        </w:rPr>
      </w:pPr>
    </w:p>
    <w:p w:rsidR="0093322B" w:rsidRDefault="0093322B">
      <w:pPr>
        <w:rPr>
          <w:rFonts w:ascii="Times New Roman"/>
          <w:sz w:val="12"/>
        </w:rPr>
        <w:sectPr w:rsidR="0093322B">
          <w:type w:val="continuous"/>
          <w:pgSz w:w="11900" w:h="16820"/>
          <w:pgMar w:top="1500" w:right="720" w:bottom="2480" w:left="560" w:header="0" w:footer="0" w:gutter="0"/>
          <w:cols w:space="708"/>
        </w:sectPr>
      </w:pPr>
    </w:p>
    <w:p w:rsidR="0093322B" w:rsidRDefault="00E17708">
      <w:pPr>
        <w:pStyle w:val="Nadpis3"/>
        <w:spacing w:before="91" w:line="379" w:lineRule="auto"/>
        <w:ind w:left="200" w:right="146"/>
      </w:pPr>
      <w:r>
        <w:lastRenderedPageBreak/>
        <w:t>Datum vystavení:</w:t>
      </w:r>
      <w:r>
        <w:rPr>
          <w:spacing w:val="-53"/>
        </w:rPr>
        <w:t xml:space="preserve"> </w:t>
      </w:r>
      <w:r>
        <w:t>Vystavil:</w:t>
      </w:r>
    </w:p>
    <w:p w:rsidR="0093322B" w:rsidRDefault="00E17708">
      <w:pPr>
        <w:pStyle w:val="Nadpis4"/>
        <w:spacing w:before="1"/>
      </w:pPr>
      <w:r>
        <w:t>Bc.</w:t>
      </w:r>
      <w:r>
        <w:rPr>
          <w:spacing w:val="-6"/>
        </w:rPr>
        <w:t xml:space="preserve"> </w:t>
      </w:r>
      <w:r>
        <w:t>Haasová</w:t>
      </w:r>
      <w:r>
        <w:rPr>
          <w:spacing w:val="-6"/>
        </w:rPr>
        <w:t xml:space="preserve"> </w:t>
      </w:r>
      <w:r>
        <w:t>Tereza</w:t>
      </w:r>
    </w:p>
    <w:p w:rsidR="0093322B" w:rsidRDefault="00E17708">
      <w:pPr>
        <w:spacing w:before="91"/>
        <w:ind w:left="200"/>
        <w:rPr>
          <w:rFonts w:ascii="Times New Roman"/>
        </w:rPr>
      </w:pPr>
      <w:r>
        <w:br w:type="column"/>
      </w:r>
      <w:proofErr w:type="gramStart"/>
      <w:r>
        <w:rPr>
          <w:rFonts w:ascii="Times New Roman"/>
        </w:rPr>
        <w:lastRenderedPageBreak/>
        <w:t>26.07.2021</w:t>
      </w:r>
      <w:proofErr w:type="gramEnd"/>
    </w:p>
    <w:p w:rsidR="0093322B" w:rsidRDefault="00E17708">
      <w:pPr>
        <w:rPr>
          <w:rFonts w:ascii="Times New Roman"/>
          <w:sz w:val="18"/>
        </w:rPr>
      </w:pPr>
      <w:r>
        <w:br w:type="column"/>
      </w:r>
    </w:p>
    <w:p w:rsidR="0093322B" w:rsidRDefault="0093322B">
      <w:pPr>
        <w:pStyle w:val="Zkladntext"/>
        <w:rPr>
          <w:rFonts w:ascii="Times New Roman"/>
        </w:rPr>
      </w:pPr>
    </w:p>
    <w:p w:rsidR="0093322B" w:rsidRDefault="0093322B">
      <w:pPr>
        <w:pStyle w:val="Zkladntext"/>
        <w:rPr>
          <w:rFonts w:ascii="Times New Roman"/>
        </w:rPr>
      </w:pPr>
    </w:p>
    <w:p w:rsidR="0093322B" w:rsidRDefault="0093322B">
      <w:pPr>
        <w:pStyle w:val="Zkladntext"/>
        <w:spacing w:before="4"/>
        <w:rPr>
          <w:rFonts w:ascii="Times New Roman"/>
          <w:sz w:val="26"/>
        </w:rPr>
      </w:pPr>
    </w:p>
    <w:p w:rsidR="0093322B" w:rsidRDefault="00E17708">
      <w:pPr>
        <w:ind w:left="2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Razítko,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podpis</w:t>
      </w:r>
    </w:p>
    <w:p w:rsidR="0093322B" w:rsidRDefault="0093322B">
      <w:pPr>
        <w:rPr>
          <w:rFonts w:ascii="Times New Roman" w:hAnsi="Times New Roman"/>
          <w:sz w:val="16"/>
        </w:rPr>
        <w:sectPr w:rsidR="0093322B">
          <w:type w:val="continuous"/>
          <w:pgSz w:w="11900" w:h="16820"/>
          <w:pgMar w:top="1500" w:right="720" w:bottom="2480" w:left="560" w:header="0" w:footer="0" w:gutter="0"/>
          <w:cols w:num="3" w:space="708" w:equalWidth="0">
            <w:col w:w="2023" w:space="57"/>
            <w:col w:w="1231" w:space="4698"/>
            <w:col w:w="2611"/>
          </w:cols>
        </w:sectPr>
      </w:pPr>
    </w:p>
    <w:p w:rsidR="0093322B" w:rsidRDefault="00E17708">
      <w:pPr>
        <w:pStyle w:val="Nadpis4"/>
        <w:spacing w:before="147"/>
      </w:pPr>
      <w:r>
        <w:lastRenderedPageBreak/>
        <w:t>E-mail:</w:t>
      </w:r>
      <w:r>
        <w:rPr>
          <w:spacing w:val="-13"/>
        </w:rPr>
        <w:t xml:space="preserve"> </w:t>
      </w:r>
      <w:hyperlink r:id="rId16">
        <w:r>
          <w:t>tereza.haasova@ujep.cz</w:t>
        </w:r>
      </w:hyperlink>
    </w:p>
    <w:p w:rsidR="0093322B" w:rsidRDefault="0093322B">
      <w:pPr>
        <w:pStyle w:val="Zkladntext"/>
        <w:spacing w:before="7"/>
        <w:rPr>
          <w:rFonts w:ascii="Times New Roman"/>
          <w:sz w:val="15"/>
        </w:rPr>
      </w:pPr>
    </w:p>
    <w:p w:rsidR="0093322B" w:rsidRDefault="00E17708">
      <w:pPr>
        <w:ind w:left="22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Elektronicky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schváleno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27.07.2021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10:20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příkazcem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operace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správcem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rozpočtu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v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systému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IMIS.</w:t>
      </w:r>
    </w:p>
    <w:p w:rsidR="0093322B" w:rsidRDefault="0093322B">
      <w:pPr>
        <w:pStyle w:val="Zkladntext"/>
        <w:rPr>
          <w:rFonts w:ascii="Times New Roman"/>
          <w:sz w:val="20"/>
        </w:rPr>
      </w:pPr>
    </w:p>
    <w:p w:rsidR="0093322B" w:rsidRDefault="0093322B">
      <w:pPr>
        <w:pStyle w:val="Zkladntext"/>
        <w:rPr>
          <w:rFonts w:ascii="Times New Roman"/>
          <w:sz w:val="20"/>
        </w:rPr>
      </w:pPr>
    </w:p>
    <w:p w:rsidR="0093322B" w:rsidRDefault="0093322B">
      <w:pPr>
        <w:pStyle w:val="Zkladntext"/>
        <w:rPr>
          <w:rFonts w:ascii="Times New Roman"/>
          <w:sz w:val="20"/>
        </w:rPr>
      </w:pPr>
    </w:p>
    <w:p w:rsidR="0093322B" w:rsidRDefault="0093322B">
      <w:pPr>
        <w:pStyle w:val="Zkladntext"/>
        <w:rPr>
          <w:rFonts w:ascii="Times New Roman"/>
          <w:sz w:val="20"/>
        </w:rPr>
      </w:pPr>
    </w:p>
    <w:p w:rsidR="0093322B" w:rsidRDefault="0093322B">
      <w:pPr>
        <w:pStyle w:val="Zkladntext"/>
        <w:rPr>
          <w:rFonts w:ascii="Times New Roman"/>
          <w:sz w:val="20"/>
        </w:rPr>
      </w:pPr>
    </w:p>
    <w:p w:rsidR="0093322B" w:rsidRDefault="0093322B">
      <w:pPr>
        <w:pStyle w:val="Zkladntext"/>
        <w:spacing w:before="3"/>
        <w:rPr>
          <w:rFonts w:ascii="Times New Roman"/>
          <w:sz w:val="27"/>
        </w:rPr>
      </w:pPr>
    </w:p>
    <w:p w:rsidR="0093322B" w:rsidRDefault="00E17708">
      <w:pPr>
        <w:spacing w:before="94"/>
        <w:ind w:left="100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z w:val="14"/>
        </w:rPr>
        <w:t>Interní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údaje</w:t>
      </w:r>
      <w:r>
        <w:rPr>
          <w:rFonts w:ascii="Times New Roman" w:hAnsi="Times New Roman"/>
          <w:b/>
          <w:spacing w:val="-3"/>
          <w:sz w:val="14"/>
        </w:rPr>
        <w:t xml:space="preserve"> </w:t>
      </w:r>
      <w:proofErr w:type="gramStart"/>
      <w:r>
        <w:rPr>
          <w:rFonts w:ascii="Times New Roman" w:hAnsi="Times New Roman"/>
          <w:b/>
          <w:sz w:val="14"/>
        </w:rPr>
        <w:t>objednatele</w:t>
      </w:r>
      <w:r>
        <w:rPr>
          <w:rFonts w:ascii="Times New Roman" w:hAnsi="Times New Roman"/>
          <w:b/>
          <w:spacing w:val="-2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:</w:t>
      </w:r>
      <w:proofErr w:type="gramEnd"/>
    </w:p>
    <w:p w:rsidR="0093322B" w:rsidRDefault="00E17708">
      <w:pPr>
        <w:spacing w:before="139"/>
        <w:ind w:left="120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z w:val="14"/>
        </w:rPr>
        <w:t>53111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Sekretariát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děkana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proofErr w:type="spellStart"/>
      <w:r>
        <w:rPr>
          <w:rFonts w:ascii="Times New Roman" w:hAnsi="Times New Roman"/>
          <w:b/>
          <w:sz w:val="14"/>
        </w:rPr>
        <w:t>PřF</w:t>
      </w:r>
      <w:proofErr w:type="spellEnd"/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/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37</w:t>
      </w:r>
      <w:r>
        <w:rPr>
          <w:rFonts w:ascii="Times New Roman" w:hAnsi="Times New Roman"/>
          <w:b/>
          <w:spacing w:val="-3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/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2102-53</w:t>
      </w:r>
      <w:r>
        <w:rPr>
          <w:rFonts w:ascii="Times New Roman" w:hAnsi="Times New Roman"/>
          <w:b/>
          <w:spacing w:val="-3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OPVVV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proofErr w:type="spellStart"/>
      <w:r>
        <w:rPr>
          <w:rFonts w:ascii="Times New Roman" w:hAnsi="Times New Roman"/>
          <w:b/>
          <w:sz w:val="14"/>
        </w:rPr>
        <w:t>UniQSurf</w:t>
      </w:r>
      <w:proofErr w:type="spellEnd"/>
      <w:r>
        <w:rPr>
          <w:rFonts w:ascii="Times New Roman" w:hAnsi="Times New Roman"/>
          <w:b/>
          <w:spacing w:val="-5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/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1-Hlavní</w:t>
      </w:r>
      <w:r>
        <w:rPr>
          <w:rFonts w:ascii="Times New Roman" w:hAnsi="Times New Roman"/>
          <w:b/>
          <w:spacing w:val="-3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činnost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Denik:2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/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Objednávky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(individuální</w:t>
      </w:r>
      <w:r>
        <w:rPr>
          <w:rFonts w:ascii="Times New Roman" w:hAnsi="Times New Roman"/>
          <w:b/>
          <w:spacing w:val="-3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příslib)</w:t>
      </w:r>
    </w:p>
    <w:p w:rsidR="0093322B" w:rsidRDefault="00E17708">
      <w:pPr>
        <w:spacing w:before="139"/>
        <w:ind w:left="10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Od</w:t>
      </w:r>
      <w:r>
        <w:rPr>
          <w:rFonts w:ascii="Times New Roman" w:hAnsi="Times New Roman"/>
          <w:spacing w:val="-3"/>
          <w:sz w:val="14"/>
        </w:rPr>
        <w:t xml:space="preserve"> </w:t>
      </w:r>
      <w:proofErr w:type="gramStart"/>
      <w:r>
        <w:rPr>
          <w:rFonts w:ascii="Times New Roman" w:hAnsi="Times New Roman"/>
          <w:sz w:val="14"/>
        </w:rPr>
        <w:t>1.1.02</w:t>
      </w:r>
      <w:proofErr w:type="gramEnd"/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jsme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plátci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DPH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!     Odběratel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použije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plnění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v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rámci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uskutečňování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ekonomické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činnosti.</w:t>
      </w:r>
    </w:p>
    <w:sectPr w:rsidR="0093322B">
      <w:type w:val="continuous"/>
      <w:pgSz w:w="11900" w:h="16820"/>
      <w:pgMar w:top="1500" w:right="720" w:bottom="2480" w:left="5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08" w:rsidRDefault="00E17708">
      <w:r>
        <w:separator/>
      </w:r>
    </w:p>
  </w:endnote>
  <w:endnote w:type="continuationSeparator" w:id="0">
    <w:p w:rsidR="00E17708" w:rsidRDefault="00E1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2B" w:rsidRDefault="00E17708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1237512</wp:posOffset>
          </wp:positionH>
          <wp:positionV relativeFrom="page">
            <wp:posOffset>8857019</wp:posOffset>
          </wp:positionV>
          <wp:extent cx="5281941" cy="6860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1941" cy="686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9.9pt;margin-top:664.2pt;width:12.65pt;height:14.5pt;z-index:-251658240;mso-position-horizontal-relative:page;mso-position-vertical-relative:page" filled="f" stroked="f">
          <v:textbox inset="0,0,0,0">
            <w:txbxContent>
              <w:p w:rsidR="0093322B" w:rsidRDefault="00E17708">
                <w:pPr>
                  <w:spacing w:before="15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C767D4">
                  <w:rPr>
                    <w:rFonts w:ascii="Times New Roman"/>
                    <w:noProof/>
                    <w:w w:val="102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2B" w:rsidRDefault="0093322B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2B" w:rsidRDefault="0093322B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2B" w:rsidRDefault="0093322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08" w:rsidRDefault="00E17708">
      <w:r>
        <w:separator/>
      </w:r>
    </w:p>
  </w:footnote>
  <w:footnote w:type="continuationSeparator" w:id="0">
    <w:p w:rsidR="00E17708" w:rsidRDefault="00E1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A05"/>
    <w:multiLevelType w:val="hybridMultilevel"/>
    <w:tmpl w:val="636A6898"/>
    <w:lvl w:ilvl="0" w:tplc="164A7774">
      <w:start w:val="1"/>
      <w:numFmt w:val="decimal"/>
      <w:lvlText w:val="%1."/>
      <w:lvlJc w:val="left"/>
      <w:pPr>
        <w:ind w:left="502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3E6AC204">
      <w:numFmt w:val="bullet"/>
      <w:lvlText w:val="•"/>
      <w:lvlJc w:val="left"/>
      <w:pPr>
        <w:ind w:left="1330" w:hanging="372"/>
      </w:pPr>
      <w:rPr>
        <w:rFonts w:hint="default"/>
        <w:lang w:val="cs-CZ" w:eastAsia="en-US" w:bidi="ar-SA"/>
      </w:rPr>
    </w:lvl>
    <w:lvl w:ilvl="2" w:tplc="B2144CBE">
      <w:numFmt w:val="bullet"/>
      <w:lvlText w:val="•"/>
      <w:lvlJc w:val="left"/>
      <w:pPr>
        <w:ind w:left="2160" w:hanging="372"/>
      </w:pPr>
      <w:rPr>
        <w:rFonts w:hint="default"/>
        <w:lang w:val="cs-CZ" w:eastAsia="en-US" w:bidi="ar-SA"/>
      </w:rPr>
    </w:lvl>
    <w:lvl w:ilvl="3" w:tplc="762A9F6E">
      <w:numFmt w:val="bullet"/>
      <w:lvlText w:val="•"/>
      <w:lvlJc w:val="left"/>
      <w:pPr>
        <w:ind w:left="2990" w:hanging="372"/>
      </w:pPr>
      <w:rPr>
        <w:rFonts w:hint="default"/>
        <w:lang w:val="cs-CZ" w:eastAsia="en-US" w:bidi="ar-SA"/>
      </w:rPr>
    </w:lvl>
    <w:lvl w:ilvl="4" w:tplc="BB203F4A">
      <w:numFmt w:val="bullet"/>
      <w:lvlText w:val="•"/>
      <w:lvlJc w:val="left"/>
      <w:pPr>
        <w:ind w:left="3820" w:hanging="372"/>
      </w:pPr>
      <w:rPr>
        <w:rFonts w:hint="default"/>
        <w:lang w:val="cs-CZ" w:eastAsia="en-US" w:bidi="ar-SA"/>
      </w:rPr>
    </w:lvl>
    <w:lvl w:ilvl="5" w:tplc="85DE0138">
      <w:numFmt w:val="bullet"/>
      <w:lvlText w:val="•"/>
      <w:lvlJc w:val="left"/>
      <w:pPr>
        <w:ind w:left="4650" w:hanging="372"/>
      </w:pPr>
      <w:rPr>
        <w:rFonts w:hint="default"/>
        <w:lang w:val="cs-CZ" w:eastAsia="en-US" w:bidi="ar-SA"/>
      </w:rPr>
    </w:lvl>
    <w:lvl w:ilvl="6" w:tplc="0DF6077E">
      <w:numFmt w:val="bullet"/>
      <w:lvlText w:val="•"/>
      <w:lvlJc w:val="left"/>
      <w:pPr>
        <w:ind w:left="5480" w:hanging="372"/>
      </w:pPr>
      <w:rPr>
        <w:rFonts w:hint="default"/>
        <w:lang w:val="cs-CZ" w:eastAsia="en-US" w:bidi="ar-SA"/>
      </w:rPr>
    </w:lvl>
    <w:lvl w:ilvl="7" w:tplc="C6AAF0F0">
      <w:numFmt w:val="bullet"/>
      <w:lvlText w:val="•"/>
      <w:lvlJc w:val="left"/>
      <w:pPr>
        <w:ind w:left="6310" w:hanging="372"/>
      </w:pPr>
      <w:rPr>
        <w:rFonts w:hint="default"/>
        <w:lang w:val="cs-CZ" w:eastAsia="en-US" w:bidi="ar-SA"/>
      </w:rPr>
    </w:lvl>
    <w:lvl w:ilvl="8" w:tplc="D20834AA">
      <w:numFmt w:val="bullet"/>
      <w:lvlText w:val="•"/>
      <w:lvlJc w:val="left"/>
      <w:pPr>
        <w:ind w:left="7140" w:hanging="372"/>
      </w:pPr>
      <w:rPr>
        <w:rFonts w:hint="default"/>
        <w:lang w:val="cs-CZ" w:eastAsia="en-US" w:bidi="ar-SA"/>
      </w:rPr>
    </w:lvl>
  </w:abstractNum>
  <w:abstractNum w:abstractNumId="1">
    <w:nsid w:val="01B767C4"/>
    <w:multiLevelType w:val="hybridMultilevel"/>
    <w:tmpl w:val="27E4C676"/>
    <w:lvl w:ilvl="0" w:tplc="24982DAE">
      <w:start w:val="1"/>
      <w:numFmt w:val="decimal"/>
      <w:lvlText w:val="%1."/>
      <w:lvlJc w:val="left"/>
      <w:pPr>
        <w:ind w:left="50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  <w:lang w:val="cs-CZ" w:eastAsia="en-US" w:bidi="ar-SA"/>
      </w:rPr>
    </w:lvl>
    <w:lvl w:ilvl="1" w:tplc="FA9609EC">
      <w:numFmt w:val="bullet"/>
      <w:lvlText w:val="•"/>
      <w:lvlJc w:val="left"/>
      <w:pPr>
        <w:ind w:left="1330" w:hanging="372"/>
      </w:pPr>
      <w:rPr>
        <w:rFonts w:hint="default"/>
        <w:lang w:val="cs-CZ" w:eastAsia="en-US" w:bidi="ar-SA"/>
      </w:rPr>
    </w:lvl>
    <w:lvl w:ilvl="2" w:tplc="0C6C0EF4">
      <w:numFmt w:val="bullet"/>
      <w:lvlText w:val="•"/>
      <w:lvlJc w:val="left"/>
      <w:pPr>
        <w:ind w:left="2160" w:hanging="372"/>
      </w:pPr>
      <w:rPr>
        <w:rFonts w:hint="default"/>
        <w:lang w:val="cs-CZ" w:eastAsia="en-US" w:bidi="ar-SA"/>
      </w:rPr>
    </w:lvl>
    <w:lvl w:ilvl="3" w:tplc="1F765F78">
      <w:numFmt w:val="bullet"/>
      <w:lvlText w:val="•"/>
      <w:lvlJc w:val="left"/>
      <w:pPr>
        <w:ind w:left="2990" w:hanging="372"/>
      </w:pPr>
      <w:rPr>
        <w:rFonts w:hint="default"/>
        <w:lang w:val="cs-CZ" w:eastAsia="en-US" w:bidi="ar-SA"/>
      </w:rPr>
    </w:lvl>
    <w:lvl w:ilvl="4" w:tplc="F6FE2C98">
      <w:numFmt w:val="bullet"/>
      <w:lvlText w:val="•"/>
      <w:lvlJc w:val="left"/>
      <w:pPr>
        <w:ind w:left="3820" w:hanging="372"/>
      </w:pPr>
      <w:rPr>
        <w:rFonts w:hint="default"/>
        <w:lang w:val="cs-CZ" w:eastAsia="en-US" w:bidi="ar-SA"/>
      </w:rPr>
    </w:lvl>
    <w:lvl w:ilvl="5" w:tplc="4636D306">
      <w:numFmt w:val="bullet"/>
      <w:lvlText w:val="•"/>
      <w:lvlJc w:val="left"/>
      <w:pPr>
        <w:ind w:left="4650" w:hanging="372"/>
      </w:pPr>
      <w:rPr>
        <w:rFonts w:hint="default"/>
        <w:lang w:val="cs-CZ" w:eastAsia="en-US" w:bidi="ar-SA"/>
      </w:rPr>
    </w:lvl>
    <w:lvl w:ilvl="6" w:tplc="03EE0244">
      <w:numFmt w:val="bullet"/>
      <w:lvlText w:val="•"/>
      <w:lvlJc w:val="left"/>
      <w:pPr>
        <w:ind w:left="5480" w:hanging="372"/>
      </w:pPr>
      <w:rPr>
        <w:rFonts w:hint="default"/>
        <w:lang w:val="cs-CZ" w:eastAsia="en-US" w:bidi="ar-SA"/>
      </w:rPr>
    </w:lvl>
    <w:lvl w:ilvl="7" w:tplc="47FE372C">
      <w:numFmt w:val="bullet"/>
      <w:lvlText w:val="•"/>
      <w:lvlJc w:val="left"/>
      <w:pPr>
        <w:ind w:left="6310" w:hanging="372"/>
      </w:pPr>
      <w:rPr>
        <w:rFonts w:hint="default"/>
        <w:lang w:val="cs-CZ" w:eastAsia="en-US" w:bidi="ar-SA"/>
      </w:rPr>
    </w:lvl>
    <w:lvl w:ilvl="8" w:tplc="0362201C">
      <w:numFmt w:val="bullet"/>
      <w:lvlText w:val="•"/>
      <w:lvlJc w:val="left"/>
      <w:pPr>
        <w:ind w:left="7140" w:hanging="372"/>
      </w:pPr>
      <w:rPr>
        <w:rFonts w:hint="default"/>
        <w:lang w:val="cs-CZ" w:eastAsia="en-US" w:bidi="ar-SA"/>
      </w:rPr>
    </w:lvl>
  </w:abstractNum>
  <w:abstractNum w:abstractNumId="2">
    <w:nsid w:val="13E15E08"/>
    <w:multiLevelType w:val="hybridMultilevel"/>
    <w:tmpl w:val="45FEAAC2"/>
    <w:lvl w:ilvl="0" w:tplc="481001CC">
      <w:start w:val="1"/>
      <w:numFmt w:val="decimal"/>
      <w:lvlText w:val="%1."/>
      <w:lvlJc w:val="left"/>
      <w:pPr>
        <w:ind w:left="502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7"/>
        <w:szCs w:val="17"/>
        <w:lang w:val="cs-CZ" w:eastAsia="en-US" w:bidi="ar-SA"/>
      </w:rPr>
    </w:lvl>
    <w:lvl w:ilvl="1" w:tplc="694C2612">
      <w:start w:val="1"/>
      <w:numFmt w:val="lowerLetter"/>
      <w:lvlText w:val="%2)"/>
      <w:lvlJc w:val="left"/>
      <w:pPr>
        <w:ind w:left="1013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2" w:tplc="C8F01E68">
      <w:numFmt w:val="bullet"/>
      <w:lvlText w:val="•"/>
      <w:lvlJc w:val="left"/>
      <w:pPr>
        <w:ind w:left="1884" w:hanging="219"/>
      </w:pPr>
      <w:rPr>
        <w:rFonts w:hint="default"/>
        <w:lang w:val="cs-CZ" w:eastAsia="en-US" w:bidi="ar-SA"/>
      </w:rPr>
    </w:lvl>
    <w:lvl w:ilvl="3" w:tplc="EB605180">
      <w:numFmt w:val="bullet"/>
      <w:lvlText w:val="•"/>
      <w:lvlJc w:val="left"/>
      <w:pPr>
        <w:ind w:left="2748" w:hanging="219"/>
      </w:pPr>
      <w:rPr>
        <w:rFonts w:hint="default"/>
        <w:lang w:val="cs-CZ" w:eastAsia="en-US" w:bidi="ar-SA"/>
      </w:rPr>
    </w:lvl>
    <w:lvl w:ilvl="4" w:tplc="0B18F542">
      <w:numFmt w:val="bullet"/>
      <w:lvlText w:val="•"/>
      <w:lvlJc w:val="left"/>
      <w:pPr>
        <w:ind w:left="3613" w:hanging="219"/>
      </w:pPr>
      <w:rPr>
        <w:rFonts w:hint="default"/>
        <w:lang w:val="cs-CZ" w:eastAsia="en-US" w:bidi="ar-SA"/>
      </w:rPr>
    </w:lvl>
    <w:lvl w:ilvl="5" w:tplc="97D2DE56">
      <w:numFmt w:val="bullet"/>
      <w:lvlText w:val="•"/>
      <w:lvlJc w:val="left"/>
      <w:pPr>
        <w:ind w:left="4477" w:hanging="219"/>
      </w:pPr>
      <w:rPr>
        <w:rFonts w:hint="default"/>
        <w:lang w:val="cs-CZ" w:eastAsia="en-US" w:bidi="ar-SA"/>
      </w:rPr>
    </w:lvl>
    <w:lvl w:ilvl="6" w:tplc="0AE8E2A4">
      <w:numFmt w:val="bullet"/>
      <w:lvlText w:val="•"/>
      <w:lvlJc w:val="left"/>
      <w:pPr>
        <w:ind w:left="5342" w:hanging="219"/>
      </w:pPr>
      <w:rPr>
        <w:rFonts w:hint="default"/>
        <w:lang w:val="cs-CZ" w:eastAsia="en-US" w:bidi="ar-SA"/>
      </w:rPr>
    </w:lvl>
    <w:lvl w:ilvl="7" w:tplc="5CF0C058">
      <w:numFmt w:val="bullet"/>
      <w:lvlText w:val="•"/>
      <w:lvlJc w:val="left"/>
      <w:pPr>
        <w:ind w:left="6206" w:hanging="219"/>
      </w:pPr>
      <w:rPr>
        <w:rFonts w:hint="default"/>
        <w:lang w:val="cs-CZ" w:eastAsia="en-US" w:bidi="ar-SA"/>
      </w:rPr>
    </w:lvl>
    <w:lvl w:ilvl="8" w:tplc="A768ACCA">
      <w:numFmt w:val="bullet"/>
      <w:lvlText w:val="•"/>
      <w:lvlJc w:val="left"/>
      <w:pPr>
        <w:ind w:left="7071" w:hanging="219"/>
      </w:pPr>
      <w:rPr>
        <w:rFonts w:hint="default"/>
        <w:lang w:val="cs-CZ" w:eastAsia="en-US" w:bidi="ar-SA"/>
      </w:rPr>
    </w:lvl>
  </w:abstractNum>
  <w:abstractNum w:abstractNumId="3">
    <w:nsid w:val="32506069"/>
    <w:multiLevelType w:val="hybridMultilevel"/>
    <w:tmpl w:val="F258C8E0"/>
    <w:lvl w:ilvl="0" w:tplc="CC40330A">
      <w:start w:val="1"/>
      <w:numFmt w:val="decimal"/>
      <w:lvlText w:val="%1."/>
      <w:lvlJc w:val="left"/>
      <w:pPr>
        <w:ind w:left="502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77187066">
      <w:numFmt w:val="bullet"/>
      <w:lvlText w:val="•"/>
      <w:lvlJc w:val="left"/>
      <w:pPr>
        <w:ind w:left="1330" w:hanging="372"/>
      </w:pPr>
      <w:rPr>
        <w:rFonts w:hint="default"/>
        <w:lang w:val="cs-CZ" w:eastAsia="en-US" w:bidi="ar-SA"/>
      </w:rPr>
    </w:lvl>
    <w:lvl w:ilvl="2" w:tplc="71EAADAC">
      <w:numFmt w:val="bullet"/>
      <w:lvlText w:val="•"/>
      <w:lvlJc w:val="left"/>
      <w:pPr>
        <w:ind w:left="2160" w:hanging="372"/>
      </w:pPr>
      <w:rPr>
        <w:rFonts w:hint="default"/>
        <w:lang w:val="cs-CZ" w:eastAsia="en-US" w:bidi="ar-SA"/>
      </w:rPr>
    </w:lvl>
    <w:lvl w:ilvl="3" w:tplc="4636D9F0">
      <w:numFmt w:val="bullet"/>
      <w:lvlText w:val="•"/>
      <w:lvlJc w:val="left"/>
      <w:pPr>
        <w:ind w:left="2990" w:hanging="372"/>
      </w:pPr>
      <w:rPr>
        <w:rFonts w:hint="default"/>
        <w:lang w:val="cs-CZ" w:eastAsia="en-US" w:bidi="ar-SA"/>
      </w:rPr>
    </w:lvl>
    <w:lvl w:ilvl="4" w:tplc="60FE8302">
      <w:numFmt w:val="bullet"/>
      <w:lvlText w:val="•"/>
      <w:lvlJc w:val="left"/>
      <w:pPr>
        <w:ind w:left="3820" w:hanging="372"/>
      </w:pPr>
      <w:rPr>
        <w:rFonts w:hint="default"/>
        <w:lang w:val="cs-CZ" w:eastAsia="en-US" w:bidi="ar-SA"/>
      </w:rPr>
    </w:lvl>
    <w:lvl w:ilvl="5" w:tplc="679EAD5A">
      <w:numFmt w:val="bullet"/>
      <w:lvlText w:val="•"/>
      <w:lvlJc w:val="left"/>
      <w:pPr>
        <w:ind w:left="4650" w:hanging="372"/>
      </w:pPr>
      <w:rPr>
        <w:rFonts w:hint="default"/>
        <w:lang w:val="cs-CZ" w:eastAsia="en-US" w:bidi="ar-SA"/>
      </w:rPr>
    </w:lvl>
    <w:lvl w:ilvl="6" w:tplc="CE7025B0">
      <w:numFmt w:val="bullet"/>
      <w:lvlText w:val="•"/>
      <w:lvlJc w:val="left"/>
      <w:pPr>
        <w:ind w:left="5480" w:hanging="372"/>
      </w:pPr>
      <w:rPr>
        <w:rFonts w:hint="default"/>
        <w:lang w:val="cs-CZ" w:eastAsia="en-US" w:bidi="ar-SA"/>
      </w:rPr>
    </w:lvl>
    <w:lvl w:ilvl="7" w:tplc="4E3A567C">
      <w:numFmt w:val="bullet"/>
      <w:lvlText w:val="•"/>
      <w:lvlJc w:val="left"/>
      <w:pPr>
        <w:ind w:left="6310" w:hanging="372"/>
      </w:pPr>
      <w:rPr>
        <w:rFonts w:hint="default"/>
        <w:lang w:val="cs-CZ" w:eastAsia="en-US" w:bidi="ar-SA"/>
      </w:rPr>
    </w:lvl>
    <w:lvl w:ilvl="8" w:tplc="27C4E2C4">
      <w:numFmt w:val="bullet"/>
      <w:lvlText w:val="•"/>
      <w:lvlJc w:val="left"/>
      <w:pPr>
        <w:ind w:left="7140" w:hanging="372"/>
      </w:pPr>
      <w:rPr>
        <w:rFonts w:hint="default"/>
        <w:lang w:val="cs-CZ" w:eastAsia="en-US" w:bidi="ar-SA"/>
      </w:rPr>
    </w:lvl>
  </w:abstractNum>
  <w:abstractNum w:abstractNumId="4">
    <w:nsid w:val="40E8482F"/>
    <w:multiLevelType w:val="hybridMultilevel"/>
    <w:tmpl w:val="CE8C7BBE"/>
    <w:lvl w:ilvl="0" w:tplc="B6906A78">
      <w:start w:val="1"/>
      <w:numFmt w:val="decimal"/>
      <w:lvlText w:val="%1."/>
      <w:lvlJc w:val="left"/>
      <w:pPr>
        <w:ind w:left="502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170EE276">
      <w:start w:val="1"/>
      <w:numFmt w:val="lowerLetter"/>
      <w:lvlText w:val="%2)"/>
      <w:lvlJc w:val="left"/>
      <w:pPr>
        <w:ind w:left="876" w:hanging="3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2" w:tplc="8640C62C">
      <w:numFmt w:val="bullet"/>
      <w:lvlText w:val="•"/>
      <w:lvlJc w:val="left"/>
      <w:pPr>
        <w:ind w:left="1760" w:hanging="374"/>
      </w:pPr>
      <w:rPr>
        <w:rFonts w:hint="default"/>
        <w:lang w:val="cs-CZ" w:eastAsia="en-US" w:bidi="ar-SA"/>
      </w:rPr>
    </w:lvl>
    <w:lvl w:ilvl="3" w:tplc="067C25CC">
      <w:numFmt w:val="bullet"/>
      <w:lvlText w:val="•"/>
      <w:lvlJc w:val="left"/>
      <w:pPr>
        <w:ind w:left="2640" w:hanging="374"/>
      </w:pPr>
      <w:rPr>
        <w:rFonts w:hint="default"/>
        <w:lang w:val="cs-CZ" w:eastAsia="en-US" w:bidi="ar-SA"/>
      </w:rPr>
    </w:lvl>
    <w:lvl w:ilvl="4" w:tplc="8C10BFB4">
      <w:numFmt w:val="bullet"/>
      <w:lvlText w:val="•"/>
      <w:lvlJc w:val="left"/>
      <w:pPr>
        <w:ind w:left="3520" w:hanging="374"/>
      </w:pPr>
      <w:rPr>
        <w:rFonts w:hint="default"/>
        <w:lang w:val="cs-CZ" w:eastAsia="en-US" w:bidi="ar-SA"/>
      </w:rPr>
    </w:lvl>
    <w:lvl w:ilvl="5" w:tplc="CE820B08">
      <w:numFmt w:val="bullet"/>
      <w:lvlText w:val="•"/>
      <w:lvlJc w:val="left"/>
      <w:pPr>
        <w:ind w:left="4400" w:hanging="374"/>
      </w:pPr>
      <w:rPr>
        <w:rFonts w:hint="default"/>
        <w:lang w:val="cs-CZ" w:eastAsia="en-US" w:bidi="ar-SA"/>
      </w:rPr>
    </w:lvl>
    <w:lvl w:ilvl="6" w:tplc="7F566CFA">
      <w:numFmt w:val="bullet"/>
      <w:lvlText w:val="•"/>
      <w:lvlJc w:val="left"/>
      <w:pPr>
        <w:ind w:left="5280" w:hanging="374"/>
      </w:pPr>
      <w:rPr>
        <w:rFonts w:hint="default"/>
        <w:lang w:val="cs-CZ" w:eastAsia="en-US" w:bidi="ar-SA"/>
      </w:rPr>
    </w:lvl>
    <w:lvl w:ilvl="7" w:tplc="44BC3160">
      <w:numFmt w:val="bullet"/>
      <w:lvlText w:val="•"/>
      <w:lvlJc w:val="left"/>
      <w:pPr>
        <w:ind w:left="6160" w:hanging="374"/>
      </w:pPr>
      <w:rPr>
        <w:rFonts w:hint="default"/>
        <w:lang w:val="cs-CZ" w:eastAsia="en-US" w:bidi="ar-SA"/>
      </w:rPr>
    </w:lvl>
    <w:lvl w:ilvl="8" w:tplc="81842844">
      <w:numFmt w:val="bullet"/>
      <w:lvlText w:val="•"/>
      <w:lvlJc w:val="left"/>
      <w:pPr>
        <w:ind w:left="7040" w:hanging="374"/>
      </w:pPr>
      <w:rPr>
        <w:rFonts w:hint="default"/>
        <w:lang w:val="cs-CZ" w:eastAsia="en-US" w:bidi="ar-SA"/>
      </w:rPr>
    </w:lvl>
  </w:abstractNum>
  <w:abstractNum w:abstractNumId="5">
    <w:nsid w:val="40EF62F0"/>
    <w:multiLevelType w:val="hybridMultilevel"/>
    <w:tmpl w:val="CFB84C88"/>
    <w:lvl w:ilvl="0" w:tplc="4B2C551A">
      <w:start w:val="1"/>
      <w:numFmt w:val="decimal"/>
      <w:lvlText w:val="%1."/>
      <w:lvlJc w:val="left"/>
      <w:pPr>
        <w:ind w:left="502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4F3E6F4A">
      <w:start w:val="2"/>
      <w:numFmt w:val="lowerLetter"/>
      <w:lvlText w:val="%2)"/>
      <w:lvlJc w:val="left"/>
      <w:pPr>
        <w:ind w:left="502" w:hanging="1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6"/>
        <w:szCs w:val="16"/>
        <w:lang w:val="cs-CZ" w:eastAsia="en-US" w:bidi="ar-SA"/>
      </w:rPr>
    </w:lvl>
    <w:lvl w:ilvl="2" w:tplc="C534F980">
      <w:numFmt w:val="bullet"/>
      <w:lvlText w:val="•"/>
      <w:lvlJc w:val="left"/>
      <w:pPr>
        <w:ind w:left="2160" w:hanging="167"/>
      </w:pPr>
      <w:rPr>
        <w:rFonts w:hint="default"/>
        <w:lang w:val="cs-CZ" w:eastAsia="en-US" w:bidi="ar-SA"/>
      </w:rPr>
    </w:lvl>
    <w:lvl w:ilvl="3" w:tplc="3ADA16D4">
      <w:numFmt w:val="bullet"/>
      <w:lvlText w:val="•"/>
      <w:lvlJc w:val="left"/>
      <w:pPr>
        <w:ind w:left="2990" w:hanging="167"/>
      </w:pPr>
      <w:rPr>
        <w:rFonts w:hint="default"/>
        <w:lang w:val="cs-CZ" w:eastAsia="en-US" w:bidi="ar-SA"/>
      </w:rPr>
    </w:lvl>
    <w:lvl w:ilvl="4" w:tplc="45BEEB44">
      <w:numFmt w:val="bullet"/>
      <w:lvlText w:val="•"/>
      <w:lvlJc w:val="left"/>
      <w:pPr>
        <w:ind w:left="3820" w:hanging="167"/>
      </w:pPr>
      <w:rPr>
        <w:rFonts w:hint="default"/>
        <w:lang w:val="cs-CZ" w:eastAsia="en-US" w:bidi="ar-SA"/>
      </w:rPr>
    </w:lvl>
    <w:lvl w:ilvl="5" w:tplc="224400FE">
      <w:numFmt w:val="bullet"/>
      <w:lvlText w:val="•"/>
      <w:lvlJc w:val="left"/>
      <w:pPr>
        <w:ind w:left="4650" w:hanging="167"/>
      </w:pPr>
      <w:rPr>
        <w:rFonts w:hint="default"/>
        <w:lang w:val="cs-CZ" w:eastAsia="en-US" w:bidi="ar-SA"/>
      </w:rPr>
    </w:lvl>
    <w:lvl w:ilvl="6" w:tplc="8A98831A">
      <w:numFmt w:val="bullet"/>
      <w:lvlText w:val="•"/>
      <w:lvlJc w:val="left"/>
      <w:pPr>
        <w:ind w:left="5480" w:hanging="167"/>
      </w:pPr>
      <w:rPr>
        <w:rFonts w:hint="default"/>
        <w:lang w:val="cs-CZ" w:eastAsia="en-US" w:bidi="ar-SA"/>
      </w:rPr>
    </w:lvl>
    <w:lvl w:ilvl="7" w:tplc="E0BC0BC6">
      <w:numFmt w:val="bullet"/>
      <w:lvlText w:val="•"/>
      <w:lvlJc w:val="left"/>
      <w:pPr>
        <w:ind w:left="6310" w:hanging="167"/>
      </w:pPr>
      <w:rPr>
        <w:rFonts w:hint="default"/>
        <w:lang w:val="cs-CZ" w:eastAsia="en-US" w:bidi="ar-SA"/>
      </w:rPr>
    </w:lvl>
    <w:lvl w:ilvl="8" w:tplc="EAD6CDBA">
      <w:numFmt w:val="bullet"/>
      <w:lvlText w:val="•"/>
      <w:lvlJc w:val="left"/>
      <w:pPr>
        <w:ind w:left="7140" w:hanging="167"/>
      </w:pPr>
      <w:rPr>
        <w:rFonts w:hint="default"/>
        <w:lang w:val="cs-CZ" w:eastAsia="en-US" w:bidi="ar-SA"/>
      </w:rPr>
    </w:lvl>
  </w:abstractNum>
  <w:abstractNum w:abstractNumId="6">
    <w:nsid w:val="47985F36"/>
    <w:multiLevelType w:val="hybridMultilevel"/>
    <w:tmpl w:val="B8AC3FD4"/>
    <w:lvl w:ilvl="0" w:tplc="30689406">
      <w:start w:val="1"/>
      <w:numFmt w:val="decimal"/>
      <w:lvlText w:val="%1."/>
      <w:lvlJc w:val="left"/>
      <w:pPr>
        <w:ind w:left="502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2ACC6114">
      <w:start w:val="1"/>
      <w:numFmt w:val="lowerLetter"/>
      <w:lvlText w:val="%2)"/>
      <w:lvlJc w:val="left"/>
      <w:pPr>
        <w:ind w:left="840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2" w:tplc="C7EE7610">
      <w:numFmt w:val="bullet"/>
      <w:lvlText w:val="•"/>
      <w:lvlJc w:val="left"/>
      <w:pPr>
        <w:ind w:left="1724" w:hanging="339"/>
      </w:pPr>
      <w:rPr>
        <w:rFonts w:hint="default"/>
        <w:lang w:val="cs-CZ" w:eastAsia="en-US" w:bidi="ar-SA"/>
      </w:rPr>
    </w:lvl>
    <w:lvl w:ilvl="3" w:tplc="A6E2A616">
      <w:numFmt w:val="bullet"/>
      <w:lvlText w:val="•"/>
      <w:lvlJc w:val="left"/>
      <w:pPr>
        <w:ind w:left="2608" w:hanging="339"/>
      </w:pPr>
      <w:rPr>
        <w:rFonts w:hint="default"/>
        <w:lang w:val="cs-CZ" w:eastAsia="en-US" w:bidi="ar-SA"/>
      </w:rPr>
    </w:lvl>
    <w:lvl w:ilvl="4" w:tplc="0A269DBC">
      <w:numFmt w:val="bullet"/>
      <w:lvlText w:val="•"/>
      <w:lvlJc w:val="left"/>
      <w:pPr>
        <w:ind w:left="3493" w:hanging="339"/>
      </w:pPr>
      <w:rPr>
        <w:rFonts w:hint="default"/>
        <w:lang w:val="cs-CZ" w:eastAsia="en-US" w:bidi="ar-SA"/>
      </w:rPr>
    </w:lvl>
    <w:lvl w:ilvl="5" w:tplc="E1F62FF2">
      <w:numFmt w:val="bullet"/>
      <w:lvlText w:val="•"/>
      <w:lvlJc w:val="left"/>
      <w:pPr>
        <w:ind w:left="4377" w:hanging="339"/>
      </w:pPr>
      <w:rPr>
        <w:rFonts w:hint="default"/>
        <w:lang w:val="cs-CZ" w:eastAsia="en-US" w:bidi="ar-SA"/>
      </w:rPr>
    </w:lvl>
    <w:lvl w:ilvl="6" w:tplc="C75240D6">
      <w:numFmt w:val="bullet"/>
      <w:lvlText w:val="•"/>
      <w:lvlJc w:val="left"/>
      <w:pPr>
        <w:ind w:left="5262" w:hanging="339"/>
      </w:pPr>
      <w:rPr>
        <w:rFonts w:hint="default"/>
        <w:lang w:val="cs-CZ" w:eastAsia="en-US" w:bidi="ar-SA"/>
      </w:rPr>
    </w:lvl>
    <w:lvl w:ilvl="7" w:tplc="B65EE438">
      <w:numFmt w:val="bullet"/>
      <w:lvlText w:val="•"/>
      <w:lvlJc w:val="left"/>
      <w:pPr>
        <w:ind w:left="6146" w:hanging="339"/>
      </w:pPr>
      <w:rPr>
        <w:rFonts w:hint="default"/>
        <w:lang w:val="cs-CZ" w:eastAsia="en-US" w:bidi="ar-SA"/>
      </w:rPr>
    </w:lvl>
    <w:lvl w:ilvl="8" w:tplc="C04A8C28">
      <w:numFmt w:val="bullet"/>
      <w:lvlText w:val="•"/>
      <w:lvlJc w:val="left"/>
      <w:pPr>
        <w:ind w:left="7031" w:hanging="339"/>
      </w:pPr>
      <w:rPr>
        <w:rFonts w:hint="default"/>
        <w:lang w:val="cs-CZ" w:eastAsia="en-US" w:bidi="ar-SA"/>
      </w:rPr>
    </w:lvl>
  </w:abstractNum>
  <w:abstractNum w:abstractNumId="7">
    <w:nsid w:val="59363036"/>
    <w:multiLevelType w:val="hybridMultilevel"/>
    <w:tmpl w:val="976C9964"/>
    <w:lvl w:ilvl="0" w:tplc="FD425232">
      <w:start w:val="1"/>
      <w:numFmt w:val="decimal"/>
      <w:lvlText w:val="%1."/>
      <w:lvlJc w:val="left"/>
      <w:pPr>
        <w:ind w:left="531" w:hanging="4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AC501C4E">
      <w:numFmt w:val="bullet"/>
      <w:lvlText w:val="•"/>
      <w:lvlJc w:val="left"/>
      <w:pPr>
        <w:ind w:left="1366" w:hanging="402"/>
      </w:pPr>
      <w:rPr>
        <w:rFonts w:hint="default"/>
        <w:lang w:val="cs-CZ" w:eastAsia="en-US" w:bidi="ar-SA"/>
      </w:rPr>
    </w:lvl>
    <w:lvl w:ilvl="2" w:tplc="43A2F882">
      <w:numFmt w:val="bullet"/>
      <w:lvlText w:val="•"/>
      <w:lvlJc w:val="left"/>
      <w:pPr>
        <w:ind w:left="2192" w:hanging="402"/>
      </w:pPr>
      <w:rPr>
        <w:rFonts w:hint="default"/>
        <w:lang w:val="cs-CZ" w:eastAsia="en-US" w:bidi="ar-SA"/>
      </w:rPr>
    </w:lvl>
    <w:lvl w:ilvl="3" w:tplc="386874F8">
      <w:numFmt w:val="bullet"/>
      <w:lvlText w:val="•"/>
      <w:lvlJc w:val="left"/>
      <w:pPr>
        <w:ind w:left="3018" w:hanging="402"/>
      </w:pPr>
      <w:rPr>
        <w:rFonts w:hint="default"/>
        <w:lang w:val="cs-CZ" w:eastAsia="en-US" w:bidi="ar-SA"/>
      </w:rPr>
    </w:lvl>
    <w:lvl w:ilvl="4" w:tplc="B1464CBC">
      <w:numFmt w:val="bullet"/>
      <w:lvlText w:val="•"/>
      <w:lvlJc w:val="left"/>
      <w:pPr>
        <w:ind w:left="3844" w:hanging="402"/>
      </w:pPr>
      <w:rPr>
        <w:rFonts w:hint="default"/>
        <w:lang w:val="cs-CZ" w:eastAsia="en-US" w:bidi="ar-SA"/>
      </w:rPr>
    </w:lvl>
    <w:lvl w:ilvl="5" w:tplc="4D7615AA">
      <w:numFmt w:val="bullet"/>
      <w:lvlText w:val="•"/>
      <w:lvlJc w:val="left"/>
      <w:pPr>
        <w:ind w:left="4670" w:hanging="402"/>
      </w:pPr>
      <w:rPr>
        <w:rFonts w:hint="default"/>
        <w:lang w:val="cs-CZ" w:eastAsia="en-US" w:bidi="ar-SA"/>
      </w:rPr>
    </w:lvl>
    <w:lvl w:ilvl="6" w:tplc="5D5032CA">
      <w:numFmt w:val="bullet"/>
      <w:lvlText w:val="•"/>
      <w:lvlJc w:val="left"/>
      <w:pPr>
        <w:ind w:left="5496" w:hanging="402"/>
      </w:pPr>
      <w:rPr>
        <w:rFonts w:hint="default"/>
        <w:lang w:val="cs-CZ" w:eastAsia="en-US" w:bidi="ar-SA"/>
      </w:rPr>
    </w:lvl>
    <w:lvl w:ilvl="7" w:tplc="E0BC51E8">
      <w:numFmt w:val="bullet"/>
      <w:lvlText w:val="•"/>
      <w:lvlJc w:val="left"/>
      <w:pPr>
        <w:ind w:left="6322" w:hanging="402"/>
      </w:pPr>
      <w:rPr>
        <w:rFonts w:hint="default"/>
        <w:lang w:val="cs-CZ" w:eastAsia="en-US" w:bidi="ar-SA"/>
      </w:rPr>
    </w:lvl>
    <w:lvl w:ilvl="8" w:tplc="A59A8082">
      <w:numFmt w:val="bullet"/>
      <w:lvlText w:val="•"/>
      <w:lvlJc w:val="left"/>
      <w:pPr>
        <w:ind w:left="7148" w:hanging="402"/>
      </w:pPr>
      <w:rPr>
        <w:rFonts w:hint="default"/>
        <w:lang w:val="cs-CZ" w:eastAsia="en-US" w:bidi="ar-SA"/>
      </w:rPr>
    </w:lvl>
  </w:abstractNum>
  <w:abstractNum w:abstractNumId="8">
    <w:nsid w:val="66397189"/>
    <w:multiLevelType w:val="hybridMultilevel"/>
    <w:tmpl w:val="B7606C10"/>
    <w:lvl w:ilvl="0" w:tplc="211CBB1E">
      <w:start w:val="2"/>
      <w:numFmt w:val="lowerRoman"/>
      <w:lvlText w:val="%1)"/>
      <w:lvlJc w:val="left"/>
      <w:pPr>
        <w:ind w:left="1791" w:hanging="1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3"/>
        <w:sz w:val="18"/>
        <w:szCs w:val="18"/>
        <w:lang w:val="cs-CZ" w:eastAsia="en-US" w:bidi="ar-SA"/>
      </w:rPr>
    </w:lvl>
    <w:lvl w:ilvl="1" w:tplc="00900754">
      <w:numFmt w:val="bullet"/>
      <w:lvlText w:val="•"/>
      <w:lvlJc w:val="left"/>
      <w:pPr>
        <w:ind w:left="2500" w:hanging="195"/>
      </w:pPr>
      <w:rPr>
        <w:rFonts w:hint="default"/>
        <w:lang w:val="cs-CZ" w:eastAsia="en-US" w:bidi="ar-SA"/>
      </w:rPr>
    </w:lvl>
    <w:lvl w:ilvl="2" w:tplc="931297BE">
      <w:numFmt w:val="bullet"/>
      <w:lvlText w:val="•"/>
      <w:lvlJc w:val="left"/>
      <w:pPr>
        <w:ind w:left="3200" w:hanging="195"/>
      </w:pPr>
      <w:rPr>
        <w:rFonts w:hint="default"/>
        <w:lang w:val="cs-CZ" w:eastAsia="en-US" w:bidi="ar-SA"/>
      </w:rPr>
    </w:lvl>
    <w:lvl w:ilvl="3" w:tplc="DE54BCF2">
      <w:numFmt w:val="bullet"/>
      <w:lvlText w:val="•"/>
      <w:lvlJc w:val="left"/>
      <w:pPr>
        <w:ind w:left="3900" w:hanging="195"/>
      </w:pPr>
      <w:rPr>
        <w:rFonts w:hint="default"/>
        <w:lang w:val="cs-CZ" w:eastAsia="en-US" w:bidi="ar-SA"/>
      </w:rPr>
    </w:lvl>
    <w:lvl w:ilvl="4" w:tplc="0C14A7CA">
      <w:numFmt w:val="bullet"/>
      <w:lvlText w:val="•"/>
      <w:lvlJc w:val="left"/>
      <w:pPr>
        <w:ind w:left="4600" w:hanging="195"/>
      </w:pPr>
      <w:rPr>
        <w:rFonts w:hint="default"/>
        <w:lang w:val="cs-CZ" w:eastAsia="en-US" w:bidi="ar-SA"/>
      </w:rPr>
    </w:lvl>
    <w:lvl w:ilvl="5" w:tplc="6A2ECB7C">
      <w:numFmt w:val="bullet"/>
      <w:lvlText w:val="•"/>
      <w:lvlJc w:val="left"/>
      <w:pPr>
        <w:ind w:left="5300" w:hanging="195"/>
      </w:pPr>
      <w:rPr>
        <w:rFonts w:hint="default"/>
        <w:lang w:val="cs-CZ" w:eastAsia="en-US" w:bidi="ar-SA"/>
      </w:rPr>
    </w:lvl>
    <w:lvl w:ilvl="6" w:tplc="DBBA1C16">
      <w:numFmt w:val="bullet"/>
      <w:lvlText w:val="•"/>
      <w:lvlJc w:val="left"/>
      <w:pPr>
        <w:ind w:left="6000" w:hanging="195"/>
      </w:pPr>
      <w:rPr>
        <w:rFonts w:hint="default"/>
        <w:lang w:val="cs-CZ" w:eastAsia="en-US" w:bidi="ar-SA"/>
      </w:rPr>
    </w:lvl>
    <w:lvl w:ilvl="7" w:tplc="0136D358">
      <w:numFmt w:val="bullet"/>
      <w:lvlText w:val="•"/>
      <w:lvlJc w:val="left"/>
      <w:pPr>
        <w:ind w:left="6700" w:hanging="195"/>
      </w:pPr>
      <w:rPr>
        <w:rFonts w:hint="default"/>
        <w:lang w:val="cs-CZ" w:eastAsia="en-US" w:bidi="ar-SA"/>
      </w:rPr>
    </w:lvl>
    <w:lvl w:ilvl="8" w:tplc="86A4CA54">
      <w:numFmt w:val="bullet"/>
      <w:lvlText w:val="•"/>
      <w:lvlJc w:val="left"/>
      <w:pPr>
        <w:ind w:left="7400" w:hanging="195"/>
      </w:pPr>
      <w:rPr>
        <w:rFonts w:hint="default"/>
        <w:lang w:val="cs-CZ" w:eastAsia="en-US" w:bidi="ar-SA"/>
      </w:rPr>
    </w:lvl>
  </w:abstractNum>
  <w:abstractNum w:abstractNumId="9">
    <w:nsid w:val="7F6C3865"/>
    <w:multiLevelType w:val="hybridMultilevel"/>
    <w:tmpl w:val="78386812"/>
    <w:lvl w:ilvl="0" w:tplc="D1AAEA92">
      <w:start w:val="9"/>
      <w:numFmt w:val="lowerLetter"/>
      <w:lvlText w:val="%1)"/>
      <w:lvlJc w:val="left"/>
      <w:pPr>
        <w:ind w:left="502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8"/>
        <w:szCs w:val="18"/>
        <w:lang w:val="cs-CZ" w:eastAsia="en-US" w:bidi="ar-SA"/>
      </w:rPr>
    </w:lvl>
    <w:lvl w:ilvl="1" w:tplc="92881702">
      <w:numFmt w:val="bullet"/>
      <w:lvlText w:val="•"/>
      <w:lvlJc w:val="left"/>
      <w:pPr>
        <w:ind w:left="1330" w:hanging="218"/>
      </w:pPr>
      <w:rPr>
        <w:rFonts w:hint="default"/>
        <w:lang w:val="cs-CZ" w:eastAsia="en-US" w:bidi="ar-SA"/>
      </w:rPr>
    </w:lvl>
    <w:lvl w:ilvl="2" w:tplc="13E45584">
      <w:numFmt w:val="bullet"/>
      <w:lvlText w:val="•"/>
      <w:lvlJc w:val="left"/>
      <w:pPr>
        <w:ind w:left="2160" w:hanging="218"/>
      </w:pPr>
      <w:rPr>
        <w:rFonts w:hint="default"/>
        <w:lang w:val="cs-CZ" w:eastAsia="en-US" w:bidi="ar-SA"/>
      </w:rPr>
    </w:lvl>
    <w:lvl w:ilvl="3" w:tplc="1C040DA2">
      <w:numFmt w:val="bullet"/>
      <w:lvlText w:val="•"/>
      <w:lvlJc w:val="left"/>
      <w:pPr>
        <w:ind w:left="2990" w:hanging="218"/>
      </w:pPr>
      <w:rPr>
        <w:rFonts w:hint="default"/>
        <w:lang w:val="cs-CZ" w:eastAsia="en-US" w:bidi="ar-SA"/>
      </w:rPr>
    </w:lvl>
    <w:lvl w:ilvl="4" w:tplc="53D81A7C">
      <w:numFmt w:val="bullet"/>
      <w:lvlText w:val="•"/>
      <w:lvlJc w:val="left"/>
      <w:pPr>
        <w:ind w:left="3820" w:hanging="218"/>
      </w:pPr>
      <w:rPr>
        <w:rFonts w:hint="default"/>
        <w:lang w:val="cs-CZ" w:eastAsia="en-US" w:bidi="ar-SA"/>
      </w:rPr>
    </w:lvl>
    <w:lvl w:ilvl="5" w:tplc="726E7F92">
      <w:numFmt w:val="bullet"/>
      <w:lvlText w:val="•"/>
      <w:lvlJc w:val="left"/>
      <w:pPr>
        <w:ind w:left="4650" w:hanging="218"/>
      </w:pPr>
      <w:rPr>
        <w:rFonts w:hint="default"/>
        <w:lang w:val="cs-CZ" w:eastAsia="en-US" w:bidi="ar-SA"/>
      </w:rPr>
    </w:lvl>
    <w:lvl w:ilvl="6" w:tplc="70B4366A">
      <w:numFmt w:val="bullet"/>
      <w:lvlText w:val="•"/>
      <w:lvlJc w:val="left"/>
      <w:pPr>
        <w:ind w:left="5480" w:hanging="218"/>
      </w:pPr>
      <w:rPr>
        <w:rFonts w:hint="default"/>
        <w:lang w:val="cs-CZ" w:eastAsia="en-US" w:bidi="ar-SA"/>
      </w:rPr>
    </w:lvl>
    <w:lvl w:ilvl="7" w:tplc="EADCA422">
      <w:numFmt w:val="bullet"/>
      <w:lvlText w:val="•"/>
      <w:lvlJc w:val="left"/>
      <w:pPr>
        <w:ind w:left="6310" w:hanging="218"/>
      </w:pPr>
      <w:rPr>
        <w:rFonts w:hint="default"/>
        <w:lang w:val="cs-CZ" w:eastAsia="en-US" w:bidi="ar-SA"/>
      </w:rPr>
    </w:lvl>
    <w:lvl w:ilvl="8" w:tplc="15CA6694">
      <w:numFmt w:val="bullet"/>
      <w:lvlText w:val="•"/>
      <w:lvlJc w:val="left"/>
      <w:pPr>
        <w:ind w:left="7140" w:hanging="218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322B"/>
    <w:rsid w:val="0093322B"/>
    <w:rsid w:val="00C767D4"/>
    <w:rsid w:val="00E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8"/>
      <w:outlineLvl w:val="0"/>
    </w:pPr>
    <w:rPr>
      <w:rFonts w:ascii="Trebuchet MS" w:eastAsia="Trebuchet MS" w:hAnsi="Trebuchet MS" w:cs="Trebuchet MS"/>
      <w:sz w:val="35"/>
      <w:szCs w:val="35"/>
    </w:rPr>
  </w:style>
  <w:style w:type="paragraph" w:styleId="Nadpis2">
    <w:name w:val="heading 2"/>
    <w:basedOn w:val="Normln"/>
    <w:uiPriority w:val="1"/>
    <w:qFormat/>
    <w:pPr>
      <w:spacing w:before="201"/>
      <w:ind w:left="260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1"/>
    <w:qFormat/>
    <w:pPr>
      <w:spacing w:before="18"/>
      <w:ind w:left="295"/>
      <w:outlineLvl w:val="2"/>
    </w:pPr>
    <w:rPr>
      <w:rFonts w:ascii="Times New Roman" w:eastAsia="Times New Roman" w:hAnsi="Times New Roman" w:cs="Times New Roman"/>
      <w:b/>
      <w:bCs/>
    </w:rPr>
  </w:style>
  <w:style w:type="paragraph" w:styleId="Nadpis4">
    <w:name w:val="heading 4"/>
    <w:basedOn w:val="Normln"/>
    <w:uiPriority w:val="1"/>
    <w:qFormat/>
    <w:pPr>
      <w:spacing w:before="91"/>
      <w:ind w:left="220"/>
      <w:outlineLvl w:val="3"/>
    </w:pPr>
    <w:rPr>
      <w:rFonts w:ascii="Times New Roman" w:eastAsia="Times New Roman" w:hAnsi="Times New Roman" w:cs="Times New Roman"/>
    </w:rPr>
  </w:style>
  <w:style w:type="paragraph" w:styleId="Nadpis5">
    <w:name w:val="heading 5"/>
    <w:basedOn w:val="Normln"/>
    <w:uiPriority w:val="1"/>
    <w:qFormat/>
    <w:pPr>
      <w:ind w:left="1364" w:right="1379"/>
      <w:jc w:val="center"/>
      <w:outlineLvl w:val="4"/>
    </w:pPr>
    <w:rPr>
      <w:b/>
      <w:bCs/>
      <w:sz w:val="18"/>
      <w:szCs w:val="18"/>
    </w:rPr>
  </w:style>
  <w:style w:type="paragraph" w:styleId="Nadpis6">
    <w:name w:val="heading 6"/>
    <w:basedOn w:val="Normln"/>
    <w:uiPriority w:val="1"/>
    <w:qFormat/>
    <w:pPr>
      <w:spacing w:before="9"/>
      <w:ind w:left="1363" w:right="1379"/>
      <w:jc w:val="center"/>
      <w:outlineLvl w:val="5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502" w:right="145" w:hanging="37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8"/>
      <w:outlineLvl w:val="0"/>
    </w:pPr>
    <w:rPr>
      <w:rFonts w:ascii="Trebuchet MS" w:eastAsia="Trebuchet MS" w:hAnsi="Trebuchet MS" w:cs="Trebuchet MS"/>
      <w:sz w:val="35"/>
      <w:szCs w:val="35"/>
    </w:rPr>
  </w:style>
  <w:style w:type="paragraph" w:styleId="Nadpis2">
    <w:name w:val="heading 2"/>
    <w:basedOn w:val="Normln"/>
    <w:uiPriority w:val="1"/>
    <w:qFormat/>
    <w:pPr>
      <w:spacing w:before="201"/>
      <w:ind w:left="260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1"/>
    <w:qFormat/>
    <w:pPr>
      <w:spacing w:before="18"/>
      <w:ind w:left="295"/>
      <w:outlineLvl w:val="2"/>
    </w:pPr>
    <w:rPr>
      <w:rFonts w:ascii="Times New Roman" w:eastAsia="Times New Roman" w:hAnsi="Times New Roman" w:cs="Times New Roman"/>
      <w:b/>
      <w:bCs/>
    </w:rPr>
  </w:style>
  <w:style w:type="paragraph" w:styleId="Nadpis4">
    <w:name w:val="heading 4"/>
    <w:basedOn w:val="Normln"/>
    <w:uiPriority w:val="1"/>
    <w:qFormat/>
    <w:pPr>
      <w:spacing w:before="91"/>
      <w:ind w:left="220"/>
      <w:outlineLvl w:val="3"/>
    </w:pPr>
    <w:rPr>
      <w:rFonts w:ascii="Times New Roman" w:eastAsia="Times New Roman" w:hAnsi="Times New Roman" w:cs="Times New Roman"/>
    </w:rPr>
  </w:style>
  <w:style w:type="paragraph" w:styleId="Nadpis5">
    <w:name w:val="heading 5"/>
    <w:basedOn w:val="Normln"/>
    <w:uiPriority w:val="1"/>
    <w:qFormat/>
    <w:pPr>
      <w:ind w:left="1364" w:right="1379"/>
      <w:jc w:val="center"/>
      <w:outlineLvl w:val="4"/>
    </w:pPr>
    <w:rPr>
      <w:b/>
      <w:bCs/>
      <w:sz w:val="18"/>
      <w:szCs w:val="18"/>
    </w:rPr>
  </w:style>
  <w:style w:type="paragraph" w:styleId="Nadpis6">
    <w:name w:val="heading 6"/>
    <w:basedOn w:val="Normln"/>
    <w:uiPriority w:val="1"/>
    <w:qFormat/>
    <w:pPr>
      <w:spacing w:before="9"/>
      <w:ind w:left="1363" w:right="1379"/>
      <w:jc w:val="center"/>
      <w:outlineLvl w:val="5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502" w:right="145" w:hanging="37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ereza.haasova@ujep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tereza.haasova@ujep.cz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4039</Words>
  <Characters>23834</Characters>
  <Application>Microsoft Office Word</Application>
  <DocSecurity>0</DocSecurity>
  <Lines>198</Lines>
  <Paragraphs>55</Paragraphs>
  <ScaleCrop>false</ScaleCrop>
  <Company>ATC</Company>
  <LinksUpToDate>false</LinksUpToDate>
  <CharactersWithSpaces>27818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KCH Fisher Scientific UniQSurf-final.docx</dc:title>
  <dc:creator>jiri.kolecek</dc:creator>
  <cp:lastModifiedBy>dolenskai</cp:lastModifiedBy>
  <cp:revision>2</cp:revision>
  <dcterms:created xsi:type="dcterms:W3CDTF">2021-08-23T09:59:00Z</dcterms:created>
  <dcterms:modified xsi:type="dcterms:W3CDTF">2021-08-25T08:41:00Z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2021-08-23T00:00:00Z</vt:filetime>
  </property>
</Properties>
</file>