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76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096C6EA8" w14:textId="27260710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Ev.č.MMJN: SD/2021/</w:t>
      </w:r>
      <w:r w:rsidR="00C9114F">
        <w:rPr>
          <w:rFonts w:ascii="TimesNewRomanPS-BoldMT" w:hAnsi="TimesNewRomanPS-BoldMT" w:cs="TimesNewRomanPS-BoldMT"/>
          <w:b/>
          <w:bCs/>
          <w:sz w:val="24"/>
          <w:szCs w:val="24"/>
        </w:rPr>
        <w:t>0568</w:t>
      </w:r>
    </w:p>
    <w:p w14:paraId="208499F7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10AF5" w14:textId="46C54FBF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D7946">
        <w:rPr>
          <w:rFonts w:ascii="TimesNewRomanPS-BoldMT" w:hAnsi="TimesNewRomanPS-BoldMT" w:cs="TimesNewRomanPS-BoldMT"/>
          <w:b/>
          <w:bCs/>
          <w:sz w:val="24"/>
          <w:szCs w:val="24"/>
        </w:rPr>
        <w:t>Územní studie č.28 cyklotrasa Ostrý roh – Janov nad Nisou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7B018D6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1D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58DF5E39" w14:textId="1A1369F5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75D48B9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2E88FA" w14:textId="1F9CB826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7049913F" w14:textId="5534E67C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Mírové náměstí 19, 466 01 Jablonec nad Nisou</w:t>
      </w:r>
    </w:p>
    <w:p w14:paraId="51560117" w14:textId="52DF1509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6B74BC13" w14:textId="4F35E6D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18F58BBB" w14:textId="6D1CD2CF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>: Ing. Martinem Jančíkem, vedoucím odb</w:t>
      </w:r>
      <w:r w:rsidR="00F435B9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ru územního 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a hospodářského rozvoje a Ing. Pavlem Slukou, vedoucím oddělení investiční výstavby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EFE4C7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1CC94329" w14:textId="45D7868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70223703" w14:textId="4B46ABA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F02DF2">
        <w:rPr>
          <w:rFonts w:ascii="TimesNewRomanPSMT" w:hAnsi="TimesNewRomanPSMT" w:cs="TimesNewRomanPSMT"/>
          <w:sz w:val="24"/>
          <w:szCs w:val="24"/>
        </w:rPr>
        <w:t xml:space="preserve"> Zuzana Bencová</w:t>
      </w:r>
    </w:p>
    <w:p w14:paraId="551E814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A553FD" w14:textId="0E52964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115BE39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941250" w14:textId="0D36910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166F22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F5537" w14:textId="333E99D4" w:rsidR="00320CFA" w:rsidRDefault="004D7946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Atelier 4 s.r.o.</w:t>
      </w:r>
    </w:p>
    <w:p w14:paraId="14C4E3C5" w14:textId="54E362BC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sídlem </w:t>
      </w:r>
      <w:r w:rsidR="004D7946">
        <w:rPr>
          <w:rFonts w:ascii="TimesNewRomanPSMT" w:hAnsi="TimesNewRomanPSMT" w:cs="TimesNewRomanPSMT"/>
          <w:sz w:val="24"/>
          <w:szCs w:val="24"/>
        </w:rPr>
        <w:t>Březová 1724/29, 466 02 Jablonec nad Nisou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  <w:r w:rsidR="004D794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062A64D" w14:textId="2A670270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4D7946">
        <w:rPr>
          <w:rFonts w:ascii="Times New Roman" w:hAnsi="Times New Roman" w:cs="Times New Roman"/>
          <w:sz w:val="24"/>
          <w:szCs w:val="24"/>
        </w:rPr>
        <w:t>46710141</w:t>
      </w:r>
    </w:p>
    <w:p w14:paraId="65484CE4" w14:textId="77777777" w:rsidR="004D7946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F435B9">
        <w:rPr>
          <w:rFonts w:ascii="Times New Roman" w:hAnsi="Times New Roman" w:cs="Times New Roman"/>
          <w:sz w:val="24"/>
          <w:szCs w:val="24"/>
        </w:rPr>
        <w:t>CZ</w:t>
      </w:r>
      <w:r w:rsidR="004D7946">
        <w:rPr>
          <w:rFonts w:ascii="Times New Roman" w:hAnsi="Times New Roman" w:cs="Times New Roman"/>
          <w:sz w:val="24"/>
          <w:szCs w:val="24"/>
        </w:rPr>
        <w:t>46710141</w:t>
      </w:r>
    </w:p>
    <w:p w14:paraId="6EBC1EB9" w14:textId="23B7F525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osoba oprávněná podepsat smlouvu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: </w:t>
      </w:r>
      <w:r w:rsidR="00F02DF2">
        <w:rPr>
          <w:rFonts w:ascii="TimesNewRomanPSMT" w:hAnsi="TimesNewRomanPSMT" w:cs="TimesNewRomanPSMT"/>
          <w:sz w:val="24"/>
          <w:szCs w:val="24"/>
        </w:rPr>
        <w:t xml:space="preserve">Ing. arch. Jiří Škrábek </w:t>
      </w:r>
    </w:p>
    <w:p w14:paraId="41F38975" w14:textId="55A7B55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  <w:r w:rsidR="00F02DF2">
        <w:rPr>
          <w:rFonts w:ascii="TimesNewRomanPSMT" w:hAnsi="TimesNewRomanPSMT" w:cs="TimesNewRomanPSMT"/>
          <w:sz w:val="24"/>
          <w:szCs w:val="24"/>
        </w:rPr>
        <w:t>Obchodní banka</w:t>
      </w:r>
    </w:p>
    <w:p w14:paraId="36ED16DC" w14:textId="0EEB145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číslo účtu:</w:t>
      </w:r>
      <w:r w:rsidR="00F02DF2" w:rsidRPr="00F02DF2">
        <w:rPr>
          <w:rFonts w:ascii="TimesNewRomanPSMT" w:hAnsi="TimesNewRomanPSMT" w:cs="TimesNewRomanPSMT"/>
          <w:sz w:val="24"/>
          <w:szCs w:val="24"/>
        </w:rPr>
        <w:t xml:space="preserve"> </w:t>
      </w:r>
      <w:r w:rsidR="00F02DF2">
        <w:rPr>
          <w:rFonts w:ascii="TimesNewRomanPSMT" w:hAnsi="TimesNewRomanPSMT" w:cs="TimesNewRomanPSMT"/>
          <w:sz w:val="24"/>
          <w:szCs w:val="24"/>
        </w:rPr>
        <w:t>6968733/0300</w:t>
      </w:r>
    </w:p>
    <w:p w14:paraId="4092C918" w14:textId="3BFF802B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  <w:r w:rsidR="00F02DF2">
        <w:rPr>
          <w:rFonts w:ascii="TimesNewRomanPSMT" w:hAnsi="TimesNewRomanPSMT" w:cs="TimesNewRomanPSMT"/>
          <w:sz w:val="24"/>
          <w:szCs w:val="24"/>
        </w:rPr>
        <w:t>obchodní rejstřík vedený Krajským soudem v Ústí nad Labem, oddíl C, vložka 2421</w:t>
      </w:r>
    </w:p>
    <w:p w14:paraId="677ED3B5" w14:textId="1A90B1B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F02DF2">
        <w:rPr>
          <w:rFonts w:ascii="TimesNewRomanPSMT" w:hAnsi="TimesNewRomanPSMT" w:cs="TimesNewRomanPSMT"/>
          <w:sz w:val="24"/>
          <w:szCs w:val="24"/>
        </w:rPr>
        <w:t xml:space="preserve"> Mgr. Magdalena Hájková</w:t>
      </w:r>
    </w:p>
    <w:p w14:paraId="57335302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8CC05E" w14:textId="6704560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2C6556B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BC820F" w14:textId="46BD3E5E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650E6E5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63DD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14:paraId="54046903" w14:textId="5EAC5AF1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prohlašují, že identifikační údaje specifikující smluvní strany jsou </w:t>
      </w:r>
      <w:r w:rsidR="001F1751">
        <w:rPr>
          <w:rFonts w:ascii="TimesNewRomanPSMT" w:hAnsi="TimesNewRomanPSMT" w:cs="TimesNewRomanPSMT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souladu</w:t>
      </w:r>
      <w:r w:rsidR="001F1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právní skutečností v době uzavření smlouvy. Smluvní strany se zavazují, že </w:t>
      </w:r>
      <w:r w:rsidR="00CC6861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měny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dotčených údajů písemně oznámí druhé smluvní straně bez zbytečného odkladu. Při změně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identifikačních údajů smluvních stran včetně změny účtu není nutné uzavírat ke smlouvě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dodatek, jedině že o to požádá jedna ze smluvních stran.</w:t>
      </w:r>
    </w:p>
    <w:p w14:paraId="6785925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49CC60" w14:textId="31E7640E" w:rsidR="001F1751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Tato smlouva je uzavřena na základě </w:t>
      </w:r>
      <w:r w:rsidR="00F02DF2">
        <w:rPr>
          <w:rFonts w:ascii="TimesNewRomanPSMT" w:hAnsi="TimesNewRomanPSMT" w:cs="TimesNewRomanPSMT"/>
          <w:sz w:val="24"/>
          <w:szCs w:val="24"/>
        </w:rPr>
        <w:t>cenové nabídky ze dne 25.05.202</w:t>
      </w:r>
      <w:r w:rsidR="004F6F1D">
        <w:rPr>
          <w:rFonts w:ascii="TimesNewRomanPSMT" w:hAnsi="TimesNewRomanPSMT" w:cs="TimesNewRomanPSMT"/>
          <w:sz w:val="24"/>
          <w:szCs w:val="24"/>
        </w:rPr>
        <w:t>1 a schválení přímého zadání veřejné zakázky Radou města dne 17.6.2021 pod usnesením RM/358/2021.</w:t>
      </w:r>
    </w:p>
    <w:p w14:paraId="3AC305EA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prohlašuje:</w:t>
      </w:r>
    </w:p>
    <w:p w14:paraId="722F7958" w14:textId="530B98A3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 xml:space="preserve">že se detailně seznámil se všemi podklady k veřejné zakázce, s </w:t>
      </w:r>
      <w:r w:rsidRPr="001F1751">
        <w:rPr>
          <w:rFonts w:ascii="Times New Roman" w:hAnsi="Times New Roman" w:cs="Times New Roman"/>
          <w:sz w:val="24"/>
          <w:szCs w:val="24"/>
        </w:rPr>
        <w:t>rozsahem a povahou</w:t>
      </w:r>
      <w:r w:rsidR="001F1751" w:rsidRPr="001F1751">
        <w:rPr>
          <w:rFonts w:ascii="Times New Roman" w:hAnsi="Times New Roman" w:cs="Times New Roman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předmětu plnění této sm</w:t>
      </w:r>
      <w:r w:rsidRPr="001F1751">
        <w:rPr>
          <w:rFonts w:ascii="Times New Roman" w:hAnsi="Times New Roman" w:cs="Times New Roman"/>
          <w:sz w:val="24"/>
          <w:szCs w:val="24"/>
        </w:rPr>
        <w:t>louvy,</w:t>
      </w:r>
    </w:p>
    <w:p w14:paraId="50B0E1F9" w14:textId="53CC0B56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lastRenderedPageBreak/>
        <w:t>že mu jsou známy veškeré technické, kvalitativní a jiné podmínky nezbytné pro</w:t>
      </w:r>
      <w:r w:rsidR="001F1751" w:rsidRPr="001F17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realizaci předmětu plnění této smlouvy,</w:t>
      </w:r>
    </w:p>
    <w:p w14:paraId="3F9C33FF" w14:textId="03720FFB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disponuje takovými kapacitami a odbornými znalostmi, aby předmět plnění této</w:t>
      </w:r>
      <w:r w:rsidR="001F1751" w:rsidRPr="001F17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smlouvy provedl za dohodnutou maximální cenu a v dohodnutém termínu</w:t>
      </w:r>
      <w:r w:rsidRPr="001F17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C46A2E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838F2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bere na vědomí, že objednatel uzavírá tuto smlouvu za účelem realizace</w:t>
      </w:r>
    </w:p>
    <w:p w14:paraId="6017E358" w14:textId="36BCFA6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stavebního díla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těmito základními identifikačními údaji:</w:t>
      </w:r>
    </w:p>
    <w:p w14:paraId="0ADF7A1F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D762EF" w14:textId="19285671" w:rsidR="004F6F1D" w:rsidRDefault="004F6F1D" w:rsidP="004F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320CFA">
        <w:rPr>
          <w:rFonts w:ascii="TimesNewRomanPSMT" w:hAnsi="TimesNewRomanPSMT" w:cs="TimesNewRomanPSMT"/>
          <w:sz w:val="24"/>
          <w:szCs w:val="24"/>
        </w:rPr>
        <w:t>Název</w:t>
      </w:r>
      <w:r w:rsidR="00320C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Územní studie č.28 cyklotrasa Ostrý roh – Janov nad Nisou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E965747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488DBA7A" w14:textId="3B88ECBE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provádění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6F1D">
        <w:rPr>
          <w:rFonts w:ascii="TimesNewRomanPSMT" w:hAnsi="TimesNewRomanPSMT" w:cs="TimesNewRomanPSMT"/>
          <w:sz w:val="24"/>
          <w:szCs w:val="24"/>
        </w:rPr>
        <w:t>Jablonec nad Nisou</w:t>
      </w:r>
    </w:p>
    <w:p w14:paraId="451A2EBB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22A205" w14:textId="0253FF20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– </w:t>
      </w:r>
      <w:r>
        <w:rPr>
          <w:rFonts w:ascii="Times New Roman" w:hAnsi="Times New Roman" w:cs="Times New Roman"/>
          <w:sz w:val="24"/>
          <w:szCs w:val="24"/>
        </w:rPr>
        <w:t>investor: objednatel.</w:t>
      </w:r>
    </w:p>
    <w:p w14:paraId="19AE5457" w14:textId="6B6F2313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„stavba“).</w:t>
      </w:r>
    </w:p>
    <w:p w14:paraId="21A16F7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5D6DB8" w14:textId="3598B09A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3DBBE71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4704DC" w14:textId="190F2FF2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76AF0CA2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5154A97A" w14:textId="6D9909AF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57BB5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69DCA" w14:textId="4AC724A8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4D61E04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B101A83" w14:textId="4945D6CF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174E8DE8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3E6784A3" w14:textId="4D15817B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>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>opsané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4D153854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58379C" w14:textId="51401086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se zavazuje:</w:t>
      </w:r>
    </w:p>
    <w:p w14:paraId="21C6B514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A1FB4" w14:textId="028F195E" w:rsidR="00320CFA" w:rsidRPr="00A0441D" w:rsidRDefault="00320CFA" w:rsidP="00A0441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41D">
        <w:rPr>
          <w:rFonts w:ascii="Times New Roman" w:hAnsi="Times New Roman" w:cs="Times New Roman"/>
          <w:b/>
          <w:bCs/>
          <w:sz w:val="24"/>
          <w:szCs w:val="24"/>
        </w:rPr>
        <w:t>provést přípravné předprojektové práce</w:t>
      </w:r>
      <w:r w:rsidR="00A0441D" w:rsidRPr="00A044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53CCD5" w14:textId="38B96593" w:rsidR="00A0441D" w:rsidRPr="00A0441D" w:rsidRDefault="00A0441D" w:rsidP="00A0441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1D">
        <w:rPr>
          <w:rFonts w:ascii="Times New Roman" w:hAnsi="Times New Roman" w:cs="Times New Roman"/>
          <w:sz w:val="24"/>
          <w:szCs w:val="24"/>
        </w:rPr>
        <w:t xml:space="preserve">seznámit se </w:t>
      </w:r>
      <w:r w:rsidR="00DF30BB">
        <w:rPr>
          <w:rFonts w:ascii="Times New Roman" w:hAnsi="Times New Roman" w:cs="Times New Roman"/>
          <w:sz w:val="24"/>
          <w:szCs w:val="24"/>
        </w:rPr>
        <w:t xml:space="preserve">se </w:t>
      </w:r>
      <w:r w:rsidRPr="00A0441D">
        <w:rPr>
          <w:rFonts w:ascii="Times New Roman" w:hAnsi="Times New Roman" w:cs="Times New Roman"/>
          <w:sz w:val="24"/>
          <w:szCs w:val="24"/>
        </w:rPr>
        <w:t>všemi podklady ze zpracované dokumentace pro územní řízení zpracované společností MDI plan s.r.o. pod zakázkovým číslem 2018 – 022 z 2/2020</w:t>
      </w:r>
    </w:p>
    <w:p w14:paraId="3692CADB" w14:textId="77777777" w:rsidR="00A0441D" w:rsidRPr="00A0441D" w:rsidRDefault="00A0441D" w:rsidP="00A0441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1D">
        <w:rPr>
          <w:rFonts w:ascii="Times New Roman" w:hAnsi="Times New Roman" w:cs="Times New Roman"/>
          <w:sz w:val="24"/>
          <w:szCs w:val="24"/>
        </w:rPr>
        <w:t>podklady z projednání výše jmenované projektové dokumentace</w:t>
      </w:r>
    </w:p>
    <w:p w14:paraId="44900EA3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8B4D67" w14:textId="658E6B23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23B11B72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252689" w14:textId="1798711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zpracovat </w:t>
      </w:r>
      <w:r w:rsidR="004F6F1D">
        <w:rPr>
          <w:rFonts w:ascii="TimesNewRomanPS-BoldMT" w:hAnsi="TimesNewRomanPS-BoldMT" w:cs="TimesNewRomanPS-BoldMT"/>
          <w:b/>
          <w:bCs/>
          <w:sz w:val="24"/>
          <w:szCs w:val="24"/>
        </w:rPr>
        <w:t>územní studii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53DE590B" w14:textId="630DFD5E" w:rsidR="00A0441D" w:rsidRPr="00A0441D" w:rsidRDefault="00A0441D" w:rsidP="00A0441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1D">
        <w:rPr>
          <w:rFonts w:ascii="Times New Roman" w:hAnsi="Times New Roman" w:cs="Times New Roman"/>
          <w:sz w:val="24"/>
          <w:szCs w:val="24"/>
        </w:rPr>
        <w:t xml:space="preserve">zadání ÚS č.28 zpracované oddělením územního plánování </w:t>
      </w:r>
      <w:r>
        <w:rPr>
          <w:rFonts w:ascii="Times New Roman" w:hAnsi="Times New Roman" w:cs="Times New Roman"/>
          <w:sz w:val="24"/>
          <w:szCs w:val="24"/>
        </w:rPr>
        <w:t>z 12/2019</w:t>
      </w:r>
    </w:p>
    <w:p w14:paraId="78A165CE" w14:textId="77777777" w:rsidR="007025D3" w:rsidRPr="007025D3" w:rsidRDefault="007025D3" w:rsidP="007025D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650EFEBC" w14:textId="2BFCAA5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 New Roman" w:hAnsi="Times New Roman" w:cs="Times New Roman"/>
          <w:i/>
          <w:iCs/>
          <w:sz w:val="24"/>
          <w:szCs w:val="24"/>
        </w:rPr>
        <w:t>studie stavby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171FC644" w14:textId="3905DF71" w:rsidR="004F6F1D" w:rsidRDefault="004F6F1D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59C97E" w14:textId="7674FE1D" w:rsidR="004F6F1D" w:rsidRPr="00A0441D" w:rsidRDefault="004F6F1D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r w:rsidRPr="00A0441D">
        <w:rPr>
          <w:rFonts w:ascii="TimesNewRomanPSMT" w:hAnsi="TimesNewRomanPSMT" w:cs="TimesNewRomanPSMT"/>
          <w:b/>
          <w:bCs/>
          <w:sz w:val="24"/>
          <w:szCs w:val="24"/>
        </w:rPr>
        <w:t xml:space="preserve">poskytnout součinnost </w:t>
      </w:r>
      <w:r w:rsidR="00A0441D" w:rsidRPr="00A0441D">
        <w:rPr>
          <w:rFonts w:ascii="TimesNewRomanPSMT" w:hAnsi="TimesNewRomanPSMT" w:cs="TimesNewRomanPSMT"/>
          <w:b/>
          <w:bCs/>
          <w:sz w:val="24"/>
          <w:szCs w:val="24"/>
        </w:rPr>
        <w:t>v rámci projednání studie s veřejností</w:t>
      </w:r>
      <w:r w:rsidRPr="00A044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27644761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1C86D7" w14:textId="579285A1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2B1D4423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1762508" w14:textId="7FE62E2B" w:rsidR="00320CFA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>studie stavby</w:t>
      </w:r>
      <w:r>
        <w:rPr>
          <w:rFonts w:ascii="TimesNewRomanPSMT" w:hAnsi="TimesNewRomanPSMT" w:cs="TimesNewRomanPSMT"/>
          <w:sz w:val="24"/>
          <w:szCs w:val="24"/>
        </w:rPr>
        <w:t>: 2x v tištěné podobě a 1x v elektronické podobě (ve formátu *.pdf a</w:t>
      </w:r>
      <w:r w:rsidR="00EC58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*.dwg), všechny výkresy a dokumentace musí být podepsané a orazítkované</w:t>
      </w:r>
      <w:r w:rsidR="00EC58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autorizovanou osobou,</w:t>
      </w:r>
    </w:p>
    <w:p w14:paraId="5A9FC594" w14:textId="49AB2C4F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A98A9" w14:textId="3E6BA079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41F81667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93CA44" w14:textId="02195398" w:rsidR="00320CFA" w:rsidRDefault="00320CFA" w:rsidP="004F6F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>při předání projektové dokumentace (ve všech stupních) provede zhotovitel</w:t>
      </w:r>
    </w:p>
    <w:p w14:paraId="69C35C95" w14:textId="646BD331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1791F112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9864A4D" w14:textId="71E34BBA" w:rsidR="00320CFA" w:rsidRDefault="004F6F1D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1317C3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osobou;</w:t>
      </w:r>
    </w:p>
    <w:p w14:paraId="484F91FF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649844" w14:textId="192F7ABD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4D845B5B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26921" w14:textId="69B1A2D3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5EC060A7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DABBE" w14:textId="42E754B4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umožnit provedení kontroly provádění plnění objednateli, popř.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dalším oprávněným osobám, a za tím účelem vytvořit potřebné podmínky </w:t>
      </w:r>
      <w:r>
        <w:rPr>
          <w:rFonts w:ascii="Times New Roman" w:hAnsi="Times New Roman" w:cs="Times New Roman"/>
          <w:sz w:val="24"/>
          <w:szCs w:val="24"/>
        </w:rPr>
        <w:t>a nezbytnou</w:t>
      </w:r>
      <w:r w:rsidR="00B41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součinnost.</w:t>
      </w:r>
    </w:p>
    <w:p w14:paraId="516953BE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67813F7" w14:textId="7DDF6335" w:rsidR="00320CFA" w:rsidRDefault="00E318D7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Konzultace budou probíhat v místě sídla objednatele, </w:t>
      </w:r>
      <w:r w:rsidR="00320CFA">
        <w:rPr>
          <w:rFonts w:ascii="Times New Roman" w:hAnsi="Times New Roman" w:cs="Times New Roman"/>
          <w:sz w:val="24"/>
          <w:szCs w:val="24"/>
        </w:rPr>
        <w:t>a to 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lespoň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 xml:space="preserve">x v </w:t>
      </w:r>
      <w:r w:rsidR="00320CFA">
        <w:rPr>
          <w:rFonts w:ascii="TimesNewRomanPSMT" w:hAnsi="TimesNewRomanPSMT" w:cs="TimesNewRomanPSMT"/>
          <w:sz w:val="24"/>
          <w:szCs w:val="24"/>
        </w:rPr>
        <w:t>průběhu plnění díla,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pokud objednatel písemně zhotoviteli nesdělí, že na provedení některé konzultace netrvá.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Konkrétní termíny koordinačních schůzek určí vždy objednatel s tím, že termín konání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konzultace musí oznámit zhotoviteli vždy nejméně 1 týden před jejím konáním.</w:t>
      </w:r>
    </w:p>
    <w:p w14:paraId="3F45F94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A2C9F7" w14:textId="2A382B0C" w:rsidR="00320CFA" w:rsidRDefault="00E318D7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 proběhlé konzultaci bude proveden písemný zápis, který bude obsahovat zejména:</w:t>
      </w:r>
    </w:p>
    <w:p w14:paraId="7B2ADD65" w14:textId="51C57EBF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367C75A3" w14:textId="4AE09A86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8">
        <w:rPr>
          <w:rFonts w:ascii="Times New Roman" w:hAnsi="Times New Roman" w:cs="Times New Roman"/>
          <w:sz w:val="24"/>
          <w:szCs w:val="24"/>
        </w:rPr>
        <w:t>datum konzultace,</w:t>
      </w:r>
    </w:p>
    <w:p w14:paraId="5FB9B120" w14:textId="4686D560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stručné shrnutí předmětu projednávání,</w:t>
      </w:r>
    </w:p>
    <w:p w14:paraId="5FAC6352" w14:textId="53B9CFFD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případné připomínky či návrhy na doplnění ze strany objednatele podle odstavce 2, nebo</w:t>
      </w:r>
      <w:r w:rsidR="00B41458" w:rsidRP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1458">
        <w:rPr>
          <w:rFonts w:ascii="TimesNewRomanPSMT" w:hAnsi="TimesNewRomanPSMT" w:cs="TimesNewRomanPSMT"/>
          <w:sz w:val="24"/>
          <w:szCs w:val="24"/>
        </w:rPr>
        <w:t>požadavky objednatele, aby zhotovitel zajistil nápravu podle odstavce 5,</w:t>
      </w:r>
    </w:p>
    <w:p w14:paraId="736B35E6" w14:textId="2BE8A78D" w:rsidR="00320CFA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smlouvy.</w:t>
      </w:r>
    </w:p>
    <w:p w14:paraId="17709F79" w14:textId="77777777" w:rsidR="00B41458" w:rsidRPr="00B41458" w:rsidRDefault="00B41458" w:rsidP="00B414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4D525D" w14:textId="4BE129DC" w:rsidR="00320CFA" w:rsidRDefault="00E318D7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Zjistí</w:t>
      </w:r>
      <w:r w:rsidR="00320CFA">
        <w:rPr>
          <w:rFonts w:ascii="Times New Roman" w:hAnsi="Times New Roman" w:cs="Times New Roman"/>
          <w:sz w:val="24"/>
          <w:szCs w:val="24"/>
        </w:rPr>
        <w:t>-</w:t>
      </w:r>
      <w:r w:rsidR="00320CFA">
        <w:rPr>
          <w:rFonts w:ascii="TimesNewRomanPSMT" w:hAnsi="TimesNewRomanPSMT" w:cs="TimesNewRomanPSMT"/>
          <w:sz w:val="24"/>
          <w:szCs w:val="24"/>
        </w:rPr>
        <w:t>li se při kontrole, že zhotovitel porušuje své povinnosti vyplývající z této smlouvy,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může objednatel požadovat, aby zhotovitel zajistil nápravu a prováděl plnění řádným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způsobem.</w:t>
      </w:r>
    </w:p>
    <w:p w14:paraId="359C590F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B5CE799" w14:textId="492580FC" w:rsidR="00320CFA" w:rsidRDefault="00E318D7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>. Zhotovitel se zav</w:t>
      </w:r>
      <w:r w:rsidR="00320CFA">
        <w:rPr>
          <w:rFonts w:ascii="TimesNewRomanPSMT" w:hAnsi="TimesNewRomanPSMT" w:cs="TimesNewRomanPSMT"/>
          <w:sz w:val="24"/>
          <w:szCs w:val="24"/>
        </w:rPr>
        <w:t>azuje předložit objednateli ke kontrole a k připomínkám koncept studie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stavby, a to nejpozději do 45 dnů od nabytí účinnosti této smlouvy. Objednatel na konceptu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posuzuje soulad se zadáním a adekvátnost navrženého řešení. Případné připomínky sdělí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objednat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el zhotoviteli nejpozději do </w:t>
      </w:r>
      <w:r w:rsidR="00320CFA">
        <w:rPr>
          <w:rFonts w:ascii="Times New Roman" w:hAnsi="Times New Roman" w:cs="Times New Roman"/>
          <w:sz w:val="24"/>
          <w:szCs w:val="24"/>
        </w:rPr>
        <w:t xml:space="preserve">10 </w:t>
      </w:r>
      <w:r w:rsidR="00320CFA">
        <w:rPr>
          <w:rFonts w:ascii="TimesNewRomanPSMT" w:hAnsi="TimesNewRomanPSMT" w:cs="TimesNewRomanPSMT"/>
          <w:sz w:val="24"/>
          <w:szCs w:val="24"/>
        </w:rPr>
        <w:t>dnů od okamžiku předání konceptu. Připomínky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objednatele je zhotovitel povinen akceptovat</w:t>
      </w:r>
      <w:r w:rsidR="00981680">
        <w:rPr>
          <w:rFonts w:ascii="Times New Roman" w:hAnsi="Times New Roman" w:cs="Times New Roman"/>
          <w:sz w:val="24"/>
          <w:szCs w:val="24"/>
        </w:rPr>
        <w:t xml:space="preserve">, případně </w:t>
      </w:r>
      <w:r w:rsidR="005B13C1">
        <w:rPr>
          <w:rFonts w:ascii="Times New Roman" w:hAnsi="Times New Roman" w:cs="Times New Roman"/>
          <w:sz w:val="24"/>
          <w:szCs w:val="24"/>
        </w:rPr>
        <w:t>sdělit</w:t>
      </w:r>
      <w:r w:rsidR="003C0ECA">
        <w:rPr>
          <w:rFonts w:ascii="Times New Roman" w:hAnsi="Times New Roman" w:cs="Times New Roman"/>
          <w:sz w:val="24"/>
          <w:szCs w:val="24"/>
        </w:rPr>
        <w:t xml:space="preserve"> objednatel</w:t>
      </w:r>
      <w:r w:rsidR="005B13C1">
        <w:rPr>
          <w:rFonts w:ascii="Times New Roman" w:hAnsi="Times New Roman" w:cs="Times New Roman"/>
          <w:sz w:val="24"/>
          <w:szCs w:val="24"/>
        </w:rPr>
        <w:t>i</w:t>
      </w:r>
      <w:r w:rsidR="003C0ECA">
        <w:rPr>
          <w:rFonts w:ascii="Times New Roman" w:hAnsi="Times New Roman" w:cs="Times New Roman"/>
          <w:sz w:val="24"/>
          <w:szCs w:val="24"/>
        </w:rPr>
        <w:t xml:space="preserve"> </w:t>
      </w:r>
      <w:r w:rsidR="005B13C1">
        <w:rPr>
          <w:rFonts w:ascii="Times New Roman" w:hAnsi="Times New Roman" w:cs="Times New Roman"/>
          <w:sz w:val="24"/>
          <w:szCs w:val="24"/>
        </w:rPr>
        <w:t>důvod, proč nemohly být akceptovány</w:t>
      </w:r>
      <w:r w:rsidR="00320CFA">
        <w:rPr>
          <w:rFonts w:ascii="Times New Roman" w:hAnsi="Times New Roman" w:cs="Times New Roman"/>
          <w:sz w:val="24"/>
          <w:szCs w:val="24"/>
        </w:rPr>
        <w:t>.</w:t>
      </w:r>
    </w:p>
    <w:p w14:paraId="18D2494B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DC348" w14:textId="3F357BDF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01DDEEF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96DD0" w14:textId="3A25EC46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5BE61225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2E67112" w14:textId="245308A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2080E2FD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49B6E5" w14:textId="02EC595B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B41458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9770B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40F0" w14:textId="12EB24C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 xml:space="preserve">předání </w:t>
      </w:r>
      <w:r w:rsidR="00E318D7">
        <w:rPr>
          <w:rFonts w:ascii="TimesNewRomanPSMT" w:hAnsi="TimesNewRomanPSMT" w:cs="TimesNewRomanPSMT"/>
          <w:sz w:val="24"/>
          <w:szCs w:val="24"/>
        </w:rPr>
        <w:t xml:space="preserve">územní </w:t>
      </w:r>
      <w:r>
        <w:rPr>
          <w:rFonts w:ascii="TimesNewRomanPSMT" w:hAnsi="TimesNewRomanPSMT" w:cs="TimesNewRomanPSMT"/>
          <w:sz w:val="24"/>
          <w:szCs w:val="24"/>
        </w:rPr>
        <w:t>studie</w:t>
      </w:r>
      <w:r w:rsidR="00E318D7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 </w:t>
      </w:r>
      <w:r w:rsidR="00E318D7">
        <w:rPr>
          <w:rFonts w:ascii="TimesNewRomanPSMT" w:hAnsi="TimesNewRomanPSMT" w:cs="TimesNewRomanPSMT"/>
          <w:b/>
          <w:bCs/>
          <w:sz w:val="24"/>
          <w:szCs w:val="24"/>
        </w:rPr>
        <w:t xml:space="preserve">4 měsíců </w:t>
      </w:r>
      <w:r>
        <w:rPr>
          <w:rFonts w:ascii="TimesNewRomanPSMT" w:hAnsi="TimesNewRomanPSMT" w:cs="TimesNewRomanPSMT"/>
          <w:b/>
          <w:bCs/>
          <w:sz w:val="24"/>
          <w:szCs w:val="24"/>
        </w:rPr>
        <w:t>od nabytí účinnosti této 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54B961" w14:textId="6AB1797A" w:rsidR="004825A7" w:rsidRDefault="004825A7" w:rsidP="00E3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5DB2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68FEF430" w14:textId="5C02D01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5C57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45A308F6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EABB91" w14:textId="1A9BAE1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61738C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A734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2E946CB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0F1A813E" w14:textId="28D5FEBB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49A17FD" w14:textId="16970666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DCF12F" w14:textId="560B0328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F85037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D3A64" w14:textId="2CE23E8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7E857C4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55EF8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předat objednateli řádně provedené dílo. Za řádně provedené dílo se</w:t>
      </w:r>
    </w:p>
    <w:p w14:paraId="20B91EEC" w14:textId="762E446F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považuje dílo dokončené, tj. způsobilé sloužit objednateli k účelu vyplývajícímu z</w:t>
      </w:r>
      <w:r w:rsidR="004825A7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popř. k účelu, který je pro užívání díla obvyklý, a které zhotovitel předá objednateli</w:t>
      </w:r>
    </w:p>
    <w:p w14:paraId="78E4104F" w14:textId="68044ECF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dohodnutém času, na dohodnutém místě a bez vad.</w:t>
      </w:r>
    </w:p>
    <w:p w14:paraId="0850380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05298F7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 předání díla se sepíše předávací protokol, který musí obsahovat zejména:</w:t>
      </w:r>
    </w:p>
    <w:p w14:paraId="5BC315B8" w14:textId="4DEF3E6F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zhotovitele včetně uvedení sídla a IČ,</w:t>
      </w:r>
    </w:p>
    <w:p w14:paraId="66251373" w14:textId="36844B5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objednatele včetně uvedení sídla a IČ,</w:t>
      </w:r>
    </w:p>
    <w:p w14:paraId="37681A4A" w14:textId="68FE7840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 New Roman" w:hAnsi="Times New Roman" w:cs="Times New Roman"/>
          <w:sz w:val="24"/>
          <w:szCs w:val="24"/>
        </w:rPr>
        <w:t>ozn</w:t>
      </w:r>
      <w:r w:rsidRPr="004825A7">
        <w:rPr>
          <w:rFonts w:ascii="TimesNewRomanPSMT" w:hAnsi="TimesNewRomanPSMT" w:cs="TimesNewRomanPSMT"/>
          <w:sz w:val="24"/>
          <w:szCs w:val="24"/>
        </w:rPr>
        <w:t>ačení této smlouvy včetně uvedení jejího evidenčního čísla,</w:t>
      </w:r>
    </w:p>
    <w:p w14:paraId="40C857A2" w14:textId="06A147F2" w:rsidR="00320CFA" w:rsidRPr="005C57DF" w:rsidRDefault="00320CFA" w:rsidP="005C57D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C57DF">
        <w:rPr>
          <w:rFonts w:ascii="TimesNewRomanPSMT" w:hAnsi="TimesNewRomanPSMT" w:cs="TimesNewRomanPSMT"/>
          <w:sz w:val="24"/>
          <w:szCs w:val="24"/>
        </w:rPr>
        <w:t xml:space="preserve">název projektu: </w:t>
      </w:r>
      <w:r w:rsidR="00E318D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318D7">
        <w:rPr>
          <w:rFonts w:ascii="TimesNewRomanPS-BoldMT" w:hAnsi="TimesNewRomanPS-BoldMT" w:cs="TimesNewRomanPS-BoldMT"/>
          <w:b/>
          <w:bCs/>
          <w:sz w:val="24"/>
          <w:szCs w:val="24"/>
        </w:rPr>
        <w:t>Územní studie č.28 cyklotrasa Ostrý roh – Janov nad Nisou</w:t>
      </w:r>
      <w:r w:rsidR="00E318D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60D6AAFB" w14:textId="148128C1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rozsah a předmět plnění,</w:t>
      </w:r>
    </w:p>
    <w:p w14:paraId="266A43D0" w14:textId="0E39C1C4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čas a místo předání díla,</w:t>
      </w:r>
    </w:p>
    <w:p w14:paraId="55B85A3A" w14:textId="0EB56DA5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smlouvy,</w:t>
      </w:r>
    </w:p>
    <w:p w14:paraId="1C6A50D8" w14:textId="0B3726F2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oznámení objednatele dle odst. 4, pokud objednatel provede prohlídku díla přímo při</w:t>
      </w:r>
    </w:p>
    <w:p w14:paraId="35AC25EB" w14:textId="5DDDB8A7" w:rsidR="00320CFA" w:rsidRDefault="00320CFA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jeho předání.</w:t>
      </w:r>
    </w:p>
    <w:p w14:paraId="1E01B4F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28376BBC" w14:textId="42890AFA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se zavazuje umožnit objednateli prohlídku dokončeného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6F416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19012" w14:textId="41E25AB1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Objednatel se zavazuje provést prohlídku předaného díla nejpozději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5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pracovních dnů</w:t>
      </w:r>
    </w:p>
    <w:p w14:paraId="784FD3F4" w14:textId="07EF408F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 dne jeho předání a v této lhůtě oznámit zhotoviteli případné výhrady k předanému dílu.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objednatel v </w:t>
      </w:r>
      <w:r>
        <w:rPr>
          <w:rFonts w:ascii="TimesNewRomanPSMT" w:hAnsi="TimesNewRomanPSMT" w:cs="TimesNewRomanPSMT"/>
          <w:sz w:val="24"/>
          <w:szCs w:val="24"/>
        </w:rPr>
        <w:t>uvedené lhůtě oznámí zhotoviteli, že nemá výhrady, nebo žádné výhrady</w:t>
      </w:r>
    </w:p>
    <w:p w14:paraId="4F1339D9" w14:textId="6460C71A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neoznámí, má se za to, že objednatel dílo akceptuje bez výhrad a že dílo převzal. 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48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skutečnost se však nikterak nedotýká možnosti uplatnění vad skrytých, které se projeví až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později a objednatel je nemohl při běžné péči a jeho odbornosti v uvedené lhůtě rozpoznat.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objednatel zjistí, že předané dílo trpí vadami, pro které dle jeho názoru lze dílo užívat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 vyplývajícímu z této smlouvy, popř. k účelu, který je pro užívání díla obvyklý,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oznámí zhotoviteli, že dílo akceptuje s výhradami. V takovém případě se má za to, že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objednatel dílo převzal. Nelze</w:t>
      </w:r>
      <w:r>
        <w:rPr>
          <w:rFonts w:ascii="Times New Roman" w:hAnsi="Times New Roman" w:cs="Times New Roman"/>
          <w:sz w:val="24"/>
          <w:szCs w:val="24"/>
        </w:rPr>
        <w:t>-li d</w:t>
      </w:r>
      <w:r>
        <w:rPr>
          <w:rFonts w:ascii="TimesNewRomanPSMT" w:hAnsi="TimesNewRomanPSMT" w:cs="TimesNewRomanPSMT"/>
          <w:sz w:val="24"/>
          <w:szCs w:val="24"/>
        </w:rPr>
        <w:t>le názoru objednatele dílo pro jeho vady užívat k</w:t>
      </w:r>
      <w:r w:rsidR="004825A7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účelu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vyplývajícímu z této smlouvy, popř. k účelu, který je pro užívání díla obvyklý, oznámí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zhotoviteli, že dílo odmítá. V takovém případě se má za to, že objednatel dílo nepřevzal.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Nepřevzaté dílo vrátí objednatel zpět zhotoviteli, umožňuje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to povaha věci a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1AB0B4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73522F8" w14:textId="29D2D428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Objednatel je oprávněn odmítnout převzetí díla také tehdy, pokud zhotovitel nevyzve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objednatele k </w:t>
      </w:r>
      <w:r>
        <w:rPr>
          <w:rFonts w:ascii="TimesNewRomanPSMT" w:hAnsi="TimesNewRomanPSMT" w:cs="TimesNewRomanPSMT"/>
          <w:sz w:val="24"/>
          <w:szCs w:val="24"/>
        </w:rPr>
        <w:t>převzetí díla včas dle článku IV. této smlouvy.</w:t>
      </w:r>
    </w:p>
    <w:p w14:paraId="5AA265A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C8B2716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Oznámení o výhradách a oznámení o odmítnutí díla musí obsahovat popis vad díla a právo,</w:t>
      </w:r>
    </w:p>
    <w:p w14:paraId="21674A2A" w14:textId="2323AEB0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které objednatel v důsledku vady díla uplatňuje.</w:t>
      </w:r>
    </w:p>
    <w:p w14:paraId="2AF14DB0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81074D7" w14:textId="2F391F64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bezplatně odstranit oznámené vady ve lhůtě dle článku VIII. </w:t>
      </w:r>
      <w:r w:rsidR="004825A7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éto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163E06DF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F55B7" w14:textId="649A563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Pro opětovné předání díla se výše uvedený postup uplatní obdobně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AD846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81FD4" w14:textId="3F77A9CE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BA1C66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9D366" w14:textId="3AE069B8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E448AA4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6A927B1" w14:textId="0BAB719A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s odbornou péčí a obstarat vše, co je k</w:t>
      </w:r>
      <w:r w:rsidR="004825A7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provedení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 w:rsidR="00E318D7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lnění potřeba. Zhotovitel se zavazuje provést plnění v </w:t>
      </w:r>
      <w:r>
        <w:rPr>
          <w:rFonts w:ascii="Times New Roman" w:hAnsi="Times New Roman" w:cs="Times New Roman"/>
          <w:sz w:val="24"/>
          <w:szCs w:val="24"/>
        </w:rPr>
        <w:t>souladu s podklady k</w:t>
      </w:r>
      <w:r w:rsidR="004825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veřejné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zakázce a dalšími podklady, které obdrží od objednatele. </w:t>
      </w:r>
    </w:p>
    <w:p w14:paraId="5DDF7107" w14:textId="60000BBB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E30DDB7" w14:textId="64C1D9B6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je povinen po celou dobu provádění plnění podle této smlouvy disponovat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potřebnou kvalifikací. Zhotovitel je na žádost objednatele povinen existenci skutečností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prokazujících potřebnou kvalifikaci objednateli prokázat ve lhůtě stanovené objednatelem a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způsobem dle požadavku objednatele.</w:t>
      </w:r>
    </w:p>
    <w:p w14:paraId="20F7A89C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3B67015" w14:textId="0DF52A9C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neprodleně informovat objednatele o všech skutečnostech, které by</w:t>
      </w:r>
    </w:p>
    <w:p w14:paraId="08F67B65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NewRomanPSMT" w:hAnsi="TimesNewRomanPSMT" w:cs="TimesNewRomanPSMT"/>
          <w:sz w:val="24"/>
          <w:szCs w:val="24"/>
        </w:rPr>
        <w:t>mohly způsobit finanční, nebo jinou újmu, o překážkách, které by mohly ohrozit</w:t>
      </w:r>
    </w:p>
    <w:p w14:paraId="72E89A25" w14:textId="580C3EEA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termíny stanovené touto smlouvou a o vadách předaného díla.</w:t>
      </w:r>
    </w:p>
    <w:p w14:paraId="68D67378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7CEAC2D" w14:textId="1F382F60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zavazuje, že bez zbytečného odkladu oznámí objednateli potřebu uskutečnění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p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rávního jednání. K </w:t>
      </w:r>
      <w:r w:rsidR="00320CFA">
        <w:rPr>
          <w:rFonts w:ascii="Times New Roman" w:hAnsi="Times New Roman" w:cs="Times New Roman"/>
          <w:sz w:val="24"/>
          <w:szCs w:val="24"/>
        </w:rPr>
        <w:t xml:space="preserve">tomu mu </w:t>
      </w:r>
      <w:r w:rsidR="00320CFA">
        <w:rPr>
          <w:rFonts w:ascii="TimesNewRomanPSMT" w:hAnsi="TimesNewRomanPSMT" w:cs="TimesNewRomanPSMT"/>
          <w:sz w:val="24"/>
          <w:szCs w:val="24"/>
        </w:rPr>
        <w:t>objednatel vystaví plnou moc.</w:t>
      </w:r>
    </w:p>
    <w:p w14:paraId="5C80978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15B6E7" w14:textId="1769B562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bez zbytečného odkladu, nejpozději do 3 dnů, předat objednateli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všechny věci, které za něho převzal nebo obstaral v rámci plnění dle této smlouvy.</w:t>
      </w:r>
    </w:p>
    <w:p w14:paraId="2BA7A770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5D36E" w14:textId="284F89C2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podat objednateli zprávu o postupu plnění této smlouvy, kdykoli o to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objednatel požádá, a to způsobem, v rozsahu a ve lhůtě dle požadavku objednatele.</w:t>
      </w:r>
    </w:p>
    <w:p w14:paraId="75A842A0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F5AA451" w14:textId="66215F48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Plnění může zhotovitel provést prostřednictvím poddodavatelů, odpovídá však, jako by plnil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sám.</w:t>
      </w:r>
    </w:p>
    <w:p w14:paraId="2352DDC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681F43C" w14:textId="4746191C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je povinen mít po celou dobu provádění plnění podle této smlouvy sjednané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pojištění odpovědnosti za škodu způsobenou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souvislosti s výkonem své činnosti s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pojistným plněním ve výši nejméně </w:t>
      </w:r>
      <w:r w:rsidR="005C57DF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.000.000,-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5C57DF">
        <w:rPr>
          <w:rFonts w:ascii="TimesNewRomanPSMT" w:hAnsi="TimesNewRomanPSMT" w:cs="TimesNewRomanPSMT"/>
          <w:sz w:val="24"/>
          <w:szCs w:val="24"/>
        </w:rPr>
        <w:t>jeden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milion korun českých) </w:t>
      </w:r>
      <w:r w:rsidR="00320CFA">
        <w:rPr>
          <w:rFonts w:ascii="Times New Roman" w:hAnsi="Times New Roman" w:cs="Times New Roman"/>
          <w:sz w:val="24"/>
          <w:szCs w:val="24"/>
        </w:rPr>
        <w:t>na</w:t>
      </w:r>
      <w:r w:rsidR="004825A7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pojistnou událost. Zhotovitel je na žádost objednatele povinen předložit doklad o existenci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pojištění ve lhůtě stanovené objednatelem.</w:t>
      </w:r>
    </w:p>
    <w:p w14:paraId="27F4B989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83695B" w14:textId="352C2143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je povinen poskytovat zhotoviteli součinnost potřebnou pro řádné plnění této</w:t>
      </w:r>
    </w:p>
    <w:p w14:paraId="0879C3A1" w14:textId="6F3309C5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smlouvy. </w:t>
      </w:r>
      <w:r>
        <w:rPr>
          <w:rFonts w:ascii="TimesNewRomanPSMT" w:hAnsi="TimesNewRomanPSMT" w:cs="TimesNewRomanPSMT"/>
          <w:sz w:val="24"/>
          <w:szCs w:val="24"/>
        </w:rPr>
        <w:t>Objednatel je zejména povinen předat zhotoviteli podklady nutné pro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provedení díla a umožnit zhotoviteli přístup do příslušných prostor. </w:t>
      </w:r>
      <w:r>
        <w:rPr>
          <w:rFonts w:ascii="Times New Roman" w:hAnsi="Times New Roman" w:cs="Times New Roman"/>
          <w:sz w:val="24"/>
          <w:szCs w:val="24"/>
        </w:rPr>
        <w:t>Zhotovitel se</w:t>
      </w:r>
      <w:r w:rsidR="0048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zavazuje podklady předané objednatelem použít pouze ke splnění této smlouvy. Po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předání díla je zhotovitel povinen podklady neprodleně vrátit objednateli,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5D122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2A8BC942" w14:textId="4B31E1AF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ABCE04" w14:textId="010B4852" w:rsidR="00E318D7" w:rsidRDefault="00E318D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52B5AE" w14:textId="140ABF28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VII.</w:t>
      </w:r>
    </w:p>
    <w:p w14:paraId="7B542D48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A10B068" w14:textId="675A157F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05F78A2C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D4C865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2BCB4593" w14:textId="11D936D5" w:rsidR="00320CFA" w:rsidRPr="005D1228" w:rsidRDefault="00E318D7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279 680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r>
        <w:rPr>
          <w:rFonts w:ascii="TimesNewRomanPSMT" w:hAnsi="TimesNewRomanPSMT" w:cs="TimesNewRomanPSMT"/>
          <w:sz w:val="24"/>
          <w:szCs w:val="24"/>
        </w:rPr>
        <w:t>dvěstěsedmdesátdevěttisícšestsetosmdesát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korun českých) bez DPH,</w:t>
      </w:r>
    </w:p>
    <w:p w14:paraId="3038DD43" w14:textId="296C6C37" w:rsidR="00320CFA" w:rsidRPr="005D1228" w:rsidRDefault="00E318D7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338 413</w:t>
      </w:r>
      <w:r w:rsidR="00320CFA" w:rsidRPr="005D1228">
        <w:rPr>
          <w:rFonts w:ascii="Times New Roman" w:hAnsi="Times New Roman" w:cs="Times New Roman"/>
          <w:b/>
          <w:bCs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b/>
          <w:bCs/>
          <w:sz w:val="24"/>
          <w:szCs w:val="24"/>
        </w:rPr>
        <w:t xml:space="preserve">Kč 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(slovy: </w:t>
      </w:r>
      <w:r w:rsidR="002B218C">
        <w:rPr>
          <w:rFonts w:ascii="TimesNewRomanPSMT" w:hAnsi="TimesNewRomanPSMT" w:cs="TimesNewRomanPSMT"/>
          <w:sz w:val="24"/>
          <w:szCs w:val="24"/>
        </w:rPr>
        <w:t>třistatřicetosmtisícčtyřistatřináct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korun českých)</w:t>
      </w:r>
    </w:p>
    <w:p w14:paraId="108D2A69" w14:textId="2E4CC558" w:rsidR="00320CFA" w:rsidRDefault="00320CFA" w:rsidP="005D12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včetně DPH, jejíž sazba ke dni uzavření této smlouvy činí </w:t>
      </w:r>
      <w:r>
        <w:rPr>
          <w:rFonts w:ascii="Times New Roman" w:hAnsi="Times New Roman" w:cs="Times New Roman"/>
          <w:sz w:val="24"/>
          <w:szCs w:val="24"/>
        </w:rPr>
        <w:t>21 %.</w:t>
      </w:r>
    </w:p>
    <w:p w14:paraId="3D460C71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06008D" w14:textId="3F804476" w:rsidR="00320CFA" w:rsidRDefault="00320CF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Cena dle odst. 1 </w:t>
      </w:r>
      <w:r>
        <w:rPr>
          <w:rFonts w:ascii="TimesNewRomanPSMT" w:hAnsi="TimesNewRomanPSMT" w:cs="TimesNewRomanPSMT"/>
          <w:sz w:val="24"/>
          <w:szCs w:val="24"/>
        </w:rPr>
        <w:t>uvedená bez DPH je stanovena jako konečná a nepřekročitelná a</w:t>
      </w:r>
      <w:r w:rsidR="005D122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7B88377E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65017C2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je oprávněn </w:t>
      </w:r>
      <w:r>
        <w:rPr>
          <w:rFonts w:ascii="Times New Roman" w:hAnsi="Times New Roman" w:cs="Times New Roman"/>
          <w:sz w:val="24"/>
          <w:szCs w:val="24"/>
        </w:rPr>
        <w:t xml:space="preserve">fakturovat cenu </w:t>
      </w:r>
      <w:r>
        <w:rPr>
          <w:rFonts w:ascii="TimesNewRomanPSMT" w:hAnsi="TimesNewRomanPSMT" w:cs="TimesNewRomanPSMT"/>
          <w:sz w:val="24"/>
          <w:szCs w:val="24"/>
        </w:rPr>
        <w:t>za plnění takto:</w:t>
      </w:r>
    </w:p>
    <w:p w14:paraId="6349A860" w14:textId="36CF2B79" w:rsidR="00320CFA" w:rsidRPr="005D1228" w:rsidRDefault="00320CFA" w:rsidP="005D122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cenu za studii po jejím předání za předpokladu, že j</w:t>
      </w:r>
      <w:r w:rsidRPr="005D1228">
        <w:rPr>
          <w:rFonts w:ascii="Times New Roman" w:hAnsi="Times New Roman" w:cs="Times New Roman"/>
          <w:sz w:val="24"/>
          <w:szCs w:val="24"/>
        </w:rPr>
        <w:t xml:space="preserve">e </w:t>
      </w:r>
      <w:r w:rsidRPr="005D1228">
        <w:rPr>
          <w:rFonts w:ascii="TimesNewRomanPSMT" w:hAnsi="TimesNewRomanPSMT" w:cs="TimesNewRomanPSMT"/>
          <w:sz w:val="24"/>
          <w:szCs w:val="24"/>
        </w:rPr>
        <w:t>akceptován</w:t>
      </w:r>
      <w:r w:rsidRPr="005D1228">
        <w:rPr>
          <w:rFonts w:ascii="Times New Roman" w:hAnsi="Times New Roman" w:cs="Times New Roman"/>
          <w:sz w:val="24"/>
          <w:szCs w:val="24"/>
        </w:rPr>
        <w:t>a</w:t>
      </w:r>
      <w:r w:rsidR="005D1228" w:rsidRPr="005D1228">
        <w:rPr>
          <w:rFonts w:ascii="Times New Roman" w:hAnsi="Times New Roman" w:cs="Times New Roman"/>
          <w:sz w:val="24"/>
          <w:szCs w:val="24"/>
        </w:rPr>
        <w:t xml:space="preserve"> </w:t>
      </w:r>
      <w:r w:rsidRPr="005D1228">
        <w:rPr>
          <w:rFonts w:ascii="TimesNewRomanPSMT" w:hAnsi="TimesNewRomanPSMT" w:cs="TimesNewRomanPSMT"/>
          <w:sz w:val="24"/>
          <w:szCs w:val="24"/>
        </w:rPr>
        <w:t>objednatelem bez výhrad,</w:t>
      </w:r>
    </w:p>
    <w:p w14:paraId="51FBA923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C928D" w14:textId="74D59830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Faktura </w:t>
      </w:r>
      <w:r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>
        <w:rPr>
          <w:rFonts w:ascii="Times New Roman" w:hAnsi="Times New Roman" w:cs="Times New Roman"/>
          <w:sz w:val="24"/>
          <w:szCs w:val="24"/>
        </w:rPr>
        <w:t>objednateli. Faktura</w:t>
      </w:r>
      <w:r w:rsidR="005D12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413C69B7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CF2DF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3A2381F3" w14:textId="5E5961BB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7F3D0E9B" w14:textId="5D075CA5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64664D83" w14:textId="28B7796C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43B88882" w14:textId="22FC807B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564B6817" w14:textId="38521CC7" w:rsidR="00320CFA" w:rsidRPr="00E318D7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18D7">
        <w:rPr>
          <w:rFonts w:ascii="TimesNewRomanPSMT" w:hAnsi="TimesNewRomanPSMT" w:cs="TimesNewRomanPSMT"/>
          <w:sz w:val="24"/>
          <w:szCs w:val="24"/>
        </w:rPr>
        <w:t xml:space="preserve">název projektu: </w:t>
      </w:r>
      <w:r w:rsidR="00E318D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318D7">
        <w:rPr>
          <w:rFonts w:ascii="TimesNewRomanPS-BoldMT" w:hAnsi="TimesNewRomanPS-BoldMT" w:cs="TimesNewRomanPS-BoldMT"/>
          <w:b/>
          <w:bCs/>
          <w:sz w:val="24"/>
          <w:szCs w:val="24"/>
        </w:rPr>
        <w:t>Územní studie č.28 cyklotrasa Ostrý roh – Janov nad Nisou</w:t>
      </w:r>
      <w:r w:rsidR="00E318D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E318D7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25E51565" w14:textId="78D08CA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07291C4" w14:textId="01794470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264EF062" w14:textId="57328CAA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494B4C5E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C75F6B" w14:textId="7380CE9F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>
        <w:rPr>
          <w:rFonts w:ascii="Times New Roman" w:hAnsi="Times New Roman" w:cs="Times New Roman"/>
          <w:sz w:val="24"/>
          <w:szCs w:val="24"/>
        </w:rPr>
        <w:t xml:space="preserve">faktura </w:t>
      </w:r>
      <w:r>
        <w:rPr>
          <w:rFonts w:ascii="TimesNewRomanPSMT" w:hAnsi="TimesNewRomanPSMT" w:cs="TimesNewRomanPSMT"/>
          <w:sz w:val="24"/>
          <w:szCs w:val="24"/>
        </w:rPr>
        <w:t xml:space="preserve">(daňový doklad) </w:t>
      </w:r>
      <w:r w:rsidR="002B218C">
        <w:rPr>
          <w:rFonts w:ascii="TimesNewRomanPSMT" w:hAnsi="TimesNewRomanPSMT" w:cs="TimesNewRomanPSMT"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>obsahovat</w:t>
      </w:r>
      <w:r w:rsidR="005D1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4DC6B704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A48DCD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01E3D86C" w14:textId="62AD2A79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3FBFC74D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CF2492E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Dohodnutou cenu za </w:t>
      </w:r>
      <w:r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35DBB773" w14:textId="671A33B8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76D35D81" w14:textId="77777777" w:rsidR="002B218C" w:rsidRDefault="002B218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BD5C0B3" w14:textId="3D22B054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D3EBCE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E3BB7" w14:textId="7AE16173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336464D3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E55A729" w14:textId="2C70B74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Dílem se pro účely odpovědnosti za vady rozumí všechny výstupy zpracované </w:t>
      </w:r>
      <w:r>
        <w:rPr>
          <w:rFonts w:ascii="Times New Roman" w:hAnsi="Times New Roman" w:cs="Times New Roman"/>
          <w:sz w:val="24"/>
          <w:szCs w:val="24"/>
        </w:rPr>
        <w:t>hotovitelem.</w:t>
      </w:r>
    </w:p>
    <w:p w14:paraId="26FA94E8" w14:textId="4787DE6C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odpovídá za vady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CB0CC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F46E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Objednatel má nárok na bezplatné odstranění jakékoli vady, kterou mělo dílo při předání a</w:t>
      </w:r>
    </w:p>
    <w:p w14:paraId="0EC09FE2" w14:textId="5EC75A99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převzetí, a která vyšla najevo kdykoli do skončení realizace </w:t>
      </w:r>
      <w:r>
        <w:rPr>
          <w:rFonts w:ascii="Times New Roman" w:hAnsi="Times New Roman" w:cs="Times New Roman"/>
          <w:sz w:val="24"/>
          <w:szCs w:val="24"/>
        </w:rPr>
        <w:t>stavby.</w:t>
      </w:r>
    </w:p>
    <w:p w14:paraId="20EB8D47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253F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vadu díla odstranit neprodleně, nejpozději však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dnů ode dne</w:t>
      </w:r>
    </w:p>
    <w:p w14:paraId="501C8479" w14:textId="0797B3A3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doručení písemného oznámení objednatele o vadách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33BB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2E9F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Oznámení musí obsahovat popis vady díla a právo, které objednatel v důsledku vady díla</w:t>
      </w:r>
    </w:p>
    <w:p w14:paraId="7DA600DD" w14:textId="7B35067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uplatňuje.</w:t>
      </w:r>
    </w:p>
    <w:p w14:paraId="3C453ED2" w14:textId="7FA60070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7C2C92" w14:textId="045B6866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41C0BEC3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DAD9" w14:textId="1A63110A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65916A1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BC3CC0E" w14:textId="0388C93A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Objednatel nabude vlastnické právo k veškerým výstupům, které vzniknou realizací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ředmětu smlouvy, a to okamžikem předání a převzetí v </w:t>
      </w:r>
      <w:r>
        <w:rPr>
          <w:rFonts w:ascii="Times New Roman" w:hAnsi="Times New Roman" w:cs="Times New Roman"/>
          <w:sz w:val="24"/>
          <w:szCs w:val="24"/>
        </w:rPr>
        <w:t>souladu s touto smlouvou.</w:t>
      </w:r>
    </w:p>
    <w:p w14:paraId="49E8CE26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F753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bude veškeré výstupy vzniklé realizací předmětu této smlouvy užívat za účelem</w:t>
      </w:r>
    </w:p>
    <w:p w14:paraId="3257F482" w14:textId="03395609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podání žádosti o dotaci a provedení stavby včetně výběru dodavatele stavby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A63CA9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FF8D" w14:textId="24FE0546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výsledkem činnosti zhotovitele je dílo podléhající ochraně dle zákona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č.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121/2000 Sb., o právu autorském, o právech souvisejících s právem autorským a o změně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některých zákonů (autorský zákon), ve znění pozdějších předpisů, získává objednate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E9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veškerá práva související s ochranou duševního vlastnictví vztahující se k dílu, a to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rozsahu nezbytném pro jeho řádné užívání po celou dobu trvání příslušných práv.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Objednatel od zhotovitele zejména získává k takovému dílu nejpozději dnem jeho předání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převzetí veškerá majetková práva, a to formou níže uvedeného licenčního ujednání (dále jen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„licence“).</w:t>
      </w:r>
    </w:p>
    <w:p w14:paraId="725F9365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3AA9C44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Licence je udělena jako výhradní ke všem známým způsobům užití takového díla a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</w:t>
      </w:r>
    </w:p>
    <w:p w14:paraId="5C074D0B" w14:textId="39AC5D72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který vyplývá z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jako neodvolatelná, neomezená územním či množstevním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rozsahem a způsobem užití, přičemž objednatel není povinen ji využít. Licence je udělena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dobu trvání majetkových práv k takovému dílu.</w:t>
      </w:r>
    </w:p>
    <w:p w14:paraId="28DD00C5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2398E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prohlašuje, že je oprávněn v uvedeném rozsahu licenci objednateli poskytnout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3DDE90" w14:textId="316A9F49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minimálně však v rozsahu, aby mohl objednatel dílo užívat k účelu vyplývajícímu z</w:t>
      </w:r>
      <w:r w:rsidR="00E944BC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00F21809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0215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se dohodly na tom, že odměna za poskytnutí licence je součástí ceny </w:t>
      </w:r>
      <w:r>
        <w:rPr>
          <w:rFonts w:ascii="Times New Roman" w:hAnsi="Times New Roman" w:cs="Times New Roman"/>
          <w:sz w:val="24"/>
          <w:szCs w:val="24"/>
        </w:rPr>
        <w:t>za</w:t>
      </w:r>
    </w:p>
    <w:p w14:paraId="405BD714" w14:textId="6290CF02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27357" w14:textId="2F838EFE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6F767" w14:textId="23EFC053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B20353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DFBCB" w14:textId="2B365275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5E061B08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591584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zhotovitel nepředá příslušnou </w:t>
      </w:r>
      <w:r>
        <w:rPr>
          <w:rFonts w:ascii="Times New Roman" w:hAnsi="Times New Roman" w:cs="Times New Roman"/>
          <w:sz w:val="24"/>
          <w:szCs w:val="24"/>
        </w:rPr>
        <w:t xml:space="preserve">projektovou dokumentaci v </w:t>
      </w:r>
      <w:r>
        <w:rPr>
          <w:rFonts w:ascii="TimesNewRomanPSMT" w:hAnsi="TimesNewRomanPSMT" w:cs="TimesNewRomanPSMT"/>
          <w:sz w:val="24"/>
          <w:szCs w:val="24"/>
        </w:rPr>
        <w:t>dohodnutý čas na</w:t>
      </w:r>
    </w:p>
    <w:p w14:paraId="63F3E10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dohodnutém místě, zavazuje se objednateli uhradit smluvní pokutu ve výši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z ceny za</w:t>
      </w:r>
    </w:p>
    <w:p w14:paraId="1E0D79F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60D45E3" w14:textId="626D850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1E95C274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3ED5A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</w:t>
      </w:r>
      <w:r>
        <w:rPr>
          <w:rFonts w:ascii="TimesNewRomanPSMT" w:hAnsi="TimesNewRomanPSMT" w:cs="TimesNewRomanPSMT"/>
          <w:sz w:val="24"/>
          <w:szCs w:val="24"/>
        </w:rPr>
        <w:t>případě prodlení zhotovitele s odstraněním vad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NewRomanPSMT" w:hAnsi="TimesNewRomanPSMT" w:cs="TimesNewRomanPSMT"/>
          <w:sz w:val="24"/>
          <w:szCs w:val="24"/>
        </w:rPr>
        <w:t xml:space="preserve">příslušné projektové dokumentace </w:t>
      </w:r>
      <w:r>
        <w:rPr>
          <w:rFonts w:ascii="Times New Roman" w:hAnsi="Times New Roman" w:cs="Times New Roman"/>
          <w:sz w:val="24"/>
          <w:szCs w:val="24"/>
        </w:rPr>
        <w:t>ve</w:t>
      </w:r>
    </w:p>
    <w:p w14:paraId="7398413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lhůtě stanovené touto smlouvou se zhotovitel zavazuje objednateli uhradit smluvní pokutu</w:t>
      </w:r>
    </w:p>
    <w:p w14:paraId="330B908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 xml:space="preserve">0,5 % z ceny za </w:t>
      </w:r>
      <w:r>
        <w:rPr>
          <w:rFonts w:ascii="TimesNewRomanPSMT" w:hAnsi="TimesNewRomanPSMT" w:cs="TimesNewRomanPSMT"/>
          <w:sz w:val="24"/>
          <w:szCs w:val="24"/>
        </w:rPr>
        <w:t>zpracování příslušné projektové dokumentace včetně DPH uvedené</w:t>
      </w:r>
    </w:p>
    <w:p w14:paraId="5DB3B2DA" w14:textId="72518C3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za každý započatý den prodlení a jednotlivou vadu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7E17E4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E1370D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zhotovitel nedodrží jakékoli další termíny vyplývající z této smlouvy nebo</w:t>
      </w:r>
    </w:p>
    <w:p w14:paraId="4809D01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stanovené objednatelem na základě této smlouvy, zavazuje se uhradit objednateli smluvní</w:t>
      </w:r>
    </w:p>
    <w:p w14:paraId="3B8162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NewRomanPSMT" w:hAnsi="TimesNewRomanPSMT" w:cs="TimesNewRomanPSMT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0,2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z ceny za </w:t>
      </w:r>
      <w:r>
        <w:rPr>
          <w:rFonts w:ascii="TimesNewRomanPSMT" w:hAnsi="TimesNewRomanPSMT" w:cs="TimesNewRomanPSMT"/>
          <w:sz w:val="24"/>
          <w:szCs w:val="24"/>
        </w:rPr>
        <w:t xml:space="preserve">příslušnou část plnění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článku VII.</w:t>
      </w:r>
    </w:p>
    <w:p w14:paraId="6DA2B478" w14:textId="296758E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odst. 2 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07DDFEA1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2175504" w14:textId="0F86C16A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Smluvní pokuta je splatná ve lhůtě 10 dnů ode dne zániku povinnosti, kterou utvrzuje.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hotovitel je povinen na výzvu objednatele uhradit dosud vzniklou část smluvní pokuty i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 zánikem utvrzené povinnosti, v takovém případě je vzniklá část smluvní pokuty splatná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 lhůtě 10 dnů od doručení písemné výzvy zhotoviteli.</w:t>
      </w:r>
    </w:p>
    <w:p w14:paraId="018ED7BA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25304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Smluvní pokuta je za účelem jejího započtení proti pohledávce zhotovitele na zaplacení ceny</w:t>
      </w:r>
    </w:p>
    <w:p w14:paraId="0030C78A" w14:textId="4E91CF52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plnění splatná ihned po zániku utvrzené povinnosti. Úrok z prodlení vzniklý v</w:t>
      </w:r>
      <w:r w:rsidR="006754F8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důsledku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včasného neuhrazení smluvní pokuty je za účelem jeho započtení proti pohledávce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na z</w:t>
      </w:r>
      <w:r>
        <w:rPr>
          <w:rFonts w:ascii="TimesNewRomanPSMT" w:hAnsi="TimesNewRomanPSMT" w:cs="TimesNewRomanPSMT"/>
          <w:sz w:val="24"/>
          <w:szCs w:val="24"/>
        </w:rPr>
        <w:t>aplacení ceny za plnění splatný ihned po jeho vzniku.</w:t>
      </w:r>
    </w:p>
    <w:p w14:paraId="15CD708B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A63A48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Objednatel se zavazuje při prodlení se zaplacením faktury zaplatit zhotoviteli úrok z prodlení</w:t>
      </w:r>
    </w:p>
    <w:p w14:paraId="0BAB3C51" w14:textId="056346D0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sz w:val="24"/>
          <w:szCs w:val="24"/>
        </w:rPr>
        <w:t xml:space="preserve">výši 0,05 </w:t>
      </w:r>
      <w:r>
        <w:rPr>
          <w:rFonts w:ascii="Times New Roman" w:hAnsi="Times New Roman" w:cs="Times New Roman"/>
          <w:sz w:val="24"/>
          <w:szCs w:val="24"/>
        </w:rPr>
        <w:t xml:space="preserve">% z </w:t>
      </w:r>
      <w:r>
        <w:rPr>
          <w:rFonts w:ascii="TimesNewRomanPSMT" w:hAnsi="TimesNewRomanPSMT" w:cs="TimesNewRomanPSMT"/>
          <w:sz w:val="24"/>
          <w:szCs w:val="24"/>
        </w:rPr>
        <w:t>fakturované částky za každý den prodlení.</w:t>
      </w:r>
    </w:p>
    <w:p w14:paraId="4CA04386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ED3F97" w14:textId="2B806DA9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8FBB752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D8616" w14:textId="6BB4B734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0EE52DD2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5343A71" w14:textId="18E69A53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</w:t>
      </w:r>
      <w:r>
        <w:rPr>
          <w:rFonts w:ascii="TimesNewRomanPSMT" w:hAnsi="TimesNewRomanPSMT" w:cs="TimesNewRomanPSMT"/>
          <w:sz w:val="24"/>
          <w:szCs w:val="24"/>
        </w:rPr>
        <w:t xml:space="preserve">í strany mohou odstoupit od této </w:t>
      </w:r>
      <w:r>
        <w:rPr>
          <w:rFonts w:ascii="Times New Roman" w:hAnsi="Times New Roman" w:cs="Times New Roman"/>
          <w:sz w:val="24"/>
          <w:szCs w:val="24"/>
        </w:rPr>
        <w:t xml:space="preserve">smlouvy z </w:t>
      </w:r>
      <w:r>
        <w:rPr>
          <w:rFonts w:ascii="TimesNewRomanPSMT" w:hAnsi="TimesNewRomanPSMT" w:cs="TimesNewRomanPSMT"/>
          <w:sz w:val="24"/>
          <w:szCs w:val="24"/>
        </w:rPr>
        <w:t xml:space="preserve">důvodů stanovených zákonem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touto smlouvou.</w:t>
      </w:r>
    </w:p>
    <w:p w14:paraId="75BA1D7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6F81A" w14:textId="60C69855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je oprávněn od této smlouvy odstoupit, pokud zhotovitel poruší jakoukoli svoji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 vyplývající z této smlouvy, pokud zhotovitel vstoupí do likvidace </w:t>
      </w:r>
      <w:r>
        <w:rPr>
          <w:rFonts w:ascii="Times New Roman" w:hAnsi="Times New Roman" w:cs="Times New Roman"/>
          <w:sz w:val="24"/>
          <w:szCs w:val="24"/>
        </w:rPr>
        <w:t>nebo je proti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němu zahájeno insolvenční řízení.</w:t>
      </w:r>
    </w:p>
    <w:p w14:paraId="488DEB9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D8E7B1" w14:textId="07943722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5C13D211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D60DF" w14:textId="7F6EB149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549438E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2399791" w14:textId="4773CD58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Kontaktní osoby uvedené výše jednají za smluvní strany ve všech věcech souvisejících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plněním této smlouvy, zejména podepisují zápisy z jednání smluvních stran a předávací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protokol. Kontaktní osoba objednatele též vykonává kontrolu zhotovitele při provádění díla,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oprávněna oznamovat za objednatele vady díla a činit další oznámení, žádosti či jiné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úkony podle této smlouvy.</w:t>
      </w:r>
    </w:p>
    <w:p w14:paraId="79029DC3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213CE40" w14:textId="69BFEFCC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Změna určení kontaktních osob nevyžaduje změnu této smlouvy. Smluvní strana je však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povinna změnu kontaktní osoby bez zbytečného odkladu písemně sdělit druhé smluvní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straně.</w:t>
      </w:r>
    </w:p>
    <w:p w14:paraId="4EE8F32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594B566" w14:textId="789EA362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Kromě jiných způsobů komunikace dohodnutých mezi stranami se za účinné považují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osobní doručování, doručování doporučenou poštou, datovou schránkou</w:t>
      </w:r>
      <w:r w:rsidR="005A5C6C">
        <w:rPr>
          <w:rFonts w:ascii="TimesNewRomanPSMT" w:hAnsi="TimesNewRomanPSMT" w:cs="TimesNewRomanPSMT"/>
          <w:sz w:val="24"/>
          <w:szCs w:val="24"/>
        </w:rPr>
        <w:t xml:space="preserve"> či</w:t>
      </w:r>
      <w:r>
        <w:rPr>
          <w:rFonts w:ascii="TimesNewRomanPSMT" w:hAnsi="TimesNewRomanPSMT" w:cs="TimesNewRomanPSMT"/>
          <w:sz w:val="24"/>
          <w:szCs w:val="24"/>
        </w:rPr>
        <w:t xml:space="preserve"> elektronickou poštou. Pro doručování platí kontaktní údaje smluvních stran a jejích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ontaktních osob nebo kontaktní údaje, které si smluvní strany po uzavření této smlouvy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písemně oznámily.</w:t>
      </w:r>
    </w:p>
    <w:p w14:paraId="04BCD92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84A7EC7" w14:textId="0A6155E8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Oznámení správně adresovaná se považují za uskutečněná v případě osobního doručování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anebo doručování doporučenou poštou okamžikem doručení, v případě posílání faxem či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elektronickou poštou okamžikem obdržení potvrzení o doručení od protistrany při použití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stejného komunikačního kanálu.</w:t>
      </w:r>
    </w:p>
    <w:p w14:paraId="5B78CC9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20A75" w14:textId="53296DAA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760E391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7DF7A" w14:textId="5B071AE0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3A9EDE1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6F9A8D9" w14:textId="48FF53F6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bere na vědomí, že smlouvy s hodnotou předmětu převyšující 50.000 Kč bez DPH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včetně dohod, na základě kterých se tyto smlouvy mění, nahrazují nebo ruší, zveřejní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registru smluv </w:t>
      </w:r>
      <w:r>
        <w:rPr>
          <w:rFonts w:ascii="TimesNewRomanPSMT" w:hAnsi="TimesNewRomanPSMT" w:cs="TimesNewRomanPSMT"/>
          <w:sz w:val="24"/>
          <w:szCs w:val="24"/>
        </w:rPr>
        <w:t>zřízeném jako informační systém veřejné správy na základě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</w:t>
      </w:r>
      <w:r>
        <w:rPr>
          <w:rFonts w:ascii="TimesNewRomanPSMT" w:hAnsi="TimesNewRomanPSMT" w:cs="TimesNewRomanPSMT"/>
          <w:sz w:val="24"/>
          <w:szCs w:val="24"/>
        </w:rPr>
        <w:t>Zhotovitel výslovně souhlasí s tím, aby tato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smlouva včetně případných dohod o její změně, nahrazení nebo zrušení byly v</w:t>
      </w:r>
      <w:r w:rsidR="006754F8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plném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rozsahu v </w:t>
      </w:r>
      <w:r>
        <w:rPr>
          <w:rFonts w:ascii="TimesNewRomanPSMT" w:hAnsi="TimesNewRomanPSMT" w:cs="TimesNewRomanPSMT"/>
          <w:sz w:val="24"/>
          <w:szCs w:val="24"/>
        </w:rPr>
        <w:t>registru smluv objednatelem zveřejněny.</w:t>
      </w:r>
    </w:p>
    <w:p w14:paraId="20F501F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6D94BEA" w14:textId="77C9399F" w:rsidR="005A5C6C" w:rsidRPr="005A5C6C" w:rsidRDefault="00320CFA" w:rsidP="005A5C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C6C" w:rsidRPr="005A5C6C">
        <w:rPr>
          <w:rFonts w:ascii="TimesNewRomanPSMT" w:hAnsi="TimesNewRomanPSMT" w:cs="TimesNewRomanPSMT"/>
          <w:sz w:val="24"/>
          <w:szCs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648EDD9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8F7B9BE" w14:textId="28658EA5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5B1E0BC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29D8C10" w14:textId="2AB7E30F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6B8E8EA3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F1C8C46" w14:textId="1F6CC92C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není oprávněn postoupit třetí straně bez souhlasu objednatele žádnou pohledávku,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kterou vůči němu má a která vyplývá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sz w:val="24"/>
          <w:szCs w:val="24"/>
        </w:rPr>
        <w:t>této smlouvy.</w:t>
      </w:r>
    </w:p>
    <w:p w14:paraId="2B6E52C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3E1645" w14:textId="589AD91E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na sebe bere nebezpečí změny okolností ve smyslu § 1765 občanského zákoníku.</w:t>
      </w:r>
    </w:p>
    <w:p w14:paraId="47884A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48DAB5E" w14:textId="142DB2C6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-li v </w:t>
      </w:r>
      <w:r>
        <w:rPr>
          <w:rFonts w:ascii="TimesNewRomanPSMT" w:hAnsi="TimesNewRomanPSMT" w:cs="TimesNewRomanPSMT"/>
          <w:sz w:val="24"/>
          <w:szCs w:val="24"/>
        </w:rPr>
        <w:t>této smlouvě ujednáno jinak, vztahuje se na vztahy z ní vyplývající občanský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zákoník.</w:t>
      </w:r>
    </w:p>
    <w:p w14:paraId="38300942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C068E64" w14:textId="10960A3B" w:rsidR="005A5C6C" w:rsidRPr="005A5C6C" w:rsidRDefault="005A5C6C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 Smluvní strany berou na vědomí, že Statutární město Jablonec nad Nisou či jím zřízené/založené osoby jsou povinnými subjekty dle zák. č. 106/1999 Sb. o svobodném přístupu k informacím a výslovně souhlasí, že smlouva může být zveřejněna jako poskytnutá informace v souladu a postupem podle citovaného zákona</w:t>
      </w:r>
    </w:p>
    <w:p w14:paraId="06D55022" w14:textId="12916E0B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9F3E57B" w14:textId="16EC258C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C6938A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7593B" w14:textId="6BAF8C33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48A27471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0E6F31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Tuto smlouvu je možno měnit pouze písemně na základě vzestupně číslovaných dodatků a</w:t>
      </w:r>
    </w:p>
    <w:p w14:paraId="17089E36" w14:textId="416FC0D9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77460DC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EF8D70F" w14:textId="5DF6C45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Tato smlouva je vyhotovena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12F88C9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D195D8A" w14:textId="2C2AC4E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Tato smlouva nabývá účinnosti podpisem poslední smluvní strany. V případě, že bude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72D664B0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10FA35" w14:textId="0780C759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Smlouva byla schválena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usnesením Rady 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města Jablonec nad Nisou </w:t>
      </w:r>
      <w:r>
        <w:rPr>
          <w:rFonts w:ascii="TimesNewRomanPSMT" w:hAnsi="TimesNewRomanPSMT" w:cs="TimesNewRomanPSMT"/>
          <w:sz w:val="24"/>
          <w:szCs w:val="24"/>
        </w:rPr>
        <w:t xml:space="preserve"> č</w:t>
      </w:r>
      <w:r w:rsidR="002B218C">
        <w:rPr>
          <w:rFonts w:ascii="TimesNewRomanPSMT" w:hAnsi="TimesNewRomanPSMT" w:cs="TimesNewRomanPSMT"/>
          <w:sz w:val="24"/>
          <w:szCs w:val="24"/>
        </w:rPr>
        <w:t xml:space="preserve"> RM/358/2021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2B218C">
        <w:rPr>
          <w:rFonts w:ascii="Times New Roman" w:hAnsi="Times New Roman" w:cs="Times New Roman"/>
          <w:sz w:val="24"/>
          <w:szCs w:val="24"/>
        </w:rPr>
        <w:t>17.6.2021</w:t>
      </w:r>
    </w:p>
    <w:p w14:paraId="63E1B880" w14:textId="2A886A83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AF81C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ECFC0E" w14:textId="118E70D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8BB416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EC9453" w14:textId="36708601" w:rsidR="006754F8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 w:rsidR="00C9114F">
        <w:rPr>
          <w:rFonts w:ascii="Times New Roman" w:hAnsi="Times New Roman" w:cs="Times New Roman"/>
          <w:sz w:val="24"/>
          <w:szCs w:val="24"/>
        </w:rPr>
        <w:t>2.8.2021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218C">
        <w:rPr>
          <w:rFonts w:ascii="Times New Roman" w:hAnsi="Times New Roman" w:cs="Times New Roman"/>
          <w:sz w:val="24"/>
          <w:szCs w:val="24"/>
        </w:rPr>
        <w:t> J</w:t>
      </w:r>
      <w:r w:rsidR="002B218C">
        <w:rPr>
          <w:rFonts w:ascii="TimesNewRomanPSMT" w:hAnsi="TimesNewRomanPSMT" w:cs="TimesNewRomanPSMT"/>
          <w:sz w:val="24"/>
          <w:szCs w:val="24"/>
        </w:rPr>
        <w:t xml:space="preserve">ablonci nad Nisou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 w:rsidR="00C9114F">
        <w:rPr>
          <w:rFonts w:ascii="Times New Roman" w:hAnsi="Times New Roman" w:cs="Times New Roman"/>
          <w:sz w:val="24"/>
          <w:szCs w:val="24"/>
        </w:rPr>
        <w:t>23.8.2021</w:t>
      </w:r>
    </w:p>
    <w:p w14:paraId="46DDEAB9" w14:textId="4A8298A4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6B8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C3C40" w14:textId="657984F1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2B218C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05702138" w14:textId="49C104E5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8C">
        <w:rPr>
          <w:rFonts w:ascii="Times New Roman" w:hAnsi="Times New Roman" w:cs="Times New Roman"/>
          <w:sz w:val="24"/>
          <w:szCs w:val="24"/>
        </w:rPr>
        <w:t xml:space="preserve">Ing. Petr Roubíček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2B218C">
        <w:rPr>
          <w:rFonts w:ascii="TimesNewRomanPSMT" w:hAnsi="TimesNewRomanPSMT" w:cs="TimesNewRomanPSMT"/>
          <w:sz w:val="24"/>
          <w:szCs w:val="24"/>
        </w:rPr>
        <w:tab/>
      </w:r>
      <w:r w:rsidR="002B218C">
        <w:rPr>
          <w:rFonts w:ascii="TimesNewRomanPSMT" w:hAnsi="TimesNewRomanPSMT" w:cs="TimesNewRomanPSMT"/>
          <w:sz w:val="24"/>
          <w:szCs w:val="24"/>
        </w:rPr>
        <w:tab/>
      </w:r>
      <w:r w:rsidR="002B218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B218C">
        <w:rPr>
          <w:rFonts w:ascii="TimesNewRomanPSMT" w:hAnsi="TimesNewRomanPSMT" w:cs="TimesNewRomanPSMT"/>
          <w:sz w:val="24"/>
          <w:szCs w:val="24"/>
        </w:rPr>
        <w:t>Ing.arch. Jiří Škrábek</w:t>
      </w:r>
    </w:p>
    <w:p w14:paraId="39B71D23" w14:textId="37CB5CCB" w:rsidR="00320CFA" w:rsidRDefault="002B218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náměstek primátora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14:paraId="20284D22" w14:textId="4523D7DC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1CE9D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7939A0" w14:textId="1219473F" w:rsidR="00320CFA" w:rsidRDefault="00320CFA" w:rsidP="00320CFA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ECEFBA6" w14:textId="49931A94" w:rsidR="006754F8" w:rsidRDefault="002B218C" w:rsidP="00320CFA">
      <w:r>
        <w:t>……………………………………………….</w:t>
      </w:r>
    </w:p>
    <w:p w14:paraId="2B6F8C30" w14:textId="2E38C3D0" w:rsidR="002B218C" w:rsidRPr="002B218C" w:rsidRDefault="002B218C" w:rsidP="002B2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218C">
        <w:rPr>
          <w:rFonts w:ascii="TimesNewRomanPSMT" w:hAnsi="TimesNewRomanPSMT" w:cs="TimesNewRomanPSMT"/>
          <w:sz w:val="24"/>
          <w:szCs w:val="24"/>
        </w:rPr>
        <w:t>Ing. Martin Jančík</w:t>
      </w:r>
    </w:p>
    <w:p w14:paraId="52BCD3C9" w14:textId="250D1BCA" w:rsidR="002B218C" w:rsidRPr="002B218C" w:rsidRDefault="002B218C" w:rsidP="002B2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218C">
        <w:rPr>
          <w:rFonts w:ascii="TimesNewRomanPSMT" w:hAnsi="TimesNewRomanPSMT" w:cs="TimesNewRomanPSMT"/>
          <w:sz w:val="24"/>
          <w:szCs w:val="24"/>
        </w:rPr>
        <w:t>Vedoucí odboru územního a hospodářského rozvoje</w:t>
      </w:r>
    </w:p>
    <w:p w14:paraId="02EFD99F" w14:textId="467C55F2" w:rsidR="002B218C" w:rsidRDefault="002B218C" w:rsidP="00320CFA"/>
    <w:p w14:paraId="2AF9ECB3" w14:textId="50FA59F4" w:rsidR="002B218C" w:rsidRDefault="002B218C" w:rsidP="00320CFA"/>
    <w:p w14:paraId="2F59D80F" w14:textId="1E9FA8DE" w:rsidR="002B218C" w:rsidRDefault="002B218C" w:rsidP="00320CFA">
      <w:r>
        <w:t>…………………………………………………..</w:t>
      </w:r>
    </w:p>
    <w:p w14:paraId="5D9139FB" w14:textId="77777777" w:rsidR="002B218C" w:rsidRPr="002B218C" w:rsidRDefault="002B218C" w:rsidP="002B2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218C">
        <w:rPr>
          <w:rFonts w:ascii="TimesNewRomanPSMT" w:hAnsi="TimesNewRomanPSMT" w:cs="TimesNewRomanPSMT"/>
          <w:sz w:val="24"/>
          <w:szCs w:val="24"/>
        </w:rPr>
        <w:t xml:space="preserve">Ing. Pavel Sluka, vedoucí oddělení investiční výstavby </w:t>
      </w:r>
    </w:p>
    <w:p w14:paraId="6E1E109B" w14:textId="6301F7ED" w:rsidR="002B218C" w:rsidRPr="002B218C" w:rsidRDefault="002B218C" w:rsidP="002B2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218C">
        <w:rPr>
          <w:rFonts w:ascii="TimesNewRomanPSMT" w:hAnsi="TimesNewRomanPSMT" w:cs="TimesNewRomanPSMT"/>
          <w:sz w:val="24"/>
          <w:szCs w:val="24"/>
        </w:rPr>
        <w:t>za věcnou správnost</w:t>
      </w:r>
    </w:p>
    <w:sectPr w:rsidR="002B218C" w:rsidRPr="002B2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4BA9" w14:textId="77777777" w:rsidR="006709E7" w:rsidRDefault="006709E7" w:rsidP="006754F8">
      <w:pPr>
        <w:spacing w:after="0" w:line="240" w:lineRule="auto"/>
      </w:pPr>
      <w:r>
        <w:separator/>
      </w:r>
    </w:p>
  </w:endnote>
  <w:endnote w:type="continuationSeparator" w:id="0">
    <w:p w14:paraId="3C58B465" w14:textId="77777777" w:rsidR="006709E7" w:rsidRDefault="006709E7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CF8098" w14:textId="0DB67E17" w:rsidR="006754F8" w:rsidRDefault="006754F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1B83F" w14:textId="77777777" w:rsidR="006754F8" w:rsidRDefault="00675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017C" w14:textId="77777777" w:rsidR="006709E7" w:rsidRDefault="006709E7" w:rsidP="006754F8">
      <w:pPr>
        <w:spacing w:after="0" w:line="240" w:lineRule="auto"/>
      </w:pPr>
      <w:r>
        <w:separator/>
      </w:r>
    </w:p>
  </w:footnote>
  <w:footnote w:type="continuationSeparator" w:id="0">
    <w:p w14:paraId="6EDCFEB8" w14:textId="77777777" w:rsidR="006709E7" w:rsidRDefault="006709E7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1B166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3137"/>
    <w:multiLevelType w:val="hybridMultilevel"/>
    <w:tmpl w:val="07080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85753"/>
    <w:multiLevelType w:val="hybridMultilevel"/>
    <w:tmpl w:val="6734B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32BA"/>
    <w:multiLevelType w:val="hybridMultilevel"/>
    <w:tmpl w:val="78E4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9DF112F"/>
    <w:multiLevelType w:val="hybridMultilevel"/>
    <w:tmpl w:val="F09E5C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0EB5"/>
    <w:multiLevelType w:val="hybridMultilevel"/>
    <w:tmpl w:val="BB0C6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C3BA1"/>
    <w:multiLevelType w:val="hybridMultilevel"/>
    <w:tmpl w:val="BDD42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2292D"/>
    <w:multiLevelType w:val="hybridMultilevel"/>
    <w:tmpl w:val="3B361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F5315"/>
    <w:multiLevelType w:val="hybridMultilevel"/>
    <w:tmpl w:val="30127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0"/>
  </w:num>
  <w:num w:numId="5">
    <w:abstractNumId w:val="34"/>
  </w:num>
  <w:num w:numId="6">
    <w:abstractNumId w:val="30"/>
  </w:num>
  <w:num w:numId="7">
    <w:abstractNumId w:val="5"/>
  </w:num>
  <w:num w:numId="8">
    <w:abstractNumId w:val="1"/>
  </w:num>
  <w:num w:numId="9">
    <w:abstractNumId w:val="4"/>
  </w:num>
  <w:num w:numId="10">
    <w:abstractNumId w:val="17"/>
  </w:num>
  <w:num w:numId="11">
    <w:abstractNumId w:val="21"/>
  </w:num>
  <w:num w:numId="12">
    <w:abstractNumId w:val="27"/>
  </w:num>
  <w:num w:numId="13">
    <w:abstractNumId w:val="32"/>
  </w:num>
  <w:num w:numId="14">
    <w:abstractNumId w:val="37"/>
  </w:num>
  <w:num w:numId="15">
    <w:abstractNumId w:val="33"/>
  </w:num>
  <w:num w:numId="16">
    <w:abstractNumId w:val="24"/>
  </w:num>
  <w:num w:numId="17">
    <w:abstractNumId w:val="38"/>
  </w:num>
  <w:num w:numId="18">
    <w:abstractNumId w:val="31"/>
  </w:num>
  <w:num w:numId="19">
    <w:abstractNumId w:val="29"/>
  </w:num>
  <w:num w:numId="20">
    <w:abstractNumId w:val="35"/>
  </w:num>
  <w:num w:numId="21">
    <w:abstractNumId w:val="20"/>
  </w:num>
  <w:num w:numId="22">
    <w:abstractNumId w:val="15"/>
  </w:num>
  <w:num w:numId="23">
    <w:abstractNumId w:val="7"/>
  </w:num>
  <w:num w:numId="24">
    <w:abstractNumId w:val="8"/>
  </w:num>
  <w:num w:numId="25">
    <w:abstractNumId w:val="28"/>
  </w:num>
  <w:num w:numId="26">
    <w:abstractNumId w:val="19"/>
  </w:num>
  <w:num w:numId="27">
    <w:abstractNumId w:val="2"/>
  </w:num>
  <w:num w:numId="28">
    <w:abstractNumId w:val="36"/>
  </w:num>
  <w:num w:numId="29">
    <w:abstractNumId w:val="26"/>
  </w:num>
  <w:num w:numId="30">
    <w:abstractNumId w:val="14"/>
  </w:num>
  <w:num w:numId="31">
    <w:abstractNumId w:val="11"/>
  </w:num>
  <w:num w:numId="32">
    <w:abstractNumId w:val="9"/>
  </w:num>
  <w:num w:numId="33">
    <w:abstractNumId w:val="16"/>
  </w:num>
  <w:num w:numId="34">
    <w:abstractNumId w:val="25"/>
  </w:num>
  <w:num w:numId="35">
    <w:abstractNumId w:val="13"/>
  </w:num>
  <w:num w:numId="36">
    <w:abstractNumId w:val="6"/>
  </w:num>
  <w:num w:numId="37">
    <w:abstractNumId w:val="22"/>
  </w:num>
  <w:num w:numId="38">
    <w:abstractNumId w:val="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042C54"/>
    <w:rsid w:val="001317C3"/>
    <w:rsid w:val="001F1751"/>
    <w:rsid w:val="002B218C"/>
    <w:rsid w:val="002F5D93"/>
    <w:rsid w:val="00320CFA"/>
    <w:rsid w:val="003C0ECA"/>
    <w:rsid w:val="004825A7"/>
    <w:rsid w:val="00486603"/>
    <w:rsid w:val="004D7946"/>
    <w:rsid w:val="004F4D6E"/>
    <w:rsid w:val="004F6F1D"/>
    <w:rsid w:val="005A5C6C"/>
    <w:rsid w:val="005B13C1"/>
    <w:rsid w:val="005C57DF"/>
    <w:rsid w:val="005D1228"/>
    <w:rsid w:val="00630BD5"/>
    <w:rsid w:val="006709E7"/>
    <w:rsid w:val="006754F8"/>
    <w:rsid w:val="00695561"/>
    <w:rsid w:val="007025D3"/>
    <w:rsid w:val="00742DE1"/>
    <w:rsid w:val="00981680"/>
    <w:rsid w:val="00A0441D"/>
    <w:rsid w:val="00B1158B"/>
    <w:rsid w:val="00B41458"/>
    <w:rsid w:val="00C9114F"/>
    <w:rsid w:val="00CA7572"/>
    <w:rsid w:val="00CC6861"/>
    <w:rsid w:val="00DF30BB"/>
    <w:rsid w:val="00E318D7"/>
    <w:rsid w:val="00E3650F"/>
    <w:rsid w:val="00E71729"/>
    <w:rsid w:val="00E944BC"/>
    <w:rsid w:val="00EC5819"/>
    <w:rsid w:val="00F02DF2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D83"/>
  <w15:chartTrackingRefBased/>
  <w15:docId w15:val="{5247A0D0-B1D9-4EC8-A445-832BACE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  <w:style w:type="character" w:styleId="Odkaznakoment">
    <w:name w:val="annotation reference"/>
    <w:basedOn w:val="Standardnpsmoodstavce"/>
    <w:uiPriority w:val="99"/>
    <w:semiHidden/>
    <w:unhideWhenUsed/>
    <w:rsid w:val="002F5D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D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3148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Bencová, Zuzana</dc:creator>
  <cp:keywords/>
  <dc:description/>
  <cp:lastModifiedBy>Bencová, Zuzana </cp:lastModifiedBy>
  <cp:revision>4</cp:revision>
  <cp:lastPrinted>2021-07-21T09:19:00Z</cp:lastPrinted>
  <dcterms:created xsi:type="dcterms:W3CDTF">2021-07-21T09:16:00Z</dcterms:created>
  <dcterms:modified xsi:type="dcterms:W3CDTF">2021-08-26T07:36:00Z</dcterms:modified>
</cp:coreProperties>
</file>