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DF" w:rsidRDefault="00BF12DF" w:rsidP="00BF12DF">
      <w:pPr>
        <w:pStyle w:val="Normlnweb"/>
        <w:rPr>
          <w:rFonts w:ascii="Arial" w:hAnsi="Arial" w:cs="Arial"/>
          <w:color w:val="000000"/>
          <w:sz w:val="22"/>
          <w:szCs w:val="22"/>
        </w:rPr>
      </w:pPr>
    </w:p>
    <w:p w:rsidR="00BF12DF" w:rsidRDefault="00BF12DF" w:rsidP="00BF12DF">
      <w:pPr>
        <w:pStyle w:val="Normlnweb"/>
        <w:rPr>
          <w:rFonts w:ascii="Arial" w:hAnsi="Arial" w:cs="Arial"/>
          <w:color w:val="000000"/>
          <w:sz w:val="22"/>
          <w:szCs w:val="22"/>
        </w:rPr>
      </w:pPr>
    </w:p>
    <w:p w:rsidR="00BF12DF" w:rsidRDefault="00BF12DF" w:rsidP="00BF12DF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BF12DF">
        <w:rPr>
          <w:rFonts w:ascii="Arial" w:hAnsi="Arial" w:cs="Arial"/>
          <w:color w:val="000000"/>
          <w:sz w:val="22"/>
          <w:szCs w:val="22"/>
        </w:rPr>
        <w:t>po 23.08.2021 17:26</w:t>
      </w:r>
    </w:p>
    <w:p w:rsidR="00BF12DF" w:rsidRDefault="00BF12DF" w:rsidP="00BF12DF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BF12DF">
        <w:rPr>
          <w:rFonts w:ascii="Arial" w:hAnsi="Arial" w:cs="Arial"/>
          <w:color w:val="000000"/>
          <w:sz w:val="22"/>
          <w:szCs w:val="22"/>
        </w:rPr>
        <w:t>czorders@thermofisher.com</w:t>
      </w:r>
    </w:p>
    <w:p w:rsidR="00BF12DF" w:rsidRDefault="00BF12DF" w:rsidP="00BF12DF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Dobry den,</w:t>
      </w:r>
    </w:p>
    <w:p w:rsidR="00BF12DF" w:rsidRDefault="00BF12DF" w:rsidP="00BF12DF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Dekujeme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objednavku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Chtela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bych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poprosit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prekontrolovani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poctu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objednanych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produktu a potvrzeni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konecne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ceny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objednavky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BF12DF" w:rsidRDefault="00BF12DF" w:rsidP="00BF12DF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4781550" cy="2809875"/>
            <wp:effectExtent l="0" t="0" r="0" b="9525"/>
            <wp:docPr id="2" name="Obrázek 2" descr="cid:part_9485725002037848@E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_9485725002037848@EME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DF" w:rsidRDefault="00BF12DF" w:rsidP="00BF12DF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Objednavku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jsem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uz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zadala do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naseho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systemu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jakmile od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obdrzime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potvrzeni,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muzeme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ji hned aktivovat.</w:t>
      </w:r>
    </w:p>
    <w:p w:rsidR="00BF12DF" w:rsidRDefault="00BF12DF" w:rsidP="00BF12DF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Dekuji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preji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pekny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den,</w:t>
      </w:r>
    </w:p>
    <w:p w:rsidR="00BF12DF" w:rsidRDefault="00BF12DF" w:rsidP="00BF12DF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  <w:t> </w:t>
      </w:r>
    </w:p>
    <w:p w:rsidR="00BF12DF" w:rsidRDefault="00BF12DF" w:rsidP="00BF12DF">
      <w:pPr>
        <w:pStyle w:val="Normln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xxxxxxxxxxxxxxxx</w:t>
      </w:r>
      <w:proofErr w:type="spellEnd"/>
    </w:p>
    <w:p w:rsidR="00BF12DF" w:rsidRDefault="00BF12DF" w:rsidP="00BF12DF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Customer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Care – Zákaznické Centrum</w:t>
      </w:r>
    </w:p>
    <w:p w:rsidR="00BF12DF" w:rsidRDefault="00BF12DF" w:rsidP="00BF12DF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F12DF" w:rsidRDefault="00BF12DF" w:rsidP="00BF12DF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F12DF" w:rsidRDefault="00BF12DF" w:rsidP="00BF12DF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Thermo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Fisher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Scientific</w:t>
      </w:r>
      <w:proofErr w:type="spellEnd"/>
    </w:p>
    <w:p w:rsidR="00BF12DF" w:rsidRDefault="00BF12DF" w:rsidP="00BF12DF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Life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Technologies Czech Republic s.r.o.</w:t>
      </w:r>
    </w:p>
    <w:p w:rsidR="00BF12DF" w:rsidRDefault="00BF12DF" w:rsidP="00BF12DF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404040"/>
          <w:sz w:val="20"/>
          <w:szCs w:val="20"/>
        </w:rPr>
        <w:t>V Celnici 1031/4</w:t>
      </w:r>
    </w:p>
    <w:p w:rsidR="00BF12DF" w:rsidRDefault="00BF12DF" w:rsidP="00BF12DF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404040"/>
          <w:sz w:val="20"/>
          <w:szCs w:val="20"/>
        </w:rPr>
        <w:t>11000 Praha, Czech Republic</w:t>
      </w:r>
    </w:p>
    <w:p w:rsidR="00BF12DF" w:rsidRDefault="00BF12DF" w:rsidP="00BF12DF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404040"/>
          <w:sz w:val="20"/>
          <w:szCs w:val="20"/>
        </w:rPr>
        <w:t>Tel: (+420</w:t>
      </w:r>
      <w:bookmarkStart w:id="0" w:name="_GoBack"/>
      <w:bookmarkEnd w:id="0"/>
      <w:r>
        <w:rPr>
          <w:rFonts w:ascii="Arial" w:hAnsi="Arial" w:cs="Arial"/>
          <w:color w:val="404040"/>
          <w:sz w:val="20"/>
          <w:szCs w:val="20"/>
        </w:rPr>
        <w:t>Fax: (+420) 227-204-750</w:t>
      </w:r>
    </w:p>
    <w:p w:rsidR="00BF12DF" w:rsidRDefault="00BF12DF" w:rsidP="00BF12DF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F12DF" w:rsidRDefault="00BF12DF" w:rsidP="00BF12DF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czorders@thermofisher.com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F12DF" w:rsidRDefault="00BF12DF" w:rsidP="00BF12DF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www.lifetechnologies.com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F12DF" w:rsidRDefault="00BF12DF" w:rsidP="00BF12DF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F12DF" w:rsidRDefault="00BF12DF" w:rsidP="00BF12DF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18"/>
          <w:szCs w:val="18"/>
        </w:rPr>
        <w:lastRenderedPageBreak/>
        <w:br/>
        <w:t xml:space="preserve">Sent 23/08/2021 16:21|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Subject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Formulář objednávky vydané VÚVeL;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From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xxxxxxxxxxxxxxxx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To: (</w:t>
      </w:r>
      <w:hyperlink r:id="rId9" w:history="1">
        <w:r>
          <w:rPr>
            <w:rStyle w:val="Hypertextovodkaz"/>
            <w:rFonts w:ascii="Segoe UI" w:hAnsi="Segoe UI" w:cs="Segoe UI"/>
            <w:sz w:val="18"/>
            <w:szCs w:val="18"/>
          </w:rPr>
          <w:t>newaccounts@invitrogen.com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; </w:t>
      </w:r>
      <w:hyperlink r:id="rId10" w:history="1">
        <w:r>
          <w:rPr>
            <w:rStyle w:val="Hypertextovodkaz"/>
            <w:rFonts w:ascii="Segoe UI" w:hAnsi="Segoe UI" w:cs="Segoe UI"/>
            <w:sz w:val="18"/>
            <w:szCs w:val="18"/>
          </w:rPr>
          <w:t>czorders@lifetech.</w:t>
        </w:r>
        <w:proofErr w:type="gramStart"/>
        <w:r>
          <w:rPr>
            <w:rStyle w:val="Hypertextovodkaz"/>
            <w:rFonts w:ascii="Segoe UI" w:hAnsi="Segoe UI" w:cs="Segoe UI"/>
            <w:sz w:val="18"/>
            <w:szCs w:val="18"/>
          </w:rPr>
          <w:t>com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; );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Cc</w:t>
      </w:r>
      <w:proofErr w:type="spellEnd"/>
      <w:proofErr w:type="gramEnd"/>
      <w:r>
        <w:rPr>
          <w:rFonts w:ascii="Segoe UI" w:hAnsi="Segoe UI" w:cs="Segoe UI"/>
          <w:color w:val="000000"/>
          <w:sz w:val="18"/>
          <w:szCs w:val="18"/>
        </w:rPr>
        <w:t>: ();</w:t>
      </w:r>
    </w:p>
    <w:p w:rsidR="00BF12DF" w:rsidRDefault="00BF12DF" w:rsidP="00BF12DF">
      <w:pPr>
        <w:pStyle w:val="Normlnweb"/>
        <w:pBdr>
          <w:top w:val="single" w:sz="6" w:space="2" w:color="9C6500"/>
          <w:left w:val="single" w:sz="6" w:space="2" w:color="9C6500"/>
          <w:bottom w:val="single" w:sz="6" w:space="2" w:color="9C6500"/>
          <w:right w:val="single" w:sz="6" w:space="2" w:color="9C6500"/>
        </w:pBdr>
        <w:shd w:val="clear" w:color="auto" w:fill="FFEB9C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9C6500"/>
          <w:sz w:val="20"/>
          <w:szCs w:val="20"/>
        </w:rPr>
        <w:t>CAUTION: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This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email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originated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from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outside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of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0"/>
          <w:szCs w:val="20"/>
        </w:rPr>
        <w:t>Thermo</w:t>
      </w:r>
      <w:proofErr w:type="spellEnd"/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Fisher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Scientific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If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you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believe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it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to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be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suspicious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, report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using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the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Report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Phish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button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in Outlook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or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send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to </w:t>
      </w:r>
      <w:hyperlink w:history="1">
        <w:r>
          <w:rPr>
            <w:rStyle w:val="Hypertextovodkaz"/>
            <w:rFonts w:ascii="Calibri" w:hAnsi="Calibri" w:cs="Calibri"/>
            <w:color w:val="000000"/>
            <w:sz w:val="20"/>
            <w:szCs w:val="20"/>
          </w:rPr>
          <w:t>SOC@thermofisher.com</w:t>
        </w:r>
      </w:hyperlink>
      <w:r>
        <w:rPr>
          <w:rFonts w:ascii="Calibri" w:hAnsi="Calibri" w:cs="Calibri"/>
          <w:color w:val="000000"/>
          <w:sz w:val="20"/>
          <w:szCs w:val="20"/>
        </w:rPr>
        <w:t>.</w:t>
      </w:r>
    </w:p>
    <w:p w:rsidR="00BF67A5" w:rsidRPr="00BF12DF" w:rsidRDefault="00BF12DF" w:rsidP="00BF12DF">
      <w:r>
        <w:rPr>
          <w:rFonts w:ascii="Segoe UI" w:hAnsi="Segoe UI" w:cs="Segoe UI"/>
          <w:color w:val="000000"/>
          <w:sz w:val="18"/>
          <w:szCs w:val="18"/>
        </w:rPr>
        <w:br/>
      </w:r>
    </w:p>
    <w:sectPr w:rsidR="00BF67A5" w:rsidRPr="00BF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50C"/>
    <w:multiLevelType w:val="hybridMultilevel"/>
    <w:tmpl w:val="EFE837F8"/>
    <w:lvl w:ilvl="0" w:tplc="F7BA2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01D3"/>
    <w:multiLevelType w:val="hybridMultilevel"/>
    <w:tmpl w:val="4C7E0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DE7"/>
    <w:multiLevelType w:val="hybridMultilevel"/>
    <w:tmpl w:val="F5CC14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4E5"/>
    <w:multiLevelType w:val="hybridMultilevel"/>
    <w:tmpl w:val="472260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7990"/>
    <w:multiLevelType w:val="hybridMultilevel"/>
    <w:tmpl w:val="DA7A1CC0"/>
    <w:lvl w:ilvl="0" w:tplc="F73A26EE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1E27"/>
    <w:multiLevelType w:val="hybridMultilevel"/>
    <w:tmpl w:val="30BC1072"/>
    <w:lvl w:ilvl="0" w:tplc="1FA089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51D1"/>
    <w:multiLevelType w:val="hybridMultilevel"/>
    <w:tmpl w:val="0ADABA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13B8"/>
    <w:multiLevelType w:val="hybridMultilevel"/>
    <w:tmpl w:val="059C723E"/>
    <w:lvl w:ilvl="0" w:tplc="86528EB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3EA2"/>
    <w:multiLevelType w:val="hybridMultilevel"/>
    <w:tmpl w:val="F92A42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1FA5"/>
    <w:multiLevelType w:val="hybridMultilevel"/>
    <w:tmpl w:val="8D4E5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50"/>
    <w:multiLevelType w:val="hybridMultilevel"/>
    <w:tmpl w:val="3C283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D14"/>
    <w:multiLevelType w:val="hybridMultilevel"/>
    <w:tmpl w:val="4D54EC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519"/>
    <w:multiLevelType w:val="hybridMultilevel"/>
    <w:tmpl w:val="3086D8FA"/>
    <w:lvl w:ilvl="0" w:tplc="D542FFA6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72A4"/>
    <w:multiLevelType w:val="hybridMultilevel"/>
    <w:tmpl w:val="931AD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035"/>
    <w:multiLevelType w:val="hybridMultilevel"/>
    <w:tmpl w:val="98B28B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403CD4"/>
    <w:rsid w:val="00607510"/>
    <w:rsid w:val="006640EE"/>
    <w:rsid w:val="00737F29"/>
    <w:rsid w:val="007617B8"/>
    <w:rsid w:val="007B7383"/>
    <w:rsid w:val="00B2249D"/>
    <w:rsid w:val="00BF12DF"/>
    <w:rsid w:val="00BF67A5"/>
    <w:rsid w:val="00C66B66"/>
    <w:rsid w:val="00CB7A23"/>
    <w:rsid w:val="00D06FB5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6F07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Odstavecseseznamem">
    <w:name w:val="List Paragraph"/>
    <w:basedOn w:val="Normln"/>
    <w:uiPriority w:val="34"/>
    <w:qFormat/>
    <w:rsid w:val="00737F2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06FB5"/>
    <w:rPr>
      <w:rFonts w:ascii="Calibr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6FB5"/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vorakova\Documents\Desktop\www.lifetechnologi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zorders@thermofish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part_9485725002037848@EME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zorders@lifetec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waccounts@invitrogen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2021-08-26T09:04:00Z</dcterms:created>
  <dcterms:modified xsi:type="dcterms:W3CDTF">2021-08-26T09:04:00Z</dcterms:modified>
</cp:coreProperties>
</file>