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E87E"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4E540F4D" w14:textId="63B327D3" w:rsidR="00AD2A3F" w:rsidRPr="00A90393" w:rsidRDefault="00704A4F">
      <w:pPr>
        <w:pStyle w:val="Zkladntext21"/>
        <w:rPr>
          <w:rFonts w:ascii="Segoe UI" w:eastAsia="Arial" w:hAnsi="Segoe UI" w:cs="Segoe UI"/>
          <w:bCs/>
          <w:sz w:val="28"/>
          <w:szCs w:val="28"/>
        </w:rPr>
      </w:pPr>
      <w:r w:rsidRPr="00A90393">
        <w:rPr>
          <w:rFonts w:ascii="Segoe UI" w:hAnsi="Segoe UI" w:cs="Segoe UI"/>
          <w:bCs/>
          <w:sz w:val="28"/>
          <w:szCs w:val="28"/>
        </w:rPr>
        <w:t>SOD-</w:t>
      </w:r>
      <w:r w:rsidR="00A90393" w:rsidRPr="00A90393">
        <w:rPr>
          <w:rFonts w:ascii="Segoe UI" w:hAnsi="Segoe UI" w:cs="Segoe UI"/>
          <w:bCs/>
          <w:sz w:val="28"/>
          <w:szCs w:val="28"/>
        </w:rPr>
        <w:t>2</w:t>
      </w:r>
      <w:r w:rsidRPr="00A90393">
        <w:rPr>
          <w:rFonts w:ascii="Segoe UI" w:hAnsi="Segoe UI" w:cs="Segoe UI"/>
          <w:bCs/>
          <w:sz w:val="28"/>
          <w:szCs w:val="28"/>
        </w:rPr>
        <w:t>/20</w:t>
      </w:r>
      <w:r w:rsidR="00B50C53" w:rsidRPr="00A90393">
        <w:rPr>
          <w:rFonts w:ascii="Segoe UI" w:hAnsi="Segoe UI" w:cs="Segoe UI"/>
          <w:bCs/>
          <w:sz w:val="28"/>
          <w:szCs w:val="28"/>
        </w:rPr>
        <w:t>21</w:t>
      </w:r>
    </w:p>
    <w:p w14:paraId="09DBDB9C" w14:textId="77777777" w:rsidR="00FD7EA9" w:rsidRPr="008E3CC7" w:rsidRDefault="00FD7EA9" w:rsidP="00FD7EA9">
      <w:pPr>
        <w:pStyle w:val="Nzev"/>
        <w:tabs>
          <w:tab w:val="left" w:pos="2835"/>
        </w:tabs>
        <w:spacing w:after="120" w:line="276" w:lineRule="auto"/>
        <w:ind w:left="426"/>
        <w:jc w:val="left"/>
        <w:rPr>
          <w:rFonts w:ascii="Segoe UI" w:hAnsi="Segoe UI" w:cs="Segoe UI"/>
          <w:b w:val="0"/>
          <w:bCs/>
          <w:sz w:val="20"/>
        </w:rPr>
      </w:pPr>
      <w:r w:rsidRPr="008E3CC7">
        <w:rPr>
          <w:rFonts w:ascii="Segoe UI" w:hAnsi="Segoe UI" w:cs="Segoe UI"/>
          <w:b w:val="0"/>
          <w:sz w:val="20"/>
        </w:rPr>
        <w:t xml:space="preserve">Název díla: </w:t>
      </w:r>
      <w:r w:rsidR="00B50C53">
        <w:rPr>
          <w:rFonts w:ascii="Segoe UI" w:hAnsi="Segoe UI" w:cs="Segoe UI"/>
          <w:sz w:val="20"/>
          <w:lang w:val="cs-CZ"/>
        </w:rPr>
        <w:t>Rekonstrukce budovy dispečinku oblasti Západ – Hostinského 1618, Praha - Stodůlky</w:t>
      </w:r>
      <w:r w:rsidR="00C03B2C" w:rsidRPr="008E3CC7" w:rsidDel="00465EAB">
        <w:rPr>
          <w:rFonts w:ascii="Segoe UI" w:hAnsi="Segoe UI" w:cs="Segoe UI"/>
          <w:b w:val="0"/>
          <w:i/>
          <w:sz w:val="20"/>
          <w:highlight w:val="yellow"/>
        </w:rPr>
        <w:t xml:space="preserve"> </w:t>
      </w:r>
    </w:p>
    <w:p w14:paraId="5284B2F5" w14:textId="7DF86A9B" w:rsidR="00FD7EA9" w:rsidRPr="00671B88" w:rsidRDefault="00FD7EA9" w:rsidP="00FD7EA9">
      <w:pPr>
        <w:pStyle w:val="Nzev"/>
        <w:tabs>
          <w:tab w:val="left" w:pos="2835"/>
        </w:tabs>
        <w:spacing w:after="120" w:line="276" w:lineRule="auto"/>
        <w:ind w:left="426"/>
        <w:jc w:val="left"/>
        <w:rPr>
          <w:rFonts w:ascii="Segoe UI" w:hAnsi="Segoe UI" w:cs="Segoe UI"/>
          <w:b w:val="0"/>
          <w:i/>
          <w:sz w:val="20"/>
          <w:lang w:val="cs-CZ"/>
        </w:rPr>
      </w:pPr>
      <w:r w:rsidRPr="008E3CC7">
        <w:rPr>
          <w:rFonts w:ascii="Segoe UI" w:hAnsi="Segoe UI" w:cs="Segoe UI"/>
          <w:b w:val="0"/>
          <w:sz w:val="20"/>
        </w:rPr>
        <w:t xml:space="preserve">Číslo smlouvy </w:t>
      </w:r>
      <w:r w:rsidR="008E3CC7" w:rsidRPr="008E3CC7">
        <w:rPr>
          <w:rFonts w:ascii="Segoe UI" w:hAnsi="Segoe UI" w:cs="Segoe UI"/>
          <w:b w:val="0"/>
          <w:sz w:val="20"/>
        </w:rPr>
        <w:t>O</w:t>
      </w:r>
      <w:r w:rsidRPr="008E3CC7">
        <w:rPr>
          <w:rFonts w:ascii="Segoe UI" w:hAnsi="Segoe UI" w:cs="Segoe UI"/>
          <w:b w:val="0"/>
          <w:sz w:val="20"/>
        </w:rPr>
        <w:t xml:space="preserve">bjednatele: </w:t>
      </w:r>
      <w:r w:rsidR="00671B88" w:rsidRPr="00671B88">
        <w:rPr>
          <w:rFonts w:ascii="Segoe UI" w:hAnsi="Segoe UI" w:cs="Segoe UI"/>
          <w:b w:val="0"/>
          <w:i/>
          <w:sz w:val="20"/>
          <w:lang w:val="cs-CZ"/>
        </w:rPr>
        <w:t>SOD-2/2021</w:t>
      </w:r>
    </w:p>
    <w:p w14:paraId="47D23F30" w14:textId="0E6B2D00" w:rsidR="00FD7EA9" w:rsidRPr="009E3035" w:rsidRDefault="00FD7EA9" w:rsidP="008E3CC7">
      <w:pPr>
        <w:ind w:left="426" w:firstLine="0"/>
        <w:rPr>
          <w:rFonts w:ascii="Segoe UI" w:eastAsia="Arial" w:hAnsi="Segoe UI" w:cs="Segoe UI"/>
          <w:bCs/>
          <w:i/>
          <w:iCs/>
          <w:sz w:val="20"/>
          <w:szCs w:val="20"/>
        </w:rPr>
      </w:pPr>
      <w:r w:rsidRPr="008E3CC7">
        <w:rPr>
          <w:rFonts w:ascii="Segoe UI" w:hAnsi="Segoe UI" w:cs="Segoe UI"/>
          <w:sz w:val="20"/>
          <w:szCs w:val="20"/>
        </w:rPr>
        <w:t xml:space="preserve">Číslo smlouvy </w:t>
      </w:r>
      <w:r w:rsidR="008E3CC7" w:rsidRPr="008E3CC7">
        <w:rPr>
          <w:rFonts w:ascii="Segoe UI" w:hAnsi="Segoe UI" w:cs="Segoe UI"/>
          <w:sz w:val="20"/>
          <w:szCs w:val="20"/>
        </w:rPr>
        <w:t>Z</w:t>
      </w:r>
      <w:r w:rsidRPr="008E3CC7">
        <w:rPr>
          <w:rFonts w:ascii="Segoe UI" w:hAnsi="Segoe UI" w:cs="Segoe UI"/>
          <w:sz w:val="20"/>
          <w:szCs w:val="20"/>
        </w:rPr>
        <w:t xml:space="preserve">hotovitele: </w:t>
      </w:r>
      <w:r w:rsidR="009E3035">
        <w:rPr>
          <w:rFonts w:ascii="Segoe UI" w:hAnsi="Segoe UI" w:cs="Segoe UI"/>
          <w:i/>
          <w:iCs/>
          <w:sz w:val="20"/>
          <w:szCs w:val="20"/>
        </w:rPr>
        <w:t>32109</w:t>
      </w:r>
    </w:p>
    <w:p w14:paraId="67CEFAA3"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0A723621" w14:textId="77777777" w:rsidR="004F78B6" w:rsidRPr="00FD7EA9" w:rsidRDefault="004F78B6" w:rsidP="000E2DF8">
      <w:pPr>
        <w:ind w:left="0" w:firstLine="0"/>
        <w:rPr>
          <w:rFonts w:ascii="Segoe UI" w:hAnsi="Segoe UI" w:cs="Segoe UI"/>
          <w:sz w:val="22"/>
          <w:szCs w:val="22"/>
        </w:rPr>
      </w:pPr>
    </w:p>
    <w:p w14:paraId="5A934D94" w14:textId="77777777" w:rsidR="00FD7EA9" w:rsidRPr="000E2DF8" w:rsidRDefault="00FD7EA9" w:rsidP="000E2DF8">
      <w:pPr>
        <w:numPr>
          <w:ilvl w:val="0"/>
          <w:numId w:val="25"/>
        </w:numPr>
        <w:ind w:left="425" w:firstLine="1"/>
        <w:rPr>
          <w:rFonts w:ascii="Segoe UI" w:hAnsi="Segoe UI" w:cs="Segoe UI"/>
          <w:b/>
          <w:sz w:val="22"/>
          <w:szCs w:val="22"/>
        </w:rPr>
      </w:pPr>
      <w:r w:rsidRPr="000E2DF8">
        <w:rPr>
          <w:rFonts w:ascii="Segoe UI" w:hAnsi="Segoe UI" w:cs="Segoe UI"/>
          <w:b/>
          <w:sz w:val="22"/>
          <w:szCs w:val="22"/>
        </w:rPr>
        <w:t>Kolektory Praha, a.s.</w:t>
      </w:r>
    </w:p>
    <w:p w14:paraId="60140C71"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7C2E378B"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1415D04D"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3E4D6BE"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1D0EF66A" w14:textId="77777777" w:rsidR="00FD7EA9" w:rsidRPr="00FD7EA9" w:rsidRDefault="003722DB" w:rsidP="00FD7EA9">
      <w:pPr>
        <w:ind w:left="2804" w:firstLine="28"/>
        <w:rPr>
          <w:rFonts w:ascii="Segoe UI" w:hAnsi="Segoe UI" w:cs="Segoe UI"/>
          <w:sz w:val="22"/>
          <w:szCs w:val="22"/>
        </w:rPr>
      </w:pPr>
      <w:r>
        <w:rPr>
          <w:rFonts w:ascii="Segoe UI" w:hAnsi="Segoe UI" w:cs="Segoe UI"/>
          <w:sz w:val="22"/>
          <w:szCs w:val="22"/>
        </w:rPr>
        <w:t>Mgr</w:t>
      </w:r>
      <w:r w:rsidR="008B17D3">
        <w:rPr>
          <w:rFonts w:ascii="Segoe UI" w:hAnsi="Segoe UI" w:cs="Segoe UI"/>
          <w:sz w:val="22"/>
          <w:szCs w:val="22"/>
        </w:rPr>
        <w:t>. Jan</w:t>
      </w:r>
      <w:r w:rsidR="00936B58">
        <w:rPr>
          <w:rFonts w:ascii="Segoe UI" w:hAnsi="Segoe UI" w:cs="Segoe UI"/>
          <w:sz w:val="22"/>
          <w:szCs w:val="22"/>
        </w:rPr>
        <w:t>em</w:t>
      </w:r>
      <w:r w:rsidR="008B17D3">
        <w:rPr>
          <w:rFonts w:ascii="Segoe UI" w:hAnsi="Segoe UI" w:cs="Segoe UI"/>
          <w:sz w:val="22"/>
          <w:szCs w:val="22"/>
        </w:rPr>
        <w:t xml:space="preserve"> Vidím</w:t>
      </w:r>
      <w:r w:rsidR="00936B58">
        <w:rPr>
          <w:rFonts w:ascii="Segoe UI" w:hAnsi="Segoe UI" w:cs="Segoe UI"/>
          <w:sz w:val="22"/>
          <w:szCs w:val="22"/>
        </w:rPr>
        <w:t>em</w:t>
      </w:r>
      <w:r w:rsidR="008B17D3">
        <w:rPr>
          <w:rFonts w:ascii="Segoe UI" w:hAnsi="Segoe UI" w:cs="Segoe UI"/>
          <w:sz w:val="22"/>
          <w:szCs w:val="22"/>
        </w:rPr>
        <w:t>, místopředsed</w:t>
      </w:r>
      <w:r w:rsidR="00F16398">
        <w:rPr>
          <w:rFonts w:ascii="Segoe UI" w:hAnsi="Segoe UI" w:cs="Segoe UI"/>
          <w:sz w:val="22"/>
          <w:szCs w:val="22"/>
        </w:rPr>
        <w:t>ou</w:t>
      </w:r>
      <w:r w:rsidR="008B17D3">
        <w:rPr>
          <w:rFonts w:ascii="Segoe UI" w:hAnsi="Segoe UI" w:cs="Segoe UI"/>
          <w:sz w:val="22"/>
          <w:szCs w:val="22"/>
        </w:rPr>
        <w:t xml:space="preserve"> </w:t>
      </w:r>
      <w:r w:rsidR="00936B58">
        <w:rPr>
          <w:rFonts w:ascii="Segoe UI" w:hAnsi="Segoe UI" w:cs="Segoe UI"/>
          <w:sz w:val="22"/>
          <w:szCs w:val="22"/>
        </w:rPr>
        <w:t>představenstva</w:t>
      </w:r>
    </w:p>
    <w:p w14:paraId="62100D9B"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1CE6EFFE" w14:textId="24C959ED" w:rsidR="00860DAC" w:rsidRDefault="00100441" w:rsidP="00100441">
      <w:pPr>
        <w:tabs>
          <w:tab w:val="left" w:pos="426"/>
        </w:tabs>
        <w:spacing w:before="240"/>
        <w:ind w:left="425" w:firstLine="0"/>
        <w:rPr>
          <w:rFonts w:ascii="Segoe UI" w:eastAsia="Arial" w:hAnsi="Segoe UI" w:cs="Segoe UI"/>
          <w:sz w:val="22"/>
          <w:szCs w:val="22"/>
        </w:rPr>
      </w:pPr>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 předání staveniště a k podpisu protokolu o</w:t>
      </w:r>
      <w:r w:rsidR="00E866D4">
        <w:rPr>
          <w:rFonts w:ascii="Segoe UI" w:hAnsi="Segoe UI" w:cs="Segoe UI"/>
          <w:sz w:val="22"/>
          <w:szCs w:val="22"/>
        </w:rPr>
        <w:t> </w:t>
      </w:r>
      <w:r w:rsidR="00E866D4" w:rsidRPr="00317167">
        <w:rPr>
          <w:rFonts w:ascii="Segoe UI" w:hAnsi="Segoe UI" w:cs="Segoe UI"/>
          <w:sz w:val="22"/>
          <w:szCs w:val="22"/>
        </w:rPr>
        <w:t>předání a převzetí stavby</w:t>
      </w:r>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860DAC" w:rsidRPr="00317167">
        <w:rPr>
          <w:rFonts w:ascii="Segoe UI" w:eastAsia="Arial" w:hAnsi="Segoe UI" w:cs="Segoe UI"/>
          <w:sz w:val="22"/>
          <w:szCs w:val="22"/>
        </w:rPr>
        <w:tab/>
      </w:r>
    </w:p>
    <w:p w14:paraId="5B8BB209" w14:textId="1E67AACE" w:rsidR="00583137" w:rsidRPr="000A55BF" w:rsidRDefault="00583137" w:rsidP="00100441">
      <w:pPr>
        <w:tabs>
          <w:tab w:val="left" w:pos="426"/>
        </w:tabs>
        <w:spacing w:before="240"/>
        <w:ind w:left="425" w:firstLine="0"/>
        <w:rPr>
          <w:rFonts w:ascii="Segoe UI" w:eastAsia="Arial" w:hAnsi="Segoe UI" w:cs="Segoe UI"/>
          <w:i/>
          <w:iCs/>
          <w:sz w:val="22"/>
          <w:szCs w:val="22"/>
        </w:rPr>
      </w:pPr>
      <w:r w:rsidRPr="000A55BF">
        <w:rPr>
          <w:rFonts w:ascii="Segoe UI" w:eastAsia="Arial" w:hAnsi="Segoe UI" w:cs="Segoe UI"/>
          <w:i/>
          <w:iCs/>
          <w:sz w:val="22"/>
          <w:szCs w:val="22"/>
        </w:rPr>
        <w:t>Ing. Lenka Šupová</w:t>
      </w:r>
    </w:p>
    <w:p w14:paraId="6291A057" w14:textId="77777777" w:rsidR="00392300"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07C104DF" w14:textId="77777777" w:rsidR="00936B58" w:rsidRDefault="00936B58" w:rsidP="00392300">
      <w:pPr>
        <w:spacing w:before="240" w:after="240" w:line="240" w:lineRule="auto"/>
        <w:ind w:left="425" w:firstLine="0"/>
        <w:rPr>
          <w:rFonts w:ascii="Segoe UI" w:eastAsia="Arial" w:hAnsi="Segoe UI" w:cs="Segoe UI"/>
          <w:sz w:val="22"/>
          <w:szCs w:val="22"/>
        </w:rPr>
      </w:pPr>
    </w:p>
    <w:p w14:paraId="12E49BA2" w14:textId="77777777" w:rsidR="00936B58" w:rsidRDefault="00936B58" w:rsidP="00392300">
      <w:pPr>
        <w:spacing w:before="240" w:after="240" w:line="240" w:lineRule="auto"/>
        <w:ind w:left="425" w:firstLine="0"/>
        <w:rPr>
          <w:rFonts w:ascii="Segoe UI" w:eastAsia="Arial" w:hAnsi="Segoe UI" w:cs="Segoe UI"/>
          <w:sz w:val="22"/>
          <w:szCs w:val="22"/>
        </w:rPr>
      </w:pPr>
    </w:p>
    <w:p w14:paraId="6733474D" w14:textId="77777777" w:rsidR="00936B58" w:rsidRDefault="00936B58" w:rsidP="00392300">
      <w:pPr>
        <w:spacing w:before="240" w:after="240" w:line="240" w:lineRule="auto"/>
        <w:ind w:left="425" w:firstLine="0"/>
        <w:rPr>
          <w:rFonts w:ascii="Segoe UI" w:eastAsia="Arial" w:hAnsi="Segoe UI" w:cs="Segoe UI"/>
          <w:sz w:val="22"/>
          <w:szCs w:val="22"/>
        </w:rPr>
      </w:pPr>
    </w:p>
    <w:p w14:paraId="354350AE" w14:textId="77777777" w:rsidR="00936B58" w:rsidRDefault="00936B58" w:rsidP="00392300">
      <w:pPr>
        <w:spacing w:before="240" w:after="240" w:line="240" w:lineRule="auto"/>
        <w:ind w:left="425" w:firstLine="0"/>
        <w:rPr>
          <w:rFonts w:ascii="Segoe UI" w:eastAsia="Arial" w:hAnsi="Segoe UI" w:cs="Segoe UI"/>
          <w:sz w:val="22"/>
          <w:szCs w:val="22"/>
        </w:rPr>
      </w:pPr>
    </w:p>
    <w:p w14:paraId="727AF8C7" w14:textId="77777777" w:rsidR="00936B58" w:rsidRDefault="00936B58" w:rsidP="00392300">
      <w:pPr>
        <w:spacing w:before="240" w:after="240" w:line="240" w:lineRule="auto"/>
        <w:ind w:left="425" w:firstLine="0"/>
        <w:rPr>
          <w:rFonts w:ascii="Segoe UI" w:eastAsia="Arial" w:hAnsi="Segoe UI" w:cs="Segoe UI"/>
          <w:sz w:val="22"/>
          <w:szCs w:val="22"/>
        </w:rPr>
      </w:pPr>
    </w:p>
    <w:p w14:paraId="72A6D4C3" w14:textId="77777777" w:rsidR="00936B58" w:rsidRPr="00317167" w:rsidRDefault="00936B58" w:rsidP="00392300">
      <w:pPr>
        <w:spacing w:before="240" w:after="240" w:line="240" w:lineRule="auto"/>
        <w:ind w:left="425" w:firstLine="0"/>
        <w:rPr>
          <w:rFonts w:ascii="Segoe UI" w:eastAsia="Arial" w:hAnsi="Segoe UI" w:cs="Segoe UI"/>
          <w:sz w:val="22"/>
          <w:szCs w:val="22"/>
        </w:rPr>
      </w:pPr>
    </w:p>
    <w:p w14:paraId="1A02593F" w14:textId="3D54586E" w:rsidR="00924664" w:rsidRDefault="00924664" w:rsidP="00BA49D1">
      <w:pPr>
        <w:ind w:left="0" w:firstLine="0"/>
        <w:rPr>
          <w:rFonts w:ascii="Segoe UI" w:hAnsi="Segoe UI" w:cs="Segoe UI"/>
          <w:b/>
          <w:sz w:val="22"/>
          <w:szCs w:val="22"/>
        </w:rPr>
      </w:pPr>
    </w:p>
    <w:p w14:paraId="67D15571" w14:textId="77777777" w:rsidR="00583137" w:rsidRPr="00317167" w:rsidRDefault="00583137" w:rsidP="00BA49D1">
      <w:pPr>
        <w:ind w:left="0" w:firstLine="0"/>
        <w:rPr>
          <w:rFonts w:ascii="Segoe UI" w:hAnsi="Segoe UI" w:cs="Segoe UI"/>
          <w:b/>
          <w:sz w:val="22"/>
          <w:szCs w:val="22"/>
        </w:rPr>
      </w:pPr>
    </w:p>
    <w:p w14:paraId="6726770A" w14:textId="21714B0C" w:rsidR="00392300" w:rsidRPr="00317167" w:rsidRDefault="006A14B7"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VISTORIA CZ a.s.</w:t>
      </w:r>
    </w:p>
    <w:p w14:paraId="49B19A77" w14:textId="1F9ABC72"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6A14B7">
        <w:rPr>
          <w:rFonts w:ascii="Segoe UI" w:hAnsi="Segoe UI" w:cs="Segoe UI"/>
          <w:sz w:val="22"/>
          <w:szCs w:val="22"/>
        </w:rPr>
        <w:t>Ing. Magdalenou Ryglovou, obchodní ředitelkou, na základě Pověření</w:t>
      </w:r>
    </w:p>
    <w:p w14:paraId="3D7FAD49" w14:textId="34B2AA7F"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6A14B7">
        <w:rPr>
          <w:rFonts w:ascii="Segoe UI" w:hAnsi="Segoe UI" w:cs="Segoe UI"/>
          <w:sz w:val="22"/>
          <w:szCs w:val="22"/>
        </w:rPr>
        <w:t>Revoluční 767/25, 110 00  Praha 1</w:t>
      </w:r>
    </w:p>
    <w:p w14:paraId="66278C21" w14:textId="004CD343"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6A14B7">
        <w:rPr>
          <w:rFonts w:ascii="Segoe UI" w:hAnsi="Segoe UI" w:cs="Segoe UI"/>
          <w:sz w:val="22"/>
          <w:szCs w:val="22"/>
        </w:rPr>
        <w:t>25110977</w:t>
      </w:r>
      <w:r w:rsidRPr="00317167">
        <w:rPr>
          <w:rFonts w:ascii="Segoe UI" w:hAnsi="Segoe UI" w:cs="Segoe UI"/>
          <w:sz w:val="22"/>
          <w:szCs w:val="22"/>
        </w:rPr>
        <w:tab/>
      </w:r>
    </w:p>
    <w:p w14:paraId="1637BA30" w14:textId="7A6A25A9"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6A14B7">
        <w:rPr>
          <w:rFonts w:ascii="Segoe UI" w:hAnsi="Segoe UI" w:cs="Segoe UI"/>
          <w:sz w:val="22"/>
          <w:szCs w:val="22"/>
        </w:rPr>
        <w:t>CZ25110977</w:t>
      </w:r>
      <w:r w:rsidRPr="00317167">
        <w:rPr>
          <w:rFonts w:ascii="Segoe UI" w:hAnsi="Segoe UI" w:cs="Segoe UI"/>
          <w:sz w:val="22"/>
          <w:szCs w:val="22"/>
        </w:rPr>
        <w:tab/>
      </w:r>
    </w:p>
    <w:p w14:paraId="2C25E492" w14:textId="1E1562E9" w:rsidR="00392300" w:rsidRPr="00317167" w:rsidRDefault="00392300" w:rsidP="006A14B7">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6A14B7">
        <w:rPr>
          <w:rFonts w:ascii="Segoe UI" w:hAnsi="Segoe UI" w:cs="Segoe UI"/>
          <w:sz w:val="22"/>
          <w:szCs w:val="22"/>
        </w:rPr>
        <w:t xml:space="preserve"> Praze</w:t>
      </w:r>
      <w:r w:rsidRPr="00317167">
        <w:rPr>
          <w:rFonts w:ascii="Segoe UI" w:hAnsi="Segoe UI" w:cs="Segoe UI"/>
          <w:sz w:val="22"/>
          <w:szCs w:val="22"/>
        </w:rPr>
        <w:t xml:space="preserve">, pod </w:t>
      </w:r>
      <w:proofErr w:type="spellStart"/>
      <w:r w:rsidRPr="00317167">
        <w:rPr>
          <w:rFonts w:ascii="Segoe UI" w:hAnsi="Segoe UI" w:cs="Segoe UI"/>
          <w:sz w:val="22"/>
          <w:szCs w:val="22"/>
        </w:rPr>
        <w:t>sp</w:t>
      </w:r>
      <w:proofErr w:type="spellEnd"/>
      <w:r w:rsidRPr="00317167">
        <w:rPr>
          <w:rFonts w:ascii="Segoe UI" w:hAnsi="Segoe UI" w:cs="Segoe UI"/>
          <w:sz w:val="22"/>
          <w:szCs w:val="22"/>
        </w:rPr>
        <w:t xml:space="preserve">. zn. </w:t>
      </w:r>
      <w:r w:rsidR="0062662C">
        <w:rPr>
          <w:rFonts w:ascii="Segoe UI" w:hAnsi="Segoe UI" w:cs="Segoe UI"/>
          <w:sz w:val="22"/>
          <w:szCs w:val="22"/>
        </w:rPr>
        <w:t>B4581</w:t>
      </w:r>
    </w:p>
    <w:p w14:paraId="44BE7BEC" w14:textId="77777777" w:rsidR="00392300" w:rsidRPr="00317167" w:rsidRDefault="00392300" w:rsidP="006A14B7">
      <w:pPr>
        <w:spacing w:after="0" w:line="240" w:lineRule="auto"/>
        <w:ind w:left="425" w:firstLine="425"/>
        <w:rPr>
          <w:rFonts w:ascii="Segoe UI" w:hAnsi="Segoe UI" w:cs="Segoe UI"/>
          <w:sz w:val="22"/>
          <w:szCs w:val="22"/>
        </w:rPr>
      </w:pPr>
    </w:p>
    <w:p w14:paraId="5AA4E021" w14:textId="77777777"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p>
    <w:p w14:paraId="5F69C625" w14:textId="64C722E9" w:rsidR="006A14B7" w:rsidRDefault="00392300" w:rsidP="007B6087">
      <w:pPr>
        <w:spacing w:line="240" w:lineRule="auto"/>
        <w:ind w:left="2835" w:hanging="2410"/>
        <w:rPr>
          <w:rFonts w:ascii="Segoe UI" w:hAnsi="Segoe UI" w:cs="Segoe UI"/>
          <w:sz w:val="22"/>
          <w:szCs w:val="22"/>
        </w:rPr>
      </w:pPr>
      <w:r w:rsidRPr="00317167">
        <w:rPr>
          <w:rFonts w:ascii="Segoe UI" w:hAnsi="Segoe UI" w:cs="Segoe UI"/>
          <w:sz w:val="22"/>
          <w:szCs w:val="22"/>
        </w:rPr>
        <w:t>Číslo účtu</w:t>
      </w:r>
      <w:r w:rsidR="006A14B7">
        <w:rPr>
          <w:rFonts w:ascii="Segoe UI" w:hAnsi="Segoe UI" w:cs="Segoe UI"/>
          <w:sz w:val="22"/>
          <w:szCs w:val="22"/>
        </w:rPr>
        <w:t xml:space="preserve"> 1</w:t>
      </w:r>
      <w:r w:rsidRPr="00317167">
        <w:rPr>
          <w:rFonts w:ascii="Segoe UI" w:hAnsi="Segoe UI" w:cs="Segoe UI"/>
          <w:sz w:val="22"/>
          <w:szCs w:val="22"/>
        </w:rPr>
        <w:t>:</w:t>
      </w:r>
      <w:r w:rsidR="007B6087">
        <w:rPr>
          <w:rFonts w:ascii="Segoe UI" w:hAnsi="Segoe UI" w:cs="Segoe UI"/>
          <w:sz w:val="22"/>
          <w:szCs w:val="22"/>
        </w:rPr>
        <w:t xml:space="preserve">        5250221028/2700, </w:t>
      </w:r>
      <w:proofErr w:type="spellStart"/>
      <w:r w:rsidR="007B6087">
        <w:rPr>
          <w:rFonts w:ascii="Segoe UI" w:hAnsi="Segoe UI" w:cs="Segoe UI"/>
          <w:sz w:val="22"/>
          <w:szCs w:val="22"/>
        </w:rPr>
        <w:t>UniCredit</w:t>
      </w:r>
      <w:proofErr w:type="spellEnd"/>
      <w:r w:rsidR="007B6087">
        <w:rPr>
          <w:rFonts w:ascii="Segoe UI" w:hAnsi="Segoe UI" w:cs="Segoe UI"/>
          <w:sz w:val="22"/>
          <w:szCs w:val="22"/>
        </w:rPr>
        <w:t xml:space="preserve"> Bank Czech Republic, a.s.</w:t>
      </w:r>
      <w:r w:rsidRPr="00317167">
        <w:rPr>
          <w:rFonts w:ascii="Segoe UI" w:hAnsi="Segoe UI" w:cs="Segoe UI"/>
          <w:sz w:val="22"/>
          <w:szCs w:val="22"/>
        </w:rPr>
        <w:tab/>
      </w:r>
    </w:p>
    <w:p w14:paraId="02373233" w14:textId="34CF5228" w:rsidR="00AD2A3F" w:rsidRPr="00317167" w:rsidRDefault="006A14B7" w:rsidP="0027639D">
      <w:pPr>
        <w:ind w:left="2835" w:hanging="2409"/>
        <w:rPr>
          <w:rFonts w:ascii="Segoe UI" w:eastAsia="Arial" w:hAnsi="Segoe UI" w:cs="Segoe UI"/>
          <w:sz w:val="22"/>
          <w:szCs w:val="22"/>
        </w:rPr>
      </w:pPr>
      <w:r>
        <w:rPr>
          <w:rFonts w:ascii="Segoe UI" w:hAnsi="Segoe UI" w:cs="Segoe UI"/>
          <w:sz w:val="22"/>
          <w:szCs w:val="22"/>
        </w:rPr>
        <w:t>Číslo účtu 2:</w:t>
      </w:r>
      <w:r w:rsidR="007B6087">
        <w:rPr>
          <w:rFonts w:ascii="Segoe UI" w:hAnsi="Segoe UI" w:cs="Segoe UI"/>
          <w:sz w:val="22"/>
          <w:szCs w:val="22"/>
        </w:rPr>
        <w:t xml:space="preserve">        2005000009/6000, PPF Banka, a.s. Praha 6</w:t>
      </w:r>
      <w:r w:rsidR="00392300" w:rsidRPr="00317167">
        <w:rPr>
          <w:rFonts w:ascii="Segoe UI" w:eastAsia="Arial" w:hAnsi="Segoe UI" w:cs="Segoe UI"/>
          <w:sz w:val="22"/>
          <w:szCs w:val="22"/>
        </w:rPr>
        <w:tab/>
      </w:r>
      <w:r w:rsidR="00392300" w:rsidRPr="00317167">
        <w:rPr>
          <w:rFonts w:ascii="Segoe UI" w:eastAsia="Arial" w:hAnsi="Segoe UI" w:cs="Segoe UI"/>
          <w:sz w:val="22"/>
          <w:szCs w:val="22"/>
        </w:rPr>
        <w:tab/>
      </w:r>
    </w:p>
    <w:p w14:paraId="1A8D8AB3" w14:textId="2BBF6BD7" w:rsidR="008917D2" w:rsidRPr="00317167" w:rsidRDefault="00AD2A3F" w:rsidP="0009604B">
      <w:pPr>
        <w:spacing w:before="360"/>
        <w:ind w:left="1417" w:hanging="992"/>
        <w:rPr>
          <w:rFonts w:ascii="Segoe UI" w:hAnsi="Segoe UI" w:cs="Segoe UI"/>
          <w:b/>
          <w:bCs/>
          <w:sz w:val="22"/>
          <w:szCs w:val="22"/>
        </w:rPr>
      </w:pPr>
      <w:r w:rsidRPr="00317167">
        <w:rPr>
          <w:rFonts w:ascii="Segoe UI" w:hAnsi="Segoe UI" w:cs="Segoe UI"/>
          <w:sz w:val="22"/>
          <w:szCs w:val="22"/>
        </w:rPr>
        <w:t>Osoby oprávněné jednat ve věcech technických:</w:t>
      </w:r>
      <w:r w:rsidR="0009604B">
        <w:rPr>
          <w:rFonts w:ascii="Segoe UI" w:hAnsi="Segoe UI" w:cs="Segoe UI"/>
          <w:sz w:val="22"/>
          <w:szCs w:val="22"/>
        </w:rPr>
        <w:t xml:space="preserve"> </w:t>
      </w:r>
      <w:r w:rsidR="0009604B" w:rsidRPr="000A55BF">
        <w:rPr>
          <w:rFonts w:ascii="Segoe UI" w:hAnsi="Segoe UI" w:cs="Segoe UI"/>
          <w:i/>
          <w:iCs/>
          <w:sz w:val="22"/>
          <w:szCs w:val="22"/>
        </w:rPr>
        <w:t xml:space="preserve">Ing. Drahomír </w:t>
      </w:r>
      <w:proofErr w:type="spellStart"/>
      <w:r w:rsidR="0009604B" w:rsidRPr="000A55BF">
        <w:rPr>
          <w:rFonts w:ascii="Segoe UI" w:hAnsi="Segoe UI" w:cs="Segoe UI"/>
          <w:i/>
          <w:iCs/>
          <w:sz w:val="22"/>
          <w:szCs w:val="22"/>
        </w:rPr>
        <w:t>Piksa</w:t>
      </w:r>
      <w:proofErr w:type="spellEnd"/>
    </w:p>
    <w:p w14:paraId="430EA309" w14:textId="32DC9598" w:rsidR="008917D2" w:rsidRPr="000A55BF" w:rsidRDefault="00190287" w:rsidP="00392300">
      <w:pPr>
        <w:spacing w:before="240"/>
        <w:ind w:left="1418" w:hanging="992"/>
        <w:jc w:val="left"/>
        <w:rPr>
          <w:rFonts w:ascii="Segoe UI" w:hAnsi="Segoe UI" w:cs="Segoe UI"/>
          <w:b/>
          <w:bCs/>
          <w:i/>
          <w:iCs/>
          <w:sz w:val="22"/>
          <w:szCs w:val="22"/>
        </w:rPr>
      </w:pPr>
      <w:r>
        <w:rPr>
          <w:rFonts w:ascii="Segoe UI" w:hAnsi="Segoe UI" w:cs="Segoe UI"/>
          <w:sz w:val="22"/>
          <w:szCs w:val="22"/>
        </w:rPr>
        <w:t>Osoba oprávněná za vedení stavby</w:t>
      </w:r>
      <w:r w:rsidR="00AD2A3F" w:rsidRPr="00317167">
        <w:rPr>
          <w:rFonts w:ascii="Segoe UI" w:hAnsi="Segoe UI" w:cs="Segoe UI"/>
          <w:sz w:val="22"/>
          <w:szCs w:val="22"/>
        </w:rPr>
        <w:t>:</w:t>
      </w:r>
      <w:r w:rsidR="0009604B">
        <w:rPr>
          <w:rFonts w:ascii="Segoe UI" w:hAnsi="Segoe UI" w:cs="Segoe UI"/>
          <w:sz w:val="22"/>
          <w:szCs w:val="22"/>
        </w:rPr>
        <w:t xml:space="preserve"> </w:t>
      </w:r>
      <w:r w:rsidR="0009604B" w:rsidRPr="000A55BF">
        <w:rPr>
          <w:rFonts w:ascii="Segoe UI" w:hAnsi="Segoe UI" w:cs="Segoe UI"/>
          <w:i/>
          <w:iCs/>
          <w:sz w:val="22"/>
          <w:szCs w:val="22"/>
        </w:rPr>
        <w:t xml:space="preserve">Ing. Drahomír </w:t>
      </w:r>
      <w:proofErr w:type="spellStart"/>
      <w:r w:rsidR="0009604B" w:rsidRPr="000A55BF">
        <w:rPr>
          <w:rFonts w:ascii="Segoe UI" w:hAnsi="Segoe UI" w:cs="Segoe UI"/>
          <w:i/>
          <w:iCs/>
          <w:sz w:val="22"/>
          <w:szCs w:val="22"/>
        </w:rPr>
        <w:t>Piksa</w:t>
      </w:r>
      <w:proofErr w:type="spellEnd"/>
    </w:p>
    <w:p w14:paraId="23916EFB" w14:textId="33EBACE2" w:rsidR="008917D2" w:rsidRPr="000A55BF" w:rsidRDefault="00AD2A3F" w:rsidP="004D07E0">
      <w:pPr>
        <w:spacing w:before="240"/>
        <w:ind w:left="1418" w:hanging="992"/>
        <w:jc w:val="left"/>
        <w:rPr>
          <w:rFonts w:ascii="Segoe UI" w:hAnsi="Segoe UI" w:cs="Segoe UI"/>
          <w:b/>
          <w:bCs/>
          <w:i/>
          <w:iCs/>
          <w:sz w:val="22"/>
          <w:szCs w:val="22"/>
        </w:rPr>
      </w:pPr>
      <w:r w:rsidRPr="00317167">
        <w:rPr>
          <w:rFonts w:ascii="Segoe UI" w:hAnsi="Segoe UI" w:cs="Segoe UI"/>
          <w:sz w:val="22"/>
          <w:szCs w:val="22"/>
        </w:rPr>
        <w:t>Osoby oprávněné k převzetí staveniště</w:t>
      </w:r>
      <w:r w:rsidR="00101398" w:rsidRPr="00317167">
        <w:rPr>
          <w:rFonts w:ascii="Segoe UI" w:hAnsi="Segoe UI" w:cs="Segoe UI"/>
          <w:sz w:val="22"/>
          <w:szCs w:val="22"/>
        </w:rPr>
        <w:t xml:space="preserve"> a</w:t>
      </w:r>
      <w:r w:rsidRPr="00317167">
        <w:rPr>
          <w:rFonts w:ascii="Segoe UI" w:hAnsi="Segoe UI" w:cs="Segoe UI"/>
          <w:sz w:val="22"/>
          <w:szCs w:val="22"/>
        </w:rPr>
        <w:t xml:space="preserve"> </w:t>
      </w:r>
      <w:r w:rsidR="00051ACF" w:rsidRPr="00317167">
        <w:rPr>
          <w:rFonts w:ascii="Segoe UI" w:hAnsi="Segoe UI" w:cs="Segoe UI"/>
          <w:sz w:val="22"/>
          <w:szCs w:val="22"/>
        </w:rPr>
        <w:t xml:space="preserve">podpisu </w:t>
      </w:r>
      <w:r w:rsidRPr="00317167">
        <w:rPr>
          <w:rFonts w:ascii="Segoe UI" w:hAnsi="Segoe UI" w:cs="Segoe UI"/>
          <w:sz w:val="22"/>
          <w:szCs w:val="22"/>
        </w:rPr>
        <w:t>protokolu o předání a převzetí stavby:</w:t>
      </w:r>
      <w:r w:rsidR="0009604B">
        <w:rPr>
          <w:rFonts w:ascii="Segoe UI" w:hAnsi="Segoe UI" w:cs="Segoe UI"/>
          <w:sz w:val="22"/>
          <w:szCs w:val="22"/>
        </w:rPr>
        <w:t xml:space="preserve"> </w:t>
      </w:r>
      <w:r w:rsidR="0009604B" w:rsidRPr="000A55BF">
        <w:rPr>
          <w:rFonts w:ascii="Segoe UI" w:hAnsi="Segoe UI" w:cs="Segoe UI"/>
          <w:i/>
          <w:iCs/>
          <w:sz w:val="22"/>
          <w:szCs w:val="22"/>
        </w:rPr>
        <w:t xml:space="preserve">Ing. Drahomír </w:t>
      </w:r>
      <w:proofErr w:type="spellStart"/>
      <w:r w:rsidR="0009604B" w:rsidRPr="000A55BF">
        <w:rPr>
          <w:rFonts w:ascii="Segoe UI" w:hAnsi="Segoe UI" w:cs="Segoe UI"/>
          <w:i/>
          <w:iCs/>
          <w:sz w:val="22"/>
          <w:szCs w:val="22"/>
        </w:rPr>
        <w:t>Piksa</w:t>
      </w:r>
      <w:proofErr w:type="spellEnd"/>
    </w:p>
    <w:p w14:paraId="1D5B5D71"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551C6BC0"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3E5E8B54"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C13E28B"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31E6BDD9"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7C0DEF0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lastRenderedPageBreak/>
        <w:t>Zhotovitel prohlašuje, že je odborně způsobilý k zajištění předmětu plnění podle této smlouvy.</w:t>
      </w:r>
    </w:p>
    <w:p w14:paraId="3D976DB4"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755878F7" w14:textId="77777777" w:rsidR="004F132D" w:rsidRPr="004F132D" w:rsidRDefault="00D53A22" w:rsidP="004F132D">
      <w:pPr>
        <w:pStyle w:val="Styl4"/>
        <w:numPr>
          <w:ilvl w:val="1"/>
          <w:numId w:val="72"/>
        </w:numPr>
        <w:ind w:left="794" w:hanging="737"/>
        <w:rPr>
          <w:rFonts w:ascii="Segoe UI" w:hAnsi="Segoe UI" w:cs="Segoe UI"/>
        </w:rPr>
      </w:pPr>
      <w:r w:rsidRPr="00317167">
        <w:rPr>
          <w:rFonts w:ascii="Segoe UI" w:hAnsi="Segoe UI" w:cs="Segoe UI"/>
        </w:rPr>
        <w:t xml:space="preserve">Účelem </w:t>
      </w:r>
      <w:r w:rsidRPr="00161127">
        <w:rPr>
          <w:rFonts w:ascii="Segoe UI" w:hAnsi="Segoe UI" w:cs="Segoe UI"/>
        </w:rPr>
        <w:t>smlouvy je</w:t>
      </w:r>
      <w:r>
        <w:rPr>
          <w:rFonts w:ascii="Segoe UI" w:hAnsi="Segoe UI" w:cs="Segoe UI"/>
        </w:rPr>
        <w:t xml:space="preserve"> </w:t>
      </w:r>
      <w:r w:rsidR="004F132D">
        <w:rPr>
          <w:rFonts w:ascii="Segoe UI" w:eastAsia="Arial" w:hAnsi="Segoe UI" w:cs="Segoe UI"/>
          <w:iCs/>
        </w:rPr>
        <w:t>zhotovení Díla dle požadavků Objednatele, které jsou specifikované v projektové dokumentaci pro provedení stavby (příloha č. 1 této smlouvy).</w:t>
      </w:r>
    </w:p>
    <w:p w14:paraId="5E258F1E" w14:textId="559B96C7" w:rsidR="00F17FC8" w:rsidRPr="00317167" w:rsidRDefault="009D4705" w:rsidP="007D30AE">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v návaznosti na výsledek zadávacího řízení na veřejnou zakázku s názvem </w:t>
      </w:r>
      <w:r w:rsidR="007D30AE" w:rsidRPr="00317167">
        <w:rPr>
          <w:rFonts w:ascii="Segoe UI" w:hAnsi="Segoe UI" w:cs="Segoe UI"/>
        </w:rPr>
        <w:t>„</w:t>
      </w:r>
      <w:r w:rsidR="00B207E5">
        <w:rPr>
          <w:rFonts w:ascii="Segoe UI" w:hAnsi="Segoe UI" w:cs="Segoe UI"/>
          <w:b/>
          <w:sz w:val="20"/>
        </w:rPr>
        <w:t>Rekonstrukce budovy dispečinku oblasti Západ – Hostinského 1618, Praha - Stodůlky</w:t>
      </w:r>
      <w:r w:rsidRPr="00317167">
        <w:rPr>
          <w:rFonts w:ascii="Segoe UI" w:hAnsi="Segoe UI" w:cs="Segoe UI"/>
        </w:rPr>
        <w:t>“</w:t>
      </w:r>
      <w:r w:rsidR="00E60FA1">
        <w:rPr>
          <w:rFonts w:ascii="Segoe UI" w:hAnsi="Segoe UI" w:cs="Segoe UI"/>
        </w:rPr>
        <w:t xml:space="preserve"> </w:t>
      </w:r>
      <w:r w:rsidRPr="00317167">
        <w:rPr>
          <w:rFonts w:ascii="Segoe UI" w:hAnsi="Segoe UI" w:cs="Segoe UI"/>
        </w:rPr>
        <w:t>(dále jen „</w:t>
      </w:r>
      <w:r w:rsidRPr="00645A04">
        <w:rPr>
          <w:rFonts w:ascii="Segoe UI" w:hAnsi="Segoe UI" w:cs="Segoe UI"/>
          <w:b/>
          <w:i/>
        </w:rPr>
        <w:t>Veřejná zakázka</w:t>
      </w:r>
      <w:r w:rsidRPr="00317167">
        <w:rPr>
          <w:rFonts w:ascii="Segoe UI" w:hAnsi="Segoe UI" w:cs="Segoe UI"/>
        </w:rPr>
        <w:t>“), které bylo realizováno Objednatelem v pozici zadavatele veřejné zakázky podle</w:t>
      </w:r>
      <w:r w:rsidR="00651690" w:rsidRPr="00317167">
        <w:rPr>
          <w:rFonts w:ascii="Segoe UI" w:hAnsi="Segoe UI" w:cs="Segoe UI"/>
        </w:rPr>
        <w:t xml:space="preserve"> </w:t>
      </w:r>
      <w:r w:rsidR="003D6A2A" w:rsidRPr="00317167">
        <w:rPr>
          <w:rFonts w:ascii="Segoe UI" w:hAnsi="Segoe UI" w:cs="Segoe UI"/>
        </w:rPr>
        <w:t>zákona č. 134/201</w:t>
      </w:r>
      <w:r w:rsidRPr="00317167">
        <w:rPr>
          <w:rFonts w:ascii="Segoe UI" w:hAnsi="Segoe UI" w:cs="Segoe UI"/>
        </w:rPr>
        <w:t>6 Sb., o </w:t>
      </w:r>
      <w:r w:rsidR="003D6A2A" w:rsidRPr="00317167">
        <w:rPr>
          <w:rFonts w:ascii="Segoe UI" w:hAnsi="Segoe UI" w:cs="Segoe UI"/>
        </w:rPr>
        <w:t>zadávání veřejných zakázek</w:t>
      </w:r>
      <w:r w:rsidR="00E650AC">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Z</w:t>
      </w:r>
      <w:r w:rsidR="003D6A2A" w:rsidRPr="00645A04">
        <w:rPr>
          <w:rFonts w:ascii="Segoe UI" w:hAnsi="Segoe UI" w:cs="Segoe UI"/>
          <w:b/>
          <w:i/>
        </w:rPr>
        <w:t>Z</w:t>
      </w:r>
      <w:r w:rsidRPr="00645A04">
        <w:rPr>
          <w:rFonts w:ascii="Segoe UI" w:hAnsi="Segoe UI" w:cs="Segoe UI"/>
          <w:b/>
          <w:i/>
        </w:rPr>
        <w:t>VZ</w:t>
      </w:r>
      <w:r w:rsidRPr="00317167">
        <w:rPr>
          <w:rFonts w:ascii="Segoe UI" w:hAnsi="Segoe UI" w:cs="Segoe UI"/>
        </w:rPr>
        <w:t>“)</w:t>
      </w:r>
      <w:r w:rsidR="00CF4491" w:rsidRPr="00317167">
        <w:rPr>
          <w:rFonts w:ascii="Segoe UI" w:hAnsi="Segoe UI" w:cs="Segoe UI"/>
        </w:rPr>
        <w:t xml:space="preserve">, a v návaznosti na </w:t>
      </w:r>
      <w:r w:rsidR="008E3CC7">
        <w:rPr>
          <w:rFonts w:ascii="Segoe UI" w:hAnsi="Segoe UI" w:cs="Segoe UI"/>
        </w:rPr>
        <w:t>rozhodnutí Objednatele o výběru dodavatele ze dne</w:t>
      </w:r>
      <w:r w:rsidR="00640F87">
        <w:rPr>
          <w:rFonts w:ascii="Segoe UI" w:hAnsi="Segoe UI" w:cs="Segoe UI"/>
        </w:rPr>
        <w:t xml:space="preserve"> 5. srpna 2021 (KP/002346/2021).</w:t>
      </w:r>
    </w:p>
    <w:p w14:paraId="61F0679C"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5EC3B339" w14:textId="77777777" w:rsidR="00651690" w:rsidRPr="00317167" w:rsidRDefault="009D4705" w:rsidP="00F17FC8">
      <w:pPr>
        <w:pStyle w:val="Styl4"/>
        <w:numPr>
          <w:ilvl w:val="2"/>
          <w:numId w:val="67"/>
        </w:numPr>
        <w:ind w:hanging="373"/>
        <w:rPr>
          <w:rFonts w:ascii="Segoe UI" w:hAnsi="Segoe UI" w:cs="Segoe UI"/>
        </w:rPr>
      </w:pPr>
      <w:bookmarkStart w:id="0" w:name="_Toc335318128"/>
      <w:bookmarkStart w:id="1"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2" w:name="_Toc335318130"/>
      <w:bookmarkStart w:id="3" w:name="_Toc335318213"/>
      <w:bookmarkEnd w:id="0"/>
      <w:bookmarkEnd w:id="1"/>
    </w:p>
    <w:p w14:paraId="14BF6C99" w14:textId="77777777"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rámci zadávacího řízení na Veřejnou zakázku, která se pro úpravu vzájemných vztahů vyplývajících ze smlouvy použije subsidiárně</w:t>
      </w:r>
      <w:bookmarkEnd w:id="2"/>
      <w:bookmarkEnd w:id="3"/>
      <w:r w:rsidRPr="00317167">
        <w:rPr>
          <w:rFonts w:ascii="Segoe UI" w:hAnsi="Segoe UI" w:cs="Segoe UI"/>
        </w:rPr>
        <w:t>.</w:t>
      </w:r>
    </w:p>
    <w:p w14:paraId="0EB5E9B9"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73D42443" w14:textId="77777777"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pro Objednatele na svůj náklad a nebezpečí stavbu „</w:t>
      </w:r>
      <w:r w:rsidR="00903A15">
        <w:rPr>
          <w:rFonts w:ascii="Segoe UI" w:hAnsi="Segoe UI" w:cs="Segoe UI"/>
          <w:b/>
          <w:sz w:val="20"/>
        </w:rPr>
        <w:t>Rekonstrukce budovy dispečinku oblasti Západ – Hostinského 1618, Praha - Stodůlky</w:t>
      </w:r>
      <w:r w:rsidRPr="00317167">
        <w:rPr>
          <w:rFonts w:ascii="Segoe UI" w:hAnsi="Segoe UI" w:cs="Segoe UI"/>
        </w:rPr>
        <w:t>“ (dále jen „</w:t>
      </w:r>
      <w:r w:rsidRPr="00645A04">
        <w:rPr>
          <w:rFonts w:ascii="Segoe UI" w:hAnsi="Segoe UI" w:cs="Segoe UI"/>
          <w:b/>
          <w:i/>
        </w:rPr>
        <w:t>Stavba</w:t>
      </w:r>
      <w:r w:rsidRPr="00317167">
        <w:rPr>
          <w:rFonts w:ascii="Segoe UI" w:hAnsi="Segoe UI" w:cs="Segoe UI"/>
        </w:rPr>
        <w:t>“) v rozsahu dle:</w:t>
      </w:r>
    </w:p>
    <w:p w14:paraId="2C80182D" w14:textId="77777777" w:rsidR="008102FC" w:rsidRPr="00317167" w:rsidRDefault="00BC0BA7"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w:t>
      </w:r>
      <w:r w:rsidR="008102FC" w:rsidRPr="00317167">
        <w:rPr>
          <w:rFonts w:ascii="Segoe UI" w:hAnsi="Segoe UI" w:cs="Segoe UI"/>
          <w:iCs/>
          <w:sz w:val="22"/>
          <w:szCs w:val="22"/>
        </w:rPr>
        <w:t>rojektové</w:t>
      </w:r>
      <w:r w:rsidR="008102FC" w:rsidRPr="00317167">
        <w:rPr>
          <w:rFonts w:ascii="Segoe UI" w:hAnsi="Segoe UI" w:cs="Segoe UI"/>
          <w:sz w:val="22"/>
          <w:szCs w:val="22"/>
        </w:rPr>
        <w:t xml:space="preserve"> dokumentace zpracované </w:t>
      </w:r>
      <w:r w:rsidR="000575AD" w:rsidRPr="00F92D9F">
        <w:rPr>
          <w:rFonts w:ascii="Segoe UI" w:hAnsi="Segoe UI" w:cs="Segoe UI"/>
          <w:sz w:val="22"/>
          <w:szCs w:val="22"/>
        </w:rPr>
        <w:t xml:space="preserve">společností </w:t>
      </w:r>
      <w:r w:rsidR="008B17D3" w:rsidRPr="00F92D9F">
        <w:rPr>
          <w:rFonts w:ascii="Segoe UI" w:eastAsia="Arial" w:hAnsi="Segoe UI" w:cs="Segoe UI"/>
          <w:i/>
          <w:sz w:val="22"/>
          <w:szCs w:val="22"/>
        </w:rPr>
        <w:t>ATELIER</w:t>
      </w:r>
      <w:r w:rsidR="00D53A22" w:rsidRPr="00F92D9F">
        <w:rPr>
          <w:rFonts w:ascii="Segoe UI" w:eastAsia="Arial" w:hAnsi="Segoe UI" w:cs="Segoe UI"/>
          <w:i/>
          <w:sz w:val="22"/>
          <w:szCs w:val="22"/>
        </w:rPr>
        <w:t xml:space="preserve"> RENO</w:t>
      </w:r>
      <w:r w:rsidR="008B17D3" w:rsidRPr="00F92D9F">
        <w:rPr>
          <w:rFonts w:ascii="Segoe UI" w:eastAsia="Arial" w:hAnsi="Segoe UI" w:cs="Segoe UI"/>
          <w:i/>
          <w:sz w:val="22"/>
          <w:szCs w:val="22"/>
        </w:rPr>
        <w:t xml:space="preserve"> spol</w:t>
      </w:r>
      <w:r w:rsidR="008B17D3">
        <w:rPr>
          <w:rFonts w:ascii="Segoe UI" w:eastAsia="Arial" w:hAnsi="Segoe UI" w:cs="Segoe UI"/>
          <w:i/>
          <w:sz w:val="22"/>
          <w:szCs w:val="22"/>
        </w:rPr>
        <w:t>. s r.o.</w:t>
      </w:r>
      <w:r w:rsidR="00816F09" w:rsidRPr="00D57FEF">
        <w:rPr>
          <w:rFonts w:ascii="Segoe UI" w:hAnsi="Segoe UI" w:cs="Segoe UI"/>
          <w:sz w:val="22"/>
          <w:szCs w:val="22"/>
        </w:rPr>
        <w:t>,</w:t>
      </w:r>
      <w:r w:rsidR="00816F09" w:rsidRPr="00317167">
        <w:rPr>
          <w:rFonts w:ascii="Segoe UI" w:hAnsi="Segoe UI" w:cs="Segoe UI"/>
          <w:sz w:val="22"/>
          <w:szCs w:val="22"/>
        </w:rPr>
        <w:t xml:space="preserve"> </w:t>
      </w:r>
      <w:r w:rsidR="008102FC" w:rsidRPr="00317167">
        <w:rPr>
          <w:rFonts w:ascii="Segoe UI" w:hAnsi="Segoe UI" w:cs="Segoe UI"/>
          <w:sz w:val="22"/>
          <w:szCs w:val="22"/>
        </w:rPr>
        <w:t>která tvoří přílohu č. 1 této smlouvy;</w:t>
      </w:r>
    </w:p>
    <w:p w14:paraId="492C374F" w14:textId="77777777" w:rsidR="006A4AB4" w:rsidRDefault="00A06C61" w:rsidP="00A06C61">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podmínek</w:t>
      </w:r>
      <w:r w:rsidRPr="00317167">
        <w:rPr>
          <w:rFonts w:ascii="Segoe UI" w:hAnsi="Segoe UI" w:cs="Segoe UI"/>
          <w:sz w:val="22"/>
          <w:szCs w:val="22"/>
        </w:rPr>
        <w:t xml:space="preserve"> pravomocného stavebního povolení, které</w:t>
      </w:r>
      <w:r w:rsidR="00944299" w:rsidRPr="00317167">
        <w:rPr>
          <w:rFonts w:ascii="Segoe UI" w:hAnsi="Segoe UI" w:cs="Segoe UI"/>
          <w:sz w:val="22"/>
          <w:szCs w:val="22"/>
        </w:rPr>
        <w:t xml:space="preserve"> </w:t>
      </w:r>
      <w:r w:rsidR="00D57FEF" w:rsidRPr="00317167">
        <w:rPr>
          <w:rFonts w:ascii="Segoe UI" w:hAnsi="Segoe UI" w:cs="Segoe UI"/>
          <w:sz w:val="22"/>
          <w:szCs w:val="22"/>
        </w:rPr>
        <w:t>tvoří přílohu č. 5 této smlouvy</w:t>
      </w:r>
      <w:r w:rsidRPr="00317167">
        <w:rPr>
          <w:rFonts w:ascii="Segoe UI" w:hAnsi="Segoe UI" w:cs="Segoe UI"/>
          <w:sz w:val="22"/>
          <w:szCs w:val="22"/>
        </w:rPr>
        <w:t>;</w:t>
      </w:r>
    </w:p>
    <w:p w14:paraId="4052BE0C" w14:textId="77777777"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4"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 xml:space="preserve"> 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4"/>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41519EDD"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lastRenderedPageBreak/>
        <w:t>předpisů upravujících provádění stavebních děl a ustanovení této smlouvy</w:t>
      </w:r>
      <w:r w:rsidR="00A035A6">
        <w:rPr>
          <w:rFonts w:ascii="Segoe UI" w:hAnsi="Segoe UI" w:cs="Segoe UI"/>
          <w:sz w:val="22"/>
          <w:szCs w:val="22"/>
        </w:rPr>
        <w:t>;</w:t>
      </w:r>
    </w:p>
    <w:p w14:paraId="73484937" w14:textId="77777777"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zadávacího </w:t>
      </w:r>
      <w:r w:rsidR="008E4D12">
        <w:rPr>
          <w:rFonts w:ascii="Segoe UI" w:hAnsi="Segoe UI" w:cs="Segoe UI"/>
          <w:sz w:val="22"/>
          <w:szCs w:val="22"/>
        </w:rPr>
        <w:t>řízení Veřejné zakázky</w:t>
      </w:r>
    </w:p>
    <w:p w14:paraId="372DC761"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7246AC93"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t>Objednatel předal Zhotoviteli všechny relevantní podklady a dokumentaci pro účely provedení Díla.</w:t>
      </w:r>
    </w:p>
    <w:p w14:paraId="1C578987"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6543B8E9" w14:textId="77777777" w:rsidR="0052023F" w:rsidRPr="0043314B" w:rsidRDefault="0052023F" w:rsidP="005D0977">
      <w:pPr>
        <w:numPr>
          <w:ilvl w:val="0"/>
          <w:numId w:val="7"/>
        </w:numPr>
        <w:suppressAutoHyphens w:val="0"/>
        <w:ind w:left="1276" w:hanging="283"/>
        <w:rPr>
          <w:rFonts w:ascii="Segoe UI" w:hAnsi="Segoe UI" w:cs="Segoe UI"/>
          <w:sz w:val="22"/>
          <w:szCs w:val="22"/>
        </w:rPr>
      </w:pPr>
      <w:r w:rsidRPr="0043314B">
        <w:rPr>
          <w:rFonts w:ascii="Segoe UI" w:hAnsi="Segoe UI" w:cs="Segoe UI"/>
          <w:sz w:val="22"/>
          <w:szCs w:val="22"/>
        </w:rPr>
        <w:t xml:space="preserve">vyhotovení </w:t>
      </w:r>
      <w:r w:rsidR="00FE19AE" w:rsidRPr="0043314B">
        <w:rPr>
          <w:rFonts w:ascii="Segoe UI" w:hAnsi="Segoe UI" w:cs="Segoe UI"/>
          <w:sz w:val="22"/>
          <w:szCs w:val="22"/>
        </w:rPr>
        <w:t xml:space="preserve">projektové </w:t>
      </w:r>
      <w:r w:rsidRPr="0043314B">
        <w:rPr>
          <w:rFonts w:ascii="Segoe UI" w:hAnsi="Segoe UI" w:cs="Segoe UI"/>
          <w:sz w:val="22"/>
          <w:szCs w:val="22"/>
        </w:rPr>
        <w:t>dokumentace skutečného provedení</w:t>
      </w:r>
      <w:r w:rsidR="00FE19AE" w:rsidRPr="0043314B">
        <w:rPr>
          <w:rFonts w:ascii="Segoe UI" w:hAnsi="Segoe UI" w:cs="Segoe UI"/>
          <w:sz w:val="22"/>
          <w:szCs w:val="22"/>
        </w:rPr>
        <w:t xml:space="preserve"> Stavby ve třech vyhotoveních</w:t>
      </w:r>
      <w:r w:rsidR="007542FC" w:rsidRPr="0043314B">
        <w:rPr>
          <w:rFonts w:ascii="Segoe UI" w:hAnsi="Segoe UI" w:cs="Segoe UI"/>
          <w:sz w:val="22"/>
          <w:szCs w:val="22"/>
        </w:rPr>
        <w:t>. Projektová dokumentac</w:t>
      </w:r>
      <w:r w:rsidR="00066BE0" w:rsidRPr="0043314B">
        <w:rPr>
          <w:rFonts w:ascii="Segoe UI" w:hAnsi="Segoe UI" w:cs="Segoe UI"/>
          <w:sz w:val="22"/>
          <w:szCs w:val="22"/>
        </w:rPr>
        <w:t xml:space="preserve">e skutečného provedení </w:t>
      </w:r>
      <w:r w:rsidR="00467E7D" w:rsidRPr="0043314B">
        <w:rPr>
          <w:rFonts w:ascii="Segoe UI" w:hAnsi="Segoe UI" w:cs="Segoe UI"/>
          <w:sz w:val="22"/>
          <w:szCs w:val="22"/>
        </w:rPr>
        <w:t>S</w:t>
      </w:r>
      <w:r w:rsidR="00066BE0" w:rsidRPr="0043314B">
        <w:rPr>
          <w:rFonts w:ascii="Segoe UI" w:hAnsi="Segoe UI" w:cs="Segoe UI"/>
          <w:sz w:val="22"/>
          <w:szCs w:val="22"/>
        </w:rPr>
        <w:t xml:space="preserve">tavby </w:t>
      </w:r>
      <w:r w:rsidR="007542FC" w:rsidRPr="0043314B">
        <w:rPr>
          <w:rFonts w:ascii="Segoe UI" w:hAnsi="Segoe UI" w:cs="Segoe UI"/>
          <w:sz w:val="22"/>
          <w:szCs w:val="22"/>
        </w:rPr>
        <w:t>budou Objednateli dodány také v elektronické podobě, a to na CD ROM ve formátu pro texty *.doc (*.</w:t>
      </w:r>
      <w:proofErr w:type="spellStart"/>
      <w:r w:rsidR="007542FC" w:rsidRPr="0043314B">
        <w:rPr>
          <w:rFonts w:ascii="Segoe UI" w:hAnsi="Segoe UI" w:cs="Segoe UI"/>
          <w:sz w:val="22"/>
          <w:szCs w:val="22"/>
        </w:rPr>
        <w:t>rtf</w:t>
      </w:r>
      <w:proofErr w:type="spellEnd"/>
      <w:r w:rsidR="007542FC" w:rsidRPr="0043314B">
        <w:rPr>
          <w:rFonts w:ascii="Segoe UI" w:hAnsi="Segoe UI" w:cs="Segoe UI"/>
          <w:sz w:val="22"/>
          <w:szCs w:val="22"/>
        </w:rPr>
        <w:t>), pro tabulky *.</w:t>
      </w:r>
      <w:proofErr w:type="spellStart"/>
      <w:r w:rsidR="007542FC" w:rsidRPr="0043314B">
        <w:rPr>
          <w:rFonts w:ascii="Segoe UI" w:hAnsi="Segoe UI" w:cs="Segoe UI"/>
          <w:sz w:val="22"/>
          <w:szCs w:val="22"/>
        </w:rPr>
        <w:t>xls</w:t>
      </w:r>
      <w:proofErr w:type="spellEnd"/>
      <w:r w:rsidR="007542FC" w:rsidRPr="0043314B">
        <w:rPr>
          <w:rFonts w:ascii="Segoe UI" w:hAnsi="Segoe UI" w:cs="Segoe UI"/>
          <w:sz w:val="22"/>
          <w:szCs w:val="22"/>
        </w:rPr>
        <w:t>, pro skenované dokumenty *.</w:t>
      </w:r>
      <w:proofErr w:type="spellStart"/>
      <w:r w:rsidR="007542FC" w:rsidRPr="0043314B">
        <w:rPr>
          <w:rFonts w:ascii="Segoe UI" w:hAnsi="Segoe UI" w:cs="Segoe UI"/>
          <w:sz w:val="22"/>
          <w:szCs w:val="22"/>
        </w:rPr>
        <w:t>pdf</w:t>
      </w:r>
      <w:proofErr w:type="spellEnd"/>
      <w:r w:rsidR="007542FC" w:rsidRPr="0043314B">
        <w:rPr>
          <w:rFonts w:ascii="Segoe UI" w:hAnsi="Segoe UI" w:cs="Segoe UI"/>
          <w:sz w:val="22"/>
          <w:szCs w:val="22"/>
        </w:rPr>
        <w:t>, pro výkresovou dokumentaci *.</w:t>
      </w:r>
      <w:proofErr w:type="spellStart"/>
      <w:r w:rsidR="007542FC" w:rsidRPr="0043314B">
        <w:rPr>
          <w:rFonts w:ascii="Segoe UI" w:hAnsi="Segoe UI" w:cs="Segoe UI"/>
          <w:sz w:val="22"/>
          <w:szCs w:val="22"/>
        </w:rPr>
        <w:t>dwg</w:t>
      </w:r>
      <w:proofErr w:type="spellEnd"/>
      <w:r w:rsidR="007542FC" w:rsidRPr="0043314B">
        <w:rPr>
          <w:rFonts w:ascii="Segoe UI" w:hAnsi="Segoe UI" w:cs="Segoe UI"/>
          <w:sz w:val="22"/>
          <w:szCs w:val="22"/>
        </w:rPr>
        <w:t xml:space="preserve"> a zároveň *.</w:t>
      </w:r>
      <w:proofErr w:type="spellStart"/>
      <w:r w:rsidR="007542FC" w:rsidRPr="0043314B">
        <w:rPr>
          <w:rFonts w:ascii="Segoe UI" w:hAnsi="Segoe UI" w:cs="Segoe UI"/>
          <w:sz w:val="22"/>
          <w:szCs w:val="22"/>
        </w:rPr>
        <w:t>pdf</w:t>
      </w:r>
      <w:proofErr w:type="spellEnd"/>
      <w:r w:rsidR="007542FC" w:rsidRPr="0043314B">
        <w:rPr>
          <w:rFonts w:ascii="Segoe UI" w:hAnsi="Segoe UI" w:cs="Segoe UI"/>
          <w:sz w:val="22"/>
          <w:szCs w:val="22"/>
        </w:rPr>
        <w:t>. (geodetické zaměření bude vyhotoveno</w:t>
      </w:r>
      <w:r w:rsidRPr="0043314B">
        <w:rPr>
          <w:rFonts w:ascii="Segoe UI" w:hAnsi="Segoe UI" w:cs="Segoe UI"/>
          <w:sz w:val="22"/>
          <w:szCs w:val="22"/>
        </w:rPr>
        <w:t xml:space="preserve"> v</w:t>
      </w:r>
      <w:r w:rsidR="00FE19AE" w:rsidRPr="0043314B">
        <w:rPr>
          <w:rFonts w:ascii="Segoe UI" w:hAnsi="Segoe UI" w:cs="Segoe UI"/>
          <w:sz w:val="22"/>
          <w:szCs w:val="22"/>
        </w:rPr>
        <w:t> </w:t>
      </w:r>
      <w:r w:rsidRPr="0043314B">
        <w:rPr>
          <w:rFonts w:ascii="Segoe UI" w:hAnsi="Segoe UI" w:cs="Segoe UI"/>
          <w:sz w:val="22"/>
          <w:szCs w:val="22"/>
        </w:rPr>
        <w:t>dig</w:t>
      </w:r>
      <w:r w:rsidR="00FE19AE" w:rsidRPr="0043314B">
        <w:rPr>
          <w:rFonts w:ascii="Segoe UI" w:hAnsi="Segoe UI" w:cs="Segoe UI"/>
          <w:sz w:val="22"/>
          <w:szCs w:val="22"/>
        </w:rPr>
        <w:t xml:space="preserve">itální </w:t>
      </w:r>
      <w:r w:rsidRPr="0043314B">
        <w:rPr>
          <w:rFonts w:ascii="Segoe UI" w:hAnsi="Segoe UI" w:cs="Segoe UI"/>
          <w:sz w:val="22"/>
          <w:szCs w:val="22"/>
        </w:rPr>
        <w:t xml:space="preserve">formě </w:t>
      </w:r>
      <w:r w:rsidR="007542FC" w:rsidRPr="0043314B">
        <w:rPr>
          <w:rFonts w:ascii="Segoe UI" w:hAnsi="Segoe UI" w:cs="Segoe UI"/>
          <w:sz w:val="22"/>
          <w:szCs w:val="22"/>
        </w:rPr>
        <w:t xml:space="preserve">- </w:t>
      </w:r>
      <w:r w:rsidRPr="0043314B">
        <w:rPr>
          <w:rFonts w:ascii="Segoe UI" w:hAnsi="Segoe UI" w:cs="Segoe UI"/>
          <w:sz w:val="22"/>
          <w:szCs w:val="22"/>
        </w:rPr>
        <w:t xml:space="preserve">referenční systém </w:t>
      </w:r>
      <w:proofErr w:type="spellStart"/>
      <w:r w:rsidRPr="0043314B">
        <w:rPr>
          <w:rFonts w:ascii="Segoe UI" w:hAnsi="Segoe UI" w:cs="Segoe UI"/>
          <w:sz w:val="22"/>
          <w:szCs w:val="22"/>
        </w:rPr>
        <w:t>Bpv</w:t>
      </w:r>
      <w:proofErr w:type="spellEnd"/>
      <w:r w:rsidRPr="0043314B">
        <w:rPr>
          <w:rFonts w:ascii="Segoe UI" w:hAnsi="Segoe UI" w:cs="Segoe UI"/>
          <w:sz w:val="22"/>
          <w:szCs w:val="22"/>
        </w:rPr>
        <w:t>)</w:t>
      </w:r>
      <w:r w:rsidR="00467E7D" w:rsidRPr="0043314B">
        <w:rPr>
          <w:rFonts w:ascii="Segoe UI" w:hAnsi="Segoe UI" w:cs="Segoe UI"/>
          <w:sz w:val="22"/>
          <w:szCs w:val="22"/>
        </w:rPr>
        <w:t>,</w:t>
      </w:r>
      <w:r w:rsidRPr="0043314B">
        <w:rPr>
          <w:rFonts w:ascii="Segoe UI" w:hAnsi="Segoe UI" w:cs="Segoe UI"/>
          <w:sz w:val="22"/>
          <w:szCs w:val="22"/>
        </w:rPr>
        <w:t xml:space="preserve"> ve </w:t>
      </w:r>
      <w:r w:rsidR="007B777F" w:rsidRPr="0043314B">
        <w:rPr>
          <w:rFonts w:ascii="Segoe UI" w:hAnsi="Segoe UI" w:cs="Segoe UI"/>
          <w:sz w:val="22"/>
          <w:szCs w:val="22"/>
        </w:rPr>
        <w:t>třech vyhotoveních</w:t>
      </w:r>
      <w:r w:rsidR="007542FC" w:rsidRPr="0043314B">
        <w:rPr>
          <w:rFonts w:ascii="Segoe UI" w:hAnsi="Segoe UI" w:cs="Segoe UI"/>
          <w:sz w:val="22"/>
          <w:szCs w:val="22"/>
        </w:rPr>
        <w:t>;</w:t>
      </w:r>
    </w:p>
    <w:p w14:paraId="7219BDAD" w14:textId="77777777" w:rsidR="00AD2A3F" w:rsidRPr="0043314B" w:rsidRDefault="006326B3" w:rsidP="005D0977">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43314B">
        <w:rPr>
          <w:rFonts w:ascii="Segoe UI" w:hAnsi="Segoe UI" w:cs="Segoe UI"/>
          <w:sz w:val="22"/>
          <w:szCs w:val="22"/>
          <w:lang w:val="cs-CZ"/>
        </w:rPr>
        <w:t>p</w:t>
      </w:r>
      <w:r w:rsidR="00AD2A3F" w:rsidRPr="0043314B">
        <w:rPr>
          <w:rFonts w:ascii="Segoe UI" w:hAnsi="Segoe UI" w:cs="Segoe UI"/>
          <w:sz w:val="22"/>
          <w:szCs w:val="22"/>
          <w:lang w:val="cs-CZ"/>
        </w:rPr>
        <w:t xml:space="preserve">ovinnost Zhotovitele vést </w:t>
      </w:r>
      <w:r w:rsidRPr="0043314B">
        <w:rPr>
          <w:rFonts w:ascii="Segoe UI" w:hAnsi="Segoe UI" w:cs="Segoe UI"/>
          <w:sz w:val="22"/>
          <w:szCs w:val="22"/>
          <w:lang w:val="cs-CZ"/>
        </w:rPr>
        <w:t xml:space="preserve">stavební </w:t>
      </w:r>
      <w:r w:rsidR="00AD2A3F" w:rsidRPr="0043314B">
        <w:rPr>
          <w:rFonts w:ascii="Segoe UI" w:hAnsi="Segoe UI" w:cs="Segoe UI"/>
          <w:sz w:val="22"/>
          <w:szCs w:val="22"/>
          <w:lang w:val="cs-CZ"/>
        </w:rPr>
        <w:t xml:space="preserve">deník </w:t>
      </w:r>
      <w:r w:rsidR="004053CB" w:rsidRPr="0043314B">
        <w:rPr>
          <w:rFonts w:ascii="Segoe UI" w:hAnsi="Segoe UI" w:cs="Segoe UI"/>
          <w:sz w:val="22"/>
          <w:szCs w:val="22"/>
          <w:lang w:val="cs-CZ"/>
        </w:rPr>
        <w:t>S</w:t>
      </w:r>
      <w:r w:rsidR="00AD2A3F" w:rsidRPr="0043314B">
        <w:rPr>
          <w:rFonts w:ascii="Segoe UI" w:hAnsi="Segoe UI" w:cs="Segoe UI"/>
          <w:sz w:val="22"/>
          <w:szCs w:val="22"/>
          <w:lang w:val="cs-CZ"/>
        </w:rPr>
        <w:t>tavby</w:t>
      </w:r>
      <w:r w:rsidR="00742EA3" w:rsidRPr="0043314B">
        <w:rPr>
          <w:rFonts w:ascii="Segoe UI" w:hAnsi="Segoe UI" w:cs="Segoe UI"/>
          <w:sz w:val="22"/>
          <w:szCs w:val="22"/>
          <w:lang w:val="cs-CZ"/>
        </w:rPr>
        <w:t>;</w:t>
      </w:r>
    </w:p>
    <w:p w14:paraId="608E796D" w14:textId="7E1254F1" w:rsidR="00742EA3" w:rsidRPr="0043314B" w:rsidRDefault="006326B3" w:rsidP="005D0977">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43314B">
        <w:rPr>
          <w:rFonts w:ascii="Segoe UI" w:hAnsi="Segoe UI" w:cs="Segoe UI"/>
          <w:sz w:val="22"/>
          <w:szCs w:val="22"/>
          <w:lang w:val="cs-CZ"/>
        </w:rPr>
        <w:t>p</w:t>
      </w:r>
      <w:r w:rsidR="00AD2A3F" w:rsidRPr="0043314B">
        <w:rPr>
          <w:rFonts w:ascii="Segoe UI" w:hAnsi="Segoe UI" w:cs="Segoe UI"/>
          <w:sz w:val="22"/>
          <w:szCs w:val="22"/>
          <w:lang w:val="cs-CZ"/>
        </w:rPr>
        <w:t xml:space="preserve">ovinnost Zhotovitele provádět průběžné </w:t>
      </w:r>
      <w:r w:rsidR="00B74EE9" w:rsidRPr="0043314B">
        <w:rPr>
          <w:rFonts w:ascii="Segoe UI" w:hAnsi="Segoe UI" w:cs="Segoe UI"/>
          <w:sz w:val="22"/>
          <w:szCs w:val="22"/>
          <w:lang w:val="cs-CZ"/>
        </w:rPr>
        <w:t>revize, měření –</w:t>
      </w:r>
      <w:r w:rsidR="00DA4DFF">
        <w:rPr>
          <w:rFonts w:ascii="Segoe UI" w:hAnsi="Segoe UI" w:cs="Segoe UI"/>
          <w:sz w:val="22"/>
          <w:szCs w:val="22"/>
          <w:lang w:val="cs-CZ"/>
        </w:rPr>
        <w:t xml:space="preserve"> </w:t>
      </w:r>
      <w:r w:rsidR="00B74EE9" w:rsidRPr="0043314B">
        <w:rPr>
          <w:rFonts w:ascii="Segoe UI" w:hAnsi="Segoe UI" w:cs="Segoe UI"/>
          <w:sz w:val="22"/>
          <w:szCs w:val="22"/>
          <w:lang w:val="cs-CZ"/>
        </w:rPr>
        <w:t>měření hluku ve venkovním chráněném prostoru – a</w:t>
      </w:r>
      <w:r w:rsidR="00AD2A3F" w:rsidRPr="0043314B">
        <w:rPr>
          <w:rFonts w:ascii="Segoe UI" w:hAnsi="Segoe UI" w:cs="Segoe UI"/>
          <w:sz w:val="22"/>
          <w:szCs w:val="22"/>
          <w:lang w:val="cs-CZ"/>
        </w:rPr>
        <w:t xml:space="preserve"> zkoušky dle </w:t>
      </w:r>
      <w:r w:rsidRPr="0043314B">
        <w:rPr>
          <w:rFonts w:ascii="Segoe UI" w:hAnsi="Segoe UI" w:cs="Segoe UI"/>
          <w:sz w:val="22"/>
          <w:szCs w:val="22"/>
          <w:lang w:val="cs-CZ"/>
        </w:rPr>
        <w:t>plánu řízení a kontroly jakosti</w:t>
      </w:r>
      <w:r w:rsidR="00B74EE9" w:rsidRPr="0043314B">
        <w:rPr>
          <w:rFonts w:ascii="Segoe UI" w:hAnsi="Segoe UI" w:cs="Segoe UI"/>
          <w:sz w:val="22"/>
          <w:szCs w:val="22"/>
          <w:lang w:val="cs-CZ"/>
        </w:rPr>
        <w:t xml:space="preserve"> v návaznosti na</w:t>
      </w:r>
      <w:r w:rsidR="005A0FFC" w:rsidRPr="0043314B">
        <w:rPr>
          <w:rFonts w:ascii="Segoe UI" w:hAnsi="Segoe UI" w:cs="Segoe UI"/>
          <w:sz w:val="22"/>
          <w:szCs w:val="22"/>
          <w:lang w:val="cs-CZ"/>
        </w:rPr>
        <w:t xml:space="preserve"> řízení o</w:t>
      </w:r>
      <w:r w:rsidR="00B74EE9" w:rsidRPr="0043314B">
        <w:rPr>
          <w:rFonts w:ascii="Segoe UI" w:hAnsi="Segoe UI" w:cs="Segoe UI"/>
          <w:sz w:val="22"/>
          <w:szCs w:val="22"/>
          <w:lang w:val="cs-CZ"/>
        </w:rPr>
        <w:t xml:space="preserve"> předčasné</w:t>
      </w:r>
      <w:r w:rsidR="005A0FFC" w:rsidRPr="0043314B">
        <w:rPr>
          <w:rFonts w:ascii="Segoe UI" w:hAnsi="Segoe UI" w:cs="Segoe UI"/>
          <w:sz w:val="22"/>
          <w:szCs w:val="22"/>
          <w:lang w:val="cs-CZ"/>
        </w:rPr>
        <w:t>m</w:t>
      </w:r>
      <w:r w:rsidR="00B74EE9" w:rsidRPr="0043314B">
        <w:rPr>
          <w:rFonts w:ascii="Segoe UI" w:hAnsi="Segoe UI" w:cs="Segoe UI"/>
          <w:sz w:val="22"/>
          <w:szCs w:val="22"/>
          <w:lang w:val="cs-CZ"/>
        </w:rPr>
        <w:t xml:space="preserve"> užívání budovy.</w:t>
      </w:r>
    </w:p>
    <w:p w14:paraId="54D533DF" w14:textId="77777777" w:rsidR="00742EA3" w:rsidRPr="0043314B"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t>zabezpečení souhlasu (rozhodnutí) ke zvláštnímu užívání veřejného prostranství a komunikací dle plat</w:t>
      </w:r>
      <w:r w:rsidR="008E7952" w:rsidRPr="0043314B">
        <w:rPr>
          <w:rFonts w:ascii="Segoe UI" w:hAnsi="Segoe UI" w:cs="Segoe UI"/>
          <w:sz w:val="22"/>
          <w:szCs w:val="22"/>
        </w:rPr>
        <w:t>ných předpisů, bude</w:t>
      </w:r>
      <w:r w:rsidR="008E7952" w:rsidRPr="0043314B">
        <w:rPr>
          <w:rFonts w:ascii="Segoe UI" w:hAnsi="Segoe UI" w:cs="Segoe UI"/>
          <w:sz w:val="22"/>
          <w:szCs w:val="22"/>
        </w:rPr>
        <w:noBreakHyphen/>
        <w:t>li potřebné;</w:t>
      </w:r>
    </w:p>
    <w:p w14:paraId="1233D3B9" w14:textId="77777777" w:rsidR="00742EA3" w:rsidRPr="0043314B"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t>zpracování dokumentace dočasného dopravního značení včetně projednání s příslušnými spr</w:t>
      </w:r>
      <w:r w:rsidR="008E7952" w:rsidRPr="0043314B">
        <w:rPr>
          <w:rFonts w:ascii="Segoe UI" w:hAnsi="Segoe UI" w:cs="Segoe UI"/>
          <w:sz w:val="22"/>
          <w:szCs w:val="22"/>
        </w:rPr>
        <w:t>ávními orgány, bude</w:t>
      </w:r>
      <w:r w:rsidR="008E7952" w:rsidRPr="0043314B">
        <w:rPr>
          <w:rFonts w:ascii="Segoe UI" w:hAnsi="Segoe UI" w:cs="Segoe UI"/>
          <w:sz w:val="22"/>
          <w:szCs w:val="22"/>
        </w:rPr>
        <w:noBreakHyphen/>
        <w:t>li potřebné;</w:t>
      </w:r>
    </w:p>
    <w:p w14:paraId="694E0E49" w14:textId="77777777" w:rsidR="00742EA3" w:rsidRPr="0043314B"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t xml:space="preserve">osazení a údržba dopravního značení v průběhu provádění stavebních prací dle dokumentace </w:t>
      </w:r>
      <w:r w:rsidR="00DC1B45" w:rsidRPr="0043314B">
        <w:rPr>
          <w:rFonts w:ascii="Segoe UI" w:hAnsi="Segoe UI" w:cs="Segoe UI"/>
          <w:sz w:val="22"/>
          <w:szCs w:val="22"/>
        </w:rPr>
        <w:t xml:space="preserve">dočasného </w:t>
      </w:r>
      <w:r w:rsidRPr="0043314B">
        <w:rPr>
          <w:rFonts w:ascii="Segoe UI" w:hAnsi="Segoe UI" w:cs="Segoe UI"/>
          <w:sz w:val="22"/>
          <w:szCs w:val="22"/>
        </w:rPr>
        <w:t>dopravního značení, včetně uvedení do původního stavu a vrácení j</w:t>
      </w:r>
      <w:r w:rsidR="008E7952" w:rsidRPr="0043314B">
        <w:rPr>
          <w:rFonts w:ascii="Segoe UI" w:hAnsi="Segoe UI" w:cs="Segoe UI"/>
          <w:sz w:val="22"/>
          <w:szCs w:val="22"/>
        </w:rPr>
        <w:t>ejich správci, bude</w:t>
      </w:r>
      <w:r w:rsidR="008E7952" w:rsidRPr="0043314B">
        <w:rPr>
          <w:rFonts w:ascii="Segoe UI" w:hAnsi="Segoe UI" w:cs="Segoe UI"/>
          <w:sz w:val="22"/>
          <w:szCs w:val="22"/>
        </w:rPr>
        <w:noBreakHyphen/>
        <w:t>li potřebné;</w:t>
      </w:r>
    </w:p>
    <w:p w14:paraId="7286FB8E" w14:textId="77777777" w:rsidR="00333E70" w:rsidRPr="0043314B"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t>vybudování a zajištění zařízení staveniště a jeho</w:t>
      </w:r>
      <w:r w:rsidR="00DC1B45" w:rsidRPr="0043314B">
        <w:rPr>
          <w:rFonts w:ascii="Segoe UI" w:hAnsi="Segoe UI" w:cs="Segoe UI"/>
          <w:sz w:val="22"/>
          <w:szCs w:val="22"/>
        </w:rPr>
        <w:t xml:space="preserve"> provoz v souladu s potřebami Z</w:t>
      </w:r>
      <w:r w:rsidRPr="0043314B">
        <w:rPr>
          <w:rFonts w:ascii="Segoe UI" w:hAnsi="Segoe UI" w:cs="Segoe UI"/>
          <w:sz w:val="22"/>
          <w:szCs w:val="22"/>
        </w:rPr>
        <w:t>ho</w:t>
      </w:r>
      <w:r w:rsidR="00DC1B45" w:rsidRPr="0043314B">
        <w:rPr>
          <w:rFonts w:ascii="Segoe UI" w:hAnsi="Segoe UI" w:cs="Segoe UI"/>
          <w:sz w:val="22"/>
          <w:szCs w:val="22"/>
        </w:rPr>
        <w:t>tovitele, dokumentací předanou Objednatelem, požadavky O</w:t>
      </w:r>
      <w:r w:rsidRPr="0043314B">
        <w:rPr>
          <w:rFonts w:ascii="Segoe UI" w:hAnsi="Segoe UI" w:cs="Segoe UI"/>
          <w:sz w:val="22"/>
          <w:szCs w:val="22"/>
        </w:rPr>
        <w:t xml:space="preserve">bjednatele a s platnými právními předpisy, včetně případného zajištění ohlášení dle zákona č. 183/2006 Sb., o územním plánování a stavebním řádu (stavební zákon), ve znění </w:t>
      </w:r>
      <w:r w:rsidR="00DC1B45" w:rsidRPr="0043314B">
        <w:rPr>
          <w:rFonts w:ascii="Segoe UI" w:hAnsi="Segoe UI" w:cs="Segoe UI"/>
          <w:sz w:val="22"/>
          <w:szCs w:val="22"/>
        </w:rPr>
        <w:t>pozdějších předpisů (dále jen „</w:t>
      </w:r>
      <w:r w:rsidR="00DC1B45" w:rsidRPr="0043314B">
        <w:rPr>
          <w:rFonts w:ascii="Segoe UI" w:hAnsi="Segoe UI" w:cs="Segoe UI"/>
          <w:b/>
          <w:i/>
          <w:sz w:val="22"/>
          <w:szCs w:val="22"/>
        </w:rPr>
        <w:t>S</w:t>
      </w:r>
      <w:r w:rsidRPr="0043314B">
        <w:rPr>
          <w:rFonts w:ascii="Segoe UI" w:hAnsi="Segoe UI" w:cs="Segoe UI"/>
          <w:b/>
          <w:i/>
          <w:sz w:val="22"/>
          <w:szCs w:val="22"/>
        </w:rPr>
        <w:t>tavební zákon</w:t>
      </w:r>
      <w:r w:rsidR="008E7952" w:rsidRPr="0043314B">
        <w:rPr>
          <w:rFonts w:ascii="Segoe UI" w:hAnsi="Segoe UI" w:cs="Segoe UI"/>
          <w:sz w:val="22"/>
          <w:szCs w:val="22"/>
        </w:rPr>
        <w:t>“);</w:t>
      </w:r>
    </w:p>
    <w:p w14:paraId="3F6D6C26" w14:textId="77777777" w:rsidR="00333E70" w:rsidRPr="0043314B"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t xml:space="preserve">předání odpadu k odstranění na řízenou skládku nebo jiný způsob jeho odstranění nebo využití v souladu se zákonem </w:t>
      </w:r>
      <w:r w:rsidR="002252E7" w:rsidRPr="0043314B">
        <w:rPr>
          <w:rFonts w:ascii="Segoe UI" w:hAnsi="Segoe UI" w:cs="Segoe UI"/>
          <w:sz w:val="22"/>
          <w:szCs w:val="22"/>
        </w:rPr>
        <w:t xml:space="preserve">č. </w:t>
      </w:r>
      <w:r w:rsidR="001759F5" w:rsidRPr="001759F5">
        <w:rPr>
          <w:rFonts w:ascii="Segoe UI" w:hAnsi="Segoe UI" w:cs="Segoe UI"/>
          <w:sz w:val="22"/>
          <w:szCs w:val="22"/>
        </w:rPr>
        <w:t>541/2020</w:t>
      </w:r>
      <w:r w:rsidR="002252E7" w:rsidRPr="0043314B">
        <w:rPr>
          <w:rFonts w:ascii="Segoe UI" w:hAnsi="Segoe UI" w:cs="Segoe UI"/>
          <w:sz w:val="22"/>
          <w:szCs w:val="22"/>
        </w:rPr>
        <w:t xml:space="preserve"> Sb., o odpadech</w:t>
      </w:r>
      <w:r w:rsidRPr="0043314B">
        <w:rPr>
          <w:rFonts w:ascii="Segoe UI" w:hAnsi="Segoe UI" w:cs="Segoe UI"/>
          <w:sz w:val="22"/>
          <w:szCs w:val="22"/>
        </w:rPr>
        <w:t xml:space="preserve">, ve znění </w:t>
      </w:r>
      <w:r w:rsidR="00B73248" w:rsidRPr="0043314B">
        <w:rPr>
          <w:rFonts w:ascii="Segoe UI" w:hAnsi="Segoe UI" w:cs="Segoe UI"/>
          <w:sz w:val="22"/>
          <w:szCs w:val="22"/>
        </w:rPr>
        <w:t>pozdějších předpisů (dále jen „</w:t>
      </w:r>
      <w:r w:rsidR="00B73248" w:rsidRPr="0043314B">
        <w:rPr>
          <w:rFonts w:ascii="Segoe UI" w:hAnsi="Segoe UI" w:cs="Segoe UI"/>
          <w:b/>
          <w:i/>
          <w:sz w:val="22"/>
          <w:szCs w:val="22"/>
        </w:rPr>
        <w:t>Z</w:t>
      </w:r>
      <w:r w:rsidRPr="0043314B">
        <w:rPr>
          <w:rFonts w:ascii="Segoe UI" w:hAnsi="Segoe UI" w:cs="Segoe UI"/>
          <w:b/>
          <w:i/>
          <w:sz w:val="22"/>
          <w:szCs w:val="22"/>
        </w:rPr>
        <w:t>ákon o odpadech</w:t>
      </w:r>
      <w:r w:rsidRPr="0043314B">
        <w:rPr>
          <w:rFonts w:ascii="Segoe UI" w:hAnsi="Segoe UI" w:cs="Segoe UI"/>
          <w:sz w:val="22"/>
          <w:szCs w:val="22"/>
        </w:rPr>
        <w:t xml:space="preserve">“); o způsobu nakládání s odpadem bude </w:t>
      </w:r>
      <w:r w:rsidR="008E7952" w:rsidRPr="0043314B">
        <w:rPr>
          <w:rFonts w:ascii="Segoe UI" w:hAnsi="Segoe UI" w:cs="Segoe UI"/>
          <w:sz w:val="22"/>
          <w:szCs w:val="22"/>
        </w:rPr>
        <w:t xml:space="preserve">Objednateli </w:t>
      </w:r>
      <w:r w:rsidRPr="0043314B">
        <w:rPr>
          <w:rFonts w:ascii="Segoe UI" w:hAnsi="Segoe UI" w:cs="Segoe UI"/>
          <w:sz w:val="22"/>
          <w:szCs w:val="22"/>
        </w:rPr>
        <w:t>předložen písemný doklad vystavený přís</w:t>
      </w:r>
      <w:r w:rsidR="00B73248" w:rsidRPr="0043314B">
        <w:rPr>
          <w:rFonts w:ascii="Segoe UI" w:hAnsi="Segoe UI" w:cs="Segoe UI"/>
          <w:sz w:val="22"/>
          <w:szCs w:val="22"/>
        </w:rPr>
        <w:t>lušnou oprávněnou osobou podle Z</w:t>
      </w:r>
      <w:r w:rsidR="008E7952" w:rsidRPr="0043314B">
        <w:rPr>
          <w:rFonts w:ascii="Segoe UI" w:hAnsi="Segoe UI" w:cs="Segoe UI"/>
          <w:sz w:val="22"/>
          <w:szCs w:val="22"/>
        </w:rPr>
        <w:t>ákona o odpadech;</w:t>
      </w:r>
    </w:p>
    <w:p w14:paraId="63DAC77E" w14:textId="77777777" w:rsidR="00333E70" w:rsidRPr="0043314B"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lastRenderedPageBreak/>
        <w:t>návrh provozních řádů a technických za</w:t>
      </w:r>
      <w:r w:rsidR="002252E7" w:rsidRPr="0043314B">
        <w:rPr>
          <w:rFonts w:ascii="Segoe UI" w:hAnsi="Segoe UI" w:cs="Segoe UI"/>
          <w:sz w:val="22"/>
          <w:szCs w:val="22"/>
        </w:rPr>
        <w:t>řízení, dodávka všech dokladů o </w:t>
      </w:r>
      <w:r w:rsidRPr="0043314B">
        <w:rPr>
          <w:rFonts w:ascii="Segoe UI" w:hAnsi="Segoe UI" w:cs="Segoe UI"/>
          <w:sz w:val="22"/>
          <w:szCs w:val="22"/>
        </w:rPr>
        <w:t>zkouškách, revizích, atestech a provozních návodů a předpisů v českém jazyce (všechny doklady ve 2 vyhotoveních) včetně zaškolení obsluhy,</w:t>
      </w:r>
      <w:r w:rsidR="00B73248" w:rsidRPr="0043314B">
        <w:rPr>
          <w:rFonts w:ascii="Segoe UI" w:hAnsi="Segoe UI" w:cs="Segoe UI"/>
          <w:sz w:val="22"/>
          <w:szCs w:val="22"/>
        </w:rPr>
        <w:t xml:space="preserve"> bude</w:t>
      </w:r>
      <w:r w:rsidR="00B73248" w:rsidRPr="0043314B">
        <w:rPr>
          <w:rFonts w:ascii="Segoe UI" w:hAnsi="Segoe UI" w:cs="Segoe UI"/>
          <w:sz w:val="22"/>
          <w:szCs w:val="22"/>
        </w:rPr>
        <w:noBreakHyphen/>
        <w:t>li potřebné</w:t>
      </w:r>
      <w:r w:rsidR="008E7952" w:rsidRPr="0043314B">
        <w:rPr>
          <w:rFonts w:ascii="Segoe UI" w:hAnsi="Segoe UI" w:cs="Segoe UI"/>
          <w:sz w:val="22"/>
          <w:szCs w:val="22"/>
        </w:rPr>
        <w:t>;</w:t>
      </w:r>
    </w:p>
    <w:p w14:paraId="5B2416DF" w14:textId="77777777" w:rsidR="00333E70" w:rsidRPr="0043314B"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t>předání všech dokladů a náležitostí umožňujících zahájení řízen</w:t>
      </w:r>
      <w:r w:rsidR="00B73248" w:rsidRPr="0043314B">
        <w:rPr>
          <w:rFonts w:ascii="Segoe UI" w:hAnsi="Segoe UI" w:cs="Segoe UI"/>
          <w:sz w:val="22"/>
          <w:szCs w:val="22"/>
        </w:rPr>
        <w:t>í, případně jiného postupu dle S</w:t>
      </w:r>
      <w:r w:rsidRPr="0043314B">
        <w:rPr>
          <w:rFonts w:ascii="Segoe UI" w:hAnsi="Segoe UI" w:cs="Segoe UI"/>
          <w:sz w:val="22"/>
          <w:szCs w:val="22"/>
        </w:rPr>
        <w:t>tavebního zákona, na základě kterého bude mo</w:t>
      </w:r>
      <w:r w:rsidR="00467E7D" w:rsidRPr="0043314B">
        <w:rPr>
          <w:rFonts w:ascii="Segoe UI" w:hAnsi="Segoe UI" w:cs="Segoe UI"/>
          <w:sz w:val="22"/>
          <w:szCs w:val="22"/>
        </w:rPr>
        <w:t>žno započít s</w:t>
      </w:r>
      <w:r w:rsidR="00B74EE9" w:rsidRPr="0043314B">
        <w:rPr>
          <w:rFonts w:ascii="Segoe UI" w:hAnsi="Segoe UI" w:cs="Segoe UI"/>
          <w:sz w:val="22"/>
          <w:szCs w:val="22"/>
        </w:rPr>
        <w:t> př</w:t>
      </w:r>
      <w:r w:rsidR="003B4A69" w:rsidRPr="0043314B">
        <w:rPr>
          <w:rFonts w:ascii="Segoe UI" w:hAnsi="Segoe UI" w:cs="Segoe UI"/>
          <w:sz w:val="22"/>
          <w:szCs w:val="22"/>
        </w:rPr>
        <w:t>e</w:t>
      </w:r>
      <w:r w:rsidR="00B74EE9" w:rsidRPr="0043314B">
        <w:rPr>
          <w:rFonts w:ascii="Segoe UI" w:hAnsi="Segoe UI" w:cs="Segoe UI"/>
          <w:sz w:val="22"/>
          <w:szCs w:val="22"/>
        </w:rPr>
        <w:t xml:space="preserve">dčasným i </w:t>
      </w:r>
      <w:r w:rsidR="00467E7D" w:rsidRPr="0043314B">
        <w:rPr>
          <w:rFonts w:ascii="Segoe UI" w:hAnsi="Segoe UI" w:cs="Segoe UI"/>
          <w:sz w:val="22"/>
          <w:szCs w:val="22"/>
        </w:rPr>
        <w:t>trvalým užíváním S</w:t>
      </w:r>
      <w:r w:rsidRPr="0043314B">
        <w:rPr>
          <w:rFonts w:ascii="Segoe UI" w:hAnsi="Segoe UI" w:cs="Segoe UI"/>
          <w:sz w:val="22"/>
          <w:szCs w:val="22"/>
        </w:rPr>
        <w:t>tavby, tj. aby bylo možno vydat kolaudační</w:t>
      </w:r>
      <w:r w:rsidRPr="0043314B">
        <w:rPr>
          <w:rFonts w:ascii="Segoe UI" w:hAnsi="Segoe UI" w:cs="Segoe UI"/>
          <w:color w:val="FF00FF"/>
          <w:sz w:val="22"/>
          <w:szCs w:val="22"/>
        </w:rPr>
        <w:t xml:space="preserve"> </w:t>
      </w:r>
      <w:r w:rsidR="00394049" w:rsidRPr="0043314B">
        <w:rPr>
          <w:rFonts w:ascii="Segoe UI" w:hAnsi="Segoe UI" w:cs="Segoe UI"/>
          <w:sz w:val="22"/>
          <w:szCs w:val="22"/>
        </w:rPr>
        <w:t>souhlas nebo bylo možno S</w:t>
      </w:r>
      <w:r w:rsidRPr="0043314B">
        <w:rPr>
          <w:rFonts w:ascii="Segoe UI" w:hAnsi="Segoe UI" w:cs="Segoe UI"/>
          <w:sz w:val="22"/>
          <w:szCs w:val="22"/>
        </w:rPr>
        <w:t xml:space="preserve">tavbu trvale užívat na základě oznámení stavebnímu </w:t>
      </w:r>
      <w:r w:rsidR="00B73248" w:rsidRPr="0043314B">
        <w:rPr>
          <w:rFonts w:ascii="Segoe UI" w:hAnsi="Segoe UI" w:cs="Segoe UI"/>
          <w:sz w:val="22"/>
          <w:szCs w:val="22"/>
        </w:rPr>
        <w:t>úřadu se započetím užívání dle S</w:t>
      </w:r>
      <w:r w:rsidR="008E7952" w:rsidRPr="0043314B">
        <w:rPr>
          <w:rFonts w:ascii="Segoe UI" w:hAnsi="Segoe UI" w:cs="Segoe UI"/>
          <w:sz w:val="22"/>
          <w:szCs w:val="22"/>
        </w:rPr>
        <w:t>tavebního zákona;</w:t>
      </w:r>
    </w:p>
    <w:p w14:paraId="128E4AA5" w14:textId="77777777" w:rsidR="00333E70" w:rsidRPr="0043314B"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t>zřízení deponie materiálů tak, aby nevznikly žádné škody na sousedních pozemc</w:t>
      </w:r>
      <w:r w:rsidR="008E7952" w:rsidRPr="0043314B">
        <w:rPr>
          <w:rFonts w:ascii="Segoe UI" w:hAnsi="Segoe UI" w:cs="Segoe UI"/>
          <w:sz w:val="22"/>
          <w:szCs w:val="22"/>
        </w:rPr>
        <w:t>ích;</w:t>
      </w:r>
    </w:p>
    <w:p w14:paraId="77D2696A" w14:textId="77777777" w:rsidR="00333E70" w:rsidRPr="0043314B"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t>provedení předepsaných zkoušek dle platných právních předpisů a technických norem, úspěšné provedení těchto z</w:t>
      </w:r>
      <w:r w:rsidR="00B73248" w:rsidRPr="0043314B">
        <w:rPr>
          <w:rFonts w:ascii="Segoe UI" w:hAnsi="Segoe UI" w:cs="Segoe UI"/>
          <w:sz w:val="22"/>
          <w:szCs w:val="22"/>
        </w:rPr>
        <w:t>koušek je podmínkou k převzetí D</w:t>
      </w:r>
      <w:r w:rsidR="008E7952" w:rsidRPr="0043314B">
        <w:rPr>
          <w:rFonts w:ascii="Segoe UI" w:hAnsi="Segoe UI" w:cs="Segoe UI"/>
          <w:sz w:val="22"/>
          <w:szCs w:val="22"/>
        </w:rPr>
        <w:t>íla;</w:t>
      </w:r>
    </w:p>
    <w:p w14:paraId="5E2300AA" w14:textId="77777777" w:rsidR="00333E70" w:rsidRPr="0043314B"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t>zajištění bezpečných přechodů a přejezdů přes výkopy pro zabezpečení</w:t>
      </w:r>
      <w:r w:rsidR="008E7952" w:rsidRPr="0043314B">
        <w:rPr>
          <w:rFonts w:ascii="Segoe UI" w:hAnsi="Segoe UI" w:cs="Segoe UI"/>
          <w:sz w:val="22"/>
          <w:szCs w:val="22"/>
        </w:rPr>
        <w:t xml:space="preserve"> přístupu a příjezdu k objektům;</w:t>
      </w:r>
    </w:p>
    <w:p w14:paraId="7FDD6F04" w14:textId="77777777" w:rsidR="00333E70" w:rsidRPr="0043314B" w:rsidRDefault="00B73248" w:rsidP="005D0977">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t>udržování S</w:t>
      </w:r>
      <w:r w:rsidR="00333E70" w:rsidRPr="0043314B">
        <w:rPr>
          <w:rFonts w:ascii="Segoe UI" w:hAnsi="Segoe UI" w:cs="Segoe UI"/>
          <w:sz w:val="22"/>
          <w:szCs w:val="22"/>
        </w:rPr>
        <w:t xml:space="preserve">tavbou dotčených </w:t>
      </w:r>
      <w:r w:rsidR="008E7952" w:rsidRPr="0043314B">
        <w:rPr>
          <w:rFonts w:ascii="Segoe UI" w:hAnsi="Segoe UI" w:cs="Segoe UI"/>
          <w:sz w:val="22"/>
          <w:szCs w:val="22"/>
        </w:rPr>
        <w:t xml:space="preserve">povrchů, </w:t>
      </w:r>
      <w:r w:rsidR="00333E70" w:rsidRPr="0043314B">
        <w:rPr>
          <w:rFonts w:ascii="Segoe UI" w:hAnsi="Segoe UI" w:cs="Segoe UI"/>
          <w:sz w:val="22"/>
          <w:szCs w:val="22"/>
        </w:rPr>
        <w:t>zpevněných ploch, veřejných komunikací a výjezdů ze staveniště v čistotě a jejich uvedení do původního stavu,</w:t>
      </w:r>
    </w:p>
    <w:p w14:paraId="6CF8F6EB" w14:textId="77777777" w:rsidR="00A465C1" w:rsidRPr="0043314B"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t>zajištění ochrany proti šíření prašnosti a nadměrného hluku</w:t>
      </w:r>
      <w:r w:rsidR="008E7952" w:rsidRPr="0043314B">
        <w:rPr>
          <w:rFonts w:ascii="Segoe UI" w:hAnsi="Segoe UI" w:cs="Segoe UI"/>
          <w:sz w:val="22"/>
          <w:szCs w:val="22"/>
        </w:rPr>
        <w:t>;</w:t>
      </w:r>
    </w:p>
    <w:p w14:paraId="262588FD" w14:textId="77777777" w:rsidR="00333E70" w:rsidRPr="0043314B"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t>zajištění zpracování všech případných dalších dokume</w:t>
      </w:r>
      <w:r w:rsidR="00B73248" w:rsidRPr="0043314B">
        <w:rPr>
          <w:rFonts w:ascii="Segoe UI" w:hAnsi="Segoe UI" w:cs="Segoe UI"/>
          <w:sz w:val="22"/>
          <w:szCs w:val="22"/>
        </w:rPr>
        <w:t>ntací potřebných pro provedení D</w:t>
      </w:r>
      <w:r w:rsidR="008E7952" w:rsidRPr="0043314B">
        <w:rPr>
          <w:rFonts w:ascii="Segoe UI" w:hAnsi="Segoe UI" w:cs="Segoe UI"/>
          <w:sz w:val="22"/>
          <w:szCs w:val="22"/>
        </w:rPr>
        <w:t>íla;</w:t>
      </w:r>
    </w:p>
    <w:p w14:paraId="09050FE1" w14:textId="77777777" w:rsidR="00163219" w:rsidRPr="0043314B" w:rsidRDefault="005A0FFC" w:rsidP="003B512F">
      <w:pPr>
        <w:pStyle w:val="Zkladntext"/>
        <w:numPr>
          <w:ilvl w:val="0"/>
          <w:numId w:val="7"/>
        </w:numPr>
        <w:tabs>
          <w:tab w:val="left" w:pos="709"/>
        </w:tabs>
        <w:suppressAutoHyphens w:val="0"/>
        <w:ind w:left="1276" w:hanging="283"/>
        <w:rPr>
          <w:rFonts w:ascii="Segoe UI" w:hAnsi="Segoe UI" w:cs="Segoe UI"/>
          <w:sz w:val="22"/>
          <w:szCs w:val="22"/>
        </w:rPr>
      </w:pPr>
      <w:r w:rsidRPr="0043314B">
        <w:rPr>
          <w:rFonts w:ascii="Segoe UI" w:hAnsi="Segoe UI" w:cs="Segoe UI"/>
          <w:sz w:val="22"/>
          <w:szCs w:val="22"/>
        </w:rPr>
        <w:t>p</w:t>
      </w:r>
      <w:r w:rsidR="00163219" w:rsidRPr="0043314B">
        <w:rPr>
          <w:rFonts w:ascii="Segoe UI" w:hAnsi="Segoe UI" w:cs="Segoe UI"/>
          <w:sz w:val="22"/>
          <w:szCs w:val="22"/>
        </w:rPr>
        <w:t xml:space="preserve">řerušení stavebních prací </w:t>
      </w:r>
      <w:r w:rsidRPr="0043314B">
        <w:rPr>
          <w:rFonts w:ascii="Segoe UI" w:hAnsi="Segoe UI" w:cs="Segoe UI"/>
          <w:sz w:val="22"/>
          <w:szCs w:val="22"/>
        </w:rPr>
        <w:t>na nezbytně dlouhou dobu</w:t>
      </w:r>
      <w:r w:rsidR="00163219" w:rsidRPr="0043314B">
        <w:rPr>
          <w:rFonts w:ascii="Segoe UI" w:hAnsi="Segoe UI" w:cs="Segoe UI"/>
          <w:sz w:val="22"/>
          <w:szCs w:val="22"/>
        </w:rPr>
        <w:t xml:space="preserve">, přesuny zařízení staveniště a úklid pracoviště tak, aby byla umožněna prohlídka k povolení předčasného užívání a </w:t>
      </w:r>
      <w:r w:rsidRPr="0043314B">
        <w:rPr>
          <w:rFonts w:ascii="Segoe UI" w:hAnsi="Segoe UI" w:cs="Segoe UI"/>
          <w:sz w:val="22"/>
          <w:szCs w:val="22"/>
        </w:rPr>
        <w:t>přes</w:t>
      </w:r>
      <w:r w:rsidR="00163219" w:rsidRPr="0043314B">
        <w:rPr>
          <w:rFonts w:ascii="Segoe UI" w:hAnsi="Segoe UI" w:cs="Segoe UI"/>
          <w:sz w:val="22"/>
          <w:szCs w:val="22"/>
        </w:rPr>
        <w:t>těhování</w:t>
      </w:r>
      <w:r w:rsidRPr="0043314B">
        <w:rPr>
          <w:rFonts w:ascii="Segoe UI" w:hAnsi="Segoe UI" w:cs="Segoe UI"/>
          <w:sz w:val="22"/>
          <w:szCs w:val="22"/>
        </w:rPr>
        <w:t xml:space="preserve"> kanceláří, pracovníků a technického vybavení</w:t>
      </w:r>
      <w:r w:rsidR="00163219" w:rsidRPr="0043314B">
        <w:rPr>
          <w:rFonts w:ascii="Segoe UI" w:hAnsi="Segoe UI" w:cs="Segoe UI"/>
          <w:sz w:val="22"/>
          <w:szCs w:val="22"/>
        </w:rPr>
        <w:t xml:space="preserve"> </w:t>
      </w:r>
      <w:r w:rsidRPr="0043314B">
        <w:rPr>
          <w:rFonts w:ascii="Segoe UI" w:hAnsi="Segoe UI" w:cs="Segoe UI"/>
          <w:sz w:val="22"/>
          <w:szCs w:val="22"/>
        </w:rPr>
        <w:t>v rámci nepřerušeného provozu.</w:t>
      </w:r>
    </w:p>
    <w:p w14:paraId="223EE689" w14:textId="77777777" w:rsidR="006179E3" w:rsidRPr="00317167" w:rsidRDefault="00667036" w:rsidP="005D0977">
      <w:pPr>
        <w:pStyle w:val="Styl4"/>
        <w:numPr>
          <w:ilvl w:val="1"/>
          <w:numId w:val="70"/>
        </w:numPr>
        <w:ind w:left="794" w:hanging="794"/>
        <w:rPr>
          <w:rFonts w:ascii="Segoe UI" w:hAnsi="Segoe UI" w:cs="Segoe UI"/>
        </w:rPr>
      </w:pPr>
      <w:r w:rsidRPr="00317167">
        <w:rPr>
          <w:rFonts w:ascii="Segoe UI" w:hAnsi="Segoe UI" w:cs="Segoe UI"/>
          <w:iCs/>
        </w:rPr>
        <w:t>Stavba bude realizována v jedné etapě výstavby a Objednateli bude Dílo předáno jako jeden celek</w:t>
      </w:r>
      <w:r w:rsidR="00551018" w:rsidRPr="00317167">
        <w:rPr>
          <w:rFonts w:ascii="Segoe UI" w:hAnsi="Segoe UI" w:cs="Segoe UI"/>
          <w:iCs/>
        </w:rPr>
        <w:t>.</w:t>
      </w:r>
    </w:p>
    <w:p w14:paraId="621EC74C" w14:textId="77777777"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ojektová dokumentace pro výběr Zhotovitele a pro provádění 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Poku</w:t>
      </w:r>
      <w:r w:rsidR="00E136CC" w:rsidRPr="00E77385">
        <w:rPr>
          <w:rFonts w:ascii="Segoe UI" w:hAnsi="Segoe UI" w:cs="Segoe UI"/>
        </w:rPr>
        <w:t>d vyvstane v průběhu realizace D</w:t>
      </w:r>
      <w:r w:rsidRPr="00E77385">
        <w:rPr>
          <w:rFonts w:ascii="Segoe UI" w:hAnsi="Segoe UI" w:cs="Segoe UI"/>
        </w:rPr>
        <w:t xml:space="preserve">íla nutnost zpracování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nebo dokumentace technologického postupu</w:t>
      </w:r>
      <w:r w:rsidR="00551018" w:rsidRPr="00E77385">
        <w:rPr>
          <w:rFonts w:ascii="Segoe UI" w:hAnsi="Segoe UI" w:cs="Segoe UI"/>
        </w:rPr>
        <w:t>, zajistí ji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51D08AEC"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486E512E"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4B2D3C8F"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lastRenderedPageBreak/>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2179148A"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3D15BCC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05F75B63" w14:textId="77777777" w:rsidR="00333E70"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D799092"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3BAC264D" w14:textId="104F5A70" w:rsidR="002B5FDC" w:rsidRPr="00C26EE4" w:rsidRDefault="002B5FDC" w:rsidP="00C26EE4">
      <w:pPr>
        <w:pStyle w:val="Styl4"/>
        <w:numPr>
          <w:ilvl w:val="1"/>
          <w:numId w:val="70"/>
        </w:numPr>
        <w:ind w:left="794" w:hanging="794"/>
        <w:rPr>
          <w:rFonts w:ascii="Segoe UI" w:hAnsi="Segoe UI" w:cs="Segoe UI"/>
        </w:rPr>
      </w:pPr>
      <w:r w:rsidRPr="008B083A">
        <w:rPr>
          <w:rFonts w:ascii="Segoe UI" w:hAnsi="Segoe UI" w:cs="Segoe UI"/>
        </w:rPr>
        <w:t xml:space="preserve">Cena, kterou je Objednatel povinen zaplatit Zhotoviteli za řádně provedené Dílo, byla sjednána na </w:t>
      </w:r>
      <w:r w:rsidRPr="008B083A">
        <w:rPr>
          <w:rFonts w:ascii="Segoe UI" w:hAnsi="Segoe UI" w:cs="Segoe UI"/>
          <w:b/>
        </w:rPr>
        <w:t>základě výsledku výběrového řízení Veřejné zakázky</w:t>
      </w:r>
      <w:r w:rsidRPr="008B083A">
        <w:rPr>
          <w:rFonts w:ascii="Segoe UI" w:hAnsi="Segoe UI" w:cs="Segoe UI"/>
        </w:rPr>
        <w:t xml:space="preserve"> a dohody smluvních stran a činí</w:t>
      </w:r>
      <w:r w:rsidR="0065268F">
        <w:rPr>
          <w:rFonts w:ascii="Segoe UI" w:hAnsi="Segoe UI" w:cs="Segoe UI"/>
        </w:rPr>
        <w:t xml:space="preserve"> 12.754.348,56 </w:t>
      </w:r>
      <w:r w:rsidRPr="008B083A">
        <w:rPr>
          <w:rFonts w:ascii="Segoe UI" w:hAnsi="Segoe UI" w:cs="Segoe UI"/>
        </w:rPr>
        <w:t xml:space="preserve">Kč </w:t>
      </w:r>
      <w:r w:rsidRPr="00C26EE4">
        <w:rPr>
          <w:rFonts w:ascii="Segoe UI" w:hAnsi="Segoe UI" w:cs="Segoe UI"/>
        </w:rPr>
        <w:t>(Slovy:</w:t>
      </w:r>
      <w:r w:rsidR="0065268F">
        <w:rPr>
          <w:rFonts w:ascii="Segoe UI" w:hAnsi="Segoe UI" w:cs="Segoe UI"/>
        </w:rPr>
        <w:t xml:space="preserve"> </w:t>
      </w:r>
      <w:proofErr w:type="spellStart"/>
      <w:r w:rsidR="0065268F">
        <w:rPr>
          <w:rFonts w:ascii="Segoe UI" w:hAnsi="Segoe UI" w:cs="Segoe UI"/>
        </w:rPr>
        <w:t>dvanáctmilionůsedmsetpadesátčtyřitisíce</w:t>
      </w:r>
      <w:r w:rsidR="00AA507E">
        <w:rPr>
          <w:rFonts w:ascii="Segoe UI" w:hAnsi="Segoe UI" w:cs="Segoe UI"/>
        </w:rPr>
        <w:t>třistačtyřicetosm</w:t>
      </w:r>
      <w:proofErr w:type="spellEnd"/>
      <w:r w:rsidR="00AA507E">
        <w:rPr>
          <w:rFonts w:ascii="Segoe UI" w:hAnsi="Segoe UI" w:cs="Segoe UI"/>
        </w:rPr>
        <w:t xml:space="preserve"> </w:t>
      </w:r>
      <w:r w:rsidRPr="00C26EE4">
        <w:rPr>
          <w:rFonts w:ascii="Segoe UI" w:hAnsi="Segoe UI" w:cs="Segoe UI"/>
        </w:rPr>
        <w:t>korun českých</w:t>
      </w:r>
      <w:r w:rsidR="00AA507E">
        <w:rPr>
          <w:rFonts w:ascii="Segoe UI" w:hAnsi="Segoe UI" w:cs="Segoe UI"/>
        </w:rPr>
        <w:t xml:space="preserve"> </w:t>
      </w:r>
      <w:proofErr w:type="spellStart"/>
      <w:r w:rsidR="00AA507E">
        <w:rPr>
          <w:rFonts w:ascii="Segoe UI" w:hAnsi="Segoe UI" w:cs="Segoe UI"/>
        </w:rPr>
        <w:t>padesátšest</w:t>
      </w:r>
      <w:proofErr w:type="spellEnd"/>
      <w:r w:rsidR="00AA507E">
        <w:rPr>
          <w:rFonts w:ascii="Segoe UI" w:hAnsi="Segoe UI" w:cs="Segoe UI"/>
        </w:rPr>
        <w:t xml:space="preserve"> </w:t>
      </w:r>
      <w:proofErr w:type="spellStart"/>
      <w:r w:rsidR="00AA507E">
        <w:rPr>
          <w:rFonts w:ascii="Segoe UI" w:hAnsi="Segoe UI" w:cs="Segoe UI"/>
        </w:rPr>
        <w:t>halérů</w:t>
      </w:r>
      <w:proofErr w:type="spellEnd"/>
      <w:r w:rsidRPr="00C26EE4">
        <w:rPr>
          <w:rFonts w:ascii="Segoe UI" w:hAnsi="Segoe UI" w:cs="Segoe UI"/>
        </w:rPr>
        <w:t xml:space="preserve">) bez DPH. </w:t>
      </w:r>
    </w:p>
    <w:p w14:paraId="56463C27" w14:textId="77777777" w:rsidR="002B5FDC" w:rsidRPr="008B083A" w:rsidRDefault="002B5FDC" w:rsidP="002B5FDC">
      <w:pPr>
        <w:pStyle w:val="Styl4"/>
        <w:ind w:left="792"/>
        <w:rPr>
          <w:rFonts w:ascii="Segoe UI" w:hAnsi="Segoe UI" w:cs="Segoe UI"/>
        </w:rPr>
      </w:pPr>
      <w:r w:rsidRPr="008B083A">
        <w:rPr>
          <w:rFonts w:ascii="Segoe UI" w:hAnsi="Segoe UI" w:cs="Segoe UI"/>
        </w:rPr>
        <w:t>Uvedená cena za Dílo bez DPH je cenou nejvýše přípustnou, kterou nelze překročit, a která zahrnuje veškeré náklady Zhotovitele vzniklé v souvislosti s prováděním Díla. DPH bude fakturováno podle Zákona o DPH. Zhotovitel odpovídá za to, že sazba daně z přidané hodnoty (DPH) bude stanovena v souladu s platnými právními předpisy. V případě, že Zhotovitel stanoví sazbu DPH či DPH v rozporu s platnými právními předpisy, je povinen uhradit Objednateli veškerou škodu, která mu v souvislosti s tím vznikla.</w:t>
      </w:r>
    </w:p>
    <w:p w14:paraId="5F7E7863" w14:textId="77777777" w:rsidR="002B5FDC" w:rsidRPr="00965211" w:rsidRDefault="002B5FDC" w:rsidP="002B5FDC">
      <w:pPr>
        <w:pStyle w:val="Styl4"/>
        <w:ind w:left="792"/>
        <w:rPr>
          <w:rFonts w:ascii="Segoe UI" w:hAnsi="Segoe UI" w:cs="Segoe UI"/>
          <w:color w:val="000000"/>
        </w:rPr>
      </w:pPr>
      <w:r w:rsidRPr="00965211">
        <w:rPr>
          <w:rFonts w:ascii="Segoe UI" w:hAnsi="Segoe UI" w:cs="Segoe UI"/>
          <w:color w:val="000000"/>
        </w:rPr>
        <w:t>Uvedenou cenu za Dílo je možné měnit pouze jestliže:</w:t>
      </w:r>
    </w:p>
    <w:p w14:paraId="11DD4E1A" w14:textId="77777777" w:rsidR="002B5FDC" w:rsidRPr="00965211" w:rsidRDefault="002B5FDC" w:rsidP="002B5FDC">
      <w:pPr>
        <w:pStyle w:val="Styl4"/>
        <w:numPr>
          <w:ilvl w:val="0"/>
          <w:numId w:val="36"/>
        </w:numPr>
        <w:tabs>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Pr>
          <w:rFonts w:ascii="Segoe UI" w:hAnsi="Segoe UI" w:cs="Segoe UI"/>
          <w:lang w:eastAsia="cs-CZ"/>
        </w:rPr>
        <w:t xml:space="preserve">uvedeny </w:t>
      </w:r>
      <w:r w:rsidRPr="00965211">
        <w:rPr>
          <w:rFonts w:ascii="Segoe UI" w:hAnsi="Segoe UI" w:cs="Segoe UI"/>
          <w:lang w:eastAsia="cs-CZ"/>
        </w:rPr>
        <w:t>v předmětu Díla;</w:t>
      </w:r>
    </w:p>
    <w:p w14:paraId="7209F0A4" w14:textId="77777777" w:rsidR="002B5FDC" w:rsidRPr="00965211" w:rsidRDefault="002B5FDC" w:rsidP="002B5FDC">
      <w:pPr>
        <w:pStyle w:val="Styl4"/>
        <w:numPr>
          <w:ilvl w:val="0"/>
          <w:numId w:val="36"/>
        </w:numPr>
        <w:tabs>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0261C270" w14:textId="77777777" w:rsidR="002B5FDC" w:rsidRPr="00965211" w:rsidRDefault="002B5FDC" w:rsidP="002B5FDC">
      <w:pPr>
        <w:pStyle w:val="Styl4"/>
        <w:numPr>
          <w:ilvl w:val="0"/>
          <w:numId w:val="36"/>
        </w:numPr>
        <w:tabs>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B6CE3BA" w14:textId="77777777" w:rsidR="002B5FDC" w:rsidRPr="00965211" w:rsidRDefault="002B5FDC" w:rsidP="002B5FDC">
      <w:pPr>
        <w:pStyle w:val="Styl4"/>
        <w:numPr>
          <w:ilvl w:val="0"/>
          <w:numId w:val="36"/>
        </w:numPr>
        <w:tabs>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p>
    <w:p w14:paraId="1B695AC0" w14:textId="77777777" w:rsidR="002B5FDC" w:rsidRPr="00EC6EB0" w:rsidRDefault="002B5FDC" w:rsidP="002B5FDC">
      <w:pPr>
        <w:pStyle w:val="Styl4"/>
        <w:numPr>
          <w:ilvl w:val="0"/>
          <w:numId w:val="36"/>
        </w:numPr>
        <w:tabs>
          <w:tab w:val="num" w:pos="1418"/>
        </w:tabs>
        <w:ind w:left="1418" w:hanging="284"/>
        <w:rPr>
          <w:rFonts w:ascii="Segoe UI" w:hAnsi="Segoe UI" w:cs="Segoe UI"/>
        </w:rPr>
      </w:pPr>
      <w:r w:rsidRPr="00EC6EB0">
        <w:rPr>
          <w:rFonts w:ascii="Segoe UI" w:hAnsi="Segoe UI" w:cs="Segoe UI"/>
          <w:lang w:eastAsia="cs-CZ"/>
        </w:rPr>
        <w:lastRenderedPageBreak/>
        <w:t>dojde ke změně zákonné sazby DPH či změně v oblasti přenesení daňové povinnosti.</w:t>
      </w:r>
    </w:p>
    <w:p w14:paraId="33CB2BD4" w14:textId="77777777" w:rsidR="002B5FDC" w:rsidRDefault="002B5FDC" w:rsidP="002B5FDC">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 jiných prací nebo dodávek než těch, které byly obsahem Položkového rozpočtu nebo na vyloučení některé práce nebo dodávky z předmětu plnění nebo na jiných rozhodných skutečnostech.</w:t>
      </w:r>
    </w:p>
    <w:p w14:paraId="145D20B6" w14:textId="77777777" w:rsidR="002B5FDC" w:rsidRPr="00185E08" w:rsidRDefault="002B5FDC" w:rsidP="002B5FDC">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53BC9E8A" w14:textId="77777777" w:rsidR="002B5FDC" w:rsidRPr="00185E08" w:rsidRDefault="002B5FDC" w:rsidP="002B5FDC">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touto smlouvou a podmínek vyplývajících ze ZZVZ.</w:t>
      </w:r>
    </w:p>
    <w:p w14:paraId="061AE55C" w14:textId="77777777" w:rsidR="002B5FDC" w:rsidRPr="00185E08" w:rsidRDefault="002B5FDC" w:rsidP="002B5FDC">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FD5B4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50DDAA00" w14:textId="77777777" w:rsidR="002B5FDC" w:rsidRPr="00185E08" w:rsidRDefault="002B5FDC" w:rsidP="002B5FDC">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FD5B4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v cenové soustavě ÚRS (</w:t>
      </w:r>
      <w:hyperlink r:id="rId8" w:history="1">
        <w:r w:rsidRPr="00185E08">
          <w:rPr>
            <w:rStyle w:val="Hypertextovodkaz"/>
            <w:rFonts w:ascii="Segoe UI" w:hAnsi="Segoe UI" w:cs="Segoe UI"/>
            <w:sz w:val="22"/>
            <w:szCs w:val="22"/>
          </w:rPr>
          <w:t>http://www.cs-urs.cz</w:t>
        </w:r>
      </w:hyperlink>
      <w:r w:rsidRPr="00185E08">
        <w:rPr>
          <w:rFonts w:ascii="Segoe UI" w:hAnsi="Segoe UI" w:cs="Segoe UI"/>
          <w:sz w:val="22"/>
          <w:szCs w:val="22"/>
        </w:rPr>
        <w:t>).</w:t>
      </w:r>
    </w:p>
    <w:p w14:paraId="62CFA8F3" w14:textId="77777777" w:rsidR="002B5FDC" w:rsidRPr="00185E08" w:rsidRDefault="002B5FDC" w:rsidP="002B5FDC">
      <w:pPr>
        <w:ind w:left="851" w:firstLine="0"/>
        <w:rPr>
          <w:rFonts w:ascii="Segoe UI" w:hAnsi="Segoe UI" w:cs="Segoe UI"/>
          <w:sz w:val="22"/>
          <w:szCs w:val="22"/>
        </w:rPr>
      </w:pPr>
      <w:r w:rsidRPr="00185E08">
        <w:rPr>
          <w:rFonts w:ascii="Segoe UI" w:hAnsi="Segoe UI" w:cs="Segoe UI"/>
          <w:sz w:val="22"/>
          <w:szCs w:val="22"/>
        </w:rPr>
        <w:t>V případě, že dojde ke změně zákonné sazby DPH, je Zhotovitel k ceně za Dílo bez DPH povinen účtovat DPH v platné výši. Smluvní strany se dohodly, že v případě změny ceny Díla v důsledku změny sazby DPH není nutno ke smlouvě uzavírat dodatek.</w:t>
      </w:r>
    </w:p>
    <w:p w14:paraId="53916225" w14:textId="77777777" w:rsidR="002B5FDC" w:rsidRPr="00185E08" w:rsidRDefault="002B5FDC" w:rsidP="002B5FDC">
      <w:pPr>
        <w:pStyle w:val="Styl4"/>
        <w:ind w:left="851"/>
        <w:rPr>
          <w:rFonts w:ascii="Segoe UI" w:hAnsi="Segoe UI" w:cs="Segoe UI"/>
        </w:rPr>
      </w:pPr>
      <w:r w:rsidRPr="00185E08">
        <w:rPr>
          <w:rFonts w:ascii="Segoe UI" w:hAnsi="Segoe UI" w:cs="Segoe UI"/>
        </w:rPr>
        <w:t>Rozsah případných méněprací nebo víceprací a cena za jejich realizaci, jakož i jakékoliv překročení ceny stanovené v tomto odstavci smlouvy budou vždy předem sjednány dodatkem k této smlouvě, není-li ve smlouvě stanoveno jinak.</w:t>
      </w:r>
      <w:r>
        <w:rPr>
          <w:rFonts w:ascii="Segoe UI" w:hAnsi="Segoe UI" w:cs="Segoe UI"/>
        </w:rPr>
        <w:t xml:space="preserve"> Veškeré změny Díla musí být v souladu se ZZVZ.</w:t>
      </w:r>
    </w:p>
    <w:p w14:paraId="0B6F068D" w14:textId="77777777" w:rsidR="002B5FDC" w:rsidRPr="00317167" w:rsidRDefault="002B5FDC" w:rsidP="002B5FDC">
      <w:pPr>
        <w:pStyle w:val="Styl4"/>
        <w:numPr>
          <w:ilvl w:val="1"/>
          <w:numId w:val="70"/>
        </w:numPr>
        <w:spacing w:before="240"/>
        <w:ind w:left="680" w:hanging="680"/>
        <w:rPr>
          <w:rFonts w:ascii="Segoe UI" w:hAnsi="Segoe UI" w:cs="Segoe UI"/>
        </w:rPr>
      </w:pPr>
      <w:r w:rsidRPr="00317167">
        <w:rPr>
          <w:rFonts w:ascii="Segoe UI" w:hAnsi="Segoe UI" w:cs="Segoe UI"/>
        </w:rPr>
        <w:t xml:space="preserve"> Zálohy na platby nejsou sjednány.</w:t>
      </w:r>
    </w:p>
    <w:p w14:paraId="3D5B1249" w14:textId="77777777" w:rsidR="002B5FDC" w:rsidRPr="00317167" w:rsidRDefault="002B5FDC" w:rsidP="002B5FDC">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zaplatit Zhotoviteli výše uvedenou smluvní cenu na základě Zhotovitelem uplatněných dílčích daňových dokladů/faktur a konečného daňového dokladu/faktury, které budou mít stanovené náležitosti podle smlouvy a na základě podmínek dále v této smlouvě specifikovaných.</w:t>
      </w:r>
    </w:p>
    <w:p w14:paraId="69D943CC" w14:textId="77777777" w:rsidR="002B5FDC" w:rsidRPr="00954FC0" w:rsidRDefault="002B5FDC" w:rsidP="002B5FDC">
      <w:pPr>
        <w:pStyle w:val="Styl4"/>
        <w:numPr>
          <w:ilvl w:val="1"/>
          <w:numId w:val="70"/>
        </w:numPr>
        <w:ind w:left="851" w:hanging="851"/>
        <w:rPr>
          <w:rFonts w:ascii="Segoe UI" w:hAnsi="Segoe UI" w:cs="Segoe UI"/>
        </w:rPr>
      </w:pPr>
      <w:r w:rsidRPr="00317167">
        <w:rPr>
          <w:rFonts w:ascii="Segoe UI" w:hAnsi="Segoe UI" w:cs="Segoe UI"/>
        </w:rPr>
        <w:t xml:space="preserve"> </w:t>
      </w:r>
      <w:r w:rsidRPr="00954FC0">
        <w:rPr>
          <w:rFonts w:ascii="Segoe UI" w:hAnsi="Segoe UI" w:cs="Segoe UI"/>
        </w:rPr>
        <w:t>Lhůta splatnosti daňových dokladů/faktur je 30 kalendářních dnů ode dne</w:t>
      </w:r>
      <w:r w:rsidRPr="00317167">
        <w:rPr>
          <w:rFonts w:ascii="Segoe UI" w:hAnsi="Segoe UI" w:cs="Segoe UI"/>
        </w:rPr>
        <w:t xml:space="preserve"> prokazatelného doručení daňového dokladu/faktury odsouhlaseného smluvními stranami </w:t>
      </w:r>
      <w:r w:rsidRPr="004B6256">
        <w:rPr>
          <w:rFonts w:ascii="Segoe UI" w:hAnsi="Segoe UI" w:cs="Segoe UI"/>
        </w:rPr>
        <w:t>Objednateli</w:t>
      </w:r>
      <w:r w:rsidRPr="00954FC0">
        <w:rPr>
          <w:rFonts w:ascii="Segoe UI" w:hAnsi="Segoe UI" w:cs="Segoe UI"/>
        </w:rPr>
        <w:t xml:space="preserve">. Daňové doklady/faktury musí být doručeny </w:t>
      </w:r>
      <w:r w:rsidR="00BB234C" w:rsidRPr="00954FC0">
        <w:rPr>
          <w:rFonts w:ascii="Segoe UI" w:hAnsi="Segoe UI" w:cs="Segoe UI"/>
        </w:rPr>
        <w:t xml:space="preserve">v jednom vyhotovení na e-mail: </w:t>
      </w:r>
      <w:hyperlink r:id="rId9" w:history="1">
        <w:r w:rsidR="00BB234C" w:rsidRPr="00954FC0">
          <w:rPr>
            <w:rStyle w:val="Hypertextovodkaz"/>
            <w:rFonts w:ascii="Segoe UI" w:hAnsi="Segoe UI" w:cs="Segoe UI"/>
          </w:rPr>
          <w:t>faktury@kolektory.cz</w:t>
        </w:r>
      </w:hyperlink>
      <w:r w:rsidR="00BB234C" w:rsidRPr="00954FC0">
        <w:rPr>
          <w:rFonts w:ascii="Segoe UI" w:hAnsi="Segoe UI" w:cs="Segoe UI"/>
        </w:rPr>
        <w:t xml:space="preserve">. Daňový doklad/faktura musí obsahovat všechny náležitosti řádného účetního a daňového dokladu ve smyslu příslušných právních předpisů, zejména Zákona o DPH, a dle požadavků Objednatele stanovených </w:t>
      </w:r>
      <w:r w:rsidR="00BB234C" w:rsidRPr="00954FC0">
        <w:rPr>
          <w:rFonts w:ascii="Segoe UI" w:hAnsi="Segoe UI" w:cs="Segoe UI"/>
        </w:rPr>
        <w:lastRenderedPageBreak/>
        <w:t xml:space="preserve">touto smlouvou. Bude-li zdanitelné plnění, poskytované dle této smlouvy v režimu přenesené daňové povinnosti, uvede Zhotovitel na faktuře také číselný kód klasifikace produkce CZ-CPA. 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opraveného daňového dokladu/faktoru Objednateli. Faktoru musí být vystavena na Objednatele (Kolektory Praha, a.s., se sídlem Pešlova 341, 190 00  Praha 9, IČO: 26714124, DIČ: CZ26714124, bankovní spojení: ČSOB, a.s., číslo účtu: </w:t>
      </w:r>
      <w:r w:rsidR="00444596" w:rsidRPr="00954FC0">
        <w:rPr>
          <w:rFonts w:ascii="Segoe UI" w:hAnsi="Segoe UI" w:cs="Segoe UI"/>
        </w:rPr>
        <w:t>246929231/0300).</w:t>
      </w:r>
    </w:p>
    <w:p w14:paraId="4F0ADBAD" w14:textId="77777777" w:rsidR="002B5FDC" w:rsidRPr="00317167" w:rsidRDefault="002B5FDC" w:rsidP="002B5FDC">
      <w:pPr>
        <w:pStyle w:val="Styl4"/>
        <w:numPr>
          <w:ilvl w:val="1"/>
          <w:numId w:val="70"/>
        </w:numPr>
        <w:ind w:left="851" w:hanging="851"/>
        <w:rPr>
          <w:rFonts w:ascii="Segoe UI" w:hAnsi="Segoe UI" w:cs="Segoe UI"/>
        </w:rPr>
      </w:pPr>
      <w:r w:rsidRPr="00954FC0">
        <w:rPr>
          <w:rFonts w:ascii="Segoe UI" w:hAnsi="Segoe UI" w:cs="Segoe UI"/>
        </w:rPr>
        <w:t xml:space="preserve"> </w:t>
      </w:r>
      <w:r w:rsidRPr="00954FC0">
        <w:rPr>
          <w:rFonts w:ascii="Segoe UI" w:hAnsi="Segoe UI" w:cs="Segoe UI"/>
          <w:color w:val="000000"/>
        </w:rPr>
        <w:t>Nebude-li na daňovém dokladu</w:t>
      </w:r>
      <w:r w:rsidRPr="00317167">
        <w:rPr>
          <w:rFonts w:ascii="Segoe UI" w:hAnsi="Segoe UI" w:cs="Segoe UI"/>
          <w:color w:val="000000"/>
        </w:rPr>
        <w:t xml:space="preserve">/faktuře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6E9A4B45" w14:textId="77777777" w:rsidR="002B5FDC" w:rsidRPr="00317167" w:rsidRDefault="002B5FDC" w:rsidP="002B5FDC">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 xml:space="preserve">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DPH přímo na účet správce daně. O takovémto postupu Objednatel dodatečně písemně informuje Zhotovitele. </w:t>
      </w:r>
    </w:p>
    <w:p w14:paraId="30468496" w14:textId="77777777" w:rsidR="002B5FDC" w:rsidRPr="00317167" w:rsidRDefault="002B5FDC" w:rsidP="002B5FDC">
      <w:pPr>
        <w:pStyle w:val="Styl4"/>
        <w:numPr>
          <w:ilvl w:val="1"/>
          <w:numId w:val="70"/>
        </w:numPr>
        <w:ind w:left="851" w:hanging="851"/>
        <w:rPr>
          <w:rFonts w:ascii="Segoe UI" w:hAnsi="Segoe UI" w:cs="Segoe UI"/>
        </w:rPr>
      </w:pPr>
      <w:r w:rsidRPr="00317167">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Pr="00317167">
        <w:rPr>
          <w:rFonts w:ascii="Segoe UI" w:hAnsi="Segoe UI" w:cs="Segoe UI"/>
          <w:color w:val="000000"/>
        </w:rPr>
        <w:t>soupisu skutečně provedených prací v rozsahu dílčího plnění dle harmonogramu realizace díla, který tvoří přílohu č. 3 této smlouvy, a zjišťovacího protokolu se považuje za samostatné zdanitelné plnění uskutečněné poslední pracovní den kalendářního měsíce. Zhotovitel vystaví na měsíční zdanitelné plnění dílčí daňový doklad/fakturu, včetně DPH, jejíž nedílnou souč</w:t>
      </w:r>
      <w:r w:rsidR="004C28CB">
        <w:rPr>
          <w:rFonts w:ascii="Segoe UI" w:hAnsi="Segoe UI" w:cs="Segoe UI"/>
          <w:color w:val="000000"/>
        </w:rPr>
        <w:t>á</w:t>
      </w:r>
      <w:r w:rsidRPr="00317167">
        <w:rPr>
          <w:rFonts w:ascii="Segoe UI" w:hAnsi="Segoe UI" w:cs="Segoe UI"/>
          <w:color w:val="000000"/>
        </w:rPr>
        <w:t>s</w:t>
      </w:r>
      <w:r w:rsidR="004C28CB">
        <w:rPr>
          <w:rFonts w:ascii="Segoe UI" w:hAnsi="Segoe UI" w:cs="Segoe UI"/>
          <w:color w:val="000000"/>
        </w:rPr>
        <w:t>t</w:t>
      </w:r>
      <w:r w:rsidRPr="00317167">
        <w:rPr>
          <w:rFonts w:ascii="Segoe UI" w:hAnsi="Segoe UI" w:cs="Segoe UI"/>
          <w:color w:val="000000"/>
        </w:rPr>
        <w:t xml:space="preserve">í bude soupis provedených prací v rozsahu dílčího plnění dle harmonogramu realizace díla, který tvoří přílohu č. 3 této smlouvy, a </w:t>
      </w:r>
      <w:r w:rsidRPr="00317167">
        <w:rPr>
          <w:rFonts w:ascii="Segoe UI" w:hAnsi="Segoe UI" w:cs="Segoe UI"/>
        </w:rPr>
        <w:t>zjišťovací protokol, tj. sepis provedených prací, poskytnutých služeb a dodávek, - obojí podepsané Zhotovitelem a odsouhlasené (tj. podepsané) osobou vykonávající technický dozor stavebníka.</w:t>
      </w:r>
      <w:r w:rsidRPr="00317167">
        <w:rPr>
          <w:rFonts w:ascii="Segoe UI" w:hAnsi="Segoe UI" w:cs="Segoe UI"/>
          <w:color w:val="000000"/>
        </w:rPr>
        <w:t xml:space="preserve"> Výše dílčího daňového dokladu/faktury v Kč bude odpovídat součtu oceněných provedených dodávek, prací a služeb. Výše dílčích daňových dokladů/faktur nepřesáhne 90 % ceny Díla. Zbývající část ceny Díla uhradí Objednatel Zhotoviteli na základě konečného daňového dokladu/faktury.</w:t>
      </w:r>
      <w:r>
        <w:rPr>
          <w:rFonts w:ascii="Segoe UI" w:hAnsi="Segoe UI" w:cs="Segoe UI"/>
          <w:color w:val="000000"/>
        </w:rPr>
        <w:t xml:space="preserve"> Zhotovitel je oprávněn nahradit zádržné (část ceny Díla uhrazená na základě konečného daňového dokladu/faktury) dle tohoto odstavce smlouvy bankovní zárukou.</w:t>
      </w:r>
    </w:p>
    <w:p w14:paraId="1C594556" w14:textId="77777777" w:rsidR="002B5FDC" w:rsidRPr="00317167" w:rsidRDefault="002B5FDC" w:rsidP="002B5FDC">
      <w:pPr>
        <w:pStyle w:val="Styl4"/>
        <w:numPr>
          <w:ilvl w:val="1"/>
          <w:numId w:val="70"/>
        </w:numPr>
        <w:ind w:left="851" w:hanging="851"/>
        <w:rPr>
          <w:rFonts w:ascii="Segoe UI" w:hAnsi="Segoe UI" w:cs="Segoe UI"/>
        </w:rPr>
      </w:pPr>
      <w:r w:rsidRPr="00317167">
        <w:rPr>
          <w:rFonts w:ascii="Segoe UI" w:hAnsi="Segoe UI" w:cs="Segoe UI"/>
        </w:rPr>
        <w:lastRenderedPageBreak/>
        <w:t>Zjišťovací protokol je Zhotovitel povinen zpracovat a Objednateli předat jak v písemné, tak v elektronické podobě.</w:t>
      </w:r>
    </w:p>
    <w:p w14:paraId="27C5BBBA" w14:textId="77777777" w:rsidR="002B5FDC" w:rsidRPr="004B6256" w:rsidRDefault="002B5FDC" w:rsidP="002B5FDC">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 a odstranění vad a nedodělků, s nimiž bylo Dílo převzato. Přílohou konečného daňového dokladu/faktury bude soupis všech uhrazených daňových dokladů/faktur.</w:t>
      </w:r>
      <w:r>
        <w:rPr>
          <w:rFonts w:ascii="Segoe UI" w:hAnsi="Segoe UI" w:cs="Segoe UI"/>
          <w:color w:val="000000"/>
        </w:rPr>
        <w:t xml:space="preserve"> K</w:t>
      </w:r>
      <w:r w:rsidRPr="00317167">
        <w:rPr>
          <w:rFonts w:ascii="Segoe UI" w:hAnsi="Segoe UI" w:cs="Segoe UI"/>
          <w:color w:val="000000"/>
        </w:rPr>
        <w:t>onečn</w:t>
      </w:r>
      <w:r>
        <w:rPr>
          <w:rFonts w:ascii="Segoe UI" w:hAnsi="Segoe UI" w:cs="Segoe UI"/>
          <w:color w:val="000000"/>
        </w:rPr>
        <w:t>ý</w:t>
      </w:r>
      <w:r w:rsidRPr="00317167">
        <w:rPr>
          <w:rFonts w:ascii="Segoe UI" w:hAnsi="Segoe UI" w:cs="Segoe UI"/>
          <w:color w:val="000000"/>
        </w:rPr>
        <w:t xml:space="preserve"> daňov</w:t>
      </w:r>
      <w:r>
        <w:rPr>
          <w:rFonts w:ascii="Segoe UI" w:hAnsi="Segoe UI" w:cs="Segoe UI"/>
          <w:color w:val="000000"/>
        </w:rPr>
        <w:t>ý</w:t>
      </w:r>
      <w:r w:rsidRPr="00317167">
        <w:rPr>
          <w:rFonts w:ascii="Segoe UI" w:hAnsi="Segoe UI" w:cs="Segoe UI"/>
          <w:color w:val="000000"/>
        </w:rPr>
        <w:t xml:space="preserve"> doklad/faktur</w:t>
      </w:r>
      <w:r>
        <w:rPr>
          <w:rFonts w:ascii="Segoe UI" w:hAnsi="Segoe UI" w:cs="Segoe UI"/>
          <w:color w:val="000000"/>
        </w:rPr>
        <w:t>a</w:t>
      </w:r>
      <w:r w:rsidRPr="00317167">
        <w:rPr>
          <w:rFonts w:ascii="Segoe UI" w:hAnsi="Segoe UI" w:cs="Segoe UI"/>
          <w:color w:val="000000"/>
        </w:rPr>
        <w:t xml:space="preserve"> </w:t>
      </w:r>
      <w:r>
        <w:rPr>
          <w:rFonts w:ascii="Segoe UI" w:hAnsi="Segoe UI" w:cs="Segoe UI"/>
          <w:color w:val="000000"/>
        </w:rPr>
        <w:t>musí být vystaven a Objednateli doručen nejpozději do</w:t>
      </w:r>
      <w:r>
        <w:rPr>
          <w:rFonts w:ascii="Segoe UI" w:hAnsi="Segoe UI" w:cs="Segoe UI"/>
        </w:rPr>
        <w:t xml:space="preserve"> </w:t>
      </w:r>
      <w:r w:rsidRPr="004B6256">
        <w:rPr>
          <w:rFonts w:ascii="Segoe UI" w:hAnsi="Segoe UI" w:cs="Segoe UI"/>
        </w:rPr>
        <w:t xml:space="preserve">15 </w:t>
      </w:r>
      <w:r>
        <w:rPr>
          <w:rFonts w:ascii="Segoe UI" w:hAnsi="Segoe UI" w:cs="Segoe UI"/>
        </w:rPr>
        <w:t>kalendářních</w:t>
      </w:r>
      <w:r w:rsidRPr="004B6256">
        <w:rPr>
          <w:rFonts w:ascii="Segoe UI" w:hAnsi="Segoe UI" w:cs="Segoe UI"/>
        </w:rPr>
        <w:t xml:space="preserve"> dnů od podpisu </w:t>
      </w:r>
      <w:r w:rsidRPr="00317167">
        <w:rPr>
          <w:rFonts w:ascii="Segoe UI" w:hAnsi="Segoe UI" w:cs="Segoe UI"/>
          <w:color w:val="000000"/>
        </w:rPr>
        <w:t>protokolu o předání a převzetí Díla oběma smluvními stranami a odstranění vad a nedodělků, s nimiž bylo Dílo převzato</w:t>
      </w:r>
      <w:r w:rsidRPr="004B6256">
        <w:rPr>
          <w:rFonts w:ascii="Segoe UI" w:hAnsi="Segoe UI" w:cs="Segoe UI"/>
        </w:rPr>
        <w:t xml:space="preserve">, nejpozději však do </w:t>
      </w:r>
      <w:r w:rsidR="00206AB1">
        <w:rPr>
          <w:rFonts w:ascii="Segoe UI" w:hAnsi="Segoe UI" w:cs="Segoe UI"/>
        </w:rPr>
        <w:t>7</w:t>
      </w:r>
      <w:r w:rsidRPr="004B6256">
        <w:rPr>
          <w:rFonts w:ascii="Segoe UI" w:hAnsi="Segoe UI" w:cs="Segoe UI"/>
        </w:rPr>
        <w:t>. dne následujícího kalendářního měsíce</w:t>
      </w:r>
      <w:r>
        <w:rPr>
          <w:rFonts w:ascii="Segoe UI" w:hAnsi="Segoe UI" w:cs="Segoe UI"/>
        </w:rPr>
        <w:t xml:space="preserve"> od </w:t>
      </w:r>
      <w:r w:rsidRPr="004B6256">
        <w:rPr>
          <w:rFonts w:ascii="Segoe UI" w:hAnsi="Segoe UI" w:cs="Segoe UI"/>
        </w:rPr>
        <w:t xml:space="preserve">podpisu </w:t>
      </w:r>
      <w:r w:rsidRPr="00317167">
        <w:rPr>
          <w:rFonts w:ascii="Segoe UI" w:hAnsi="Segoe UI" w:cs="Segoe UI"/>
          <w:color w:val="000000"/>
        </w:rPr>
        <w:t>protokolu o předání a převzetí Díla oběma smluvními stranami a odstranění vad a nedodělků, s nimiž bylo Dílo převzato</w:t>
      </w:r>
      <w:r w:rsidRPr="004B6256">
        <w:rPr>
          <w:rFonts w:ascii="Segoe UI" w:hAnsi="Segoe UI" w:cs="Segoe UI"/>
        </w:rPr>
        <w:t>.</w:t>
      </w:r>
    </w:p>
    <w:p w14:paraId="67BF8CFC" w14:textId="77777777" w:rsidR="002B5FDC" w:rsidRPr="00317167" w:rsidRDefault="002B5FDC" w:rsidP="002B5FDC">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Pr>
          <w:rFonts w:ascii="Segoe UI" w:hAnsi="Segoe UI" w:cs="Segoe UI"/>
          <w:color w:val="000000"/>
        </w:rPr>
        <w:t xml:space="preserve">, včetně pozastavení proplacení již vystaveného daňového doklady/faktury </w:t>
      </w:r>
      <w:r w:rsidRPr="00AD0AA0">
        <w:rPr>
          <w:rFonts w:ascii="Segoe UI" w:hAnsi="Segoe UI" w:cs="Segoe UI"/>
          <w:color w:val="000000"/>
        </w:rPr>
        <w:t>dle odst. III.8 tohoto</w:t>
      </w:r>
      <w:r>
        <w:rPr>
          <w:rFonts w:ascii="Segoe UI" w:hAnsi="Segoe UI" w:cs="Segoe UI"/>
          <w:color w:val="000000"/>
        </w:rPr>
        <w:t xml:space="preserve"> článku smlouvy,</w:t>
      </w:r>
      <w:r w:rsidRPr="00317167">
        <w:rPr>
          <w:rFonts w:ascii="Segoe UI" w:hAnsi="Segoe UI" w:cs="Segoe UI"/>
          <w:color w:val="000000"/>
        </w:rPr>
        <w:t xml:space="preserve"> v případě, že Zhotovitel bezdůvodně přeruší práce nebo práce bude provádět</w:t>
      </w:r>
      <w:r>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Pr>
          <w:rFonts w:ascii="Segoe UI" w:hAnsi="Segoe UI" w:cs="Segoe UI"/>
          <w:color w:val="000000"/>
        </w:rPr>
        <w:t xml:space="preserve"> (pro pozastavení financování postačí pouze jedno dílčí pochybení Zhotovitele)</w:t>
      </w:r>
      <w:r w:rsidRPr="00317167">
        <w:rPr>
          <w:rFonts w:ascii="Segoe UI" w:hAnsi="Segoe UI" w:cs="Segoe UI"/>
          <w:color w:val="000000"/>
        </w:rPr>
        <w:t>.</w:t>
      </w:r>
      <w:r>
        <w:rPr>
          <w:rFonts w:ascii="Segoe UI" w:hAnsi="Segoe UI" w:cs="Segoe UI"/>
          <w:color w:val="000000"/>
        </w:rPr>
        <w:t xml:space="preserve"> </w:t>
      </w:r>
    </w:p>
    <w:p w14:paraId="3A908526" w14:textId="77777777" w:rsidR="002B5FDC" w:rsidRPr="0011659B" w:rsidRDefault="002B5FDC" w:rsidP="002B5FDC">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w:t>
      </w:r>
      <w:r w:rsidR="00B738F0">
        <w:rPr>
          <w:rFonts w:ascii="Segoe UI" w:hAnsi="Segoe UI" w:cs="Segoe UI"/>
        </w:rPr>
        <w:t xml:space="preserve"> a zavazuje se</w:t>
      </w:r>
      <w:r w:rsidRPr="0011659B">
        <w:rPr>
          <w:rFonts w:ascii="Segoe UI" w:hAnsi="Segoe UI" w:cs="Segoe UI"/>
        </w:rPr>
        <w:t xml:space="preserve"> uhradit sankci, která mu bude z tohoto důvodu předepsána ze strany správce daně.</w:t>
      </w:r>
    </w:p>
    <w:p w14:paraId="5550E855" w14:textId="77777777" w:rsidR="002B5FDC" w:rsidRPr="0011659B" w:rsidRDefault="002B5FDC" w:rsidP="002B5FDC">
      <w:pPr>
        <w:pStyle w:val="Styl4"/>
        <w:numPr>
          <w:ilvl w:val="1"/>
          <w:numId w:val="70"/>
        </w:numPr>
        <w:ind w:left="794" w:hanging="794"/>
        <w:rPr>
          <w:rFonts w:ascii="Segoe UI" w:hAnsi="Segoe UI" w:cs="Segoe UI"/>
        </w:rPr>
      </w:pPr>
      <w:r w:rsidRPr="0011659B">
        <w:rPr>
          <w:rFonts w:ascii="Segoe UI" w:hAnsi="Segoe UI" w:cs="Segoe UI"/>
        </w:rPr>
        <w:t xml:space="preserve">Bude-li plnění dle této smlouvy odpovídat číselnému kódu klasifikace produkce CZ-CPA 41 až 43, bude použit režim přenesené daňové povinnosti dle § 92e Zákona o DPH, tedy daňové doklady (faktury) budou zhotovitelem vystaveny podle ustanovení § 92a odst. 2 Zákona o DPH a výši daně je povinen doplnit a přiznat Objednatel. </w:t>
      </w:r>
      <w:r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p>
    <w:p w14:paraId="1BEDE371" w14:textId="77777777" w:rsidR="002B5FDC" w:rsidRPr="008428DD" w:rsidRDefault="002B5FDC" w:rsidP="002B5FDC">
      <w:pPr>
        <w:pStyle w:val="Styl4"/>
        <w:numPr>
          <w:ilvl w:val="1"/>
          <w:numId w:val="70"/>
        </w:numPr>
        <w:ind w:left="794" w:hanging="794"/>
        <w:rPr>
          <w:rFonts w:ascii="Segoe UI" w:hAnsi="Segoe UI" w:cs="Segoe UI"/>
        </w:rPr>
      </w:pPr>
      <w:r w:rsidRPr="00317167">
        <w:rPr>
          <w:rFonts w:ascii="Segoe UI" w:hAnsi="Segoe UI" w:cs="Segoe UI"/>
          <w:color w:val="000000"/>
        </w:rPr>
        <w:t>Daňový doklad/faktura je považován za uhrazený okamžikem odepsání fakturované částky z účtu Objednatele.</w:t>
      </w:r>
    </w:p>
    <w:p w14:paraId="103B225F"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47A25274" w14:textId="52A97DE2"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2F16C4">
        <w:rPr>
          <w:rFonts w:ascii="Segoe UI" w:hAnsi="Segoe UI" w:cs="Segoe UI"/>
          <w:sz w:val="22"/>
          <w:szCs w:val="22"/>
        </w:rPr>
        <w:t xml:space="preserve"> 180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6B4C9A">
        <w:rPr>
          <w:rFonts w:ascii="Segoe UI" w:hAnsi="Segoe UI" w:cs="Segoe UI"/>
          <w:sz w:val="22"/>
          <w:szCs w:val="22"/>
        </w:rPr>
        <w:t xml:space="preserve">od </w:t>
      </w:r>
      <w:r w:rsidR="00645D00" w:rsidRPr="006B4C9A">
        <w:rPr>
          <w:rFonts w:ascii="Segoe UI" w:hAnsi="Segoe UI" w:cs="Segoe UI"/>
          <w:sz w:val="22"/>
          <w:szCs w:val="22"/>
        </w:rPr>
        <w:t>vstupního jednání</w:t>
      </w:r>
      <w:r w:rsidR="00773CE4" w:rsidRPr="006B4C9A">
        <w:rPr>
          <w:rFonts w:ascii="Segoe UI" w:hAnsi="Segoe UI" w:cs="Segoe UI"/>
          <w:sz w:val="22"/>
          <w:szCs w:val="22"/>
        </w:rPr>
        <w:t xml:space="preserve"> </w:t>
      </w:r>
      <w:r w:rsidR="005D0977" w:rsidRPr="00317167">
        <w:rPr>
          <w:rFonts w:ascii="Segoe UI" w:hAnsi="Segoe UI" w:cs="Segoe UI"/>
          <w:sz w:val="22"/>
          <w:szCs w:val="22"/>
        </w:rPr>
        <w:t>a </w:t>
      </w:r>
      <w:r w:rsidRPr="00317167">
        <w:rPr>
          <w:rFonts w:ascii="Segoe UI" w:hAnsi="Segoe UI" w:cs="Segoe UI"/>
          <w:sz w:val="22"/>
          <w:szCs w:val="22"/>
        </w:rPr>
        <w:t xml:space="preserve">nejpozději poslední den lhůty dokončené Dílo předat Objednateli. Zhotovitel </w:t>
      </w:r>
      <w:r w:rsidRPr="00317167">
        <w:rPr>
          <w:rFonts w:ascii="Segoe UI" w:hAnsi="Segoe UI" w:cs="Segoe UI"/>
          <w:sz w:val="22"/>
          <w:szCs w:val="22"/>
        </w:rPr>
        <w:lastRenderedPageBreak/>
        <w:t xml:space="preserve">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jež tvoří přílohu č. 3 této smlouvy.</w:t>
      </w:r>
    </w:p>
    <w:p w14:paraId="394211F8"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36B82B2A" w14:textId="77777777"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525CBC74" w14:textId="77777777"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4AB691F2"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5909C8A7" w14:textId="77777777" w:rsidR="00AD2A3F" w:rsidRPr="00317167" w:rsidRDefault="00AD2A3F" w:rsidP="00F104AD">
      <w:pPr>
        <w:pStyle w:val="Textvbloku1"/>
        <w:numPr>
          <w:ilvl w:val="0"/>
          <w:numId w:val="70"/>
        </w:numPr>
        <w:spacing w:before="480" w:after="240"/>
        <w:ind w:left="362" w:right="-23" w:hanging="181"/>
        <w:jc w:val="center"/>
        <w:rPr>
          <w:rFonts w:ascii="Segoe UI" w:hAnsi="Segoe UI" w:cs="Segoe UI"/>
          <w:sz w:val="22"/>
          <w:szCs w:val="22"/>
        </w:rPr>
      </w:pPr>
      <w:r w:rsidRPr="00317167">
        <w:rPr>
          <w:rFonts w:ascii="Segoe UI" w:hAnsi="Segoe UI" w:cs="Segoe UI"/>
          <w:b/>
          <w:sz w:val="22"/>
          <w:szCs w:val="22"/>
        </w:rPr>
        <w:t>Bankovní záruka</w:t>
      </w:r>
      <w:r w:rsidR="00D30B56" w:rsidRPr="00317167">
        <w:rPr>
          <w:rFonts w:ascii="Segoe UI" w:hAnsi="Segoe UI" w:cs="Segoe UI"/>
          <w:b/>
          <w:sz w:val="22"/>
          <w:szCs w:val="22"/>
        </w:rPr>
        <w:t xml:space="preserve">, </w:t>
      </w:r>
      <w:r w:rsidR="00714ECE" w:rsidRPr="00317167">
        <w:rPr>
          <w:rFonts w:ascii="Segoe UI" w:hAnsi="Segoe UI" w:cs="Segoe UI"/>
          <w:b/>
          <w:sz w:val="22"/>
          <w:szCs w:val="22"/>
        </w:rPr>
        <w:t>práva z vadného plnění, záruka za jakost</w:t>
      </w:r>
    </w:p>
    <w:p w14:paraId="6763A367" w14:textId="77777777" w:rsidR="0005674D" w:rsidRPr="00317167" w:rsidRDefault="00B05A09"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K zajištění svého závazku řádného dokončení Díla ve sjednané lhůtě je </w:t>
      </w:r>
      <w:r w:rsidR="0005674D" w:rsidRPr="00317167">
        <w:rPr>
          <w:rFonts w:ascii="Segoe UI" w:hAnsi="Segoe UI" w:cs="Segoe UI"/>
          <w:sz w:val="22"/>
          <w:szCs w:val="22"/>
        </w:rPr>
        <w:t xml:space="preserve">Zhotovitel </w:t>
      </w:r>
      <w:r w:rsidR="00AD2A3F" w:rsidRPr="00317167">
        <w:rPr>
          <w:rFonts w:ascii="Segoe UI" w:hAnsi="Segoe UI" w:cs="Segoe UI"/>
          <w:sz w:val="22"/>
          <w:szCs w:val="22"/>
        </w:rPr>
        <w:t xml:space="preserve">povinen </w:t>
      </w:r>
      <w:r w:rsidRPr="00317167">
        <w:rPr>
          <w:rFonts w:ascii="Segoe UI" w:hAnsi="Segoe UI" w:cs="Segoe UI"/>
          <w:sz w:val="22"/>
          <w:szCs w:val="22"/>
        </w:rPr>
        <w:t>poskytnout</w:t>
      </w:r>
      <w:r w:rsidR="00AD2A3F" w:rsidRPr="00317167">
        <w:rPr>
          <w:rFonts w:ascii="Segoe UI" w:hAnsi="Segoe UI" w:cs="Segoe UI"/>
          <w:sz w:val="22"/>
          <w:szCs w:val="22"/>
        </w:rPr>
        <w:t xml:space="preserve"> Objednatel</w:t>
      </w:r>
      <w:r w:rsidRPr="00317167">
        <w:rPr>
          <w:rFonts w:ascii="Segoe UI" w:hAnsi="Segoe UI" w:cs="Segoe UI"/>
          <w:sz w:val="22"/>
          <w:szCs w:val="22"/>
        </w:rPr>
        <w:t>i</w:t>
      </w:r>
      <w:r w:rsidR="00AD2A3F" w:rsidRPr="00317167">
        <w:rPr>
          <w:rFonts w:ascii="Segoe UI" w:hAnsi="Segoe UI" w:cs="Segoe UI"/>
          <w:sz w:val="22"/>
          <w:szCs w:val="22"/>
        </w:rPr>
        <w:t xml:space="preserve"> bankovní záruk</w:t>
      </w:r>
      <w:r w:rsidRPr="00317167">
        <w:rPr>
          <w:rFonts w:ascii="Segoe UI" w:hAnsi="Segoe UI" w:cs="Segoe UI"/>
          <w:sz w:val="22"/>
          <w:szCs w:val="22"/>
        </w:rPr>
        <w:t>u</w:t>
      </w:r>
      <w:r w:rsidR="00D30B56" w:rsidRPr="00317167">
        <w:rPr>
          <w:rFonts w:ascii="Segoe UI" w:hAnsi="Segoe UI" w:cs="Segoe UI"/>
          <w:sz w:val="22"/>
          <w:szCs w:val="22"/>
        </w:rPr>
        <w:t xml:space="preserve"> </w:t>
      </w:r>
      <w:r w:rsidRPr="00317167">
        <w:rPr>
          <w:rFonts w:ascii="Segoe UI" w:hAnsi="Segoe UI" w:cs="Segoe UI"/>
          <w:sz w:val="22"/>
          <w:szCs w:val="22"/>
        </w:rPr>
        <w:t>z</w:t>
      </w:r>
      <w:r w:rsidR="00D30B56" w:rsidRPr="00317167">
        <w:rPr>
          <w:rFonts w:ascii="Segoe UI" w:hAnsi="Segoe UI" w:cs="Segoe UI"/>
          <w:sz w:val="22"/>
          <w:szCs w:val="22"/>
        </w:rPr>
        <w:t xml:space="preserve">a </w:t>
      </w:r>
      <w:r w:rsidRPr="00317167">
        <w:rPr>
          <w:rFonts w:ascii="Segoe UI" w:hAnsi="Segoe UI" w:cs="Segoe UI"/>
          <w:sz w:val="22"/>
          <w:szCs w:val="22"/>
        </w:rPr>
        <w:t xml:space="preserve">řádné </w:t>
      </w:r>
      <w:r w:rsidR="00C72F28" w:rsidRPr="00317167">
        <w:rPr>
          <w:rFonts w:ascii="Segoe UI" w:hAnsi="Segoe UI" w:cs="Segoe UI"/>
          <w:sz w:val="22"/>
          <w:szCs w:val="22"/>
        </w:rPr>
        <w:t>dokončení</w:t>
      </w:r>
      <w:r w:rsidR="009E213C" w:rsidRPr="00317167">
        <w:rPr>
          <w:rFonts w:ascii="Segoe UI" w:hAnsi="Segoe UI" w:cs="Segoe UI"/>
          <w:sz w:val="22"/>
          <w:szCs w:val="22"/>
        </w:rPr>
        <w:t xml:space="preserve"> </w:t>
      </w:r>
      <w:r w:rsidR="0005674D" w:rsidRPr="00317167">
        <w:rPr>
          <w:rFonts w:ascii="Segoe UI" w:hAnsi="Segoe UI" w:cs="Segoe UI"/>
          <w:sz w:val="22"/>
          <w:szCs w:val="22"/>
        </w:rPr>
        <w:t>D</w:t>
      </w:r>
      <w:r w:rsidR="00D30B56" w:rsidRPr="00317167">
        <w:rPr>
          <w:rFonts w:ascii="Segoe UI" w:hAnsi="Segoe UI" w:cs="Segoe UI"/>
          <w:sz w:val="22"/>
          <w:szCs w:val="22"/>
        </w:rPr>
        <w:t>íla</w:t>
      </w:r>
      <w:r w:rsidR="00AD2A3F" w:rsidRPr="00317167">
        <w:rPr>
          <w:rFonts w:ascii="Segoe UI" w:hAnsi="Segoe UI" w:cs="Segoe UI"/>
          <w:sz w:val="22"/>
          <w:szCs w:val="22"/>
        </w:rPr>
        <w:t xml:space="preserve">. Zhotovitel je povinen nechat si vystavit bankovní záruku bankou, která byla zřízena a provozuje činnost podle zákona č. 21/1992 Sb., o bankách, ve znění pozdějších předpisů, a to bankovní záruku zajišťující nároky Objednatele </w:t>
      </w:r>
      <w:r w:rsidR="00046DBA" w:rsidRPr="00317167">
        <w:rPr>
          <w:rFonts w:ascii="Segoe UI" w:hAnsi="Segoe UI" w:cs="Segoe UI"/>
          <w:sz w:val="22"/>
          <w:szCs w:val="22"/>
        </w:rPr>
        <w:t>z</w:t>
      </w:r>
      <w:r w:rsidR="00AD2A3F" w:rsidRPr="00317167">
        <w:rPr>
          <w:rFonts w:ascii="Segoe UI" w:hAnsi="Segoe UI" w:cs="Segoe UI"/>
          <w:sz w:val="22"/>
          <w:szCs w:val="22"/>
        </w:rPr>
        <w:t xml:space="preserve">a </w:t>
      </w:r>
      <w:r w:rsidRPr="00317167">
        <w:rPr>
          <w:rFonts w:ascii="Segoe UI" w:hAnsi="Segoe UI" w:cs="Segoe UI"/>
          <w:sz w:val="22"/>
          <w:szCs w:val="22"/>
        </w:rPr>
        <w:t>řádné dokončení</w:t>
      </w:r>
      <w:r w:rsidR="00AD2A3F" w:rsidRPr="00317167">
        <w:rPr>
          <w:rFonts w:ascii="Segoe UI" w:hAnsi="Segoe UI" w:cs="Segoe UI"/>
          <w:sz w:val="22"/>
          <w:szCs w:val="22"/>
        </w:rPr>
        <w:t xml:space="preserve"> Díla za podmínek stanovených touto </w:t>
      </w:r>
      <w:r w:rsidR="0005674D" w:rsidRPr="00317167">
        <w:rPr>
          <w:rFonts w:ascii="Segoe UI" w:hAnsi="Segoe UI" w:cs="Segoe UI"/>
          <w:sz w:val="22"/>
          <w:szCs w:val="22"/>
        </w:rPr>
        <w:t>smlouvou a</w:t>
      </w:r>
      <w:r w:rsidR="00AD2A3F" w:rsidRPr="00317167">
        <w:rPr>
          <w:rFonts w:ascii="Segoe UI" w:hAnsi="Segoe UI" w:cs="Segoe UI"/>
          <w:sz w:val="22"/>
          <w:szCs w:val="22"/>
        </w:rPr>
        <w:t xml:space="preserve"> ve sjednané</w:t>
      </w:r>
      <w:r w:rsidRPr="00317167">
        <w:rPr>
          <w:rFonts w:ascii="Segoe UI" w:hAnsi="Segoe UI" w:cs="Segoe UI"/>
          <w:sz w:val="22"/>
          <w:szCs w:val="22"/>
        </w:rPr>
        <w:t xml:space="preserve"> lhůtě</w:t>
      </w:r>
      <w:r w:rsidR="00AD2A3F" w:rsidRPr="00317167">
        <w:rPr>
          <w:rFonts w:ascii="Segoe UI" w:hAnsi="Segoe UI" w:cs="Segoe UI"/>
          <w:sz w:val="22"/>
          <w:szCs w:val="22"/>
        </w:rPr>
        <w:t xml:space="preserve"> (dále jen „</w:t>
      </w:r>
      <w:r w:rsidR="0005674D" w:rsidRPr="00645A04">
        <w:rPr>
          <w:rFonts w:ascii="Segoe UI" w:hAnsi="Segoe UI" w:cs="Segoe UI"/>
          <w:b/>
          <w:i/>
          <w:sz w:val="22"/>
          <w:szCs w:val="22"/>
        </w:rPr>
        <w:t>B</w:t>
      </w:r>
      <w:r w:rsidR="00AD2A3F" w:rsidRPr="00645A04">
        <w:rPr>
          <w:rFonts w:ascii="Segoe UI" w:hAnsi="Segoe UI" w:cs="Segoe UI"/>
          <w:b/>
          <w:i/>
          <w:sz w:val="22"/>
          <w:szCs w:val="22"/>
        </w:rPr>
        <w:t>ankovní záruka</w:t>
      </w:r>
      <w:r w:rsidR="00AD2A3F" w:rsidRPr="00317167">
        <w:rPr>
          <w:rFonts w:ascii="Segoe UI" w:hAnsi="Segoe UI" w:cs="Segoe UI"/>
          <w:sz w:val="22"/>
          <w:szCs w:val="22"/>
        </w:rPr>
        <w:t>“).</w:t>
      </w:r>
    </w:p>
    <w:p w14:paraId="41752C45" w14:textId="07E11B5B" w:rsidR="002E73E1" w:rsidRPr="002E73E1" w:rsidRDefault="002E73E1" w:rsidP="00A303DC">
      <w:pPr>
        <w:numPr>
          <w:ilvl w:val="1"/>
          <w:numId w:val="70"/>
        </w:numPr>
        <w:ind w:left="794" w:right="-23" w:hanging="794"/>
        <w:rPr>
          <w:rFonts w:ascii="Segoe UI" w:hAnsi="Segoe UI" w:cs="Segoe UI"/>
          <w:sz w:val="22"/>
          <w:szCs w:val="22"/>
        </w:rPr>
      </w:pPr>
      <w:r w:rsidRPr="002E73E1">
        <w:rPr>
          <w:rFonts w:ascii="Segoe UI" w:hAnsi="Segoe UI" w:cs="Segoe UI"/>
          <w:sz w:val="22"/>
          <w:szCs w:val="22"/>
        </w:rPr>
        <w:t xml:space="preserve">Zhotovitel je povinen mít sjednanou Bankovní záruku nejpozději ode dne předcházejícího předání staveniště po zbývající dobu provádění Díla, prodlouženou </w:t>
      </w:r>
      <w:r w:rsidRPr="002E73E1">
        <w:rPr>
          <w:rFonts w:ascii="Segoe UI" w:hAnsi="Segoe UI" w:cs="Segoe UI"/>
          <w:sz w:val="22"/>
          <w:szCs w:val="22"/>
        </w:rPr>
        <w:lastRenderedPageBreak/>
        <w:t>nejméně o 30 kalendářních dnů po dni řádného předání a převzetí Díla. Originál Bankovní záruky musí být předán Objednateli bankou v elektronické nebo listinné podobě, např. prostřednictvím datové schránky nebo držitele poštovní licence nebo na osobním jednání, ke kterému bude Objednatel přizván, nedohodnou-li se smluvní strany na jiném předání bankovní záruky, nejpozději v den předání staveniště před předáním staveniště a Objednatel jako oprávněná osoba jí bude mít v držení po celou dobu provádění Díla. Preferovaná forma bankovní záruky je v elektronické podobě.</w:t>
      </w:r>
    </w:p>
    <w:p w14:paraId="067F33B2" w14:textId="77777777" w:rsidR="0005674D" w:rsidRPr="00317167" w:rsidRDefault="00AD2A3F"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Bankovní záruka musí být výslovně vystavena jako neodvolatelná</w:t>
      </w:r>
      <w:r w:rsidR="00046DBA" w:rsidRPr="00317167">
        <w:rPr>
          <w:rFonts w:ascii="Segoe UI" w:hAnsi="Segoe UI" w:cs="Segoe UI"/>
          <w:sz w:val="22"/>
          <w:szCs w:val="22"/>
        </w:rPr>
        <w:t>, splatná na první vyžádání</w:t>
      </w:r>
      <w:r w:rsidRPr="00317167">
        <w:rPr>
          <w:rFonts w:ascii="Segoe UI" w:hAnsi="Segoe UI" w:cs="Segoe UI"/>
          <w:sz w:val="22"/>
          <w:szCs w:val="22"/>
        </w:rPr>
        <w:t xml:space="preserve"> a bezpodmínečná, zejména bez možnosti ban</w:t>
      </w:r>
      <w:r w:rsidR="00317167">
        <w:rPr>
          <w:rFonts w:ascii="Segoe UI" w:hAnsi="Segoe UI" w:cs="Segoe UI"/>
          <w:sz w:val="22"/>
          <w:szCs w:val="22"/>
        </w:rPr>
        <w:t>ky uplatnit jakékoliv námitky a </w:t>
      </w:r>
      <w:r w:rsidRPr="00317167">
        <w:rPr>
          <w:rFonts w:ascii="Segoe UI" w:hAnsi="Segoe UI" w:cs="Segoe UI"/>
          <w:sz w:val="22"/>
          <w:szCs w:val="22"/>
        </w:rPr>
        <w:t xml:space="preserve">bez nutnosti výzvy věřitele (Objednatele) dané dlužníkovi (Zhotoviteli) k plnění jeho povinností v případě nesplnění kterékoliv povinnosti Zhotovitele stanovené touto Smlouvou, přičemž banka je povinna plnit bez námitek a na základě první výzvy Objednatele jako oprávněného. </w:t>
      </w:r>
    </w:p>
    <w:p w14:paraId="58EEEEEE" w14:textId="77777777" w:rsidR="009E213C" w:rsidRPr="00317167" w:rsidRDefault="00AD2A3F"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Bankovní záruka musí být vystaven</w:t>
      </w:r>
      <w:r w:rsidR="006D3F64">
        <w:rPr>
          <w:rFonts w:ascii="Segoe UI" w:hAnsi="Segoe UI" w:cs="Segoe UI"/>
          <w:sz w:val="22"/>
          <w:szCs w:val="22"/>
        </w:rPr>
        <w:t xml:space="preserve">a na částku minimálně ve výši </w:t>
      </w:r>
      <w:r w:rsidR="00C810FF">
        <w:rPr>
          <w:rFonts w:ascii="Segoe UI" w:hAnsi="Segoe UI" w:cs="Segoe UI"/>
          <w:sz w:val="22"/>
          <w:szCs w:val="22"/>
        </w:rPr>
        <w:t>10</w:t>
      </w:r>
      <w:r w:rsidRPr="00317167">
        <w:rPr>
          <w:rFonts w:ascii="Segoe UI" w:hAnsi="Segoe UI" w:cs="Segoe UI"/>
          <w:sz w:val="22"/>
          <w:szCs w:val="22"/>
        </w:rPr>
        <w:t xml:space="preserve"> % </w:t>
      </w:r>
      <w:r w:rsidR="004770C8" w:rsidRPr="00317167">
        <w:rPr>
          <w:rFonts w:ascii="Segoe UI" w:hAnsi="Segoe UI" w:cs="Segoe UI"/>
          <w:sz w:val="22"/>
          <w:szCs w:val="22"/>
        </w:rPr>
        <w:t>s</w:t>
      </w:r>
      <w:r w:rsidRPr="00317167">
        <w:rPr>
          <w:rFonts w:ascii="Segoe UI" w:hAnsi="Segoe UI" w:cs="Segoe UI"/>
          <w:sz w:val="22"/>
          <w:szCs w:val="22"/>
        </w:rPr>
        <w:t>mluvní ceny</w:t>
      </w:r>
      <w:r w:rsidR="0005674D" w:rsidRPr="00317167">
        <w:rPr>
          <w:rFonts w:ascii="Segoe UI" w:hAnsi="Segoe UI" w:cs="Segoe UI"/>
          <w:sz w:val="22"/>
          <w:szCs w:val="22"/>
        </w:rPr>
        <w:t xml:space="preserve"> </w:t>
      </w:r>
      <w:r w:rsidR="00773CE4">
        <w:rPr>
          <w:rFonts w:ascii="Segoe UI" w:hAnsi="Segoe UI" w:cs="Segoe UI"/>
          <w:sz w:val="22"/>
          <w:szCs w:val="22"/>
        </w:rPr>
        <w:t>bez</w:t>
      </w:r>
      <w:r w:rsidR="00773CE4" w:rsidRPr="00317167">
        <w:rPr>
          <w:rFonts w:ascii="Segoe UI" w:hAnsi="Segoe UI" w:cs="Segoe UI"/>
          <w:sz w:val="22"/>
          <w:szCs w:val="22"/>
        </w:rPr>
        <w:t xml:space="preserve"> </w:t>
      </w:r>
      <w:r w:rsidR="0005674D" w:rsidRPr="00317167">
        <w:rPr>
          <w:rFonts w:ascii="Segoe UI" w:hAnsi="Segoe UI" w:cs="Segoe UI"/>
          <w:sz w:val="22"/>
          <w:szCs w:val="22"/>
        </w:rPr>
        <w:t>DPH</w:t>
      </w:r>
      <w:r w:rsidRPr="00317167">
        <w:rPr>
          <w:rFonts w:ascii="Segoe UI" w:hAnsi="Segoe UI" w:cs="Segoe UI"/>
          <w:sz w:val="22"/>
          <w:szCs w:val="22"/>
        </w:rPr>
        <w:t xml:space="preserve"> uvedené v </w:t>
      </w:r>
      <w:r w:rsidR="0005674D" w:rsidRPr="00317167">
        <w:rPr>
          <w:rFonts w:ascii="Segoe UI" w:hAnsi="Segoe UI" w:cs="Segoe UI"/>
          <w:sz w:val="22"/>
          <w:szCs w:val="22"/>
        </w:rPr>
        <w:t>odst</w:t>
      </w:r>
      <w:r w:rsidRPr="00317167">
        <w:rPr>
          <w:rFonts w:ascii="Segoe UI" w:hAnsi="Segoe UI" w:cs="Segoe UI"/>
          <w:sz w:val="22"/>
          <w:szCs w:val="22"/>
        </w:rPr>
        <w:t xml:space="preserve">. </w:t>
      </w:r>
      <w:r w:rsidR="0005674D" w:rsidRPr="00317167">
        <w:rPr>
          <w:rFonts w:ascii="Segoe UI" w:hAnsi="Segoe UI" w:cs="Segoe UI"/>
          <w:sz w:val="22"/>
          <w:szCs w:val="22"/>
        </w:rPr>
        <w:t>III</w:t>
      </w:r>
      <w:r w:rsidR="00520337" w:rsidRPr="00317167">
        <w:rPr>
          <w:rFonts w:ascii="Segoe UI" w:hAnsi="Segoe UI" w:cs="Segoe UI"/>
          <w:sz w:val="22"/>
          <w:szCs w:val="22"/>
        </w:rPr>
        <w:t>.</w:t>
      </w:r>
      <w:r w:rsidR="0005674D" w:rsidRPr="00317167">
        <w:rPr>
          <w:rFonts w:ascii="Segoe UI" w:hAnsi="Segoe UI" w:cs="Segoe UI"/>
          <w:sz w:val="22"/>
          <w:szCs w:val="22"/>
        </w:rPr>
        <w:t>1</w:t>
      </w:r>
      <w:r w:rsidRPr="00317167">
        <w:rPr>
          <w:rFonts w:ascii="Segoe UI" w:hAnsi="Segoe UI" w:cs="Segoe UI"/>
          <w:sz w:val="22"/>
          <w:szCs w:val="22"/>
        </w:rPr>
        <w:t xml:space="preserve"> této smlouvy</w:t>
      </w:r>
      <w:r w:rsidR="004770C8" w:rsidRPr="00317167">
        <w:rPr>
          <w:rFonts w:ascii="Segoe UI" w:hAnsi="Segoe UI" w:cs="Segoe UI"/>
          <w:sz w:val="22"/>
          <w:szCs w:val="22"/>
        </w:rPr>
        <w:t>. Bankovní záruka musí být udržována v platnosti po celou dobu provádění Díla prodlouženou o 30 kalendářních dnů po sjednané době pro předání a převzetí Díla</w:t>
      </w:r>
      <w:r w:rsidRPr="00317167">
        <w:rPr>
          <w:rFonts w:ascii="Segoe UI" w:hAnsi="Segoe UI" w:cs="Segoe UI"/>
          <w:sz w:val="22"/>
          <w:szCs w:val="22"/>
        </w:rPr>
        <w:t xml:space="preserve"> </w:t>
      </w:r>
      <w:r w:rsidR="00C32131" w:rsidRPr="00317167">
        <w:rPr>
          <w:rFonts w:ascii="Segoe UI" w:hAnsi="Segoe UI" w:cs="Segoe UI"/>
          <w:sz w:val="22"/>
          <w:szCs w:val="22"/>
        </w:rPr>
        <w:t>dle čl. IV</w:t>
      </w:r>
      <w:r w:rsidR="00883CF0" w:rsidRPr="00317167">
        <w:rPr>
          <w:rFonts w:ascii="Segoe UI" w:hAnsi="Segoe UI" w:cs="Segoe UI"/>
          <w:sz w:val="22"/>
          <w:szCs w:val="22"/>
        </w:rPr>
        <w:t>.</w:t>
      </w:r>
      <w:r w:rsidR="00C32131" w:rsidRPr="00317167">
        <w:rPr>
          <w:rFonts w:ascii="Segoe UI" w:hAnsi="Segoe UI" w:cs="Segoe UI"/>
          <w:sz w:val="22"/>
          <w:szCs w:val="22"/>
        </w:rPr>
        <w:t xml:space="preserve"> této smlouvy</w:t>
      </w:r>
      <w:r w:rsidRPr="00317167">
        <w:rPr>
          <w:rFonts w:ascii="Segoe UI" w:hAnsi="Segoe UI" w:cs="Segoe UI"/>
          <w:sz w:val="22"/>
          <w:szCs w:val="22"/>
        </w:rPr>
        <w:t>.</w:t>
      </w:r>
    </w:p>
    <w:p w14:paraId="6151144C" w14:textId="77777777" w:rsidR="0098627A" w:rsidRPr="00317167" w:rsidRDefault="00AD2A3F"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Objednatel je oprávněn čerpat </w:t>
      </w:r>
      <w:r w:rsidR="0098627A" w:rsidRPr="00317167">
        <w:rPr>
          <w:rFonts w:ascii="Segoe UI" w:hAnsi="Segoe UI" w:cs="Segoe UI"/>
          <w:sz w:val="22"/>
          <w:szCs w:val="22"/>
        </w:rPr>
        <w:t>B</w:t>
      </w:r>
      <w:r w:rsidRPr="00317167">
        <w:rPr>
          <w:rFonts w:ascii="Segoe UI" w:hAnsi="Segoe UI" w:cs="Segoe UI"/>
          <w:sz w:val="22"/>
          <w:szCs w:val="22"/>
        </w:rPr>
        <w:t>ankovní záruku ve výši, která odpovídá výši splatné smluvní pokuty, jakéhokoli</w:t>
      </w:r>
      <w:r w:rsidR="0098627A" w:rsidRPr="00317167">
        <w:rPr>
          <w:rFonts w:ascii="Segoe UI" w:hAnsi="Segoe UI" w:cs="Segoe UI"/>
          <w:sz w:val="22"/>
          <w:szCs w:val="22"/>
        </w:rPr>
        <w:t>v</w:t>
      </w:r>
      <w:r w:rsidRPr="00317167">
        <w:rPr>
          <w:rFonts w:ascii="Segoe UI" w:hAnsi="Segoe UI" w:cs="Segoe UI"/>
          <w:sz w:val="22"/>
          <w:szCs w:val="22"/>
        </w:rPr>
        <w:t xml:space="preserve"> neuspokojeného závazku Zhotovitele vůči Objednateli, nákladů nezbytných k odstranění vad Díla, nákladů náhradního Zhotovitele, škod způsobených plněním Zhotovitele v rozporu se </w:t>
      </w:r>
      <w:r w:rsidR="0098627A" w:rsidRPr="00317167">
        <w:rPr>
          <w:rFonts w:ascii="Segoe UI" w:hAnsi="Segoe UI" w:cs="Segoe UI"/>
          <w:sz w:val="22"/>
          <w:szCs w:val="22"/>
        </w:rPr>
        <w:t>s</w:t>
      </w:r>
      <w:r w:rsidRPr="00317167">
        <w:rPr>
          <w:rFonts w:ascii="Segoe UI" w:hAnsi="Segoe UI" w:cs="Segoe UI"/>
          <w:sz w:val="22"/>
          <w:szCs w:val="22"/>
        </w:rPr>
        <w:t xml:space="preserve">mlouvou, nebo jakékoli částce, která podle vyčíslení Objednatele odpovídá náhradě vadného plnění Zhotovitele. </w:t>
      </w:r>
    </w:p>
    <w:p w14:paraId="7E84A0C4" w14:textId="77777777" w:rsidR="0098627A" w:rsidRPr="00F97CA2" w:rsidRDefault="0098627A" w:rsidP="005D0977">
      <w:pPr>
        <w:numPr>
          <w:ilvl w:val="1"/>
          <w:numId w:val="70"/>
        </w:numPr>
        <w:ind w:left="794" w:right="-23" w:hanging="794"/>
        <w:rPr>
          <w:rFonts w:ascii="Segoe UI" w:hAnsi="Segoe UI" w:cs="Segoe UI"/>
          <w:sz w:val="22"/>
          <w:szCs w:val="22"/>
        </w:rPr>
      </w:pPr>
      <w:r w:rsidRPr="00F97CA2">
        <w:rPr>
          <w:rFonts w:ascii="Segoe UI" w:hAnsi="Segoe UI" w:cs="Segoe UI"/>
          <w:sz w:val="22"/>
          <w:szCs w:val="22"/>
        </w:rPr>
        <w:t>Společně</w:t>
      </w:r>
      <w:r w:rsidR="00AD2A3F" w:rsidRPr="00F97CA2">
        <w:rPr>
          <w:rFonts w:ascii="Segoe UI" w:hAnsi="Segoe UI" w:cs="Segoe UI"/>
          <w:sz w:val="22"/>
          <w:szCs w:val="22"/>
        </w:rPr>
        <w:t xml:space="preserve"> s uplatněním plnění z </w:t>
      </w:r>
      <w:r w:rsidRPr="00F97CA2">
        <w:rPr>
          <w:rFonts w:ascii="Segoe UI" w:hAnsi="Segoe UI" w:cs="Segoe UI"/>
          <w:sz w:val="22"/>
          <w:szCs w:val="22"/>
        </w:rPr>
        <w:t>B</w:t>
      </w:r>
      <w:r w:rsidR="00AD2A3F" w:rsidRPr="00F97CA2">
        <w:rPr>
          <w:rFonts w:ascii="Segoe UI" w:hAnsi="Segoe UI" w:cs="Segoe UI"/>
          <w:sz w:val="22"/>
          <w:szCs w:val="22"/>
        </w:rPr>
        <w:t>ankovní záruk</w:t>
      </w:r>
      <w:r w:rsidRPr="00F97CA2">
        <w:rPr>
          <w:rFonts w:ascii="Segoe UI" w:hAnsi="Segoe UI" w:cs="Segoe UI"/>
          <w:sz w:val="22"/>
          <w:szCs w:val="22"/>
        </w:rPr>
        <w:t>y</w:t>
      </w:r>
      <w:r w:rsidR="00AD2A3F" w:rsidRPr="00F97CA2">
        <w:rPr>
          <w:rFonts w:ascii="Segoe UI" w:hAnsi="Segoe UI" w:cs="Segoe UI"/>
          <w:sz w:val="22"/>
          <w:szCs w:val="22"/>
        </w:rPr>
        <w:t xml:space="preserve"> oznámí Objednatel jako oprávněný písemně Zhotoviteli výši požadovaného plnění ze strany banky jako povinného. Zhotovitel se zavazuje doručit Objednateli novou záruční listinu ve znění a výši shodné s předchozí záruční listinou vždy nejpozději do 14 kalendářních dnů od každého uplatnění práva ze záruky Objednatelem.</w:t>
      </w:r>
      <w:r w:rsidRPr="00F97CA2">
        <w:rPr>
          <w:rFonts w:ascii="Segoe UI" w:hAnsi="Segoe UI" w:cs="Segoe UI"/>
          <w:sz w:val="22"/>
          <w:szCs w:val="22"/>
        </w:rPr>
        <w:t xml:space="preserve"> </w:t>
      </w:r>
      <w:r w:rsidR="00AD2A3F" w:rsidRPr="00F97CA2">
        <w:rPr>
          <w:rFonts w:ascii="Segoe UI" w:hAnsi="Segoe UI" w:cs="Segoe UI"/>
          <w:sz w:val="22"/>
          <w:szCs w:val="22"/>
        </w:rPr>
        <w:t xml:space="preserve">Pokud by Zhotovitel nepředložil novou </w:t>
      </w:r>
      <w:r w:rsidRPr="00F97CA2">
        <w:rPr>
          <w:rFonts w:ascii="Segoe UI" w:hAnsi="Segoe UI" w:cs="Segoe UI"/>
          <w:sz w:val="22"/>
          <w:szCs w:val="22"/>
        </w:rPr>
        <w:t>B</w:t>
      </w:r>
      <w:r w:rsidR="00AD2A3F" w:rsidRPr="00F97CA2">
        <w:rPr>
          <w:rFonts w:ascii="Segoe UI" w:hAnsi="Segoe UI" w:cs="Segoe UI"/>
          <w:sz w:val="22"/>
          <w:szCs w:val="22"/>
        </w:rPr>
        <w:t>ankovní záruku dle tohoto odstavce</w:t>
      </w:r>
      <w:r w:rsidR="00A86938" w:rsidRPr="00F97CA2">
        <w:rPr>
          <w:rFonts w:ascii="Segoe UI" w:hAnsi="Segoe UI" w:cs="Segoe UI"/>
          <w:sz w:val="22"/>
          <w:szCs w:val="22"/>
        </w:rPr>
        <w:t xml:space="preserve"> smlouvy</w:t>
      </w:r>
      <w:r w:rsidR="00AD2A3F" w:rsidRPr="00F97CA2">
        <w:rPr>
          <w:rFonts w:ascii="Segoe UI" w:hAnsi="Segoe UI" w:cs="Segoe UI"/>
          <w:sz w:val="22"/>
          <w:szCs w:val="22"/>
        </w:rPr>
        <w:t xml:space="preserve">, je Objednatel oprávněn </w:t>
      </w:r>
      <w:r w:rsidRPr="00F97CA2">
        <w:rPr>
          <w:rFonts w:ascii="Segoe UI" w:hAnsi="Segoe UI" w:cs="Segoe UI"/>
          <w:sz w:val="22"/>
          <w:szCs w:val="22"/>
        </w:rPr>
        <w:t>B</w:t>
      </w:r>
      <w:r w:rsidR="00AD2A3F" w:rsidRPr="00F97CA2">
        <w:rPr>
          <w:rFonts w:ascii="Segoe UI" w:hAnsi="Segoe UI" w:cs="Segoe UI"/>
          <w:sz w:val="22"/>
          <w:szCs w:val="22"/>
        </w:rPr>
        <w:t xml:space="preserve">ankovní záruku čerpat a ponechat si peněžní prostředky z této </w:t>
      </w:r>
      <w:r w:rsidRPr="00F97CA2">
        <w:rPr>
          <w:rFonts w:ascii="Segoe UI" w:hAnsi="Segoe UI" w:cs="Segoe UI"/>
          <w:sz w:val="22"/>
          <w:szCs w:val="22"/>
        </w:rPr>
        <w:t>B</w:t>
      </w:r>
      <w:r w:rsidR="00AD2A3F" w:rsidRPr="00F97CA2">
        <w:rPr>
          <w:rFonts w:ascii="Segoe UI" w:hAnsi="Segoe UI" w:cs="Segoe UI"/>
          <w:sz w:val="22"/>
          <w:szCs w:val="22"/>
        </w:rPr>
        <w:t xml:space="preserve">ankovní záruky jako zádržné ke stejným účelům jako </w:t>
      </w:r>
      <w:r w:rsidRPr="00F97CA2">
        <w:rPr>
          <w:rFonts w:ascii="Segoe UI" w:hAnsi="Segoe UI" w:cs="Segoe UI"/>
          <w:sz w:val="22"/>
          <w:szCs w:val="22"/>
        </w:rPr>
        <w:t>B</w:t>
      </w:r>
      <w:r w:rsidR="00AD2A3F" w:rsidRPr="00F97CA2">
        <w:rPr>
          <w:rFonts w:ascii="Segoe UI" w:hAnsi="Segoe UI" w:cs="Segoe UI"/>
          <w:sz w:val="22"/>
          <w:szCs w:val="22"/>
        </w:rPr>
        <w:t xml:space="preserve">ankovní záruku. </w:t>
      </w:r>
    </w:p>
    <w:p w14:paraId="41187464" w14:textId="77777777" w:rsidR="00B53A0A" w:rsidRPr="00317167" w:rsidRDefault="00AD2A3F"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Originál listiny </w:t>
      </w:r>
      <w:r w:rsidR="0098627A" w:rsidRPr="00317167">
        <w:rPr>
          <w:rFonts w:ascii="Segoe UI" w:hAnsi="Segoe UI" w:cs="Segoe UI"/>
          <w:sz w:val="22"/>
          <w:szCs w:val="22"/>
        </w:rPr>
        <w:t>B</w:t>
      </w:r>
      <w:r w:rsidRPr="00317167">
        <w:rPr>
          <w:rFonts w:ascii="Segoe UI" w:hAnsi="Segoe UI" w:cs="Segoe UI"/>
          <w:sz w:val="22"/>
          <w:szCs w:val="22"/>
        </w:rPr>
        <w:t>ankovní záruky a</w:t>
      </w:r>
      <w:r w:rsidR="004E2D0A">
        <w:rPr>
          <w:rFonts w:ascii="Segoe UI" w:hAnsi="Segoe UI" w:cs="Segoe UI"/>
          <w:sz w:val="22"/>
          <w:szCs w:val="22"/>
        </w:rPr>
        <w:t>/nebo</w:t>
      </w:r>
      <w:r w:rsidRPr="00317167">
        <w:rPr>
          <w:rFonts w:ascii="Segoe UI" w:hAnsi="Segoe UI" w:cs="Segoe UI"/>
          <w:sz w:val="22"/>
          <w:szCs w:val="22"/>
        </w:rPr>
        <w:t xml:space="preserve"> případné zbylé zádržné vč</w:t>
      </w:r>
      <w:r w:rsidR="0098627A" w:rsidRPr="00317167">
        <w:rPr>
          <w:rFonts w:ascii="Segoe UI" w:hAnsi="Segoe UI" w:cs="Segoe UI"/>
          <w:sz w:val="22"/>
          <w:szCs w:val="22"/>
        </w:rPr>
        <w:t>etně</w:t>
      </w:r>
      <w:r w:rsidRPr="00317167">
        <w:rPr>
          <w:rFonts w:ascii="Segoe UI" w:hAnsi="Segoe UI" w:cs="Segoe UI"/>
          <w:sz w:val="22"/>
          <w:szCs w:val="22"/>
        </w:rPr>
        <w:t xml:space="preserve"> úroků dle tohoto článku </w:t>
      </w:r>
      <w:r w:rsidR="0098627A" w:rsidRPr="00317167">
        <w:rPr>
          <w:rFonts w:ascii="Segoe UI" w:hAnsi="Segoe UI" w:cs="Segoe UI"/>
          <w:sz w:val="22"/>
          <w:szCs w:val="22"/>
        </w:rPr>
        <w:t xml:space="preserve">smlouvy </w:t>
      </w:r>
      <w:r w:rsidRPr="00317167">
        <w:rPr>
          <w:rFonts w:ascii="Segoe UI" w:hAnsi="Segoe UI" w:cs="Segoe UI"/>
          <w:sz w:val="22"/>
          <w:szCs w:val="22"/>
        </w:rPr>
        <w:t xml:space="preserve">bude Objednatelem vráceno Zhotoviteli na adresu a účet Zhotovitele do 30 </w:t>
      </w:r>
      <w:r w:rsidR="0098627A" w:rsidRPr="00317167">
        <w:rPr>
          <w:rFonts w:ascii="Segoe UI" w:hAnsi="Segoe UI" w:cs="Segoe UI"/>
          <w:sz w:val="22"/>
          <w:szCs w:val="22"/>
        </w:rPr>
        <w:t xml:space="preserve">kalendářních </w:t>
      </w:r>
      <w:r w:rsidRPr="00317167">
        <w:rPr>
          <w:rFonts w:ascii="Segoe UI" w:hAnsi="Segoe UI" w:cs="Segoe UI"/>
          <w:sz w:val="22"/>
          <w:szCs w:val="22"/>
        </w:rPr>
        <w:t>dnů ode dne doručení nové bankovní záruky platné po celou dobu záruční doby (dále jen „</w:t>
      </w:r>
      <w:r w:rsidR="0098627A" w:rsidRPr="00645A04">
        <w:rPr>
          <w:rFonts w:ascii="Segoe UI" w:hAnsi="Segoe UI" w:cs="Segoe UI"/>
          <w:b/>
          <w:i/>
          <w:sz w:val="22"/>
          <w:szCs w:val="22"/>
        </w:rPr>
        <w:t>B</w:t>
      </w:r>
      <w:r w:rsidRPr="00645A04">
        <w:rPr>
          <w:rFonts w:ascii="Segoe UI" w:hAnsi="Segoe UI" w:cs="Segoe UI"/>
          <w:b/>
          <w:i/>
          <w:sz w:val="22"/>
          <w:szCs w:val="22"/>
        </w:rPr>
        <w:t>ankovní záruka platná po celou dobu záruční doby</w:t>
      </w:r>
      <w:r w:rsidRPr="00317167">
        <w:rPr>
          <w:rFonts w:ascii="Segoe UI" w:hAnsi="Segoe UI" w:cs="Segoe UI"/>
          <w:sz w:val="22"/>
          <w:szCs w:val="22"/>
        </w:rPr>
        <w:t>“)</w:t>
      </w:r>
      <w:r w:rsidRPr="00317167">
        <w:rPr>
          <w:rFonts w:ascii="Segoe UI" w:hAnsi="Segoe UI" w:cs="Segoe UI"/>
          <w:color w:val="FF0000"/>
          <w:sz w:val="22"/>
          <w:szCs w:val="22"/>
        </w:rPr>
        <w:t xml:space="preserve"> </w:t>
      </w:r>
      <w:r w:rsidRPr="00317167">
        <w:rPr>
          <w:rFonts w:ascii="Segoe UI" w:hAnsi="Segoe UI" w:cs="Segoe UI"/>
          <w:sz w:val="22"/>
          <w:szCs w:val="22"/>
        </w:rPr>
        <w:t>dle níže uvedených ustanovení</w:t>
      </w:r>
      <w:r w:rsidR="00B53A0A" w:rsidRPr="00317167">
        <w:rPr>
          <w:rFonts w:ascii="Segoe UI" w:hAnsi="Segoe UI" w:cs="Segoe UI"/>
          <w:sz w:val="22"/>
          <w:szCs w:val="22"/>
        </w:rPr>
        <w:t xml:space="preserve"> tohoto článku smlouvy</w:t>
      </w:r>
      <w:r w:rsidRPr="00317167">
        <w:rPr>
          <w:rFonts w:ascii="Segoe UI" w:hAnsi="Segoe UI" w:cs="Segoe UI"/>
          <w:sz w:val="22"/>
          <w:szCs w:val="22"/>
        </w:rPr>
        <w:t xml:space="preserve"> Objednateli, pokud Zhotovitel do tohoto dne odstranil veškeré vady, k jejichž odstranění jej v souladu s</w:t>
      </w:r>
      <w:r w:rsidR="002B43F9" w:rsidRPr="00317167">
        <w:rPr>
          <w:rFonts w:ascii="Segoe UI" w:hAnsi="Segoe UI" w:cs="Segoe UI"/>
          <w:sz w:val="22"/>
          <w:szCs w:val="22"/>
        </w:rPr>
        <w:t> </w:t>
      </w:r>
      <w:r w:rsidRPr="00317167">
        <w:rPr>
          <w:rFonts w:ascii="Segoe UI" w:hAnsi="Segoe UI" w:cs="Segoe UI"/>
          <w:sz w:val="22"/>
          <w:szCs w:val="22"/>
        </w:rPr>
        <w:t xml:space="preserve">touto Smlouvou </w:t>
      </w:r>
      <w:r w:rsidR="00290BB0">
        <w:rPr>
          <w:rFonts w:ascii="Segoe UI" w:hAnsi="Segoe UI" w:cs="Segoe UI"/>
          <w:sz w:val="22"/>
          <w:szCs w:val="22"/>
        </w:rPr>
        <w:t xml:space="preserve">Objednatel </w:t>
      </w:r>
      <w:r w:rsidRPr="00317167">
        <w:rPr>
          <w:rFonts w:ascii="Segoe UI" w:hAnsi="Segoe UI" w:cs="Segoe UI"/>
          <w:sz w:val="22"/>
          <w:szCs w:val="22"/>
        </w:rPr>
        <w:t xml:space="preserve">vyzval, jinak do 30 </w:t>
      </w:r>
      <w:r w:rsidR="00B53A0A" w:rsidRPr="00317167">
        <w:rPr>
          <w:rFonts w:ascii="Segoe UI" w:hAnsi="Segoe UI" w:cs="Segoe UI"/>
          <w:sz w:val="22"/>
          <w:szCs w:val="22"/>
        </w:rPr>
        <w:t xml:space="preserve">kalendářních </w:t>
      </w:r>
      <w:r w:rsidRPr="00317167">
        <w:rPr>
          <w:rFonts w:ascii="Segoe UI" w:hAnsi="Segoe UI" w:cs="Segoe UI"/>
          <w:sz w:val="22"/>
          <w:szCs w:val="22"/>
        </w:rPr>
        <w:t>dnů od podpisu protokolu o odstranění těchto vad oběma smluvními stranami.</w:t>
      </w:r>
    </w:p>
    <w:p w14:paraId="6235FD76" w14:textId="77777777" w:rsidR="00B53A0A" w:rsidRPr="00317167" w:rsidRDefault="00AD2A3F"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 xml:space="preserve">Pokud by Zhotovitel nepředložil </w:t>
      </w:r>
      <w:r w:rsidR="00B53A0A" w:rsidRPr="00317167">
        <w:rPr>
          <w:rFonts w:ascii="Segoe UI" w:hAnsi="Segoe UI" w:cs="Segoe UI"/>
          <w:sz w:val="22"/>
          <w:szCs w:val="22"/>
        </w:rPr>
        <w:t>B</w:t>
      </w:r>
      <w:r w:rsidRPr="00317167">
        <w:rPr>
          <w:rFonts w:ascii="Segoe UI" w:hAnsi="Segoe UI" w:cs="Segoe UI"/>
          <w:sz w:val="22"/>
          <w:szCs w:val="22"/>
        </w:rPr>
        <w:t>ankovní záruku platnou po celou dobu záruční doby dle odst</w:t>
      </w:r>
      <w:r w:rsidR="00B53A0A" w:rsidRPr="00317167">
        <w:rPr>
          <w:rFonts w:ascii="Segoe UI" w:hAnsi="Segoe UI" w:cs="Segoe UI"/>
          <w:sz w:val="22"/>
          <w:szCs w:val="22"/>
        </w:rPr>
        <w:t>. V</w:t>
      </w:r>
      <w:r w:rsidR="00700BEE" w:rsidRPr="00317167">
        <w:rPr>
          <w:rFonts w:ascii="Segoe UI" w:hAnsi="Segoe UI" w:cs="Segoe UI"/>
          <w:sz w:val="22"/>
          <w:szCs w:val="22"/>
        </w:rPr>
        <w:t>.</w:t>
      </w:r>
      <w:r w:rsidR="00883CF0" w:rsidRPr="00317167">
        <w:rPr>
          <w:rFonts w:ascii="Segoe UI" w:hAnsi="Segoe UI" w:cs="Segoe UI"/>
          <w:sz w:val="22"/>
          <w:szCs w:val="22"/>
        </w:rPr>
        <w:t>10</w:t>
      </w:r>
      <w:r w:rsidR="0093104C" w:rsidRPr="00317167">
        <w:rPr>
          <w:rFonts w:ascii="Segoe UI" w:hAnsi="Segoe UI" w:cs="Segoe UI"/>
          <w:sz w:val="22"/>
          <w:szCs w:val="22"/>
        </w:rPr>
        <w:t xml:space="preserve"> této smlouvy</w:t>
      </w:r>
      <w:r w:rsidRPr="00317167">
        <w:rPr>
          <w:rFonts w:ascii="Segoe UI" w:hAnsi="Segoe UI" w:cs="Segoe UI"/>
          <w:sz w:val="22"/>
          <w:szCs w:val="22"/>
        </w:rPr>
        <w:t xml:space="preserve">, je Objednatel oprávněn </w:t>
      </w:r>
      <w:r w:rsidR="00B53A0A" w:rsidRPr="00317167">
        <w:rPr>
          <w:rFonts w:ascii="Segoe UI" w:hAnsi="Segoe UI" w:cs="Segoe UI"/>
          <w:sz w:val="22"/>
          <w:szCs w:val="22"/>
        </w:rPr>
        <w:t>B</w:t>
      </w:r>
      <w:r w:rsidRPr="00317167">
        <w:rPr>
          <w:rFonts w:ascii="Segoe UI" w:hAnsi="Segoe UI" w:cs="Segoe UI"/>
          <w:sz w:val="22"/>
          <w:szCs w:val="22"/>
        </w:rPr>
        <w:t>ankovní záruku čerpat a</w:t>
      </w:r>
      <w:r w:rsidR="002B43F9" w:rsidRPr="00317167">
        <w:rPr>
          <w:rFonts w:ascii="Segoe UI" w:hAnsi="Segoe UI" w:cs="Segoe UI"/>
          <w:sz w:val="22"/>
          <w:szCs w:val="22"/>
        </w:rPr>
        <w:t> </w:t>
      </w:r>
      <w:r w:rsidRPr="00317167">
        <w:rPr>
          <w:rFonts w:ascii="Segoe UI" w:hAnsi="Segoe UI" w:cs="Segoe UI"/>
          <w:sz w:val="22"/>
          <w:szCs w:val="22"/>
        </w:rPr>
        <w:t xml:space="preserve">ponechat si peněžní prostředky z této </w:t>
      </w:r>
      <w:r w:rsidR="00B53A0A" w:rsidRPr="00317167">
        <w:rPr>
          <w:rFonts w:ascii="Segoe UI" w:hAnsi="Segoe UI" w:cs="Segoe UI"/>
          <w:sz w:val="22"/>
          <w:szCs w:val="22"/>
        </w:rPr>
        <w:t>B</w:t>
      </w:r>
      <w:r w:rsidRPr="00317167">
        <w:rPr>
          <w:rFonts w:ascii="Segoe UI" w:hAnsi="Segoe UI" w:cs="Segoe UI"/>
          <w:sz w:val="22"/>
          <w:szCs w:val="22"/>
        </w:rPr>
        <w:t xml:space="preserve">ankovní záruky jako zádržné ke stejným účelům jako </w:t>
      </w:r>
      <w:r w:rsidR="00B53A0A" w:rsidRPr="00317167">
        <w:rPr>
          <w:rFonts w:ascii="Segoe UI" w:hAnsi="Segoe UI" w:cs="Segoe UI"/>
          <w:sz w:val="22"/>
          <w:szCs w:val="22"/>
        </w:rPr>
        <w:t>je B</w:t>
      </w:r>
      <w:r w:rsidRPr="00317167">
        <w:rPr>
          <w:rFonts w:ascii="Segoe UI" w:hAnsi="Segoe UI" w:cs="Segoe UI"/>
          <w:sz w:val="22"/>
          <w:szCs w:val="22"/>
        </w:rPr>
        <w:t>ankovní záruk</w:t>
      </w:r>
      <w:r w:rsidR="00B53A0A" w:rsidRPr="00317167">
        <w:rPr>
          <w:rFonts w:ascii="Segoe UI" w:hAnsi="Segoe UI" w:cs="Segoe UI"/>
          <w:sz w:val="22"/>
          <w:szCs w:val="22"/>
        </w:rPr>
        <w:t>a</w:t>
      </w:r>
      <w:r w:rsidRPr="00317167">
        <w:rPr>
          <w:rFonts w:ascii="Segoe UI" w:hAnsi="Segoe UI" w:cs="Segoe UI"/>
          <w:sz w:val="22"/>
          <w:szCs w:val="22"/>
        </w:rPr>
        <w:t xml:space="preserve"> platn</w:t>
      </w:r>
      <w:r w:rsidR="00B53A0A" w:rsidRPr="00317167">
        <w:rPr>
          <w:rFonts w:ascii="Segoe UI" w:hAnsi="Segoe UI" w:cs="Segoe UI"/>
          <w:sz w:val="22"/>
          <w:szCs w:val="22"/>
        </w:rPr>
        <w:t>á</w:t>
      </w:r>
      <w:r w:rsidRPr="00317167">
        <w:rPr>
          <w:rFonts w:ascii="Segoe UI" w:hAnsi="Segoe UI" w:cs="Segoe UI"/>
          <w:sz w:val="22"/>
          <w:szCs w:val="22"/>
        </w:rPr>
        <w:t xml:space="preserve"> po celou dobu záruční doby. </w:t>
      </w:r>
    </w:p>
    <w:p w14:paraId="4C498F9A" w14:textId="77777777" w:rsidR="00AF0437" w:rsidRPr="00317167" w:rsidRDefault="00AD2A3F"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Nepředloží-li Zhotovitel záruční listiny (</w:t>
      </w:r>
      <w:r w:rsidR="00B53A0A" w:rsidRPr="00317167">
        <w:rPr>
          <w:rFonts w:ascii="Segoe UI" w:hAnsi="Segoe UI" w:cs="Segoe UI"/>
          <w:sz w:val="22"/>
          <w:szCs w:val="22"/>
        </w:rPr>
        <w:t>B</w:t>
      </w:r>
      <w:r w:rsidRPr="00317167">
        <w:rPr>
          <w:rFonts w:ascii="Segoe UI" w:hAnsi="Segoe UI" w:cs="Segoe UI"/>
          <w:sz w:val="22"/>
          <w:szCs w:val="22"/>
        </w:rPr>
        <w:t>ankovní záruku</w:t>
      </w:r>
      <w:r w:rsidR="00B53A0A" w:rsidRPr="00317167">
        <w:rPr>
          <w:rFonts w:ascii="Segoe UI" w:hAnsi="Segoe UI" w:cs="Segoe UI"/>
          <w:sz w:val="22"/>
          <w:szCs w:val="22"/>
        </w:rPr>
        <w:t xml:space="preserve"> nebo</w:t>
      </w:r>
      <w:r w:rsidRPr="00317167">
        <w:rPr>
          <w:rFonts w:ascii="Segoe UI" w:hAnsi="Segoe UI" w:cs="Segoe UI"/>
          <w:sz w:val="22"/>
          <w:szCs w:val="22"/>
        </w:rPr>
        <w:t xml:space="preserve"> </w:t>
      </w:r>
      <w:r w:rsidR="00B53A0A" w:rsidRPr="00317167">
        <w:rPr>
          <w:rFonts w:ascii="Segoe UI" w:hAnsi="Segoe UI" w:cs="Segoe UI"/>
          <w:sz w:val="22"/>
          <w:szCs w:val="22"/>
        </w:rPr>
        <w:t>B</w:t>
      </w:r>
      <w:r w:rsidRPr="00317167">
        <w:rPr>
          <w:rFonts w:ascii="Segoe UI" w:hAnsi="Segoe UI" w:cs="Segoe UI"/>
          <w:sz w:val="22"/>
          <w:szCs w:val="22"/>
        </w:rPr>
        <w:t>ankovní záruku platnou po celou dobu záruční doby) dle t</w:t>
      </w:r>
      <w:r w:rsidR="00B53A0A" w:rsidRPr="00317167">
        <w:rPr>
          <w:rFonts w:ascii="Segoe UI" w:hAnsi="Segoe UI" w:cs="Segoe UI"/>
          <w:sz w:val="22"/>
          <w:szCs w:val="22"/>
        </w:rPr>
        <w:t>éto smlouvy</w:t>
      </w:r>
      <w:r w:rsidRPr="00317167">
        <w:rPr>
          <w:rFonts w:ascii="Segoe UI" w:hAnsi="Segoe UI" w:cs="Segoe UI"/>
          <w:sz w:val="22"/>
          <w:szCs w:val="22"/>
        </w:rPr>
        <w:t xml:space="preserve"> nebo předá </w:t>
      </w:r>
      <w:r w:rsidR="0093104C" w:rsidRPr="00317167">
        <w:rPr>
          <w:rFonts w:ascii="Segoe UI" w:hAnsi="Segoe UI" w:cs="Segoe UI"/>
          <w:sz w:val="22"/>
          <w:szCs w:val="22"/>
        </w:rPr>
        <w:t xml:space="preserve">Objednateli </w:t>
      </w:r>
      <w:r w:rsidRPr="00317167">
        <w:rPr>
          <w:rFonts w:ascii="Segoe UI" w:hAnsi="Segoe UI" w:cs="Segoe UI"/>
          <w:sz w:val="22"/>
          <w:szCs w:val="22"/>
        </w:rPr>
        <w:t xml:space="preserve">záruční listiny odporující ujednáním této smlouvy, bude taková skutečnost považována za podstatné porušení smlouvy. Zhotovitel je v takovém případě povinen zaplatit Objednateli smluvní pokutu ve </w:t>
      </w:r>
      <w:r w:rsidR="00AF0437" w:rsidRPr="00317167">
        <w:rPr>
          <w:rFonts w:ascii="Segoe UI" w:hAnsi="Segoe UI" w:cs="Segoe UI"/>
          <w:sz w:val="22"/>
          <w:szCs w:val="22"/>
        </w:rPr>
        <w:t xml:space="preserve">výši 50.000 Kč za každý i započatý den prodlení s předložením </w:t>
      </w:r>
      <w:r w:rsidR="00532D1A" w:rsidRPr="00317167">
        <w:rPr>
          <w:rFonts w:ascii="Segoe UI" w:hAnsi="Segoe UI" w:cs="Segoe UI"/>
          <w:sz w:val="22"/>
          <w:szCs w:val="22"/>
        </w:rPr>
        <w:t xml:space="preserve">Bankovní záruky nebo </w:t>
      </w:r>
      <w:r w:rsidR="0093104C" w:rsidRPr="00317167">
        <w:rPr>
          <w:rFonts w:ascii="Segoe UI" w:hAnsi="Segoe UI" w:cs="Segoe UI"/>
          <w:sz w:val="22"/>
          <w:szCs w:val="22"/>
        </w:rPr>
        <w:t>Bankovní záruky platné</w:t>
      </w:r>
      <w:r w:rsidR="00AF0437" w:rsidRPr="00317167">
        <w:rPr>
          <w:rFonts w:ascii="Segoe UI" w:hAnsi="Segoe UI" w:cs="Segoe UI"/>
          <w:sz w:val="22"/>
          <w:szCs w:val="22"/>
        </w:rPr>
        <w:t xml:space="preserve"> po celou dobu záruční doby. Smluvní pokuta bude Zhotovitelem O</w:t>
      </w:r>
      <w:r w:rsidR="0093104C" w:rsidRPr="00317167">
        <w:rPr>
          <w:rFonts w:ascii="Segoe UI" w:hAnsi="Segoe UI" w:cs="Segoe UI"/>
          <w:sz w:val="22"/>
          <w:szCs w:val="22"/>
        </w:rPr>
        <w:t>bjednateli vyplacena do 15 kalendářních</w:t>
      </w:r>
      <w:r w:rsidR="00AF0437" w:rsidRPr="00317167">
        <w:rPr>
          <w:rFonts w:ascii="Segoe UI" w:hAnsi="Segoe UI" w:cs="Segoe UI"/>
          <w:sz w:val="22"/>
          <w:szCs w:val="22"/>
        </w:rPr>
        <w:t xml:space="preserve"> dnů ode dne vzniku nároku na tuto smluvní pokutu, s tím, že odp</w:t>
      </w:r>
      <w:r w:rsidR="0093104C" w:rsidRPr="00317167">
        <w:rPr>
          <w:rFonts w:ascii="Segoe UI" w:hAnsi="Segoe UI" w:cs="Segoe UI"/>
          <w:sz w:val="22"/>
          <w:szCs w:val="22"/>
        </w:rPr>
        <w:t>ovědnost za vady v záruční době</w:t>
      </w:r>
      <w:r w:rsidR="00AF0437" w:rsidRPr="00317167">
        <w:rPr>
          <w:rFonts w:ascii="Segoe UI" w:hAnsi="Segoe UI" w:cs="Segoe UI"/>
          <w:sz w:val="22"/>
          <w:szCs w:val="22"/>
        </w:rPr>
        <w:t xml:space="preserve"> tímto zůstává nedotčena.</w:t>
      </w:r>
    </w:p>
    <w:p w14:paraId="3D16EAD3" w14:textId="77777777" w:rsidR="00700BEE" w:rsidRPr="00317167" w:rsidRDefault="00AD2A3F"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w:t>
      </w:r>
      <w:r w:rsidR="00B53A0A" w:rsidRPr="00317167">
        <w:rPr>
          <w:rFonts w:ascii="Segoe UI" w:hAnsi="Segoe UI" w:cs="Segoe UI"/>
          <w:sz w:val="22"/>
          <w:szCs w:val="22"/>
        </w:rPr>
        <w:t xml:space="preserve">je </w:t>
      </w:r>
      <w:r w:rsidRPr="00317167">
        <w:rPr>
          <w:rFonts w:ascii="Segoe UI" w:hAnsi="Segoe UI" w:cs="Segoe UI"/>
          <w:sz w:val="22"/>
          <w:szCs w:val="22"/>
        </w:rPr>
        <w:t xml:space="preserve">povinen </w:t>
      </w:r>
      <w:r w:rsidR="00B53A0A" w:rsidRPr="00317167">
        <w:rPr>
          <w:rFonts w:ascii="Segoe UI" w:hAnsi="Segoe UI" w:cs="Segoe UI"/>
          <w:sz w:val="22"/>
          <w:szCs w:val="22"/>
        </w:rPr>
        <w:t>nejpozději do 21 kalendářních dnů od předání a převzetí Díla</w:t>
      </w:r>
      <w:r w:rsidR="00700BEE" w:rsidRPr="00317167">
        <w:rPr>
          <w:rFonts w:ascii="Segoe UI" w:hAnsi="Segoe UI" w:cs="Segoe UI"/>
          <w:sz w:val="22"/>
          <w:szCs w:val="22"/>
        </w:rPr>
        <w:t xml:space="preserve"> </w:t>
      </w:r>
      <w:r w:rsidRPr="00317167">
        <w:rPr>
          <w:rFonts w:ascii="Segoe UI" w:hAnsi="Segoe UI" w:cs="Segoe UI"/>
          <w:sz w:val="22"/>
          <w:szCs w:val="22"/>
        </w:rPr>
        <w:t xml:space="preserve">předat Objednateli </w:t>
      </w:r>
      <w:r w:rsidR="00B53A0A" w:rsidRPr="00317167">
        <w:rPr>
          <w:rFonts w:ascii="Segoe UI" w:hAnsi="Segoe UI" w:cs="Segoe UI"/>
          <w:sz w:val="22"/>
          <w:szCs w:val="22"/>
        </w:rPr>
        <w:t>B</w:t>
      </w:r>
      <w:r w:rsidRPr="00317167">
        <w:rPr>
          <w:rFonts w:ascii="Segoe UI" w:hAnsi="Segoe UI" w:cs="Segoe UI"/>
          <w:sz w:val="22"/>
          <w:szCs w:val="22"/>
        </w:rPr>
        <w:t xml:space="preserve">ankovní záruku platnou po celou dobu záruční doby zajišťující nároky Objednatele v </w:t>
      </w:r>
      <w:r w:rsidR="000865CB" w:rsidRPr="00317167">
        <w:rPr>
          <w:rFonts w:ascii="Segoe UI" w:hAnsi="Segoe UI" w:cs="Segoe UI"/>
          <w:sz w:val="22"/>
          <w:szCs w:val="22"/>
        </w:rPr>
        <w:t>Z</w:t>
      </w:r>
      <w:r w:rsidRPr="00317167">
        <w:rPr>
          <w:rFonts w:ascii="Segoe UI" w:hAnsi="Segoe UI" w:cs="Segoe UI"/>
          <w:sz w:val="22"/>
          <w:szCs w:val="22"/>
        </w:rPr>
        <w:t>áruční době vyplývající z této smlouvy.</w:t>
      </w:r>
      <w:r w:rsidR="00AF0437" w:rsidRPr="00317167">
        <w:rPr>
          <w:rFonts w:ascii="Segoe UI" w:hAnsi="Segoe UI" w:cs="Segoe UI"/>
          <w:sz w:val="22"/>
          <w:szCs w:val="22"/>
        </w:rPr>
        <w:t xml:space="preserve"> </w:t>
      </w:r>
    </w:p>
    <w:p w14:paraId="333B7F5D" w14:textId="77777777" w:rsidR="00700BEE" w:rsidRPr="00317167" w:rsidRDefault="00700BE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B</w:t>
      </w:r>
      <w:r w:rsidR="00AD2A3F" w:rsidRPr="00317167">
        <w:rPr>
          <w:rFonts w:ascii="Segoe UI" w:hAnsi="Segoe UI" w:cs="Segoe UI"/>
          <w:sz w:val="22"/>
          <w:szCs w:val="22"/>
        </w:rPr>
        <w:t xml:space="preserve">ankovní záruka platná po celou dobu záruční doby musí být vystavena na částku minimálně ve výši </w:t>
      </w:r>
      <w:r w:rsidR="00C810FF">
        <w:rPr>
          <w:rFonts w:ascii="Segoe UI" w:hAnsi="Segoe UI" w:cs="Segoe UI"/>
          <w:sz w:val="22"/>
          <w:szCs w:val="22"/>
        </w:rPr>
        <w:t>3</w:t>
      </w:r>
      <w:r w:rsidR="0042252F">
        <w:rPr>
          <w:rFonts w:ascii="Segoe UI" w:hAnsi="Segoe UI" w:cs="Segoe UI"/>
          <w:sz w:val="22"/>
          <w:szCs w:val="22"/>
        </w:rPr>
        <w:t xml:space="preserve"> </w:t>
      </w:r>
      <w:r w:rsidR="00AD2A3F" w:rsidRPr="00317167">
        <w:rPr>
          <w:rFonts w:ascii="Segoe UI" w:hAnsi="Segoe UI" w:cs="Segoe UI"/>
          <w:sz w:val="22"/>
          <w:szCs w:val="22"/>
        </w:rPr>
        <w:t xml:space="preserve">% </w:t>
      </w:r>
      <w:r w:rsidR="00BF265A" w:rsidRPr="00317167">
        <w:rPr>
          <w:rFonts w:ascii="Segoe UI" w:hAnsi="Segoe UI" w:cs="Segoe UI"/>
          <w:sz w:val="22"/>
          <w:szCs w:val="22"/>
        </w:rPr>
        <w:t>s</w:t>
      </w:r>
      <w:r w:rsidR="00AD2A3F" w:rsidRPr="00317167">
        <w:rPr>
          <w:rFonts w:ascii="Segoe UI" w:hAnsi="Segoe UI" w:cs="Segoe UI"/>
          <w:sz w:val="22"/>
          <w:szCs w:val="22"/>
        </w:rPr>
        <w:t xml:space="preserve">mluvní ceny </w:t>
      </w:r>
      <w:r w:rsidR="00773CE4">
        <w:rPr>
          <w:rFonts w:ascii="Segoe UI" w:hAnsi="Segoe UI" w:cs="Segoe UI"/>
          <w:sz w:val="22"/>
          <w:szCs w:val="22"/>
        </w:rPr>
        <w:t>bez</w:t>
      </w:r>
      <w:r w:rsidRPr="00317167">
        <w:rPr>
          <w:rFonts w:ascii="Segoe UI" w:hAnsi="Segoe UI" w:cs="Segoe UI"/>
          <w:sz w:val="22"/>
          <w:szCs w:val="22"/>
        </w:rPr>
        <w:t xml:space="preserve"> DPH </w:t>
      </w:r>
      <w:r w:rsidR="00AD2A3F" w:rsidRPr="00317167">
        <w:rPr>
          <w:rFonts w:ascii="Segoe UI" w:hAnsi="Segoe UI" w:cs="Segoe UI"/>
          <w:sz w:val="22"/>
          <w:szCs w:val="22"/>
        </w:rPr>
        <w:t>uvedené v</w:t>
      </w:r>
      <w:r w:rsidRPr="00317167">
        <w:rPr>
          <w:rFonts w:ascii="Segoe UI" w:hAnsi="Segoe UI" w:cs="Segoe UI"/>
          <w:sz w:val="22"/>
          <w:szCs w:val="22"/>
        </w:rPr>
        <w:t> odst</w:t>
      </w:r>
      <w:r w:rsidR="00AD2A3F" w:rsidRPr="00317167">
        <w:rPr>
          <w:rFonts w:ascii="Segoe UI" w:hAnsi="Segoe UI" w:cs="Segoe UI"/>
          <w:sz w:val="22"/>
          <w:szCs w:val="22"/>
        </w:rPr>
        <w:t xml:space="preserve">. </w:t>
      </w:r>
      <w:r w:rsidR="007508DC" w:rsidRPr="00317167">
        <w:rPr>
          <w:rFonts w:ascii="Segoe UI" w:hAnsi="Segoe UI" w:cs="Segoe UI"/>
          <w:sz w:val="22"/>
          <w:szCs w:val="22"/>
        </w:rPr>
        <w:t>II</w:t>
      </w:r>
      <w:r w:rsidRPr="00317167">
        <w:rPr>
          <w:rFonts w:ascii="Segoe UI" w:hAnsi="Segoe UI" w:cs="Segoe UI"/>
          <w:sz w:val="22"/>
          <w:szCs w:val="22"/>
        </w:rPr>
        <w:t>I.1</w:t>
      </w:r>
      <w:r w:rsidR="00AD2A3F" w:rsidRPr="00317167">
        <w:rPr>
          <w:rFonts w:ascii="Segoe UI" w:hAnsi="Segoe UI" w:cs="Segoe UI"/>
          <w:sz w:val="22"/>
          <w:szCs w:val="22"/>
        </w:rPr>
        <w:t xml:space="preserve"> této smlouvy s</w:t>
      </w:r>
      <w:r w:rsidR="002B43F9" w:rsidRPr="00317167">
        <w:rPr>
          <w:rFonts w:ascii="Segoe UI" w:hAnsi="Segoe UI" w:cs="Segoe UI"/>
          <w:sz w:val="22"/>
          <w:szCs w:val="22"/>
        </w:rPr>
        <w:t> </w:t>
      </w:r>
      <w:r w:rsidR="00AD2A3F" w:rsidRPr="00317167">
        <w:rPr>
          <w:rFonts w:ascii="Segoe UI" w:hAnsi="Segoe UI" w:cs="Segoe UI"/>
          <w:sz w:val="22"/>
          <w:szCs w:val="22"/>
        </w:rPr>
        <w:t xml:space="preserve">platností </w:t>
      </w:r>
      <w:r w:rsidR="00BF265A" w:rsidRPr="00317167">
        <w:rPr>
          <w:rFonts w:ascii="Segoe UI" w:hAnsi="Segoe UI" w:cs="Segoe UI"/>
          <w:sz w:val="22"/>
          <w:szCs w:val="22"/>
        </w:rPr>
        <w:t xml:space="preserve">alespoň </w:t>
      </w:r>
      <w:r w:rsidR="00AD2A3F" w:rsidRPr="00317167">
        <w:rPr>
          <w:rFonts w:ascii="Segoe UI" w:hAnsi="Segoe UI" w:cs="Segoe UI"/>
          <w:sz w:val="22"/>
          <w:szCs w:val="22"/>
        </w:rPr>
        <w:t xml:space="preserve">po dobu </w:t>
      </w:r>
      <w:r w:rsidR="00BF265A" w:rsidRPr="00317167">
        <w:rPr>
          <w:rFonts w:ascii="Segoe UI" w:hAnsi="Segoe UI" w:cs="Segoe UI"/>
          <w:sz w:val="22"/>
          <w:szCs w:val="22"/>
        </w:rPr>
        <w:t>Z</w:t>
      </w:r>
      <w:r w:rsidR="00AD2A3F" w:rsidRPr="00317167">
        <w:rPr>
          <w:rFonts w:ascii="Segoe UI" w:hAnsi="Segoe UI" w:cs="Segoe UI"/>
          <w:sz w:val="22"/>
          <w:szCs w:val="22"/>
        </w:rPr>
        <w:t>áruční doby</w:t>
      </w:r>
      <w:r w:rsidR="00BF265A" w:rsidRPr="00317167">
        <w:rPr>
          <w:rFonts w:ascii="Segoe UI" w:hAnsi="Segoe UI" w:cs="Segoe UI"/>
          <w:sz w:val="22"/>
          <w:szCs w:val="22"/>
        </w:rPr>
        <w:t xml:space="preserve"> s tím, že její platnost musí být udržována do prokazatelného vypořádání všech nároků Objednatele vůči Zhotoviteli</w:t>
      </w:r>
      <w:r w:rsidR="00AD2A3F" w:rsidRPr="00317167">
        <w:rPr>
          <w:rFonts w:ascii="Segoe UI" w:hAnsi="Segoe UI" w:cs="Segoe UI"/>
          <w:sz w:val="22"/>
          <w:szCs w:val="22"/>
        </w:rPr>
        <w:t>.</w:t>
      </w:r>
    </w:p>
    <w:p w14:paraId="0C91DD0B" w14:textId="77777777" w:rsidR="00700BEE" w:rsidRPr="00317167" w:rsidRDefault="00700BE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Odst.</w:t>
      </w:r>
      <w:r w:rsidR="00AD2A3F" w:rsidRPr="00317167">
        <w:rPr>
          <w:rFonts w:ascii="Segoe UI" w:hAnsi="Segoe UI" w:cs="Segoe UI"/>
          <w:sz w:val="22"/>
          <w:szCs w:val="22"/>
        </w:rPr>
        <w:t xml:space="preserve"> </w:t>
      </w:r>
      <w:r w:rsidRPr="00317167">
        <w:rPr>
          <w:rFonts w:ascii="Segoe UI" w:hAnsi="Segoe UI" w:cs="Segoe UI"/>
          <w:sz w:val="22"/>
          <w:szCs w:val="22"/>
        </w:rPr>
        <w:t>V.</w:t>
      </w:r>
      <w:r w:rsidR="00AD2A3F" w:rsidRPr="00317167">
        <w:rPr>
          <w:rFonts w:ascii="Segoe UI" w:hAnsi="Segoe UI" w:cs="Segoe UI"/>
          <w:sz w:val="22"/>
          <w:szCs w:val="22"/>
        </w:rPr>
        <w:t xml:space="preserve">1. až </w:t>
      </w:r>
      <w:r w:rsidRPr="00317167">
        <w:rPr>
          <w:rFonts w:ascii="Segoe UI" w:hAnsi="Segoe UI" w:cs="Segoe UI"/>
          <w:sz w:val="22"/>
          <w:szCs w:val="22"/>
        </w:rPr>
        <w:t>V.</w:t>
      </w:r>
      <w:r w:rsidR="00AD2A3F" w:rsidRPr="00317167">
        <w:rPr>
          <w:rFonts w:ascii="Segoe UI" w:hAnsi="Segoe UI" w:cs="Segoe UI"/>
          <w:sz w:val="22"/>
          <w:szCs w:val="22"/>
        </w:rPr>
        <w:t xml:space="preserve">3. a </w:t>
      </w:r>
      <w:r w:rsidRPr="00317167">
        <w:rPr>
          <w:rFonts w:ascii="Segoe UI" w:hAnsi="Segoe UI" w:cs="Segoe UI"/>
          <w:sz w:val="22"/>
          <w:szCs w:val="22"/>
        </w:rPr>
        <w:t>V.</w:t>
      </w:r>
      <w:r w:rsidR="00AD2A3F" w:rsidRPr="00317167">
        <w:rPr>
          <w:rFonts w:ascii="Segoe UI" w:hAnsi="Segoe UI" w:cs="Segoe UI"/>
          <w:sz w:val="22"/>
          <w:szCs w:val="22"/>
        </w:rPr>
        <w:t xml:space="preserve">5. až </w:t>
      </w:r>
      <w:r w:rsidRPr="00317167">
        <w:rPr>
          <w:rFonts w:ascii="Segoe UI" w:hAnsi="Segoe UI" w:cs="Segoe UI"/>
          <w:sz w:val="22"/>
          <w:szCs w:val="22"/>
        </w:rPr>
        <w:t>V.</w:t>
      </w:r>
      <w:r w:rsidR="00BF265A" w:rsidRPr="00317167">
        <w:rPr>
          <w:rFonts w:ascii="Segoe UI" w:hAnsi="Segoe UI" w:cs="Segoe UI"/>
          <w:sz w:val="22"/>
          <w:szCs w:val="22"/>
        </w:rPr>
        <w:t>6</w:t>
      </w:r>
      <w:r w:rsidR="00AD2A3F" w:rsidRPr="00317167">
        <w:rPr>
          <w:rFonts w:ascii="Segoe UI" w:hAnsi="Segoe UI" w:cs="Segoe UI"/>
          <w:sz w:val="22"/>
          <w:szCs w:val="22"/>
        </w:rPr>
        <w:t>. t</w:t>
      </w:r>
      <w:r w:rsidRPr="00317167">
        <w:rPr>
          <w:rFonts w:ascii="Segoe UI" w:hAnsi="Segoe UI" w:cs="Segoe UI"/>
          <w:sz w:val="22"/>
          <w:szCs w:val="22"/>
        </w:rPr>
        <w:t>éto smlouvy</w:t>
      </w:r>
      <w:r w:rsidR="00AD2A3F" w:rsidRPr="00317167">
        <w:rPr>
          <w:rFonts w:ascii="Segoe UI" w:hAnsi="Segoe UI" w:cs="Segoe UI"/>
          <w:sz w:val="22"/>
          <w:szCs w:val="22"/>
        </w:rPr>
        <w:t xml:space="preserve"> se pro </w:t>
      </w:r>
      <w:r w:rsidRPr="00317167">
        <w:rPr>
          <w:rFonts w:ascii="Segoe UI" w:hAnsi="Segoe UI" w:cs="Segoe UI"/>
          <w:sz w:val="22"/>
          <w:szCs w:val="22"/>
        </w:rPr>
        <w:t>B</w:t>
      </w:r>
      <w:r w:rsidR="00AD2A3F" w:rsidRPr="00317167">
        <w:rPr>
          <w:rFonts w:ascii="Segoe UI" w:hAnsi="Segoe UI" w:cs="Segoe UI"/>
          <w:sz w:val="22"/>
          <w:szCs w:val="22"/>
        </w:rPr>
        <w:t>ankovní záruku platnou po celou dobu záruční doby použijí obdobně.</w:t>
      </w:r>
    </w:p>
    <w:p w14:paraId="52D9A2B2" w14:textId="77777777" w:rsidR="00484DA4" w:rsidRPr="00317167" w:rsidRDefault="00AD2A3F" w:rsidP="005D0977">
      <w:pPr>
        <w:numPr>
          <w:ilvl w:val="1"/>
          <w:numId w:val="70"/>
        </w:numPr>
        <w:ind w:left="794" w:right="-23" w:hanging="794"/>
        <w:rPr>
          <w:rFonts w:ascii="Segoe UI" w:hAnsi="Segoe UI" w:cs="Segoe UI"/>
          <w:i/>
          <w:color w:val="FF0000"/>
          <w:sz w:val="22"/>
          <w:szCs w:val="22"/>
        </w:rPr>
      </w:pPr>
      <w:r w:rsidRPr="00317167">
        <w:rPr>
          <w:rFonts w:ascii="Segoe UI" w:hAnsi="Segoe UI" w:cs="Segoe UI"/>
          <w:sz w:val="22"/>
          <w:szCs w:val="22"/>
        </w:rPr>
        <w:t xml:space="preserve">Originál listiny </w:t>
      </w:r>
      <w:r w:rsidR="00484DA4" w:rsidRPr="00317167">
        <w:rPr>
          <w:rFonts w:ascii="Segoe UI" w:hAnsi="Segoe UI" w:cs="Segoe UI"/>
          <w:sz w:val="22"/>
          <w:szCs w:val="22"/>
        </w:rPr>
        <w:t>B</w:t>
      </w:r>
      <w:r w:rsidRPr="00317167">
        <w:rPr>
          <w:rFonts w:ascii="Segoe UI" w:hAnsi="Segoe UI" w:cs="Segoe UI"/>
          <w:sz w:val="22"/>
          <w:szCs w:val="22"/>
        </w:rPr>
        <w:t>ankovní záruky platné po celou dobu záruční doby a případné zbylé zádržné vč</w:t>
      </w:r>
      <w:r w:rsidR="00484DA4" w:rsidRPr="00317167">
        <w:rPr>
          <w:rFonts w:ascii="Segoe UI" w:hAnsi="Segoe UI" w:cs="Segoe UI"/>
          <w:sz w:val="22"/>
          <w:szCs w:val="22"/>
        </w:rPr>
        <w:t>etně</w:t>
      </w:r>
      <w:r w:rsidRPr="00317167">
        <w:rPr>
          <w:rFonts w:ascii="Segoe UI" w:hAnsi="Segoe UI" w:cs="Segoe UI"/>
          <w:sz w:val="22"/>
          <w:szCs w:val="22"/>
        </w:rPr>
        <w:t xml:space="preserve"> úroků dle tohoto článku bude Objednatelem vráceno Zhotoviteli na</w:t>
      </w:r>
      <w:r w:rsidR="00347206">
        <w:rPr>
          <w:rFonts w:ascii="Segoe UI" w:hAnsi="Segoe UI" w:cs="Segoe UI"/>
          <w:sz w:val="22"/>
          <w:szCs w:val="22"/>
        </w:rPr>
        <w:t xml:space="preserve"> adresu a účet Zhotovitele do 15</w:t>
      </w:r>
      <w:r w:rsidRPr="00317167">
        <w:rPr>
          <w:rFonts w:ascii="Segoe UI" w:hAnsi="Segoe UI" w:cs="Segoe UI"/>
          <w:sz w:val="22"/>
          <w:szCs w:val="22"/>
        </w:rPr>
        <w:t xml:space="preserve"> </w:t>
      </w:r>
      <w:r w:rsidR="00484DA4" w:rsidRPr="00317167">
        <w:rPr>
          <w:rFonts w:ascii="Segoe UI" w:hAnsi="Segoe UI" w:cs="Segoe UI"/>
          <w:sz w:val="22"/>
          <w:szCs w:val="22"/>
        </w:rPr>
        <w:t xml:space="preserve">kalendářních </w:t>
      </w:r>
      <w:r w:rsidRPr="00317167">
        <w:rPr>
          <w:rFonts w:ascii="Segoe UI" w:hAnsi="Segoe UI" w:cs="Segoe UI"/>
          <w:sz w:val="22"/>
          <w:szCs w:val="22"/>
        </w:rPr>
        <w:t xml:space="preserve">dnů ode dne konce </w:t>
      </w:r>
      <w:r w:rsidR="00BF265A" w:rsidRPr="00317167">
        <w:rPr>
          <w:rFonts w:ascii="Segoe UI" w:hAnsi="Segoe UI" w:cs="Segoe UI"/>
          <w:sz w:val="22"/>
          <w:szCs w:val="22"/>
        </w:rPr>
        <w:t>Z</w:t>
      </w:r>
      <w:r w:rsidRPr="00317167">
        <w:rPr>
          <w:rFonts w:ascii="Segoe UI" w:hAnsi="Segoe UI" w:cs="Segoe UI"/>
          <w:sz w:val="22"/>
          <w:szCs w:val="22"/>
        </w:rPr>
        <w:t>áruční doby, pokud Zhotovitel do tohoto dne odstranil veškeré vady, k jejichž odstranění jej v</w:t>
      </w:r>
      <w:r w:rsidR="002B43F9" w:rsidRPr="00317167">
        <w:rPr>
          <w:rFonts w:ascii="Segoe UI" w:hAnsi="Segoe UI" w:cs="Segoe UI"/>
          <w:sz w:val="22"/>
          <w:szCs w:val="22"/>
        </w:rPr>
        <w:t> </w:t>
      </w:r>
      <w:r w:rsidRPr="00317167">
        <w:rPr>
          <w:rFonts w:ascii="Segoe UI" w:hAnsi="Segoe UI" w:cs="Segoe UI"/>
          <w:sz w:val="22"/>
          <w:szCs w:val="22"/>
        </w:rPr>
        <w:t xml:space="preserve">souladu s touto smlouvou </w:t>
      </w:r>
      <w:r w:rsidR="008C36FC" w:rsidRPr="00317167">
        <w:rPr>
          <w:rFonts w:ascii="Segoe UI" w:hAnsi="Segoe UI" w:cs="Segoe UI"/>
          <w:sz w:val="22"/>
          <w:szCs w:val="22"/>
        </w:rPr>
        <w:t>Objednatel</w:t>
      </w:r>
      <w:r w:rsidR="00347206">
        <w:rPr>
          <w:rFonts w:ascii="Segoe UI" w:hAnsi="Segoe UI" w:cs="Segoe UI"/>
          <w:sz w:val="22"/>
          <w:szCs w:val="22"/>
        </w:rPr>
        <w:t xml:space="preserve"> vyzval, jinak do 15</w:t>
      </w:r>
      <w:r w:rsidRPr="00317167">
        <w:rPr>
          <w:rFonts w:ascii="Segoe UI" w:hAnsi="Segoe UI" w:cs="Segoe UI"/>
          <w:sz w:val="22"/>
          <w:szCs w:val="22"/>
        </w:rPr>
        <w:t xml:space="preserve"> </w:t>
      </w:r>
      <w:r w:rsidR="00484DA4" w:rsidRPr="00317167">
        <w:rPr>
          <w:rFonts w:ascii="Segoe UI" w:hAnsi="Segoe UI" w:cs="Segoe UI"/>
          <w:sz w:val="22"/>
          <w:szCs w:val="22"/>
        </w:rPr>
        <w:t xml:space="preserve">kalendářních </w:t>
      </w:r>
      <w:r w:rsidRPr="00317167">
        <w:rPr>
          <w:rFonts w:ascii="Segoe UI" w:hAnsi="Segoe UI" w:cs="Segoe UI"/>
          <w:sz w:val="22"/>
          <w:szCs w:val="22"/>
        </w:rPr>
        <w:t>dnů od podpisu protokolu o odstranění těchto vad oběma smluvními stranami.</w:t>
      </w:r>
    </w:p>
    <w:p w14:paraId="02436D3F" w14:textId="77777777"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6FC2B08C"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1AFBE094"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4BE33F98"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680B7C0A"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1BA272F6"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42210D5A" w14:textId="2C1CAFCA"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947D4C">
        <w:rPr>
          <w:rFonts w:ascii="Segoe UI" w:hAnsi="Segoe UI" w:cs="Segoe UI"/>
          <w:sz w:val="22"/>
          <w:szCs w:val="22"/>
        </w:rPr>
        <w:t>36</w:t>
      </w:r>
      <w:r w:rsidRPr="00317167">
        <w:rPr>
          <w:rFonts w:ascii="Segoe UI" w:hAnsi="Segoe UI" w:cs="Segoe UI"/>
          <w:sz w:val="22"/>
          <w:szCs w:val="22"/>
        </w:rPr>
        <w:t xml:space="preserve"> měsíců </w:t>
      </w:r>
    </w:p>
    <w:p w14:paraId="090A0233"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0032376" w14:textId="77777777"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737443E6" w14:textId="7777777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V.16</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4E5DCD2F" w14:textId="77777777"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 na:</w:t>
      </w:r>
    </w:p>
    <w:p w14:paraId="7F955D03" w14:textId="51C285B7"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sz w:val="22"/>
          <w:szCs w:val="22"/>
        </w:rPr>
        <w:t>e</w:t>
      </w:r>
      <w:r w:rsidRPr="00317167">
        <w:rPr>
          <w:rFonts w:ascii="Segoe UI" w:hAnsi="Segoe UI" w:cs="Segoe UI"/>
          <w:sz w:val="22"/>
          <w:szCs w:val="22"/>
        </w:rPr>
        <w:noBreakHyphen/>
      </w:r>
      <w:r w:rsidRPr="00317167">
        <w:rPr>
          <w:rFonts w:ascii="Segoe UI" w:hAnsi="Segoe UI" w:cs="Segoe UI"/>
          <w:bCs/>
          <w:sz w:val="22"/>
          <w:szCs w:val="22"/>
        </w:rPr>
        <w:t>mail</w:t>
      </w:r>
      <w:r w:rsidRPr="00317167">
        <w:rPr>
          <w:rFonts w:ascii="Segoe UI" w:hAnsi="Segoe UI" w:cs="Segoe UI"/>
          <w:sz w:val="22"/>
          <w:szCs w:val="22"/>
        </w:rPr>
        <w:t>:</w:t>
      </w:r>
      <w:r w:rsidRPr="00317167">
        <w:rPr>
          <w:rFonts w:ascii="Segoe UI" w:hAnsi="Segoe UI" w:cs="Segoe UI"/>
          <w:sz w:val="22"/>
          <w:szCs w:val="22"/>
        </w:rPr>
        <w:tab/>
      </w:r>
      <w:r w:rsidR="00606E38">
        <w:rPr>
          <w:rFonts w:ascii="Segoe UI" w:hAnsi="Segoe UI" w:cs="Segoe UI"/>
          <w:bCs/>
          <w:sz w:val="22"/>
          <w:szCs w:val="22"/>
        </w:rPr>
        <w:tab/>
      </w:r>
      <w:hyperlink r:id="rId10" w:history="1">
        <w:r w:rsidR="00606E38" w:rsidRPr="002E5066">
          <w:rPr>
            <w:rStyle w:val="Hypertextovodkaz"/>
            <w:rFonts w:ascii="Segoe UI" w:hAnsi="Segoe UI" w:cs="Segoe UI"/>
            <w:bCs/>
            <w:sz w:val="22"/>
            <w:szCs w:val="22"/>
          </w:rPr>
          <w:t>vistoria@vistoria.cz</w:t>
        </w:r>
      </w:hyperlink>
      <w:r w:rsidRPr="00317167">
        <w:rPr>
          <w:rFonts w:ascii="Segoe UI" w:hAnsi="Segoe UI" w:cs="Segoe UI"/>
          <w:bCs/>
          <w:sz w:val="22"/>
          <w:szCs w:val="22"/>
        </w:rPr>
        <w:t>, nebo</w:t>
      </w:r>
    </w:p>
    <w:p w14:paraId="201E2D3C" w14:textId="26AA0CC6"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adresu</w:t>
      </w:r>
      <w:r w:rsidRPr="00317167">
        <w:rPr>
          <w:rFonts w:ascii="Segoe UI" w:hAnsi="Segoe UI" w:cs="Segoe UI"/>
          <w:sz w:val="22"/>
          <w:szCs w:val="22"/>
        </w:rPr>
        <w:t>:</w:t>
      </w:r>
      <w:r w:rsidRPr="00317167">
        <w:rPr>
          <w:rFonts w:ascii="Segoe UI" w:hAnsi="Segoe UI" w:cs="Segoe UI"/>
          <w:sz w:val="22"/>
          <w:szCs w:val="22"/>
        </w:rPr>
        <w:tab/>
      </w:r>
      <w:r w:rsidR="00606E38">
        <w:rPr>
          <w:rFonts w:ascii="Segoe UI" w:hAnsi="Segoe UI" w:cs="Segoe UI"/>
          <w:bCs/>
          <w:sz w:val="22"/>
          <w:szCs w:val="22"/>
        </w:rPr>
        <w:tab/>
        <w:t>VISTORIA CZ a.s., Radlická 505/58, 150 00  Praha 5</w:t>
      </w:r>
      <w:r w:rsidRPr="00317167">
        <w:rPr>
          <w:rFonts w:ascii="Segoe UI" w:hAnsi="Segoe UI" w:cs="Segoe UI"/>
          <w:bCs/>
          <w:sz w:val="22"/>
          <w:szCs w:val="22"/>
        </w:rPr>
        <w:t>, nebo</w:t>
      </w:r>
    </w:p>
    <w:p w14:paraId="40BA1510" w14:textId="37BC3E61"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proofErr w:type="spellStart"/>
      <w:r w:rsidR="00606E38">
        <w:rPr>
          <w:rFonts w:ascii="Segoe UI" w:hAnsi="Segoe UI" w:cs="Segoe UI"/>
          <w:bCs/>
          <w:sz w:val="22"/>
          <w:szCs w:val="22"/>
        </w:rPr>
        <w:t>anefcna</w:t>
      </w:r>
      <w:proofErr w:type="spellEnd"/>
      <w:r w:rsidR="00145A6D" w:rsidRPr="00317167">
        <w:rPr>
          <w:rFonts w:ascii="Segoe UI" w:hAnsi="Segoe UI" w:cs="Segoe UI"/>
          <w:sz w:val="22"/>
          <w:szCs w:val="22"/>
        </w:rPr>
        <w:t>.</w:t>
      </w:r>
    </w:p>
    <w:p w14:paraId="3DC6DE7B"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1151DC18" w14:textId="77777777"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 nebo požadovat snížení ceny Díla</w:t>
      </w:r>
      <w:r w:rsidRPr="00317167">
        <w:rPr>
          <w:rFonts w:ascii="Segoe UI" w:hAnsi="Segoe UI" w:cs="Segoe UI"/>
          <w:sz w:val="22"/>
          <w:szCs w:val="22"/>
        </w:rPr>
        <w:t>. Právo volby plnění má Objednatel.</w:t>
      </w:r>
    </w:p>
    <w:p w14:paraId="0C753C2B" w14:textId="5C086BCE"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5147B0">
        <w:rPr>
          <w:rFonts w:ascii="Segoe UI" w:hAnsi="Segoe UI" w:cs="Segoe UI"/>
          <w:bCs/>
          <w:sz w:val="22"/>
          <w:szCs w:val="22"/>
        </w:rPr>
        <w:t xml:space="preserve">7 </w:t>
      </w:r>
      <w:r w:rsidR="00DC26F2">
        <w:rPr>
          <w:rFonts w:ascii="Segoe UI" w:hAnsi="Segoe UI" w:cs="Segoe UI"/>
          <w:bCs/>
          <w:sz w:val="22"/>
          <w:szCs w:val="22"/>
        </w:rPr>
        <w:t>pracovních</w:t>
      </w:r>
      <w:r w:rsidRPr="00317167">
        <w:rPr>
          <w:rFonts w:ascii="Segoe UI" w:hAnsi="Segoe UI" w:cs="Segoe UI"/>
          <w:sz w:val="22"/>
          <w:szCs w:val="22"/>
        </w:rPr>
        <w:t>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5147B0">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 xml:space="preserve">tit odstranění vady na náklady </w:t>
      </w:r>
      <w:r w:rsidR="00D04317" w:rsidRPr="00317167">
        <w:rPr>
          <w:rFonts w:ascii="Segoe UI" w:hAnsi="Segoe UI" w:cs="Segoe UI"/>
          <w:sz w:val="22"/>
          <w:szCs w:val="22"/>
        </w:rPr>
        <w:lastRenderedPageBreak/>
        <w:t>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5147B0">
        <w:rPr>
          <w:rFonts w:ascii="Segoe UI" w:hAnsi="Segoe UI" w:cs="Segoe UI"/>
          <w:bCs/>
          <w:sz w:val="22"/>
          <w:szCs w:val="22"/>
        </w:rPr>
        <w:t>10</w:t>
      </w:r>
      <w:r w:rsidRPr="00317167">
        <w:rPr>
          <w:rFonts w:ascii="Segoe UI" w:hAnsi="Segoe UI" w:cs="Segoe UI"/>
          <w:bCs/>
          <w:sz w:val="22"/>
          <w:szCs w:val="22"/>
        </w:rPr>
        <w:t xml:space="preserve"> </w:t>
      </w:r>
      <w:r w:rsidR="00DC26F2">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5147B0">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hodin</w:t>
      </w:r>
      <w:r w:rsidR="00507E3C">
        <w:rPr>
          <w:rFonts w:ascii="Segoe UI" w:hAnsi="Segoe UI" w:cs="Segoe UI"/>
          <w:bCs/>
          <w:sz w:val="22"/>
          <w:szCs w:val="22"/>
        </w:rPr>
        <w:t xml:space="preserve"> </w:t>
      </w:r>
      <w:r w:rsidRPr="00317167">
        <w:rPr>
          <w:rFonts w:ascii="Segoe UI" w:hAnsi="Segoe UI" w:cs="Segoe UI"/>
          <w:sz w:val="22"/>
          <w:szCs w:val="22"/>
        </w:rPr>
        <w:t xml:space="preserve">od doručení oznámení o vadě, pokud se smluvní strany nedohodnou písemně jinak. </w:t>
      </w:r>
    </w:p>
    <w:p w14:paraId="089200FC" w14:textId="77777777"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V.17</w:t>
      </w:r>
      <w:r w:rsidRPr="00317167">
        <w:rPr>
          <w:rFonts w:ascii="Segoe UI" w:hAnsi="Segoe UI" w:cs="Segoe UI"/>
          <w:sz w:val="22"/>
          <w:szCs w:val="22"/>
        </w:rPr>
        <w:t xml:space="preserve"> tohoto článku smlouvy.</w:t>
      </w:r>
    </w:p>
    <w:p w14:paraId="643C8256"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0060FF54"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242FE414" w14:textId="77777777"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V.22</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5C4D8D56" w14:textId="77777777"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V.22</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2633FBB4"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34BEB9A"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029A4A2A"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741BF137"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6F01C184"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3169E382"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že po celou dobu plnění svého závazku z této smlouvy bude mít na vlastní náklady sjednáno pojištění odpovědnosti za škodu způsobenou třetím </w:t>
      </w:r>
      <w:r w:rsidRPr="00317167">
        <w:rPr>
          <w:rFonts w:ascii="Segoe UI" w:hAnsi="Segoe UI" w:cs="Segoe UI"/>
          <w:sz w:val="22"/>
          <w:szCs w:val="22"/>
        </w:rPr>
        <w:lastRenderedPageBreak/>
        <w:t>osobám vyplývající z dodávaného předmětu plnění s limitem min.</w:t>
      </w:r>
      <w:r w:rsidR="00F62EFE" w:rsidRPr="00317167">
        <w:rPr>
          <w:rFonts w:ascii="Segoe UI" w:hAnsi="Segoe UI" w:cs="Segoe UI"/>
          <w:sz w:val="22"/>
          <w:szCs w:val="22"/>
        </w:rPr>
        <w:t xml:space="preserve"> </w:t>
      </w:r>
      <w:r w:rsidR="002B5FDC" w:rsidRPr="000E2DF8">
        <w:rPr>
          <w:rFonts w:ascii="Segoe UI" w:hAnsi="Segoe UI" w:cs="Segoe UI"/>
          <w:i/>
          <w:sz w:val="22"/>
          <w:szCs w:val="22"/>
        </w:rPr>
        <w:t>30</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smlouvu (případně pojistný certifikát či jiný srovnatelný dokument) předložit Objednateli </w:t>
      </w:r>
      <w:r w:rsidR="0094110A" w:rsidRPr="00317167">
        <w:rPr>
          <w:rFonts w:ascii="Segoe UI" w:hAnsi="Segoe UI" w:cs="Segoe UI"/>
          <w:sz w:val="22"/>
          <w:szCs w:val="22"/>
        </w:rPr>
        <w:t>nejpozději při předání staveniště</w:t>
      </w:r>
      <w:r w:rsidR="00F40E14" w:rsidRPr="00317167">
        <w:rPr>
          <w:rFonts w:ascii="Segoe UI" w:hAnsi="Segoe UI" w:cs="Segoe UI"/>
          <w:sz w:val="22"/>
          <w:szCs w:val="22"/>
        </w:rPr>
        <w:t>; dále pak v průběhu realizace Díla vždy na žádost Objednatele, a to nejpozději do 3 kalendářních dnů od vyzvání.</w:t>
      </w:r>
    </w:p>
    <w:p w14:paraId="4649C420" w14:textId="77777777"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 xml:space="preserve">Zhotovitel je povinen tuto pojistnou smlouvu (případně pojistný certifikát či jiný srovnatelný dokument) předložit Objednateli </w:t>
      </w:r>
      <w:r w:rsidR="0094110A" w:rsidRPr="00317167">
        <w:rPr>
          <w:rFonts w:ascii="Segoe UI" w:hAnsi="Segoe UI" w:cs="Segoe UI"/>
          <w:sz w:val="22"/>
          <w:szCs w:val="22"/>
        </w:rPr>
        <w:t>nejpozději při předání staveniště</w:t>
      </w:r>
      <w:r w:rsidR="00F40E14" w:rsidRPr="00317167">
        <w:rPr>
          <w:rFonts w:ascii="Segoe UI" w:hAnsi="Segoe UI" w:cs="Segoe UI"/>
          <w:sz w:val="22"/>
          <w:szCs w:val="22"/>
        </w:rPr>
        <w:t>; dále pak v průběhu realizace Díla vždy na žádost Objednatele, a to nejpozději do 3 kalendářních dnů od vyzvání.</w:t>
      </w:r>
    </w:p>
    <w:p w14:paraId="16F5C78F"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6DF57ACF"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7D754A6F" w14:textId="77777777" w:rsidR="002228B2" w:rsidRPr="00910C64" w:rsidRDefault="006E35E4" w:rsidP="005D0977">
      <w:pPr>
        <w:pStyle w:val="Smlouva-slo"/>
        <w:numPr>
          <w:ilvl w:val="1"/>
          <w:numId w:val="70"/>
        </w:numPr>
        <w:spacing w:line="276" w:lineRule="auto"/>
        <w:ind w:left="794" w:hanging="794"/>
        <w:rPr>
          <w:rFonts w:ascii="Segoe UI" w:hAnsi="Segoe UI" w:cs="Segoe UI"/>
          <w:sz w:val="22"/>
          <w:szCs w:val="22"/>
        </w:rPr>
      </w:pPr>
      <w:r w:rsidRPr="00910C64">
        <w:rPr>
          <w:rFonts w:ascii="Segoe UI" w:hAnsi="Segoe UI" w:cs="Segoe UI"/>
          <w:sz w:val="22"/>
          <w:szCs w:val="22"/>
        </w:rPr>
        <w:t xml:space="preserve">Zhotovitel je povinen </w:t>
      </w:r>
      <w:r w:rsidR="005C49B7" w:rsidRPr="00910C64">
        <w:rPr>
          <w:rFonts w:ascii="Segoe UI" w:hAnsi="Segoe UI" w:cs="Segoe UI"/>
          <w:sz w:val="22"/>
          <w:szCs w:val="22"/>
        </w:rPr>
        <w:t xml:space="preserve">zúčastnit se </w:t>
      </w:r>
      <w:r w:rsidR="00616E14" w:rsidRPr="00910C64">
        <w:rPr>
          <w:rFonts w:ascii="Segoe UI" w:hAnsi="Segoe UI" w:cs="Segoe UI"/>
          <w:sz w:val="22"/>
          <w:szCs w:val="22"/>
        </w:rPr>
        <w:t>vstupního</w:t>
      </w:r>
      <w:r w:rsidR="005C49B7" w:rsidRPr="00910C64">
        <w:rPr>
          <w:rFonts w:ascii="Segoe UI" w:hAnsi="Segoe UI" w:cs="Segoe UI"/>
          <w:sz w:val="22"/>
          <w:szCs w:val="22"/>
        </w:rPr>
        <w:t xml:space="preserve"> jednání s Objednatelem nejpozději do </w:t>
      </w:r>
      <w:r w:rsidR="00616E14" w:rsidRPr="00910C64">
        <w:rPr>
          <w:rFonts w:ascii="Segoe UI" w:hAnsi="Segoe UI" w:cs="Segoe UI"/>
          <w:sz w:val="22"/>
          <w:szCs w:val="22"/>
        </w:rPr>
        <w:t>10 pracovních</w:t>
      </w:r>
      <w:r w:rsidR="005C49B7" w:rsidRPr="00910C64">
        <w:rPr>
          <w:rFonts w:ascii="Segoe UI" w:hAnsi="Segoe UI" w:cs="Segoe UI"/>
          <w:sz w:val="22"/>
          <w:szCs w:val="22"/>
        </w:rPr>
        <w:t xml:space="preserve"> dnů od nabytí účinnosti</w:t>
      </w:r>
      <w:r w:rsidR="007C454D" w:rsidRPr="00910C64">
        <w:rPr>
          <w:rFonts w:ascii="Segoe UI" w:hAnsi="Segoe UI" w:cs="Segoe UI"/>
          <w:sz w:val="22"/>
          <w:szCs w:val="22"/>
        </w:rPr>
        <w:t xml:space="preserve"> smlouvy.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7B5929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2BC6687A" w14:textId="77777777"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 této smlouvy.</w:t>
      </w:r>
    </w:p>
    <w:p w14:paraId="75A2E92F"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05D89A40"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61A24B8F"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2A39A3A3" w14:textId="77777777"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w:t>
      </w:r>
      <w:r w:rsidRPr="00317167">
        <w:rPr>
          <w:rFonts w:ascii="Segoe UI" w:hAnsi="Segoe UI" w:cs="Segoe UI"/>
          <w:color w:val="000000"/>
          <w:sz w:val="22"/>
          <w:szCs w:val="22"/>
        </w:rPr>
        <w:lastRenderedPageBreak/>
        <w:t xml:space="preserve">pomocí prokázal kvalifikaci v zadávacím </w:t>
      </w:r>
      <w:r w:rsidR="00F62EFE" w:rsidRPr="00317167">
        <w:rPr>
          <w:rFonts w:ascii="Segoe UI" w:hAnsi="Segoe UI" w:cs="Segoe UI"/>
          <w:color w:val="000000"/>
          <w:sz w:val="22"/>
          <w:szCs w:val="22"/>
        </w:rPr>
        <w:t>řízení Veřejné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00477345"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501DC361"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20DD4B9D"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64AA930F"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7ED89C2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 xml:space="preserve">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w:t>
      </w:r>
    </w:p>
    <w:p w14:paraId="56EBB872"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odpovídá za požadovanou jakost a kompletnost Díla, za použitý materiál, </w:t>
      </w:r>
      <w:r w:rsidRPr="00317167">
        <w:rPr>
          <w:rFonts w:ascii="Segoe UI" w:hAnsi="Segoe UI" w:cs="Segoe UI"/>
          <w:color w:val="000000"/>
          <w:sz w:val="22"/>
          <w:szCs w:val="22"/>
        </w:rPr>
        <w:lastRenderedPageBreak/>
        <w:t>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2C0FC874"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7489D837"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67389A28" w14:textId="77777777" w:rsidR="00DD5A85" w:rsidRPr="006A5B4D" w:rsidRDefault="008C2863" w:rsidP="006E6F00">
      <w:pPr>
        <w:pStyle w:val="Smlouva-slo"/>
        <w:numPr>
          <w:ilvl w:val="1"/>
          <w:numId w:val="70"/>
        </w:numPr>
        <w:spacing w:line="276" w:lineRule="auto"/>
        <w:ind w:left="794" w:hanging="794"/>
        <w:rPr>
          <w:rFonts w:ascii="Segoe UI" w:hAnsi="Segoe UI" w:cs="Segoe UI"/>
        </w:rPr>
      </w:pPr>
      <w:r>
        <w:rPr>
          <w:rFonts w:ascii="Segoe UI" w:hAnsi="Segoe UI" w:cs="Segoe UI"/>
          <w:sz w:val="22"/>
          <w:szCs w:val="22"/>
        </w:rPr>
        <w:t>Zhotovitel se zavazuje zabezpečovat plnění Díla prostřednictvím osob, jejichž prostřednictvím prokázal v rámci zadávacího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017EEB31" w14:textId="77777777" w:rsidR="006A5B4D" w:rsidRPr="00535246" w:rsidRDefault="006A5B4D" w:rsidP="006E6F00">
      <w:pPr>
        <w:pStyle w:val="Smlouva-slo"/>
        <w:numPr>
          <w:ilvl w:val="1"/>
          <w:numId w:val="70"/>
        </w:numPr>
        <w:spacing w:line="276" w:lineRule="auto"/>
        <w:ind w:left="794" w:hanging="794"/>
        <w:rPr>
          <w:rFonts w:ascii="Segoe UI" w:hAnsi="Segoe UI" w:cs="Segoe UI"/>
        </w:rPr>
      </w:pPr>
      <w:r w:rsidRPr="00535246">
        <w:rPr>
          <w:rFonts w:ascii="Segoe UI" w:hAnsi="Segoe UI" w:cs="Segoe UI"/>
          <w:sz w:val="22"/>
          <w:szCs w:val="22"/>
        </w:rPr>
        <w:t>Zhotovitel bere na vědomí, že po dobu plnění Díla dle odst. IV.1 této Smlouvy bude Objednatel pro část své činnosti využívat náhradních prostor.</w:t>
      </w:r>
    </w:p>
    <w:p w14:paraId="7D117789" w14:textId="77777777"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223C094"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509FABE1"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1891C6D5"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2B85A907"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1B24E9B"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707E5AB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xml:space="preserve">, autorského dozoru projektanta a umožnit </w:t>
      </w:r>
      <w:r w:rsidRPr="00317167">
        <w:rPr>
          <w:rFonts w:ascii="Segoe UI" w:hAnsi="Segoe UI" w:cs="Segoe UI"/>
          <w:sz w:val="22"/>
          <w:szCs w:val="22"/>
        </w:rPr>
        <w:lastRenderedPageBreak/>
        <w:t>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3A6AE01E"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3124BD3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697C7492"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6690F3B5"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61E24B75"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4175A62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973765D"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3D90ABF8"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72222F4B"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247D4729"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00A341BD">
        <w:rPr>
          <w:rFonts w:ascii="Segoe UI" w:hAnsi="Segoe UI" w:cs="Segoe UI"/>
          <w:color w:val="000000"/>
          <w:sz w:val="22"/>
          <w:szCs w:val="22"/>
        </w:rPr>
        <w:fldChar w:fldCharType="separate"/>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00A341BD">
        <w:rPr>
          <w:rFonts w:ascii="Segoe UI" w:hAnsi="Segoe UI" w:cs="Segoe UI"/>
          <w:color w:val="000000"/>
          <w:sz w:val="22"/>
          <w:szCs w:val="22"/>
        </w:rPr>
        <w:fldChar w:fldCharType="separate"/>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751FAD8F"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5B523398"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7B9236BE"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334AFFC6"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5F43265F"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jeho zástupcem.</w:t>
      </w:r>
    </w:p>
    <w:p w14:paraId="2E23E361"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Pr>
          <w:rFonts w:ascii="Segoe UI" w:hAnsi="Segoe UI" w:cs="Segoe UI"/>
          <w:sz w:val="22"/>
          <w:szCs w:val="22"/>
        </w:rPr>
        <w:t>, autorský d</w:t>
      </w:r>
      <w:r w:rsidR="00205E44" w:rsidRPr="00317167">
        <w:rPr>
          <w:rFonts w:ascii="Segoe UI" w:hAnsi="Segoe UI" w:cs="Segoe UI"/>
          <w:sz w:val="22"/>
          <w:szCs w:val="22"/>
        </w:rPr>
        <w:t>ozor</w:t>
      </w:r>
      <w:r w:rsidRPr="00317167">
        <w:rPr>
          <w:rFonts w:ascii="Segoe UI" w:hAnsi="Segoe UI" w:cs="Segoe UI"/>
          <w:sz w:val="22"/>
          <w:szCs w:val="22"/>
        </w:rPr>
        <w:t>.</w:t>
      </w:r>
    </w:p>
    <w:p w14:paraId="31D6C40D"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172BE8F6"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0A94EEBA" w14:textId="13C72D0C"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00EE4D03">
        <w:rPr>
          <w:rFonts w:ascii="Segoe UI" w:hAnsi="Segoe UI" w:cs="Segoe UI"/>
          <w:sz w:val="22"/>
          <w:szCs w:val="22"/>
        </w:rPr>
        <w:t xml:space="preserve">: </w:t>
      </w:r>
      <w:hyperlink r:id="rId11" w:history="1">
        <w:r w:rsidR="00EE4D03" w:rsidRPr="002E5066">
          <w:rPr>
            <w:rStyle w:val="Hypertextovodkaz"/>
            <w:rFonts w:ascii="Segoe UI" w:hAnsi="Segoe UI" w:cs="Segoe UI"/>
            <w:sz w:val="22"/>
            <w:szCs w:val="22"/>
          </w:rPr>
          <w:t>supoval@kolektory.cz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E970261"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52430E8A"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191B306"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7D8DE6C9"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47DBA5BB"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5071C263"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lastRenderedPageBreak/>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373B266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733E3B53"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3576D88A"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2B5DE38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4BED7646"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6FDF2DEC"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5FF1B669"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56EFC7C3" w14:textId="77777777" w:rsidR="00D30B56" w:rsidRPr="00DA6B2D" w:rsidRDefault="00D30B56" w:rsidP="004E3695">
      <w:pPr>
        <w:numPr>
          <w:ilvl w:val="0"/>
          <w:numId w:val="70"/>
        </w:numPr>
        <w:spacing w:before="480" w:after="240"/>
        <w:ind w:left="362" w:right="-23" w:hanging="181"/>
        <w:jc w:val="center"/>
        <w:rPr>
          <w:rFonts w:ascii="Segoe UI" w:hAnsi="Segoe UI" w:cs="Segoe UI"/>
          <w:b/>
          <w:sz w:val="22"/>
          <w:szCs w:val="22"/>
        </w:rPr>
      </w:pPr>
      <w:r w:rsidRPr="00DA6B2D">
        <w:rPr>
          <w:rFonts w:ascii="Segoe UI" w:hAnsi="Segoe UI" w:cs="Segoe UI"/>
          <w:b/>
          <w:sz w:val="22"/>
          <w:szCs w:val="22"/>
        </w:rPr>
        <w:t>Zajištění plnění povinností</w:t>
      </w:r>
    </w:p>
    <w:p w14:paraId="47CF7A14" w14:textId="77777777" w:rsidR="004E3695" w:rsidRPr="00B41A98" w:rsidRDefault="004E3695" w:rsidP="005300C3">
      <w:pPr>
        <w:numPr>
          <w:ilvl w:val="1"/>
          <w:numId w:val="70"/>
        </w:numPr>
        <w:suppressAutoHyphens w:val="0"/>
        <w:ind w:left="794" w:right="-23" w:hanging="794"/>
        <w:rPr>
          <w:rFonts w:ascii="Segoe UI" w:hAnsi="Segoe UI" w:cs="Segoe UI"/>
          <w:b/>
          <w:bCs/>
          <w:color w:val="000000"/>
          <w:sz w:val="22"/>
          <w:szCs w:val="22"/>
        </w:rPr>
      </w:pPr>
      <w:r w:rsidRPr="00317167">
        <w:rPr>
          <w:rFonts w:ascii="Segoe UI" w:hAnsi="Segoe UI" w:cs="Segoe UI"/>
          <w:sz w:val="22"/>
          <w:szCs w:val="22"/>
        </w:rPr>
        <w:t>V</w:t>
      </w:r>
      <w:r w:rsidR="002934D0" w:rsidRPr="00317167">
        <w:rPr>
          <w:rFonts w:ascii="Segoe UI" w:hAnsi="Segoe UI" w:cs="Segoe UI"/>
          <w:sz w:val="22"/>
          <w:szCs w:val="22"/>
        </w:rPr>
        <w:t> </w:t>
      </w:r>
      <w:r w:rsidRPr="00317167">
        <w:rPr>
          <w:rFonts w:ascii="Segoe UI" w:hAnsi="Segoe UI" w:cs="Segoe UI"/>
          <w:sz w:val="22"/>
          <w:szCs w:val="22"/>
        </w:rPr>
        <w:t>případě</w:t>
      </w:r>
      <w:r w:rsidR="002934D0" w:rsidRPr="00317167">
        <w:rPr>
          <w:rFonts w:ascii="Segoe UI" w:hAnsi="Segoe UI" w:cs="Segoe UI"/>
          <w:sz w:val="22"/>
          <w:szCs w:val="22"/>
        </w:rPr>
        <w:t xml:space="preserve">, že Zhotovitel neprovede Dílo </w:t>
      </w:r>
      <w:r w:rsidR="002946BD" w:rsidRPr="00317167">
        <w:rPr>
          <w:rFonts w:ascii="Segoe UI" w:hAnsi="Segoe UI" w:cs="Segoe UI"/>
          <w:sz w:val="22"/>
          <w:szCs w:val="22"/>
        </w:rPr>
        <w:t xml:space="preserve">řádně a </w:t>
      </w:r>
      <w:r w:rsidR="002934D0" w:rsidRPr="00317167">
        <w:rPr>
          <w:rFonts w:ascii="Segoe UI" w:hAnsi="Segoe UI" w:cs="Segoe UI"/>
          <w:sz w:val="22"/>
          <w:szCs w:val="22"/>
        </w:rPr>
        <w:t xml:space="preserve">včas, </w:t>
      </w:r>
      <w:r w:rsidRPr="00317167">
        <w:rPr>
          <w:rFonts w:ascii="Segoe UI" w:hAnsi="Segoe UI" w:cs="Segoe UI"/>
          <w:sz w:val="22"/>
          <w:szCs w:val="22"/>
        </w:rPr>
        <w:t xml:space="preserve">je povinen uhradit </w:t>
      </w:r>
      <w:r w:rsidR="002934D0" w:rsidRPr="00317167">
        <w:rPr>
          <w:rFonts w:ascii="Segoe UI" w:hAnsi="Segoe UI" w:cs="Segoe UI"/>
          <w:sz w:val="22"/>
          <w:szCs w:val="22"/>
        </w:rPr>
        <w:t>O</w:t>
      </w:r>
      <w:r w:rsidRPr="00317167">
        <w:rPr>
          <w:rFonts w:ascii="Segoe UI" w:hAnsi="Segoe UI" w:cs="Segoe UI"/>
          <w:sz w:val="22"/>
          <w:szCs w:val="22"/>
        </w:rPr>
        <w:t xml:space="preserve">bjednateli smluvní pokutu ve výši </w:t>
      </w:r>
      <w:r w:rsidR="002934D0" w:rsidRPr="00317167">
        <w:rPr>
          <w:rFonts w:ascii="Segoe UI" w:hAnsi="Segoe UI" w:cs="Segoe UI"/>
          <w:sz w:val="22"/>
          <w:szCs w:val="22"/>
        </w:rPr>
        <w:t>0,</w:t>
      </w:r>
      <w:r w:rsidR="0027200A" w:rsidRPr="00317167">
        <w:rPr>
          <w:rFonts w:ascii="Segoe UI" w:hAnsi="Segoe UI" w:cs="Segoe UI"/>
          <w:sz w:val="22"/>
          <w:szCs w:val="22"/>
        </w:rPr>
        <w:t>2</w:t>
      </w:r>
      <w:r w:rsidR="002934D0" w:rsidRPr="00317167">
        <w:rPr>
          <w:rFonts w:ascii="Segoe UI" w:hAnsi="Segoe UI" w:cs="Segoe UI"/>
          <w:sz w:val="22"/>
          <w:szCs w:val="22"/>
        </w:rPr>
        <w:t xml:space="preserve"> %</w:t>
      </w:r>
      <w:r w:rsidRPr="00317167">
        <w:rPr>
          <w:rFonts w:ascii="Segoe UI" w:hAnsi="Segoe UI" w:cs="Segoe UI"/>
          <w:sz w:val="22"/>
          <w:szCs w:val="22"/>
        </w:rPr>
        <w:t xml:space="preserve"> </w:t>
      </w:r>
      <w:r w:rsidR="002946BD" w:rsidRPr="00317167">
        <w:rPr>
          <w:rFonts w:ascii="Segoe UI" w:hAnsi="Segoe UI" w:cs="Segoe UI"/>
          <w:sz w:val="22"/>
          <w:szCs w:val="22"/>
        </w:rPr>
        <w:t>ze s</w:t>
      </w:r>
      <w:r w:rsidR="002934D0" w:rsidRPr="00317167">
        <w:rPr>
          <w:rFonts w:ascii="Segoe UI" w:hAnsi="Segoe UI" w:cs="Segoe UI"/>
          <w:sz w:val="22"/>
          <w:szCs w:val="22"/>
        </w:rPr>
        <w:t xml:space="preserve">mluvní ceny bez DPH </w:t>
      </w:r>
      <w:r w:rsidRPr="00317167">
        <w:rPr>
          <w:rFonts w:ascii="Segoe UI" w:hAnsi="Segoe UI" w:cs="Segoe UI"/>
          <w:sz w:val="22"/>
          <w:szCs w:val="22"/>
        </w:rPr>
        <w:t>za každý i započatý den prodlení. V případě pro</w:t>
      </w:r>
      <w:r w:rsidR="002934D0" w:rsidRPr="00317167">
        <w:rPr>
          <w:rFonts w:ascii="Segoe UI" w:hAnsi="Segoe UI" w:cs="Segoe UI"/>
          <w:sz w:val="22"/>
          <w:szCs w:val="22"/>
        </w:rPr>
        <w:t>d</w:t>
      </w:r>
      <w:r w:rsidRPr="00317167">
        <w:rPr>
          <w:rFonts w:ascii="Segoe UI" w:hAnsi="Segoe UI" w:cs="Segoe UI"/>
          <w:sz w:val="22"/>
          <w:szCs w:val="22"/>
        </w:rPr>
        <w:t>le</w:t>
      </w:r>
      <w:r w:rsidR="002934D0" w:rsidRPr="00317167">
        <w:rPr>
          <w:rFonts w:ascii="Segoe UI" w:hAnsi="Segoe UI" w:cs="Segoe UI"/>
          <w:sz w:val="22"/>
          <w:szCs w:val="22"/>
        </w:rPr>
        <w:t>n</w:t>
      </w:r>
      <w:r w:rsidRPr="00317167">
        <w:rPr>
          <w:rFonts w:ascii="Segoe UI" w:hAnsi="Segoe UI" w:cs="Segoe UI"/>
          <w:sz w:val="22"/>
          <w:szCs w:val="22"/>
        </w:rPr>
        <w:t>í Zhotovitele s jakýmkoliv termínem uvedeným v harmonogramu plnění</w:t>
      </w:r>
      <w:r w:rsidR="002934D0" w:rsidRPr="00317167">
        <w:rPr>
          <w:rFonts w:ascii="Segoe UI" w:hAnsi="Segoe UI" w:cs="Segoe UI"/>
          <w:sz w:val="22"/>
          <w:szCs w:val="22"/>
        </w:rPr>
        <w:t>, který tvoří přílohu č. 3 této smlouvy,</w:t>
      </w:r>
      <w:r w:rsidRPr="00317167">
        <w:rPr>
          <w:rFonts w:ascii="Segoe UI" w:hAnsi="Segoe UI" w:cs="Segoe UI"/>
          <w:sz w:val="22"/>
          <w:szCs w:val="22"/>
        </w:rPr>
        <w:t xml:space="preserve"> je Zhotovitel povinen uhradit </w:t>
      </w:r>
      <w:r w:rsidR="002934D0" w:rsidRPr="00317167">
        <w:rPr>
          <w:rFonts w:ascii="Segoe UI" w:hAnsi="Segoe UI" w:cs="Segoe UI"/>
          <w:sz w:val="22"/>
          <w:szCs w:val="22"/>
        </w:rPr>
        <w:t>O</w:t>
      </w:r>
      <w:r w:rsidRPr="00317167">
        <w:rPr>
          <w:rFonts w:ascii="Segoe UI" w:hAnsi="Segoe UI" w:cs="Segoe UI"/>
          <w:sz w:val="22"/>
          <w:szCs w:val="22"/>
        </w:rPr>
        <w:t xml:space="preserve">bjednateli smluvní pokutu ve výši </w:t>
      </w:r>
      <w:r w:rsidR="002934D0" w:rsidRPr="00317167">
        <w:rPr>
          <w:rFonts w:ascii="Segoe UI" w:hAnsi="Segoe UI" w:cs="Segoe UI"/>
          <w:sz w:val="22"/>
          <w:szCs w:val="22"/>
        </w:rPr>
        <w:t>0,</w:t>
      </w:r>
      <w:r w:rsidR="0027200A" w:rsidRPr="00317167">
        <w:rPr>
          <w:rFonts w:ascii="Segoe UI" w:hAnsi="Segoe UI" w:cs="Segoe UI"/>
          <w:sz w:val="22"/>
          <w:szCs w:val="22"/>
        </w:rPr>
        <w:t>05</w:t>
      </w:r>
      <w:r w:rsidR="0042252F">
        <w:rPr>
          <w:rFonts w:ascii="Segoe UI" w:hAnsi="Segoe UI" w:cs="Segoe UI"/>
          <w:sz w:val="22"/>
          <w:szCs w:val="22"/>
        </w:rPr>
        <w:t xml:space="preserve"> </w:t>
      </w:r>
      <w:r w:rsidR="002934D0" w:rsidRPr="00317167">
        <w:rPr>
          <w:rFonts w:ascii="Segoe UI" w:hAnsi="Segoe UI" w:cs="Segoe UI"/>
          <w:sz w:val="22"/>
          <w:szCs w:val="22"/>
        </w:rPr>
        <w:t>%</w:t>
      </w:r>
      <w:r w:rsidRPr="00317167">
        <w:rPr>
          <w:rFonts w:ascii="Segoe UI" w:hAnsi="Segoe UI" w:cs="Segoe UI"/>
          <w:sz w:val="22"/>
          <w:szCs w:val="22"/>
        </w:rPr>
        <w:t xml:space="preserve"> </w:t>
      </w:r>
      <w:r w:rsidR="002946BD" w:rsidRPr="00317167">
        <w:rPr>
          <w:rFonts w:ascii="Segoe UI" w:hAnsi="Segoe UI" w:cs="Segoe UI"/>
          <w:sz w:val="22"/>
          <w:szCs w:val="22"/>
        </w:rPr>
        <w:t>ze s</w:t>
      </w:r>
      <w:r w:rsidR="002934D0" w:rsidRPr="00317167">
        <w:rPr>
          <w:rFonts w:ascii="Segoe UI" w:hAnsi="Segoe UI" w:cs="Segoe UI"/>
          <w:sz w:val="22"/>
          <w:szCs w:val="22"/>
        </w:rPr>
        <w:t xml:space="preserve">mluvní ceny bez DPH </w:t>
      </w:r>
      <w:r w:rsidR="00317167">
        <w:rPr>
          <w:rFonts w:ascii="Segoe UI" w:hAnsi="Segoe UI" w:cs="Segoe UI"/>
          <w:sz w:val="22"/>
          <w:szCs w:val="22"/>
        </w:rPr>
        <w:t>za každý i </w:t>
      </w:r>
      <w:r w:rsidRPr="00317167">
        <w:rPr>
          <w:rFonts w:ascii="Segoe UI" w:hAnsi="Segoe UI" w:cs="Segoe UI"/>
          <w:sz w:val="22"/>
          <w:szCs w:val="22"/>
        </w:rPr>
        <w:t>započatý den prodlení.</w:t>
      </w:r>
    </w:p>
    <w:p w14:paraId="7D8B1CDD" w14:textId="77777777" w:rsidR="001759F5" w:rsidRPr="00B41A98" w:rsidRDefault="001759F5" w:rsidP="00B41A98">
      <w:pPr>
        <w:numPr>
          <w:ilvl w:val="1"/>
          <w:numId w:val="70"/>
        </w:numPr>
        <w:suppressAutoHyphens w:val="0"/>
        <w:ind w:left="794" w:right="-23" w:hanging="794"/>
        <w:rPr>
          <w:rFonts w:ascii="Segoe UI" w:hAnsi="Segoe UI" w:cs="Segoe UI"/>
          <w:b/>
          <w:bCs/>
          <w:color w:val="000000"/>
          <w:sz w:val="22"/>
          <w:szCs w:val="22"/>
        </w:rPr>
      </w:pPr>
      <w:r w:rsidRPr="00317167">
        <w:rPr>
          <w:rFonts w:ascii="Segoe UI" w:hAnsi="Segoe UI" w:cs="Segoe UI"/>
          <w:sz w:val="22"/>
          <w:szCs w:val="22"/>
        </w:rPr>
        <w:t xml:space="preserve">V případě, že Zhotovitel neprovede Dílo řádně a včas, je povinen uhradit Objednateli </w:t>
      </w:r>
      <w:r>
        <w:rPr>
          <w:rFonts w:ascii="Segoe UI" w:hAnsi="Segoe UI" w:cs="Segoe UI"/>
          <w:sz w:val="22"/>
          <w:szCs w:val="22"/>
        </w:rPr>
        <w:t>náklady na zajištění náhradních prostor</w:t>
      </w:r>
      <w:r w:rsidR="00B41A98">
        <w:rPr>
          <w:rFonts w:ascii="Segoe UI" w:hAnsi="Segoe UI" w:cs="Segoe UI"/>
          <w:sz w:val="22"/>
          <w:szCs w:val="22"/>
        </w:rPr>
        <w:t xml:space="preserve">, a to vždy za celý kalendářní měsíc bez ohledu </w:t>
      </w:r>
      <w:r w:rsidR="00B41A98">
        <w:rPr>
          <w:rFonts w:ascii="Segoe UI" w:hAnsi="Segoe UI" w:cs="Segoe UI"/>
          <w:sz w:val="22"/>
          <w:szCs w:val="22"/>
        </w:rPr>
        <w:lastRenderedPageBreak/>
        <w:t>na to, kolik dní v příslušném kalendářním měsíci bude Zhotovitel v prodlení.</w:t>
      </w:r>
      <w:r w:rsidRPr="00317167">
        <w:rPr>
          <w:rFonts w:ascii="Segoe UI" w:hAnsi="Segoe UI" w:cs="Segoe UI"/>
          <w:sz w:val="22"/>
          <w:szCs w:val="22"/>
        </w:rPr>
        <w:t xml:space="preserve"> </w:t>
      </w:r>
      <w:r w:rsidR="00B41A98" w:rsidRPr="00E84691">
        <w:rPr>
          <w:rFonts w:ascii="Segoe UI" w:hAnsi="Segoe UI" w:cs="Segoe UI"/>
          <w:sz w:val="22"/>
          <w:szCs w:val="22"/>
        </w:rPr>
        <w:t>S</w:t>
      </w:r>
      <w:r w:rsidR="00B41A98">
        <w:rPr>
          <w:rFonts w:ascii="Segoe UI" w:hAnsi="Segoe UI" w:cs="Segoe UI"/>
          <w:sz w:val="22"/>
          <w:szCs w:val="22"/>
        </w:rPr>
        <w:t>mluvní strany</w:t>
      </w:r>
      <w:r w:rsidR="00B41A98" w:rsidRPr="00E84691">
        <w:rPr>
          <w:rFonts w:ascii="Segoe UI" w:hAnsi="Segoe UI" w:cs="Segoe UI"/>
          <w:sz w:val="22"/>
          <w:szCs w:val="22"/>
        </w:rPr>
        <w:t xml:space="preserve"> se dohodly, že </w:t>
      </w:r>
      <w:r w:rsidR="00B41A98">
        <w:rPr>
          <w:rFonts w:ascii="Segoe UI" w:hAnsi="Segoe UI" w:cs="Segoe UI"/>
          <w:sz w:val="22"/>
          <w:szCs w:val="22"/>
        </w:rPr>
        <w:t>výše nákladů na zajištění náhradních prostor</w:t>
      </w:r>
      <w:r w:rsidR="00B41A98" w:rsidRPr="00E84691">
        <w:rPr>
          <w:rFonts w:ascii="Segoe UI" w:hAnsi="Segoe UI" w:cs="Segoe UI"/>
          <w:sz w:val="22"/>
          <w:szCs w:val="22"/>
        </w:rPr>
        <w:t xml:space="preserve"> </w:t>
      </w:r>
      <w:r w:rsidR="00B41A98">
        <w:rPr>
          <w:rFonts w:ascii="Segoe UI" w:hAnsi="Segoe UI" w:cs="Segoe UI"/>
          <w:sz w:val="22"/>
          <w:szCs w:val="22"/>
        </w:rPr>
        <w:t>může činit maximálně</w:t>
      </w:r>
      <w:r w:rsidR="00B41A98" w:rsidRPr="00E84691">
        <w:rPr>
          <w:rFonts w:ascii="Segoe UI" w:hAnsi="Segoe UI" w:cs="Segoe UI"/>
          <w:sz w:val="22"/>
          <w:szCs w:val="22"/>
        </w:rPr>
        <w:t xml:space="preserve"> </w:t>
      </w:r>
      <w:r w:rsidR="00B41A98">
        <w:rPr>
          <w:rFonts w:ascii="Segoe UI" w:hAnsi="Segoe UI" w:cs="Segoe UI"/>
          <w:sz w:val="22"/>
          <w:szCs w:val="22"/>
        </w:rPr>
        <w:t>40 000 Kč</w:t>
      </w:r>
      <w:r w:rsidR="00B41A98" w:rsidRPr="00E84691">
        <w:rPr>
          <w:rFonts w:ascii="Segoe UI" w:hAnsi="Segoe UI" w:cs="Segoe UI"/>
          <w:sz w:val="22"/>
          <w:szCs w:val="22"/>
        </w:rPr>
        <w:t xml:space="preserve"> bez DPH</w:t>
      </w:r>
      <w:r w:rsidR="00B41A98">
        <w:rPr>
          <w:rFonts w:ascii="Segoe UI" w:hAnsi="Segoe UI" w:cs="Segoe UI"/>
          <w:sz w:val="22"/>
          <w:szCs w:val="22"/>
        </w:rPr>
        <w:t xml:space="preserve"> za jeden kalendářní měsíc.</w:t>
      </w:r>
    </w:p>
    <w:p w14:paraId="5CDF550D" w14:textId="77777777" w:rsidR="004E3695" w:rsidRPr="00317167" w:rsidRDefault="00BC12CB" w:rsidP="005300C3">
      <w:pPr>
        <w:numPr>
          <w:ilvl w:val="1"/>
          <w:numId w:val="70"/>
        </w:numPr>
        <w:suppressAutoHyphens w:val="0"/>
        <w:ind w:left="794" w:right="-23" w:hanging="794"/>
        <w:rPr>
          <w:rFonts w:ascii="Segoe UI" w:hAnsi="Segoe UI" w:cs="Segoe UI"/>
          <w:b/>
          <w:bCs/>
          <w:color w:val="000000"/>
          <w:sz w:val="22"/>
          <w:szCs w:val="22"/>
        </w:rPr>
      </w:pPr>
      <w:r w:rsidRPr="00317167">
        <w:rPr>
          <w:rFonts w:ascii="Segoe UI" w:hAnsi="Segoe UI" w:cs="Segoe UI"/>
          <w:sz w:val="22"/>
          <w:szCs w:val="22"/>
        </w:rPr>
        <w:t xml:space="preserve">V případě prodlení s termínem zahájení </w:t>
      </w:r>
      <w:r w:rsidR="00F13B00" w:rsidRPr="00317167">
        <w:rPr>
          <w:rFonts w:ascii="Segoe UI" w:hAnsi="Segoe UI" w:cs="Segoe UI"/>
          <w:sz w:val="22"/>
          <w:szCs w:val="22"/>
        </w:rPr>
        <w:t xml:space="preserve">stavebních </w:t>
      </w:r>
      <w:r w:rsidRPr="00317167">
        <w:rPr>
          <w:rFonts w:ascii="Segoe UI" w:hAnsi="Segoe UI" w:cs="Segoe UI"/>
          <w:sz w:val="22"/>
          <w:szCs w:val="22"/>
        </w:rPr>
        <w:t xml:space="preserve">prací dle odst. </w:t>
      </w:r>
      <w:r w:rsidR="00FA1244" w:rsidRPr="00317167">
        <w:rPr>
          <w:rFonts w:ascii="Segoe UI" w:hAnsi="Segoe UI" w:cs="Segoe UI"/>
          <w:sz w:val="22"/>
          <w:szCs w:val="22"/>
        </w:rPr>
        <w:t>XI.</w:t>
      </w:r>
      <w:r w:rsidRPr="00317167">
        <w:rPr>
          <w:rFonts w:ascii="Segoe UI" w:hAnsi="Segoe UI" w:cs="Segoe UI"/>
          <w:sz w:val="22"/>
          <w:szCs w:val="22"/>
        </w:rPr>
        <w:t xml:space="preserve">2 této smlouvy je Zhotovitel povinen uhradit </w:t>
      </w:r>
      <w:r w:rsidR="00AB5CDD" w:rsidRPr="00317167">
        <w:rPr>
          <w:rFonts w:ascii="Segoe UI" w:hAnsi="Segoe UI" w:cs="Segoe UI"/>
          <w:sz w:val="22"/>
          <w:szCs w:val="22"/>
        </w:rPr>
        <w:t>O</w:t>
      </w:r>
      <w:r w:rsidRPr="00317167">
        <w:rPr>
          <w:rFonts w:ascii="Segoe UI" w:hAnsi="Segoe UI" w:cs="Segoe UI"/>
          <w:sz w:val="22"/>
          <w:szCs w:val="22"/>
        </w:rPr>
        <w:t xml:space="preserve">bjednateli smluvní pokutu ve výši </w:t>
      </w:r>
      <w:r w:rsidR="00CA231E" w:rsidRPr="00317167">
        <w:rPr>
          <w:rFonts w:ascii="Segoe UI" w:hAnsi="Segoe UI" w:cs="Segoe UI"/>
          <w:sz w:val="22"/>
          <w:szCs w:val="22"/>
        </w:rPr>
        <w:t>0,</w:t>
      </w:r>
      <w:r w:rsidR="0027200A" w:rsidRPr="00317167">
        <w:rPr>
          <w:rFonts w:ascii="Segoe UI" w:hAnsi="Segoe UI" w:cs="Segoe UI"/>
          <w:sz w:val="22"/>
          <w:szCs w:val="22"/>
        </w:rPr>
        <w:t>2</w:t>
      </w:r>
      <w:r w:rsidR="00CA231E" w:rsidRPr="00317167">
        <w:rPr>
          <w:rFonts w:ascii="Segoe UI" w:hAnsi="Segoe UI" w:cs="Segoe UI"/>
          <w:sz w:val="22"/>
          <w:szCs w:val="22"/>
        </w:rPr>
        <w:t xml:space="preserve"> %</w:t>
      </w:r>
      <w:r w:rsidR="00AB5CDD" w:rsidRPr="00317167">
        <w:rPr>
          <w:rFonts w:ascii="Segoe UI" w:hAnsi="Segoe UI" w:cs="Segoe UI"/>
          <w:sz w:val="22"/>
          <w:szCs w:val="22"/>
        </w:rPr>
        <w:t xml:space="preserve"> </w:t>
      </w:r>
      <w:r w:rsidR="00E97DA5" w:rsidRPr="00317167">
        <w:rPr>
          <w:rFonts w:ascii="Segoe UI" w:hAnsi="Segoe UI" w:cs="Segoe UI"/>
          <w:sz w:val="22"/>
          <w:szCs w:val="22"/>
        </w:rPr>
        <w:t>ze s</w:t>
      </w:r>
      <w:r w:rsidR="00AB5CDD" w:rsidRPr="00317167">
        <w:rPr>
          <w:rFonts w:ascii="Segoe UI" w:hAnsi="Segoe UI" w:cs="Segoe UI"/>
          <w:sz w:val="22"/>
          <w:szCs w:val="22"/>
        </w:rPr>
        <w:t>mluvní ceny bez DPH</w:t>
      </w:r>
      <w:r w:rsidRPr="00317167">
        <w:rPr>
          <w:rFonts w:ascii="Segoe UI" w:hAnsi="Segoe UI" w:cs="Segoe UI"/>
          <w:sz w:val="22"/>
          <w:szCs w:val="22"/>
        </w:rPr>
        <w:t xml:space="preserve"> za každý i započatý den prodlení.</w:t>
      </w:r>
    </w:p>
    <w:p w14:paraId="7ECEBCD8"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V případě zadržení zaměstnance </w:t>
      </w:r>
      <w:r w:rsidR="00FE43BE" w:rsidRPr="00317167">
        <w:rPr>
          <w:rFonts w:ascii="Segoe UI" w:hAnsi="Segoe UI" w:cs="Segoe UI"/>
          <w:color w:val="000000"/>
          <w:sz w:val="22"/>
          <w:szCs w:val="22"/>
        </w:rPr>
        <w:t>Z</w:t>
      </w:r>
      <w:r w:rsidRPr="00317167">
        <w:rPr>
          <w:rFonts w:ascii="Segoe UI" w:hAnsi="Segoe UI" w:cs="Segoe UI"/>
          <w:color w:val="000000"/>
          <w:sz w:val="22"/>
          <w:szCs w:val="22"/>
        </w:rPr>
        <w:t>hotovit</w:t>
      </w:r>
      <w:r w:rsidR="00182794" w:rsidRPr="00317167">
        <w:rPr>
          <w:rFonts w:ascii="Segoe UI" w:hAnsi="Segoe UI" w:cs="Segoe UI"/>
          <w:color w:val="000000"/>
          <w:sz w:val="22"/>
          <w:szCs w:val="22"/>
        </w:rPr>
        <w:t>ele, včetně zaměstnance jeho pod</w:t>
      </w:r>
      <w:r w:rsidRPr="00317167">
        <w:rPr>
          <w:rFonts w:ascii="Segoe UI" w:hAnsi="Segoe UI" w:cs="Segoe UI"/>
          <w:color w:val="000000"/>
          <w:sz w:val="22"/>
          <w:szCs w:val="22"/>
        </w:rPr>
        <w:t>dodavatelů, který donáší na staveniště alkoholické nápoje, nebo je pod vlivem alkoholu či jiných návykových látek, bude tento zamě</w:t>
      </w:r>
      <w:r w:rsidR="00317167">
        <w:rPr>
          <w:rFonts w:ascii="Segoe UI" w:hAnsi="Segoe UI" w:cs="Segoe UI"/>
          <w:color w:val="000000"/>
          <w:sz w:val="22"/>
          <w:szCs w:val="22"/>
        </w:rPr>
        <w:t>stnanec vykázán ze staveniště a </w:t>
      </w:r>
      <w:r w:rsidR="00FE43B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se zavazuje zaplatit </w:t>
      </w:r>
      <w:r w:rsidR="00FE43B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smluvní pokutu ve výši 5.000,- Kč za každý takto zjištěný případ. Za tímto účelem je </w:t>
      </w:r>
      <w:r w:rsidR="00FE43B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provádět za přítomnosti zástupce </w:t>
      </w:r>
      <w:r w:rsidR="00FE43B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namátkové dechové kontroly (DETALKOL či jiný obdobný prostředek) požívání alkoholu u zaměstnanců </w:t>
      </w:r>
      <w:r w:rsidR="00FE43BE" w:rsidRPr="00317167">
        <w:rPr>
          <w:rFonts w:ascii="Segoe UI" w:hAnsi="Segoe UI" w:cs="Segoe UI"/>
          <w:color w:val="000000"/>
          <w:sz w:val="22"/>
          <w:szCs w:val="22"/>
        </w:rPr>
        <w:t>Z</w:t>
      </w:r>
      <w:r w:rsidRPr="00317167">
        <w:rPr>
          <w:rFonts w:ascii="Segoe UI" w:hAnsi="Segoe UI" w:cs="Segoe UI"/>
          <w:color w:val="000000"/>
          <w:sz w:val="22"/>
          <w:szCs w:val="22"/>
        </w:rPr>
        <w:t>hotovitele,</w:t>
      </w:r>
      <w:r w:rsidR="00DB0EA3" w:rsidRPr="00317167">
        <w:rPr>
          <w:rFonts w:ascii="Segoe UI" w:hAnsi="Segoe UI" w:cs="Segoe UI"/>
          <w:color w:val="000000"/>
          <w:sz w:val="22"/>
          <w:szCs w:val="22"/>
        </w:rPr>
        <w:t xml:space="preserve"> </w:t>
      </w:r>
      <w:r w:rsidR="00182794" w:rsidRPr="00317167">
        <w:rPr>
          <w:rFonts w:ascii="Segoe UI" w:hAnsi="Segoe UI" w:cs="Segoe UI"/>
          <w:color w:val="000000"/>
          <w:sz w:val="22"/>
          <w:szCs w:val="22"/>
        </w:rPr>
        <w:t>včetně zaměstnanců jeho pod</w:t>
      </w:r>
      <w:r w:rsidRPr="00317167">
        <w:rPr>
          <w:rFonts w:ascii="Segoe UI" w:hAnsi="Segoe UI" w:cs="Segoe UI"/>
          <w:color w:val="000000"/>
          <w:sz w:val="22"/>
          <w:szCs w:val="22"/>
        </w:rPr>
        <w:t xml:space="preserve">dodavatelů. Zhotovitel se zavazuje tyto kontroly umožnit. V případě, kdy nebude umožněno kontrolu provést, může </w:t>
      </w:r>
      <w:r w:rsidR="00FE43BE" w:rsidRPr="00317167">
        <w:rPr>
          <w:rFonts w:ascii="Segoe UI" w:hAnsi="Segoe UI" w:cs="Segoe UI"/>
          <w:color w:val="000000"/>
          <w:sz w:val="22"/>
          <w:szCs w:val="22"/>
        </w:rPr>
        <w:t>O</w:t>
      </w:r>
      <w:r w:rsidRPr="00317167">
        <w:rPr>
          <w:rFonts w:ascii="Segoe UI" w:hAnsi="Segoe UI" w:cs="Segoe UI"/>
          <w:color w:val="000000"/>
          <w:sz w:val="22"/>
          <w:szCs w:val="22"/>
        </w:rPr>
        <w:t>bjednatel za každý takovýto jednotlivý případ uložit smluvní pokutu.</w:t>
      </w:r>
    </w:p>
    <w:p w14:paraId="5C2FA49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w:t>
      </w:r>
      <w:r w:rsidR="00FE43B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nepředá objednateli řádně vyklizené a uklizené staveniště </w:t>
      </w:r>
      <w:r w:rsidR="002E432B" w:rsidRPr="00317167">
        <w:rPr>
          <w:rFonts w:ascii="Segoe UI" w:hAnsi="Segoe UI" w:cs="Segoe UI"/>
          <w:color w:val="000000"/>
          <w:sz w:val="22"/>
          <w:szCs w:val="22"/>
        </w:rPr>
        <w:t>dle odst. XI.1</w:t>
      </w:r>
      <w:r w:rsidR="001D4CD1">
        <w:rPr>
          <w:rFonts w:ascii="Segoe UI" w:hAnsi="Segoe UI" w:cs="Segoe UI"/>
          <w:color w:val="000000"/>
          <w:sz w:val="22"/>
          <w:szCs w:val="22"/>
        </w:rPr>
        <w:t>1</w:t>
      </w:r>
      <w:r w:rsidR="00FE43BE"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zavazuje se zaplatit </w:t>
      </w:r>
      <w:r w:rsidR="00FE43B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smluvní pokutu ve výši </w:t>
      </w:r>
      <w:r w:rsidR="00023962" w:rsidRPr="00317167">
        <w:rPr>
          <w:rFonts w:ascii="Segoe UI" w:hAnsi="Segoe UI" w:cs="Segoe UI"/>
          <w:sz w:val="22"/>
          <w:szCs w:val="22"/>
        </w:rPr>
        <w:t>0,</w:t>
      </w:r>
      <w:r w:rsidR="00023962">
        <w:rPr>
          <w:rFonts w:ascii="Segoe UI" w:hAnsi="Segoe UI" w:cs="Segoe UI"/>
          <w:sz w:val="22"/>
          <w:szCs w:val="22"/>
        </w:rPr>
        <w:t>05</w:t>
      </w:r>
      <w:r w:rsidR="00023962" w:rsidRPr="00317167">
        <w:rPr>
          <w:rFonts w:ascii="Segoe UI" w:hAnsi="Segoe UI" w:cs="Segoe UI"/>
          <w:sz w:val="22"/>
          <w:szCs w:val="22"/>
        </w:rPr>
        <w:t xml:space="preserve"> % ze smluvní ceny bez DPH za každý i započatý den prodlení</w:t>
      </w:r>
      <w:r w:rsidRPr="00317167">
        <w:rPr>
          <w:rFonts w:ascii="Segoe UI" w:hAnsi="Segoe UI" w:cs="Segoe UI"/>
          <w:color w:val="000000"/>
          <w:sz w:val="22"/>
          <w:szCs w:val="22"/>
        </w:rPr>
        <w:t>.</w:t>
      </w:r>
    </w:p>
    <w:p w14:paraId="2ACA84C8" w14:textId="77777777" w:rsidR="00B61B96" w:rsidRPr="00317167" w:rsidRDefault="00B61B9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se zavazuje zaplatit Objednateli smluvní pokutu 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317167">
        <w:rPr>
          <w:rFonts w:ascii="Segoe UI" w:hAnsi="Segoe UI" w:cs="Segoe UI"/>
          <w:color w:val="000000"/>
          <w:sz w:val="22"/>
          <w:szCs w:val="22"/>
        </w:rPr>
        <w:t>odst. VI. 5 a VI. 6 této smlouvy</w:t>
      </w:r>
      <w:r w:rsidRPr="00317167">
        <w:rPr>
          <w:rFonts w:ascii="Segoe UI" w:hAnsi="Segoe UI" w:cs="Segoe UI"/>
          <w:color w:val="000000"/>
          <w:sz w:val="22"/>
          <w:szCs w:val="22"/>
        </w:rPr>
        <w:t xml:space="preserve"> a</w:t>
      </w:r>
      <w:r w:rsidR="00E412C9" w:rsidRPr="00317167">
        <w:rPr>
          <w:rFonts w:ascii="Segoe UI" w:hAnsi="Segoe UI" w:cs="Segoe UI"/>
          <w:color w:val="000000"/>
          <w:sz w:val="22"/>
          <w:szCs w:val="22"/>
        </w:rPr>
        <w:t> </w:t>
      </w:r>
      <w:r w:rsidRPr="00317167">
        <w:rPr>
          <w:rFonts w:ascii="Segoe UI" w:hAnsi="Segoe UI" w:cs="Segoe UI"/>
          <w:color w:val="000000"/>
          <w:sz w:val="22"/>
          <w:szCs w:val="22"/>
        </w:rPr>
        <w:t>za každý jednotlivý případ nesplnění povinnosti předložit Objednateli platnou a</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účinnou pojistnou smlouvu do 3 </w:t>
      </w:r>
      <w:r w:rsidR="00E059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 xml:space="preserve">dnů od vyzvání </w:t>
      </w:r>
      <w:r w:rsidR="00E0596E" w:rsidRPr="00317167">
        <w:rPr>
          <w:rFonts w:ascii="Segoe UI" w:hAnsi="Segoe UI" w:cs="Segoe UI"/>
          <w:color w:val="000000"/>
          <w:sz w:val="22"/>
          <w:szCs w:val="22"/>
        </w:rPr>
        <w:t>dle odst. VI. 5 a VI. 6 této smlouvy</w:t>
      </w:r>
      <w:r w:rsidRPr="00317167">
        <w:rPr>
          <w:rFonts w:ascii="Segoe UI" w:hAnsi="Segoe UI" w:cs="Segoe UI"/>
          <w:color w:val="000000"/>
          <w:sz w:val="22"/>
          <w:szCs w:val="22"/>
        </w:rPr>
        <w:t xml:space="preserve">. </w:t>
      </w:r>
    </w:p>
    <w:p w14:paraId="3654C885"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Zhotovitel neodstraní vady a nedodělky, s nimiž bylo dí</w:t>
      </w:r>
      <w:r w:rsidR="000A75DE" w:rsidRPr="00317167">
        <w:rPr>
          <w:rFonts w:ascii="Segoe UI" w:hAnsi="Segoe UI" w:cs="Segoe UI"/>
          <w:sz w:val="22"/>
          <w:szCs w:val="22"/>
        </w:rPr>
        <w:t>lo převzato v souladu odst. II.</w:t>
      </w:r>
      <w:r w:rsidR="001D4CD1">
        <w:rPr>
          <w:rFonts w:ascii="Segoe UI" w:hAnsi="Segoe UI" w:cs="Segoe UI"/>
          <w:sz w:val="22"/>
          <w:szCs w:val="22"/>
        </w:rPr>
        <w:t>10</w:t>
      </w:r>
      <w:r w:rsidRPr="00317167">
        <w:rPr>
          <w:rFonts w:ascii="Segoe UI" w:hAnsi="Segoe UI" w:cs="Segoe UI"/>
          <w:sz w:val="22"/>
          <w:szCs w:val="22"/>
        </w:rPr>
        <w:t xml:space="preserve"> této smlouvy (převzetí s výhradami) ve stanovené lhůtě, je povinen zaplatit Objednateli smluvní pokutu ve výš</w:t>
      </w:r>
      <w:r w:rsidR="00E412C9" w:rsidRPr="00317167">
        <w:rPr>
          <w:rFonts w:ascii="Segoe UI" w:hAnsi="Segoe UI" w:cs="Segoe UI"/>
          <w:sz w:val="22"/>
          <w:szCs w:val="22"/>
        </w:rPr>
        <w:t>i 1.000,- Kč za každou vadu a </w:t>
      </w:r>
      <w:r w:rsidRPr="00317167">
        <w:rPr>
          <w:rFonts w:ascii="Segoe UI" w:hAnsi="Segoe UI" w:cs="Segoe UI"/>
          <w:sz w:val="22"/>
          <w:szCs w:val="22"/>
        </w:rPr>
        <w:t>každý i započatý den prodlení s odstraněním vady.</w:t>
      </w:r>
    </w:p>
    <w:p w14:paraId="6D9D6450"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4A1E54A3"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nedodržení stanoveného termínu k odstranění vady</w:t>
      </w:r>
      <w:r w:rsidR="00047417">
        <w:rPr>
          <w:rFonts w:ascii="Segoe UI" w:hAnsi="Segoe UI" w:cs="Segoe UI"/>
          <w:sz w:val="22"/>
          <w:szCs w:val="22"/>
        </w:rPr>
        <w:t xml:space="preserve"> dle čl. V. smlouvy</w:t>
      </w:r>
      <w:r w:rsidRPr="00317167">
        <w:rPr>
          <w:rFonts w:ascii="Segoe UI" w:hAnsi="Segoe UI" w:cs="Segoe UI"/>
          <w:sz w:val="22"/>
          <w:szCs w:val="22"/>
        </w:rPr>
        <w:t>, která brání řádnému užívání díla, případně hrozí nebezpečí škody velkého rozsahu (havárie) je Zhotovitel povinen zaplatit Objednateli smluvní pokutu ve výši 10.000,</w:t>
      </w:r>
      <w:r w:rsidRPr="00317167">
        <w:rPr>
          <w:rFonts w:ascii="Segoe UI" w:hAnsi="Segoe UI" w:cs="Segoe UI"/>
          <w:sz w:val="22"/>
          <w:szCs w:val="22"/>
        </w:rPr>
        <w:noBreakHyphen/>
        <w:t> Kč za každou reklamovanou vadu, u níž je zhotovitel v prodlení a za každý i započatý den prodlení. V případě nedodržení stanoveného termínu k odstranění vady</w:t>
      </w:r>
      <w:r w:rsidR="00156BBD">
        <w:rPr>
          <w:rFonts w:ascii="Segoe UI" w:hAnsi="Segoe UI" w:cs="Segoe UI"/>
          <w:sz w:val="22"/>
          <w:szCs w:val="22"/>
        </w:rPr>
        <w:t xml:space="preserve"> dle čl. V. smlouvy</w:t>
      </w:r>
      <w:r w:rsidRPr="00317167">
        <w:rPr>
          <w:rFonts w:ascii="Segoe UI" w:hAnsi="Segoe UI" w:cs="Segoe UI"/>
          <w:sz w:val="22"/>
          <w:szCs w:val="22"/>
        </w:rPr>
        <w:t xml:space="preserve">, která nebrání řádnému užívání díla, případně nehrozí nebezpečí škody velkého rozsahu </w:t>
      </w:r>
      <w:r w:rsidRPr="00317167">
        <w:rPr>
          <w:rFonts w:ascii="Segoe UI" w:hAnsi="Segoe UI" w:cs="Segoe UI"/>
          <w:sz w:val="22"/>
          <w:szCs w:val="22"/>
        </w:rPr>
        <w:lastRenderedPageBreak/>
        <w:t>(havárie) je Zhotovitel povinen zaplatit objednateli smluvní pokutu ve výši 5.000,</w:t>
      </w:r>
      <w:r w:rsidRPr="00317167">
        <w:rPr>
          <w:rFonts w:ascii="Segoe UI" w:hAnsi="Segoe UI" w:cs="Segoe UI"/>
          <w:sz w:val="22"/>
          <w:szCs w:val="22"/>
        </w:rPr>
        <w:noBreakHyphen/>
        <w:t xml:space="preserve"> Kč za každý i započatý den prodlení. </w:t>
      </w:r>
    </w:p>
    <w:p w14:paraId="08A1C98F"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se Zhotovitel opakovaně (za opakovaně se přitom považuje nejméně dvakrát) nebude řídit podklady nebo prokazatelně uloženými pokyny Objednatele (tj. zejména pokyny zadanými písemně</w:t>
      </w:r>
      <w:r w:rsidR="00C363C7">
        <w:rPr>
          <w:rFonts w:ascii="Segoe UI" w:hAnsi="Segoe UI" w:cs="Segoe UI"/>
          <w:sz w:val="22"/>
          <w:szCs w:val="22"/>
        </w:rPr>
        <w:t xml:space="preserve"> </w:t>
      </w:r>
      <w:r w:rsidRPr="00317167">
        <w:rPr>
          <w:rFonts w:ascii="Segoe UI" w:hAnsi="Segoe UI" w:cs="Segoe UI"/>
          <w:sz w:val="22"/>
          <w:szCs w:val="22"/>
        </w:rPr>
        <w:t>ve stavebním deníku), nebo Objednateli neposkytne požadovanou dokumentaci a informace, bude Objednatelem Zhotoviteli účtována smluvní pokuta ve výši 50.000,</w:t>
      </w:r>
      <w:r w:rsidRPr="00317167">
        <w:rPr>
          <w:rFonts w:ascii="Segoe UI" w:hAnsi="Segoe UI" w:cs="Segoe UI"/>
          <w:sz w:val="22"/>
          <w:szCs w:val="22"/>
        </w:rPr>
        <w:noBreakHyphen/>
        <w:t> Kč za každý zjištěný případ.</w:t>
      </w:r>
    </w:p>
    <w:p w14:paraId="41BE2C58"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ab/>
        <w:t xml:space="preserve">Zhotovitel zaplatí smluvní pokutu podle této smlouvy na účet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w:t>
      </w:r>
      <w:r w:rsidR="000A75DE" w:rsidRPr="00317167">
        <w:rPr>
          <w:rFonts w:ascii="Segoe UI" w:hAnsi="Segoe UI" w:cs="Segoe UI"/>
          <w:color w:val="000000"/>
          <w:sz w:val="22"/>
          <w:szCs w:val="22"/>
        </w:rPr>
        <w:t>e do 15</w:t>
      </w:r>
      <w:r w:rsidRPr="00317167">
        <w:rPr>
          <w:rFonts w:ascii="Segoe UI" w:hAnsi="Segoe UI" w:cs="Segoe UI"/>
          <w:color w:val="000000"/>
          <w:sz w:val="22"/>
          <w:szCs w:val="22"/>
        </w:rPr>
        <w:t xml:space="preserve"> </w:t>
      </w:r>
      <w:r w:rsidR="00891992"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 xml:space="preserve">dnů po obdržení vyúčtování smluvní pokuty. Objednatel je oprávněn, zejména v případě, kdy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ve stanovené lhůtě neuhradí smluvní pokutu, započíst jednostranně závazek vůči neuhrazené </w:t>
      </w:r>
      <w:r w:rsidR="00866674" w:rsidRPr="00317167">
        <w:rPr>
          <w:rFonts w:ascii="Segoe UI" w:hAnsi="Segoe UI" w:cs="Segoe UI"/>
          <w:color w:val="000000"/>
          <w:sz w:val="22"/>
          <w:szCs w:val="22"/>
        </w:rPr>
        <w:t>smluvní</w:t>
      </w:r>
      <w:r w:rsidRPr="00317167">
        <w:rPr>
          <w:rFonts w:ascii="Segoe UI" w:hAnsi="Segoe UI" w:cs="Segoe UI"/>
          <w:color w:val="000000"/>
          <w:sz w:val="22"/>
          <w:szCs w:val="22"/>
        </w:rPr>
        <w:t xml:space="preserve"> cenně. </w:t>
      </w:r>
    </w:p>
    <w:p w14:paraId="37B80B0E"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2A8CDED2"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794CE3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15C9FED7"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014239AD" w14:textId="77777777" w:rsidR="00D30B56"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 xml:space="preserve">je </w:t>
      </w:r>
      <w:r w:rsidR="003F5C48" w:rsidRPr="00317167">
        <w:rPr>
          <w:rFonts w:ascii="Segoe UI" w:hAnsi="Segoe UI" w:cs="Segoe UI"/>
          <w:color w:val="000000"/>
          <w:sz w:val="22"/>
          <w:szCs w:val="22"/>
        </w:rPr>
        <w:lastRenderedPageBreak/>
        <w:t>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64AB64D5" w14:textId="77777777" w:rsidR="00377027" w:rsidRPr="00B20E6C" w:rsidRDefault="00AC2F71" w:rsidP="00692528">
      <w:pPr>
        <w:numPr>
          <w:ilvl w:val="1"/>
          <w:numId w:val="70"/>
        </w:numPr>
        <w:suppressAutoHyphens w:val="0"/>
        <w:ind w:left="794" w:right="-23" w:firstLine="0"/>
        <w:rPr>
          <w:rFonts w:ascii="Segoe UI" w:hAnsi="Segoe UI" w:cs="Segoe UI"/>
          <w:color w:val="000000"/>
          <w:sz w:val="22"/>
          <w:szCs w:val="22"/>
        </w:rPr>
      </w:pPr>
      <w:r w:rsidRPr="00B20E6C">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1E48280F"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51357CDF"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0C046469"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1F8CCB1E"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7758EF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29E8E4C8"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669D9A0E"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72BFD47"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DA05FB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0C85B26D"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001AAE4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A9CB9DB" w14:textId="77777777" w:rsidR="009225A8" w:rsidRPr="00EB367C"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EB367C">
        <w:rPr>
          <w:rFonts w:ascii="Segoe UI" w:hAnsi="Segoe UI" w:cs="Segoe UI"/>
          <w:color w:val="000000"/>
          <w:sz w:val="22"/>
          <w:szCs w:val="22"/>
        </w:rPr>
        <w:t>Zhotovitel poruš</w:t>
      </w:r>
      <w:r w:rsidR="00F80286" w:rsidRPr="00EB367C">
        <w:rPr>
          <w:rFonts w:ascii="Segoe UI" w:hAnsi="Segoe UI" w:cs="Segoe UI"/>
          <w:color w:val="000000"/>
          <w:sz w:val="22"/>
          <w:szCs w:val="22"/>
        </w:rPr>
        <w:t>il</w:t>
      </w:r>
      <w:r w:rsidRPr="00EB367C">
        <w:rPr>
          <w:rFonts w:ascii="Segoe UI" w:hAnsi="Segoe UI" w:cs="Segoe UI"/>
          <w:color w:val="000000"/>
          <w:sz w:val="22"/>
          <w:szCs w:val="22"/>
        </w:rPr>
        <w:t xml:space="preserve"> svou povinnost uvedenou v</w:t>
      </w:r>
      <w:r w:rsidR="000C6BB6" w:rsidRPr="00EB367C">
        <w:rPr>
          <w:rFonts w:ascii="Segoe UI" w:hAnsi="Segoe UI" w:cs="Segoe UI"/>
          <w:color w:val="000000"/>
          <w:sz w:val="22"/>
          <w:szCs w:val="22"/>
        </w:rPr>
        <w:t xml:space="preserve"> </w:t>
      </w:r>
      <w:r w:rsidRPr="00EB367C">
        <w:rPr>
          <w:rFonts w:ascii="Segoe UI" w:hAnsi="Segoe UI" w:cs="Segoe UI"/>
          <w:color w:val="000000"/>
          <w:sz w:val="22"/>
          <w:szCs w:val="22"/>
        </w:rPr>
        <w:t>o</w:t>
      </w:r>
      <w:r w:rsidR="00F35C29" w:rsidRPr="00EB367C">
        <w:rPr>
          <w:rFonts w:ascii="Segoe UI" w:hAnsi="Segoe UI" w:cs="Segoe UI"/>
          <w:color w:val="000000"/>
          <w:sz w:val="22"/>
          <w:szCs w:val="22"/>
        </w:rPr>
        <w:t>d</w:t>
      </w:r>
      <w:r w:rsidRPr="00EB367C">
        <w:rPr>
          <w:rFonts w:ascii="Segoe UI" w:hAnsi="Segoe UI" w:cs="Segoe UI"/>
          <w:color w:val="000000"/>
          <w:sz w:val="22"/>
          <w:szCs w:val="22"/>
        </w:rPr>
        <w:t xml:space="preserve">st. </w:t>
      </w:r>
      <w:r w:rsidR="000C6BB6" w:rsidRPr="00EB367C">
        <w:rPr>
          <w:rFonts w:ascii="Segoe UI" w:hAnsi="Segoe UI" w:cs="Segoe UI"/>
          <w:color w:val="000000"/>
          <w:sz w:val="22"/>
          <w:szCs w:val="22"/>
        </w:rPr>
        <w:t>V.</w:t>
      </w:r>
      <w:r w:rsidRPr="00EB367C">
        <w:rPr>
          <w:rFonts w:ascii="Segoe UI" w:hAnsi="Segoe UI" w:cs="Segoe UI"/>
          <w:color w:val="000000"/>
          <w:sz w:val="22"/>
          <w:szCs w:val="22"/>
        </w:rPr>
        <w:t>1</w:t>
      </w:r>
      <w:r w:rsidR="009225A8" w:rsidRPr="00EB367C">
        <w:rPr>
          <w:rFonts w:ascii="Segoe UI" w:hAnsi="Segoe UI" w:cs="Segoe UI"/>
          <w:color w:val="000000"/>
          <w:sz w:val="22"/>
          <w:szCs w:val="22"/>
        </w:rPr>
        <w:t xml:space="preserve">, </w:t>
      </w:r>
      <w:r w:rsidR="000C6BB6" w:rsidRPr="00EB367C">
        <w:rPr>
          <w:rFonts w:ascii="Segoe UI" w:hAnsi="Segoe UI" w:cs="Segoe UI"/>
          <w:color w:val="000000"/>
          <w:sz w:val="22"/>
          <w:szCs w:val="22"/>
        </w:rPr>
        <w:t>V.</w:t>
      </w:r>
      <w:r w:rsidR="00F80286" w:rsidRPr="00EB367C">
        <w:rPr>
          <w:rFonts w:ascii="Segoe UI" w:hAnsi="Segoe UI" w:cs="Segoe UI"/>
          <w:color w:val="000000"/>
          <w:sz w:val="22"/>
          <w:szCs w:val="22"/>
        </w:rPr>
        <w:t>6</w:t>
      </w:r>
      <w:r w:rsidR="009225A8" w:rsidRPr="00EB367C">
        <w:rPr>
          <w:rFonts w:ascii="Segoe UI" w:hAnsi="Segoe UI" w:cs="Segoe UI"/>
          <w:color w:val="000000"/>
          <w:sz w:val="22"/>
          <w:szCs w:val="22"/>
        </w:rPr>
        <w:t>, V</w:t>
      </w:r>
      <w:r w:rsidR="00104AC8" w:rsidRPr="00EB367C">
        <w:rPr>
          <w:rFonts w:ascii="Segoe UI" w:hAnsi="Segoe UI" w:cs="Segoe UI"/>
          <w:color w:val="000000"/>
          <w:sz w:val="22"/>
          <w:szCs w:val="22"/>
        </w:rPr>
        <w:t>.</w:t>
      </w:r>
      <w:r w:rsidR="009225A8" w:rsidRPr="00EB367C">
        <w:rPr>
          <w:rFonts w:ascii="Segoe UI" w:hAnsi="Segoe UI" w:cs="Segoe UI"/>
          <w:color w:val="000000"/>
          <w:sz w:val="22"/>
          <w:szCs w:val="22"/>
        </w:rPr>
        <w:t>10</w:t>
      </w:r>
      <w:r w:rsidR="00F80286" w:rsidRPr="00EB367C">
        <w:rPr>
          <w:rFonts w:ascii="Segoe UI" w:hAnsi="Segoe UI" w:cs="Segoe UI"/>
          <w:color w:val="000000"/>
          <w:sz w:val="22"/>
          <w:szCs w:val="22"/>
        </w:rPr>
        <w:t xml:space="preserve"> nebo</w:t>
      </w:r>
      <w:r w:rsidR="005B6EBF" w:rsidRPr="00EB367C">
        <w:rPr>
          <w:rFonts w:ascii="Segoe UI" w:hAnsi="Segoe UI" w:cs="Segoe UI"/>
          <w:color w:val="000000"/>
          <w:sz w:val="22"/>
          <w:szCs w:val="22"/>
        </w:rPr>
        <w:t xml:space="preserve"> V.22</w:t>
      </w:r>
      <w:r w:rsidRPr="00EB367C">
        <w:rPr>
          <w:rFonts w:ascii="Segoe UI" w:hAnsi="Segoe UI" w:cs="Segoe UI"/>
          <w:color w:val="000000"/>
          <w:sz w:val="22"/>
          <w:szCs w:val="22"/>
        </w:rPr>
        <w:t xml:space="preserve"> této smlouvy.</w:t>
      </w:r>
    </w:p>
    <w:p w14:paraId="0992B4CB" w14:textId="7777777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 a VI. 6 této smlouvy.</w:t>
      </w:r>
    </w:p>
    <w:p w14:paraId="5C2E945C" w14:textId="77777777"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lastRenderedPageBreak/>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01FE7DCD"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1B2CC823"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2006B612"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3C83825E" w14:textId="77777777"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 smlouvy po dobu delší než 90 kalendářních dnů.</w:t>
      </w:r>
    </w:p>
    <w:p w14:paraId="1C2D21F9"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0A7D0E6C" w14:textId="77777777"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7A9F0B37"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427E2FD9"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DFE5CD6" w14:textId="77777777"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w:t>
      </w:r>
      <w:r w:rsidR="001763DD" w:rsidRPr="00F2471A">
        <w:rPr>
          <w:rFonts w:ascii="Segoe UI" w:hAnsi="Segoe UI" w:cs="Segoe UI"/>
          <w:sz w:val="22"/>
          <w:szCs w:val="22"/>
        </w:rPr>
        <w:lastRenderedPageBreak/>
        <w:t>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 xml:space="preserve">.11 a </w:t>
      </w:r>
      <w:r w:rsidR="001D4CD1">
        <w:rPr>
          <w:rFonts w:ascii="Segoe UI" w:hAnsi="Segoe UI" w:cs="Segoe UI"/>
          <w:sz w:val="22"/>
          <w:szCs w:val="22"/>
        </w:rPr>
        <w:t>I</w:t>
      </w:r>
      <w:r w:rsidR="006354F2" w:rsidRPr="00F2471A">
        <w:rPr>
          <w:rFonts w:ascii="Segoe UI" w:hAnsi="Segoe UI" w:cs="Segoe UI"/>
          <w:sz w:val="22"/>
          <w:szCs w:val="22"/>
        </w:rPr>
        <w:t>X.12</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223C891C" w14:textId="77777777"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0764CB52" w14:textId="77777777"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40D8BB97" w14:textId="77777777"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55A16F8A" w14:textId="77777777"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2D40D940"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2BDB371B" w14:textId="77777777"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13DDCBE5"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 xml:space="preserve">mlouvy. Po řádném ukončení činností </w:t>
      </w:r>
      <w:r w:rsidRPr="00006F63">
        <w:rPr>
          <w:rFonts w:ascii="Segoe UI" w:eastAsia="Arial" w:hAnsi="Segoe UI" w:cs="Segoe UI"/>
          <w:sz w:val="22"/>
          <w:szCs w:val="22"/>
        </w:rPr>
        <w:t xml:space="preserve">Zhotovitele </w:t>
      </w:r>
      <w:r w:rsidR="004C17EB">
        <w:rPr>
          <w:rFonts w:ascii="Segoe UI" w:hAnsi="Segoe UI" w:cs="Segoe UI"/>
          <w:sz w:val="22"/>
          <w:szCs w:val="22"/>
        </w:rPr>
        <w:t>dle odst. X.</w:t>
      </w:r>
      <w:r w:rsidR="001D4CD1">
        <w:rPr>
          <w:rFonts w:ascii="Segoe UI" w:hAnsi="Segoe UI" w:cs="Segoe UI"/>
          <w:sz w:val="22"/>
          <w:szCs w:val="22"/>
        </w:rPr>
        <w:t>8</w:t>
      </w:r>
      <w:r w:rsidR="004C17EB">
        <w:rPr>
          <w:rFonts w:ascii="Segoe UI" w:hAnsi="Segoe UI" w:cs="Segoe UI"/>
          <w:sz w:val="22"/>
          <w:szCs w:val="22"/>
        </w:rPr>
        <w:t xml:space="preserve"> s</w:t>
      </w:r>
      <w:r w:rsidRPr="00006F63">
        <w:rPr>
          <w:rFonts w:ascii="Segoe UI" w:eastAsia="Arial" w:hAnsi="Segoe UI" w:cs="Segoe UI"/>
          <w:sz w:val="22"/>
          <w:szCs w:val="22"/>
        </w:rPr>
        <w:t xml:space="preserve">mlouvy </w:t>
      </w:r>
      <w:r w:rsidRPr="00006F63">
        <w:rPr>
          <w:rFonts w:ascii="Segoe UI" w:hAnsi="Segoe UI" w:cs="Segoe UI"/>
          <w:sz w:val="22"/>
          <w:szCs w:val="22"/>
        </w:rPr>
        <w:t xml:space="preserve">a řádném vypořádání ostatních závazků a pohledávek </w:t>
      </w:r>
      <w:r w:rsidRPr="00006F63">
        <w:rPr>
          <w:rFonts w:ascii="Segoe UI" w:eastAsia="Arial" w:hAnsi="Segoe UI" w:cs="Segoe UI"/>
          <w:sz w:val="22"/>
          <w:szCs w:val="22"/>
        </w:rPr>
        <w:t xml:space="preserve">Objednatele </w:t>
      </w:r>
      <w:r w:rsidRPr="00006F63">
        <w:rPr>
          <w:rFonts w:ascii="Segoe UI" w:hAnsi="Segoe UI" w:cs="Segoe UI"/>
          <w:sz w:val="22"/>
          <w:szCs w:val="22"/>
        </w:rPr>
        <w:t xml:space="preserve">a </w:t>
      </w:r>
      <w:r w:rsidRPr="00006F63">
        <w:rPr>
          <w:rFonts w:ascii="Segoe UI" w:eastAsia="Arial" w:hAnsi="Segoe UI" w:cs="Segoe UI"/>
          <w:sz w:val="22"/>
          <w:szCs w:val="22"/>
        </w:rPr>
        <w:t xml:space="preserve">Zhotovitele </w:t>
      </w:r>
      <w:r w:rsidRPr="00006F63">
        <w:rPr>
          <w:rFonts w:ascii="Segoe UI" w:hAnsi="Segoe UI" w:cs="Segoe UI"/>
          <w:sz w:val="22"/>
          <w:szCs w:val="22"/>
        </w:rPr>
        <w:t xml:space="preserve">dle </w:t>
      </w:r>
      <w:r w:rsidRPr="00006F63">
        <w:rPr>
          <w:rFonts w:ascii="Segoe UI" w:eastAsia="Arial" w:hAnsi="Segoe UI" w:cs="Segoe UI"/>
          <w:sz w:val="22"/>
          <w:szCs w:val="22"/>
        </w:rPr>
        <w:t xml:space="preserve">Smlouvy, </w:t>
      </w:r>
      <w:r w:rsidRPr="00006F63">
        <w:rPr>
          <w:rFonts w:ascii="Segoe UI" w:hAnsi="Segoe UI" w:cs="Segoe UI"/>
          <w:sz w:val="22"/>
          <w:szCs w:val="22"/>
        </w:rPr>
        <w:t xml:space="preserve">vrátí </w:t>
      </w:r>
      <w:r w:rsidRPr="00006F63">
        <w:rPr>
          <w:rFonts w:ascii="Segoe UI" w:eastAsia="Arial" w:hAnsi="Segoe UI" w:cs="Segoe UI"/>
          <w:sz w:val="22"/>
          <w:szCs w:val="22"/>
        </w:rPr>
        <w:t>Objednatel zhotoviteli</w:t>
      </w:r>
      <w:r w:rsidRPr="00006F63">
        <w:rPr>
          <w:rStyle w:val="Bodytext2SmallCaps"/>
          <w:rFonts w:ascii="Segoe UI" w:hAnsi="Segoe UI" w:cs="Segoe UI"/>
          <w:sz w:val="22"/>
          <w:szCs w:val="22"/>
        </w:rPr>
        <w:t xml:space="preserve"> </w:t>
      </w:r>
      <w:r w:rsidRPr="00006F63">
        <w:rPr>
          <w:rFonts w:ascii="Segoe UI" w:hAnsi="Segoe UI" w:cs="Segoe UI"/>
          <w:sz w:val="22"/>
          <w:szCs w:val="22"/>
        </w:rPr>
        <w:t>Bankovní záruku.</w:t>
      </w:r>
    </w:p>
    <w:p w14:paraId="3EE3D5CD" w14:textId="77777777" w:rsidR="0010749A" w:rsidRPr="00317167"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458DE9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704386AC" w14:textId="77777777" w:rsidR="00511F08" w:rsidRPr="00317167" w:rsidRDefault="006E35E4" w:rsidP="00C21CD3">
      <w:pPr>
        <w:numPr>
          <w:ilvl w:val="1"/>
          <w:numId w:val="70"/>
        </w:numPr>
        <w:ind w:left="794" w:hanging="794"/>
        <w:rPr>
          <w:rFonts w:ascii="Segoe UI" w:hAnsi="Segoe UI" w:cs="Segoe UI"/>
          <w:sz w:val="22"/>
          <w:szCs w:val="22"/>
        </w:rPr>
      </w:pPr>
      <w:r w:rsidRPr="00317167">
        <w:rPr>
          <w:rFonts w:ascii="Segoe UI" w:hAnsi="Segoe UI" w:cs="Segoe UI"/>
          <w:sz w:val="22"/>
          <w:szCs w:val="22"/>
        </w:rPr>
        <w:t>Objednatel předá a </w:t>
      </w:r>
      <w:r w:rsidR="00C21CD3" w:rsidRPr="00317167">
        <w:rPr>
          <w:rFonts w:ascii="Segoe UI" w:hAnsi="Segoe UI" w:cs="Segoe UI"/>
          <w:sz w:val="22"/>
          <w:szCs w:val="22"/>
        </w:rPr>
        <w:t>Z</w:t>
      </w:r>
      <w:r w:rsidRPr="00317167">
        <w:rPr>
          <w:rFonts w:ascii="Segoe UI" w:hAnsi="Segoe UI" w:cs="Segoe UI"/>
          <w:sz w:val="22"/>
          <w:szCs w:val="22"/>
        </w:rPr>
        <w:t>hotovitel přev</w:t>
      </w:r>
      <w:r w:rsidR="002E1FC2" w:rsidRPr="00317167">
        <w:rPr>
          <w:rFonts w:ascii="Segoe UI" w:hAnsi="Segoe UI" w:cs="Segoe UI"/>
          <w:sz w:val="22"/>
          <w:szCs w:val="22"/>
        </w:rPr>
        <w:t>ezme staveniště nejpozději do 14</w:t>
      </w:r>
      <w:r w:rsidRPr="00317167">
        <w:rPr>
          <w:rFonts w:ascii="Segoe UI" w:hAnsi="Segoe UI" w:cs="Segoe UI"/>
          <w:sz w:val="22"/>
          <w:szCs w:val="22"/>
        </w:rPr>
        <w:t xml:space="preserve"> kalendářních </w:t>
      </w:r>
      <w:r w:rsidRPr="0043314B">
        <w:rPr>
          <w:rFonts w:ascii="Segoe UI" w:hAnsi="Segoe UI" w:cs="Segoe UI"/>
          <w:sz w:val="22"/>
          <w:szCs w:val="22"/>
        </w:rPr>
        <w:t>dnů po nabytí účinnosti smlouvy</w:t>
      </w:r>
      <w:r w:rsidR="00156BBD" w:rsidRPr="0043314B">
        <w:rPr>
          <w:rFonts w:ascii="Segoe UI" w:hAnsi="Segoe UI" w:cs="Segoe UI"/>
          <w:sz w:val="22"/>
          <w:szCs w:val="22"/>
        </w:rPr>
        <w:t xml:space="preserve"> </w:t>
      </w:r>
      <w:r w:rsidRPr="0043314B">
        <w:rPr>
          <w:rFonts w:ascii="Segoe UI" w:hAnsi="Segoe UI" w:cs="Segoe UI"/>
          <w:sz w:val="22"/>
          <w:szCs w:val="22"/>
        </w:rPr>
        <w:t>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w:t>
      </w:r>
      <w:r w:rsidR="00DC5DEE" w:rsidRPr="00317167">
        <w:rPr>
          <w:rFonts w:ascii="Segoe UI" w:hAnsi="Segoe UI" w:cs="Segoe UI"/>
          <w:sz w:val="22"/>
          <w:szCs w:val="22"/>
        </w:rPr>
        <w:lastRenderedPageBreak/>
        <w:t xml:space="preserve">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9927702"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32EC71C0"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33D4AD6A"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010D8D1C" w14:textId="77777777"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sto</w:t>
      </w:r>
      <w:r w:rsidR="00495B35">
        <w:rPr>
          <w:rFonts w:ascii="Segoe UI" w:hAnsi="Segoe UI" w:cs="Segoe UI"/>
          <w:sz w:val="22"/>
          <w:szCs w:val="22"/>
        </w:rPr>
        <w:t>čné</w:t>
      </w:r>
      <w:r w:rsidRPr="00317167">
        <w:rPr>
          <w:rFonts w:ascii="Segoe UI" w:hAnsi="Segoe UI" w:cs="Segoe UI"/>
          <w:sz w:val="22"/>
          <w:szCs w:val="22"/>
        </w:rPr>
        <w:t>,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Pr="00317167">
        <w:rPr>
          <w:rFonts w:ascii="Segoe UI" w:hAnsi="Segoe UI" w:cs="Segoe UI"/>
          <w:sz w:val="22"/>
          <w:szCs w:val="22"/>
        </w:rPr>
        <w:t xml:space="preserve">. </w:t>
      </w:r>
    </w:p>
    <w:p w14:paraId="7FEB173A"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78E704C7"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51AF43A6"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BC30CCC"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14CED19E"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5D4C5644"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54964D90" w14:textId="77777777" w:rsidR="0043001D" w:rsidRPr="00317167"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252A6581"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udržovat na převzatém staveništi pořádek a čistotu, na svůj náklad odstraňovat odpady a nečistoty vzniklé jeho činností, a to v souladu s požadavky uvedenými v projektové dokumentaci a příslušnými předpisy, zejména </w:t>
      </w:r>
      <w:r w:rsidRPr="00317167">
        <w:rPr>
          <w:rFonts w:ascii="Segoe UI" w:hAnsi="Segoe UI" w:cs="Segoe UI"/>
          <w:sz w:val="22"/>
          <w:szCs w:val="22"/>
        </w:rPr>
        <w:lastRenderedPageBreak/>
        <w:t>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6684D7AF" w14:textId="77777777"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11533BE7" w14:textId="77777777"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XI.12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XI.15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 xml:space="preserve">.1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12DD2E7"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1600B46C"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3416582B"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584147A8"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5B66D04C"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1251CC6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ukončení záruky za jakost na Dílo,</w:t>
      </w:r>
    </w:p>
    <w:p w14:paraId="671B4842"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soupis nákladů od zahájení po dokončení Díla,</w:t>
      </w:r>
    </w:p>
    <w:p w14:paraId="1CAFF8B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25E4B402"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1DA876B"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4789F3C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25A0651"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22B10FEB"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7DBC7093"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8B5CE9">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4137BF2C"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12ADD9EC"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328DEB88"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9918E1C"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oprávnění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30058983"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5F79290D"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628B5FB"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22DA4B5B"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2B89AE7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5BF7AF60"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480FD808"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5"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5"/>
    </w:p>
    <w:p w14:paraId="22DF82C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73A9A86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6"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6"/>
    </w:p>
    <w:p w14:paraId="4EAF08AE" w14:textId="77777777" w:rsidR="00926E11" w:rsidRPr="006A5B4D" w:rsidRDefault="00052C08" w:rsidP="006A5B4D">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6A5B4D">
        <w:rPr>
          <w:rFonts w:ascii="Segoe UI" w:hAnsi="Segoe UI" w:cs="Segoe UI"/>
          <w:sz w:val="22"/>
          <w:szCs w:val="22"/>
        </w:rPr>
        <w:t xml:space="preserve"> a</w:t>
      </w:r>
      <w:r w:rsidR="008354F5">
        <w:rPr>
          <w:rFonts w:ascii="Segoe UI" w:hAnsi="Segoe UI" w:cs="Segoe UI"/>
          <w:sz w:val="22"/>
          <w:szCs w:val="22"/>
        </w:rPr>
        <w:t> </w:t>
      </w:r>
      <w:r w:rsidR="006A5B4D">
        <w:rPr>
          <w:rFonts w:ascii="Segoe UI" w:hAnsi="Segoe UI" w:cs="Segoe UI"/>
          <w:sz w:val="22"/>
          <w:szCs w:val="22"/>
        </w:rPr>
        <w:t xml:space="preserve">zákonem č. </w:t>
      </w:r>
      <w:r w:rsidR="006A5B4D" w:rsidRPr="006A5B4D">
        <w:rPr>
          <w:rFonts w:ascii="Segoe UI" w:hAnsi="Segoe UI" w:cs="Segoe UI"/>
          <w:sz w:val="22"/>
          <w:szCs w:val="22"/>
        </w:rPr>
        <w:t>110/2019 Sb.</w:t>
      </w:r>
      <w:r w:rsidR="006A5B4D">
        <w:rPr>
          <w:rFonts w:ascii="Segoe UI" w:hAnsi="Segoe UI" w:cs="Segoe UI"/>
          <w:sz w:val="22"/>
          <w:szCs w:val="22"/>
        </w:rPr>
        <w:t xml:space="preserve">, </w:t>
      </w:r>
      <w:r w:rsidR="006A5B4D" w:rsidRPr="006A5B4D">
        <w:rPr>
          <w:rFonts w:ascii="Segoe UI" w:hAnsi="Segoe UI" w:cs="Segoe UI"/>
          <w:sz w:val="22"/>
          <w:szCs w:val="22"/>
        </w:rPr>
        <w:t>o zpracování osobních údajů</w:t>
      </w:r>
      <w:r w:rsidR="006A5B4D">
        <w:rPr>
          <w:rFonts w:ascii="Segoe UI" w:hAnsi="Segoe UI" w:cs="Segoe UI"/>
          <w:sz w:val="22"/>
          <w:szCs w:val="22"/>
        </w:rPr>
        <w:t>, ve znění pozdějších předpisů</w:t>
      </w:r>
      <w:r w:rsidR="00E450B9" w:rsidRPr="006A5B4D">
        <w:rPr>
          <w:rFonts w:ascii="Segoe UI" w:hAnsi="Segoe UI" w:cs="Segoe UI"/>
          <w:sz w:val="22"/>
          <w:szCs w:val="22"/>
        </w:rPr>
        <w:t>.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w:t>
      </w:r>
    </w:p>
    <w:p w14:paraId="2BECE62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3A4587E9"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187BBC28"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5DEDFB15" w14:textId="77777777" w:rsidR="008D171A" w:rsidRPr="00756854" w:rsidRDefault="008D171A" w:rsidP="007A65BA">
      <w:pPr>
        <w:numPr>
          <w:ilvl w:val="1"/>
          <w:numId w:val="70"/>
        </w:numPr>
        <w:suppressAutoHyphens w:val="0"/>
        <w:ind w:left="794" w:right="-23" w:hanging="794"/>
        <w:rPr>
          <w:rFonts w:ascii="Segoe UI" w:hAnsi="Segoe UI" w:cs="Segoe UI"/>
          <w:sz w:val="22"/>
          <w:szCs w:val="22"/>
        </w:rPr>
      </w:pPr>
      <w:r w:rsidRPr="008D171A">
        <w:rPr>
          <w:rFonts w:ascii="Segoe UI" w:hAnsi="Segoe UI" w:cs="Segoe UI"/>
          <w:color w:val="000000"/>
          <w:sz w:val="22"/>
          <w:szCs w:val="22"/>
        </w:rPr>
        <w:t xml:space="preserve">Zhotovitel prohlašuje, že se před uzavřením této smlouvy nedopustil v souvislosti se zadávacím řízením </w:t>
      </w:r>
      <w:r>
        <w:rPr>
          <w:rFonts w:ascii="Segoe UI" w:hAnsi="Segoe UI" w:cs="Segoe UI"/>
          <w:color w:val="000000"/>
          <w:sz w:val="22"/>
          <w:szCs w:val="22"/>
        </w:rPr>
        <w:t>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0DC64972"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0AFC54B6"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0D4A89BC"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7F92ACF0" w14:textId="77777777" w:rsidR="007A65BA"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(zejména ujednání o bankovní záruce) z této smlouvy nezaniká odstoupením od smlouvy kterékoli ze smluvních stran. </w:t>
      </w:r>
    </w:p>
    <w:p w14:paraId="39016381" w14:textId="77777777" w:rsidR="008C33B1" w:rsidRDefault="00052C08" w:rsidP="000E2DF8">
      <w:pPr>
        <w:numPr>
          <w:ilvl w:val="1"/>
          <w:numId w:val="70"/>
        </w:numPr>
        <w:ind w:left="794" w:hanging="794"/>
        <w:rPr>
          <w:rFonts w:ascii="Segoe UI" w:hAnsi="Segoe UI" w:cs="Segoe UI"/>
          <w:sz w:val="22"/>
          <w:szCs w:val="22"/>
        </w:rPr>
      </w:pPr>
      <w:r w:rsidRPr="000E2DF8">
        <w:rPr>
          <w:rFonts w:ascii="Segoe UI" w:hAnsi="Segoe UI" w:cs="Segoe UI"/>
          <w:sz w:val="22"/>
          <w:szCs w:val="22"/>
        </w:rPr>
        <w:t xml:space="preserve">Následující přílohy tvoří nedílnou součást této </w:t>
      </w:r>
      <w:r w:rsidR="007A65BA" w:rsidRPr="000E2DF8">
        <w:rPr>
          <w:rFonts w:ascii="Segoe UI" w:hAnsi="Segoe UI" w:cs="Segoe UI"/>
          <w:sz w:val="22"/>
          <w:szCs w:val="22"/>
        </w:rPr>
        <w:t>s</w:t>
      </w:r>
      <w:r w:rsidRPr="000E2DF8">
        <w:rPr>
          <w:rFonts w:ascii="Segoe UI" w:hAnsi="Segoe UI" w:cs="Segoe UI"/>
          <w:sz w:val="22"/>
          <w:szCs w:val="22"/>
        </w:rPr>
        <w:t>mlouvy:</w:t>
      </w:r>
    </w:p>
    <w:p w14:paraId="0553307F" w14:textId="5C8CB849" w:rsidR="008C33B1" w:rsidRPr="00D951C1" w:rsidRDefault="008C33B1" w:rsidP="008C33B1">
      <w:pPr>
        <w:numPr>
          <w:ilvl w:val="0"/>
          <w:numId w:val="19"/>
        </w:numPr>
        <w:ind w:left="1276" w:right="-24"/>
        <w:rPr>
          <w:rFonts w:ascii="Segoe UI" w:hAnsi="Segoe UI" w:cs="Segoe UI"/>
        </w:rPr>
      </w:pPr>
      <w:r w:rsidRPr="002E3942">
        <w:rPr>
          <w:rFonts w:ascii="Segoe UI" w:hAnsi="Segoe UI" w:cs="Segoe UI"/>
          <w:sz w:val="22"/>
          <w:szCs w:val="22"/>
        </w:rPr>
        <w:t>Příloha č. 1 - Projektová dokumentace pro provedení stavby</w:t>
      </w:r>
    </w:p>
    <w:p w14:paraId="63782970" w14:textId="77777777" w:rsidR="008C33B1" w:rsidRPr="002E3942" w:rsidRDefault="008C33B1" w:rsidP="008C33B1">
      <w:pPr>
        <w:numPr>
          <w:ilvl w:val="0"/>
          <w:numId w:val="19"/>
        </w:numPr>
        <w:ind w:left="1276" w:right="-24"/>
        <w:rPr>
          <w:rFonts w:ascii="Segoe UI" w:hAnsi="Segoe UI" w:cs="Segoe UI"/>
          <w:sz w:val="22"/>
          <w:szCs w:val="22"/>
        </w:rPr>
      </w:pPr>
      <w:r w:rsidRPr="002E3942">
        <w:rPr>
          <w:rFonts w:ascii="Segoe UI" w:hAnsi="Segoe UI" w:cs="Segoe UI"/>
          <w:sz w:val="22"/>
          <w:szCs w:val="22"/>
        </w:rPr>
        <w:t xml:space="preserve">Příloha č. 2 - Oceněné soupisy stavebních prací s výkazem výměr </w:t>
      </w:r>
      <w:r w:rsidRPr="00D951C1">
        <w:rPr>
          <w:rFonts w:ascii="Segoe UI" w:hAnsi="Segoe UI" w:cs="Segoe UI"/>
          <w:i/>
          <w:iCs/>
          <w:sz w:val="22"/>
          <w:szCs w:val="22"/>
        </w:rPr>
        <w:t>(oceněný rozpočet z nabídky uchazeče, vyplněný dle požadavků zadavatele uvedených v Zadávací dokumentaci)</w:t>
      </w:r>
    </w:p>
    <w:p w14:paraId="13DA9B76" w14:textId="52A4C2DC" w:rsidR="008C33B1" w:rsidRPr="00D951C1" w:rsidRDefault="008C33B1" w:rsidP="008C33B1">
      <w:pPr>
        <w:numPr>
          <w:ilvl w:val="0"/>
          <w:numId w:val="19"/>
        </w:numPr>
        <w:ind w:left="1276" w:right="-24"/>
        <w:rPr>
          <w:rFonts w:ascii="Segoe UI" w:hAnsi="Segoe UI" w:cs="Segoe UI"/>
          <w:sz w:val="22"/>
          <w:szCs w:val="22"/>
        </w:rPr>
      </w:pPr>
      <w:r w:rsidRPr="00D951C1">
        <w:rPr>
          <w:rFonts w:ascii="Segoe UI" w:hAnsi="Segoe UI" w:cs="Segoe UI"/>
          <w:sz w:val="22"/>
          <w:szCs w:val="22"/>
        </w:rPr>
        <w:t xml:space="preserve">Příloha č. 3 – </w:t>
      </w:r>
      <w:bookmarkStart w:id="7" w:name="_Hlk536525581"/>
      <w:r w:rsidRPr="00D951C1">
        <w:rPr>
          <w:rFonts w:ascii="Segoe UI" w:hAnsi="Segoe UI" w:cs="Segoe UI"/>
          <w:sz w:val="22"/>
          <w:szCs w:val="22"/>
        </w:rPr>
        <w:t>Časový harmonogram realizace díla</w:t>
      </w:r>
      <w:r>
        <w:rPr>
          <w:rFonts w:ascii="Segoe UI" w:hAnsi="Segoe UI" w:cs="Segoe UI"/>
          <w:sz w:val="22"/>
          <w:szCs w:val="22"/>
        </w:rPr>
        <w:t xml:space="preserve"> </w:t>
      </w:r>
      <w:bookmarkEnd w:id="7"/>
      <w:r>
        <w:rPr>
          <w:rFonts w:ascii="Segoe UI" w:hAnsi="Segoe UI" w:cs="Segoe UI"/>
          <w:sz w:val="22"/>
          <w:szCs w:val="22"/>
        </w:rPr>
        <w:t xml:space="preserve">a platební kalendář </w:t>
      </w:r>
      <w:r w:rsidRPr="00D951C1">
        <w:rPr>
          <w:rFonts w:ascii="Segoe UI" w:hAnsi="Segoe UI" w:cs="Segoe UI"/>
          <w:sz w:val="22"/>
          <w:szCs w:val="22"/>
        </w:rPr>
        <w:t>musí respektovat:</w:t>
      </w:r>
    </w:p>
    <w:p w14:paraId="448AB550" w14:textId="5C14B21E" w:rsidR="008C33B1" w:rsidRDefault="008C33B1" w:rsidP="008C33B1">
      <w:pPr>
        <w:numPr>
          <w:ilvl w:val="2"/>
          <w:numId w:val="19"/>
        </w:numPr>
        <w:ind w:right="-24"/>
        <w:rPr>
          <w:rFonts w:ascii="Segoe UI" w:hAnsi="Segoe UI" w:cs="Segoe UI"/>
          <w:iCs/>
          <w:sz w:val="22"/>
          <w:szCs w:val="22"/>
        </w:rPr>
      </w:pPr>
      <w:r w:rsidRPr="00D951C1">
        <w:rPr>
          <w:rFonts w:ascii="Segoe UI" w:hAnsi="Segoe UI" w:cs="Segoe UI"/>
          <w:iCs/>
          <w:sz w:val="22"/>
          <w:szCs w:val="22"/>
        </w:rPr>
        <w:t xml:space="preserve">termín zahájení plnění Díla se počítá od vstupního jednání, které proběhne nejpozději do </w:t>
      </w:r>
      <w:r w:rsidR="001F25D9">
        <w:rPr>
          <w:rFonts w:ascii="Segoe UI" w:hAnsi="Segoe UI" w:cs="Segoe UI"/>
          <w:iCs/>
          <w:sz w:val="22"/>
          <w:szCs w:val="22"/>
        </w:rPr>
        <w:t>10</w:t>
      </w:r>
      <w:r w:rsidRPr="00D951C1">
        <w:rPr>
          <w:rFonts w:ascii="Segoe UI" w:hAnsi="Segoe UI" w:cs="Segoe UI"/>
          <w:iCs/>
          <w:sz w:val="22"/>
          <w:szCs w:val="22"/>
        </w:rPr>
        <w:t xml:space="preserve"> pracovních dnů ode dne nabytí účinnosti Smlouvy.</w:t>
      </w:r>
    </w:p>
    <w:p w14:paraId="59361619" w14:textId="0B8273FE" w:rsidR="008C33B1" w:rsidRPr="00317167" w:rsidRDefault="008C33B1" w:rsidP="008C33B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4 - Seznam poddodavatelů</w:t>
      </w:r>
    </w:p>
    <w:p w14:paraId="0AFA9D85" w14:textId="3F6565D3"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Smlouva nabývá platnosti dnem podpisu oprávněnými zástupci obou smluvních stran</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xml:space="preserve">. Uveřejnění v registru smluv zajistí Objednatel a o uveřejnění bude Zhotovitele informovat do 2 </w:t>
      </w:r>
      <w:r w:rsidR="00EA731F">
        <w:rPr>
          <w:rFonts w:ascii="Segoe UI" w:hAnsi="Segoe UI" w:cs="Segoe UI"/>
          <w:sz w:val="22"/>
          <w:szCs w:val="22"/>
        </w:rPr>
        <w:lastRenderedPageBreak/>
        <w:t>pracovních dnů od uveřejnění smlouvy v registru smluv prostřednictvím zprávy na e-mail</w:t>
      </w:r>
      <w:r w:rsidR="001C13B7">
        <w:rPr>
          <w:rFonts w:ascii="Segoe UI" w:hAnsi="Segoe UI" w:cs="Segoe UI"/>
          <w:sz w:val="22"/>
          <w:szCs w:val="22"/>
        </w:rPr>
        <w:t xml:space="preserve">: </w:t>
      </w:r>
      <w:hyperlink r:id="rId12" w:history="1">
        <w:r w:rsidR="001C13B7" w:rsidRPr="002E5066">
          <w:rPr>
            <w:rStyle w:val="Hypertextovodkaz"/>
            <w:rFonts w:ascii="Segoe UI" w:hAnsi="Segoe UI" w:cs="Segoe UI"/>
            <w:sz w:val="22"/>
            <w:szCs w:val="22"/>
          </w:rPr>
          <w:t>vistoria@vistoria.cz</w:t>
        </w:r>
      </w:hyperlink>
      <w:r w:rsidR="00EA731F" w:rsidRPr="00EA731F">
        <w:rPr>
          <w:rFonts w:ascii="Segoe UI" w:hAnsi="Segoe UI" w:cs="Segoe UI"/>
          <w:sz w:val="22"/>
          <w:szCs w:val="22"/>
        </w:rPr>
        <w:t>.</w:t>
      </w:r>
      <w:r w:rsidR="005A625D">
        <w:rPr>
          <w:rFonts w:ascii="Segoe UI" w:hAnsi="Segoe UI" w:cs="Segoe UI"/>
          <w:sz w:val="22"/>
          <w:szCs w:val="22"/>
        </w:rPr>
        <w:t xml:space="preserve"> Za informaci Zhotovitele se považuje i doručení zprávy na e-mail Zhotovitele generované registrem smluv. </w:t>
      </w:r>
    </w:p>
    <w:p w14:paraId="4B79B907"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17BC26D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282B1C7D"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18F0B018" w14:textId="77777777" w:rsidR="007A65BA" w:rsidRPr="00C87E1F" w:rsidRDefault="00AD2A3F" w:rsidP="001C6637">
      <w:pPr>
        <w:pStyle w:val="Textvbloku1"/>
        <w:numPr>
          <w:ilvl w:val="1"/>
          <w:numId w:val="70"/>
        </w:numPr>
        <w:ind w:left="794" w:right="-23" w:hanging="794"/>
        <w:rPr>
          <w:rFonts w:ascii="Segoe UI" w:hAnsi="Segoe UI" w:cs="Segoe UI"/>
          <w:color w:val="579D1C"/>
          <w:sz w:val="22"/>
          <w:szCs w:val="22"/>
        </w:rPr>
      </w:pPr>
      <w:r w:rsidRPr="00C87E1F">
        <w:rPr>
          <w:rFonts w:ascii="Segoe UI" w:hAnsi="Segoe UI" w:cs="Segoe UI"/>
          <w:sz w:val="22"/>
          <w:szCs w:val="22"/>
        </w:rPr>
        <w:t xml:space="preserve">Jakékoliv změny této </w:t>
      </w:r>
      <w:r w:rsidR="007A65BA" w:rsidRPr="00C87E1F">
        <w:rPr>
          <w:rFonts w:ascii="Segoe UI" w:hAnsi="Segoe UI" w:cs="Segoe UI"/>
          <w:sz w:val="22"/>
          <w:szCs w:val="22"/>
        </w:rPr>
        <w:t>s</w:t>
      </w:r>
      <w:r w:rsidRPr="00C87E1F">
        <w:rPr>
          <w:rFonts w:ascii="Segoe UI" w:hAnsi="Segoe UI" w:cs="Segoe UI"/>
          <w:sz w:val="22"/>
          <w:szCs w:val="22"/>
        </w:rPr>
        <w:t>mlouvy lze činit pouze písemně, a to formou vzestupně číslovaných dodatků, odsouhlasených a podepsaných oprávněnými zástupci obou smluvních stran.</w:t>
      </w:r>
    </w:p>
    <w:p w14:paraId="64A04389" w14:textId="0619DBD0" w:rsidR="00AD2A3F" w:rsidRPr="00C87E1F"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Smlouva je vyhotovena</w:t>
      </w:r>
      <w:r w:rsidR="007B0804">
        <w:rPr>
          <w:rFonts w:ascii="Segoe UI" w:hAnsi="Segoe UI" w:cs="Segoe UI"/>
          <w:sz w:val="22"/>
          <w:szCs w:val="22"/>
        </w:rPr>
        <w:t xml:space="preserve"> v elektronické podobě.</w:t>
      </w:r>
      <w:r w:rsidRPr="00317167">
        <w:rPr>
          <w:rFonts w:ascii="Segoe UI" w:hAnsi="Segoe UI" w:cs="Segoe UI"/>
          <w:sz w:val="22"/>
          <w:szCs w:val="22"/>
        </w:rPr>
        <w:t xml:space="preserve"> </w:t>
      </w:r>
    </w:p>
    <w:p w14:paraId="0901495D" w14:textId="77777777" w:rsidR="00C87E1F" w:rsidRDefault="00C87E1F" w:rsidP="00287C64">
      <w:pPr>
        <w:spacing w:after="0"/>
        <w:rPr>
          <w:rFonts w:ascii="Segoe UI" w:hAnsi="Segoe UI" w:cs="Segoe UI"/>
          <w:color w:val="000000"/>
          <w:sz w:val="22"/>
          <w:szCs w:val="22"/>
        </w:rPr>
      </w:pPr>
    </w:p>
    <w:p w14:paraId="648CBC1F" w14:textId="77777777" w:rsidR="00C87E1F" w:rsidRDefault="00C87E1F" w:rsidP="00287C64">
      <w:pPr>
        <w:spacing w:after="0"/>
        <w:rPr>
          <w:rFonts w:ascii="Segoe UI" w:hAnsi="Segoe UI" w:cs="Segoe UI"/>
          <w:color w:val="000000"/>
          <w:sz w:val="22"/>
          <w:szCs w:val="22"/>
        </w:rPr>
      </w:pPr>
    </w:p>
    <w:p w14:paraId="734BCF29" w14:textId="72F43603" w:rsidR="00243F50" w:rsidRPr="00243F50" w:rsidRDefault="00CD20B7" w:rsidP="00287C64">
      <w:pPr>
        <w:spacing w:after="0"/>
        <w:rPr>
          <w:rFonts w:ascii="Segoe UI" w:hAnsi="Segoe UI" w:cs="Segoe UI"/>
          <w:color w:val="000000"/>
          <w:sz w:val="22"/>
          <w:szCs w:val="22"/>
        </w:rPr>
      </w:pPr>
      <w:r>
        <w:rPr>
          <w:rFonts w:ascii="Segoe UI" w:hAnsi="Segoe UI" w:cs="Segoe UI"/>
          <w:color w:val="000000"/>
          <w:sz w:val="22"/>
          <w:szCs w:val="22"/>
        </w:rPr>
        <w:t>V Praze</w:t>
      </w:r>
      <w:r w:rsidR="00243F50" w:rsidRPr="00243F50">
        <w:rPr>
          <w:rFonts w:ascii="Segoe UI" w:hAnsi="Segoe UI" w:cs="Segoe UI"/>
          <w:color w:val="000000"/>
          <w:sz w:val="22"/>
          <w:szCs w:val="22"/>
        </w:rPr>
        <w:t xml:space="preserve"> dne:</w:t>
      </w:r>
      <w:r w:rsidR="00243F50">
        <w:rPr>
          <w:rFonts w:ascii="Segoe UI" w:hAnsi="Segoe UI" w:cs="Segoe UI"/>
          <w:color w:val="000000"/>
          <w:sz w:val="22"/>
          <w:szCs w:val="22"/>
        </w:rPr>
        <w:t xml:space="preserve"> </w:t>
      </w:r>
      <w:r w:rsidRPr="00CD20B7">
        <w:rPr>
          <w:rFonts w:ascii="Segoe UI" w:hAnsi="Segoe UI" w:cs="Segoe UI"/>
          <w:iCs/>
          <w:sz w:val="22"/>
          <w:szCs w:val="22"/>
        </w:rPr>
        <w:t>dle el. podpisu</w:t>
      </w:r>
      <w:r>
        <w:rPr>
          <w:rFonts w:ascii="Segoe UI" w:hAnsi="Segoe UI" w:cs="Segoe UI"/>
          <w:i/>
          <w:color w:val="FF0000"/>
          <w:sz w:val="22"/>
          <w:szCs w:val="22"/>
        </w:rPr>
        <w:tab/>
      </w:r>
      <w:r>
        <w:rPr>
          <w:rFonts w:ascii="Segoe UI" w:hAnsi="Segoe UI" w:cs="Segoe UI"/>
          <w:i/>
          <w:color w:val="FF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Pr>
          <w:rFonts w:ascii="Segoe UI" w:hAnsi="Segoe UI" w:cs="Segoe UI"/>
          <w:color w:val="000000"/>
          <w:sz w:val="22"/>
          <w:szCs w:val="22"/>
        </w:rPr>
        <w:t>V </w:t>
      </w:r>
      <w:r w:rsidR="00243F50" w:rsidRPr="00243F50">
        <w:rPr>
          <w:rFonts w:ascii="Segoe UI" w:hAnsi="Segoe UI" w:cs="Segoe UI"/>
          <w:color w:val="000000"/>
          <w:sz w:val="22"/>
          <w:szCs w:val="22"/>
        </w:rPr>
        <w:t>Praze dne:</w:t>
      </w:r>
      <w:r w:rsidR="006A759C">
        <w:rPr>
          <w:rFonts w:ascii="Segoe UI" w:hAnsi="Segoe UI" w:cs="Segoe UI"/>
          <w:color w:val="000000"/>
          <w:sz w:val="22"/>
          <w:szCs w:val="22"/>
        </w:rPr>
        <w:t xml:space="preserve"> dle el. podpisu</w:t>
      </w:r>
    </w:p>
    <w:p w14:paraId="3E57436B" w14:textId="77777777" w:rsidR="00243F50" w:rsidRPr="00243F50" w:rsidRDefault="00243F50" w:rsidP="00287C64">
      <w:pPr>
        <w:spacing w:after="0"/>
        <w:rPr>
          <w:rFonts w:ascii="Segoe UI" w:hAnsi="Segoe UI" w:cs="Segoe UI"/>
          <w:color w:val="000000"/>
          <w:sz w:val="22"/>
          <w:szCs w:val="22"/>
        </w:rPr>
      </w:pPr>
    </w:p>
    <w:p w14:paraId="34C22C86" w14:textId="77777777" w:rsidR="00243F50" w:rsidRPr="00243F50" w:rsidRDefault="00243F50" w:rsidP="00287C64">
      <w:pPr>
        <w:spacing w:after="0"/>
        <w:rPr>
          <w:rFonts w:ascii="Segoe UI" w:hAnsi="Segoe UI" w:cs="Segoe UI"/>
          <w:color w:val="000000"/>
          <w:sz w:val="22"/>
          <w:szCs w:val="22"/>
        </w:rPr>
      </w:pPr>
    </w:p>
    <w:p w14:paraId="1832E38E" w14:textId="77777777" w:rsidR="00243F50" w:rsidRPr="00243F50" w:rsidRDefault="00243F50" w:rsidP="00287C64">
      <w:pPr>
        <w:spacing w:after="0"/>
        <w:rPr>
          <w:rFonts w:ascii="Segoe UI" w:hAnsi="Segoe UI" w:cs="Segoe UI"/>
          <w:color w:val="000000"/>
          <w:sz w:val="22"/>
          <w:szCs w:val="22"/>
        </w:rPr>
      </w:pPr>
    </w:p>
    <w:p w14:paraId="73506E03" w14:textId="77777777" w:rsidR="00243F50" w:rsidRPr="00243F50" w:rsidRDefault="00243F50" w:rsidP="00287C64">
      <w:pPr>
        <w:spacing w:after="0"/>
        <w:rPr>
          <w:rFonts w:ascii="Segoe UI" w:hAnsi="Segoe UI" w:cs="Segoe UI"/>
          <w:color w:val="000000"/>
          <w:sz w:val="22"/>
          <w:szCs w:val="22"/>
        </w:rPr>
      </w:pPr>
    </w:p>
    <w:p w14:paraId="6F996877"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6B499557" w14:textId="20026CCE" w:rsidR="00F84694" w:rsidRPr="00B03564" w:rsidRDefault="00B03564" w:rsidP="00287C64">
      <w:pPr>
        <w:spacing w:after="0"/>
        <w:rPr>
          <w:rFonts w:ascii="Segoe UI" w:hAnsi="Segoe UI" w:cs="Segoe UI"/>
          <w:iCs/>
          <w:sz w:val="22"/>
          <w:szCs w:val="22"/>
        </w:rPr>
      </w:pPr>
      <w:r w:rsidRPr="00B03564">
        <w:rPr>
          <w:rFonts w:ascii="Segoe UI" w:hAnsi="Segoe UI" w:cs="Segoe UI"/>
          <w:iCs/>
          <w:sz w:val="22"/>
          <w:szCs w:val="22"/>
        </w:rPr>
        <w:t>VISTORIA CZ a.s.</w:t>
      </w:r>
      <w:r w:rsidR="00243F50" w:rsidRPr="00B03564">
        <w:rPr>
          <w:rFonts w:ascii="Segoe UI" w:hAnsi="Segoe UI" w:cs="Segoe UI"/>
          <w:iCs/>
          <w:sz w:val="22"/>
          <w:szCs w:val="22"/>
        </w:rPr>
        <w:tab/>
      </w:r>
      <w:r w:rsidR="00243F50" w:rsidRPr="00B03564">
        <w:rPr>
          <w:rFonts w:ascii="Segoe UI" w:hAnsi="Segoe UI" w:cs="Segoe UI"/>
          <w:iCs/>
          <w:sz w:val="22"/>
          <w:szCs w:val="22"/>
        </w:rPr>
        <w:tab/>
      </w:r>
      <w:r w:rsidR="00243F50" w:rsidRPr="00B03564">
        <w:rPr>
          <w:rFonts w:ascii="Segoe UI" w:hAnsi="Segoe UI" w:cs="Segoe UI"/>
          <w:iCs/>
          <w:sz w:val="22"/>
          <w:szCs w:val="22"/>
        </w:rPr>
        <w:tab/>
      </w:r>
      <w:r w:rsidR="00243F50" w:rsidRPr="00B03564">
        <w:rPr>
          <w:rFonts w:ascii="Segoe UI" w:hAnsi="Segoe UI" w:cs="Segoe UI"/>
          <w:iCs/>
          <w:sz w:val="22"/>
          <w:szCs w:val="22"/>
        </w:rPr>
        <w:tab/>
      </w:r>
      <w:r w:rsidR="00243F50" w:rsidRPr="00B03564">
        <w:rPr>
          <w:rFonts w:ascii="Segoe UI" w:hAnsi="Segoe UI" w:cs="Segoe UI"/>
          <w:iCs/>
          <w:sz w:val="22"/>
          <w:szCs w:val="22"/>
        </w:rPr>
        <w:tab/>
      </w:r>
      <w:r w:rsidR="00F84694" w:rsidRPr="00B03564">
        <w:rPr>
          <w:rFonts w:ascii="Segoe UI" w:hAnsi="Segoe UI" w:cs="Segoe UI"/>
          <w:iCs/>
          <w:sz w:val="22"/>
          <w:szCs w:val="22"/>
        </w:rPr>
        <w:t>Kolektory Praha, a.s.</w:t>
      </w:r>
    </w:p>
    <w:p w14:paraId="00F30B0B" w14:textId="2672B9E0" w:rsidR="00243F50" w:rsidRPr="00B03564" w:rsidRDefault="00B03564" w:rsidP="00287C64">
      <w:pPr>
        <w:spacing w:after="0"/>
        <w:rPr>
          <w:rFonts w:ascii="Segoe UI" w:hAnsi="Segoe UI" w:cs="Segoe UI"/>
          <w:iCs/>
          <w:sz w:val="22"/>
          <w:szCs w:val="22"/>
        </w:rPr>
      </w:pPr>
      <w:r w:rsidRPr="00B03564">
        <w:rPr>
          <w:rFonts w:ascii="Segoe UI" w:hAnsi="Segoe UI" w:cs="Segoe UI"/>
          <w:iCs/>
          <w:sz w:val="22"/>
          <w:szCs w:val="22"/>
        </w:rPr>
        <w:t>Ing. Magdalena Ryglová</w:t>
      </w:r>
      <w:r w:rsidR="00243F50" w:rsidRPr="00B03564">
        <w:rPr>
          <w:rFonts w:ascii="Segoe UI" w:hAnsi="Segoe UI" w:cs="Segoe UI"/>
          <w:iCs/>
          <w:sz w:val="22"/>
          <w:szCs w:val="22"/>
        </w:rPr>
        <w:tab/>
      </w:r>
      <w:r w:rsidR="00243F50" w:rsidRPr="00B03564">
        <w:rPr>
          <w:rFonts w:ascii="Segoe UI" w:hAnsi="Segoe UI" w:cs="Segoe UI"/>
          <w:iCs/>
          <w:sz w:val="22"/>
          <w:szCs w:val="22"/>
        </w:rPr>
        <w:tab/>
      </w:r>
      <w:r w:rsidR="00243F50" w:rsidRPr="00B03564">
        <w:rPr>
          <w:rFonts w:ascii="Segoe UI" w:hAnsi="Segoe UI" w:cs="Segoe UI"/>
          <w:iCs/>
          <w:sz w:val="22"/>
          <w:szCs w:val="22"/>
        </w:rPr>
        <w:tab/>
      </w:r>
      <w:r w:rsidR="00243F50" w:rsidRPr="00B03564">
        <w:rPr>
          <w:rFonts w:ascii="Segoe UI" w:hAnsi="Segoe UI" w:cs="Segoe UI"/>
          <w:iCs/>
          <w:sz w:val="22"/>
          <w:szCs w:val="22"/>
        </w:rPr>
        <w:tab/>
      </w:r>
      <w:r w:rsidR="00F84694" w:rsidRPr="00B03564">
        <w:rPr>
          <w:rFonts w:ascii="Segoe UI" w:hAnsi="Segoe UI" w:cs="Segoe UI"/>
          <w:iCs/>
          <w:sz w:val="22"/>
          <w:szCs w:val="22"/>
        </w:rPr>
        <w:t>Ing. Petr Švec</w:t>
      </w:r>
    </w:p>
    <w:p w14:paraId="06FB4FC9" w14:textId="5836D240" w:rsidR="00243F50" w:rsidRPr="00B03564" w:rsidRDefault="00B03564" w:rsidP="00287C64">
      <w:pPr>
        <w:spacing w:after="0"/>
        <w:rPr>
          <w:rFonts w:ascii="Segoe UI" w:hAnsi="Segoe UI" w:cs="Segoe UI"/>
          <w:iCs/>
          <w:sz w:val="22"/>
          <w:szCs w:val="22"/>
        </w:rPr>
      </w:pPr>
      <w:r w:rsidRPr="00B03564">
        <w:rPr>
          <w:rFonts w:ascii="Segoe UI" w:hAnsi="Segoe UI" w:cs="Segoe UI"/>
          <w:iCs/>
          <w:sz w:val="22"/>
          <w:szCs w:val="22"/>
        </w:rPr>
        <w:t>obchodní ředitelka</w:t>
      </w:r>
      <w:r w:rsidR="00243F50" w:rsidRPr="00B03564">
        <w:rPr>
          <w:rFonts w:ascii="Segoe UI" w:hAnsi="Segoe UI" w:cs="Segoe UI"/>
          <w:iCs/>
          <w:sz w:val="22"/>
          <w:szCs w:val="22"/>
        </w:rPr>
        <w:tab/>
      </w:r>
      <w:r w:rsidR="00243F50" w:rsidRPr="00B03564">
        <w:rPr>
          <w:rFonts w:ascii="Segoe UI" w:hAnsi="Segoe UI" w:cs="Segoe UI"/>
          <w:iCs/>
          <w:sz w:val="22"/>
          <w:szCs w:val="22"/>
        </w:rPr>
        <w:tab/>
      </w:r>
      <w:r w:rsidR="00243F50" w:rsidRPr="00B03564">
        <w:rPr>
          <w:rFonts w:ascii="Segoe UI" w:hAnsi="Segoe UI" w:cs="Segoe UI"/>
          <w:iCs/>
          <w:sz w:val="22"/>
          <w:szCs w:val="22"/>
        </w:rPr>
        <w:tab/>
      </w:r>
      <w:r w:rsidR="00243F50" w:rsidRPr="00B03564">
        <w:rPr>
          <w:rFonts w:ascii="Segoe UI" w:hAnsi="Segoe UI" w:cs="Segoe UI"/>
          <w:iCs/>
          <w:sz w:val="22"/>
          <w:szCs w:val="22"/>
        </w:rPr>
        <w:tab/>
      </w:r>
      <w:r w:rsidR="00243F50" w:rsidRPr="00B03564">
        <w:rPr>
          <w:rFonts w:ascii="Segoe UI" w:hAnsi="Segoe UI" w:cs="Segoe UI"/>
          <w:iCs/>
          <w:sz w:val="22"/>
          <w:szCs w:val="22"/>
        </w:rPr>
        <w:tab/>
      </w:r>
      <w:r w:rsidR="00F84694" w:rsidRPr="00B03564">
        <w:rPr>
          <w:rFonts w:ascii="Segoe UI" w:hAnsi="Segoe UI" w:cs="Segoe UI"/>
          <w:iCs/>
          <w:sz w:val="22"/>
          <w:szCs w:val="22"/>
        </w:rPr>
        <w:t>předseda představenstva</w:t>
      </w:r>
    </w:p>
    <w:p w14:paraId="72307AA1" w14:textId="05D27B31" w:rsidR="00243F50" w:rsidRPr="00B03564" w:rsidRDefault="00B03564" w:rsidP="00287C64">
      <w:pPr>
        <w:spacing w:after="0"/>
        <w:rPr>
          <w:rFonts w:ascii="Segoe UI" w:hAnsi="Segoe UI" w:cs="Segoe UI"/>
          <w:iCs/>
          <w:sz w:val="22"/>
          <w:szCs w:val="22"/>
        </w:rPr>
      </w:pPr>
      <w:r w:rsidRPr="00B03564">
        <w:rPr>
          <w:rFonts w:ascii="Segoe UI" w:hAnsi="Segoe UI" w:cs="Segoe UI"/>
          <w:iCs/>
          <w:sz w:val="22"/>
          <w:szCs w:val="22"/>
        </w:rPr>
        <w:t>na základě Pověření</w:t>
      </w:r>
      <w:r w:rsidR="00243F50" w:rsidRPr="00B03564">
        <w:rPr>
          <w:rFonts w:ascii="Segoe UI" w:hAnsi="Segoe UI" w:cs="Segoe UI"/>
          <w:iCs/>
          <w:sz w:val="22"/>
          <w:szCs w:val="22"/>
        </w:rPr>
        <w:tab/>
      </w:r>
      <w:r w:rsidR="00243F50" w:rsidRPr="00B03564">
        <w:rPr>
          <w:rFonts w:ascii="Segoe UI" w:hAnsi="Segoe UI" w:cs="Segoe UI"/>
          <w:iCs/>
          <w:sz w:val="22"/>
          <w:szCs w:val="22"/>
        </w:rPr>
        <w:tab/>
      </w:r>
      <w:r w:rsidR="00243F50" w:rsidRPr="00B03564">
        <w:rPr>
          <w:rFonts w:ascii="Segoe UI" w:hAnsi="Segoe UI" w:cs="Segoe UI"/>
          <w:iCs/>
          <w:sz w:val="22"/>
          <w:szCs w:val="22"/>
        </w:rPr>
        <w:tab/>
      </w:r>
      <w:r w:rsidR="00243F50" w:rsidRPr="00B03564">
        <w:rPr>
          <w:rFonts w:ascii="Segoe UI" w:hAnsi="Segoe UI" w:cs="Segoe UI"/>
          <w:iCs/>
          <w:sz w:val="22"/>
          <w:szCs w:val="22"/>
        </w:rPr>
        <w:tab/>
      </w:r>
      <w:r w:rsidR="00243F50" w:rsidRPr="00B03564">
        <w:rPr>
          <w:rFonts w:ascii="Segoe UI" w:hAnsi="Segoe UI" w:cs="Segoe UI"/>
          <w:iCs/>
          <w:sz w:val="22"/>
          <w:szCs w:val="22"/>
        </w:rPr>
        <w:tab/>
      </w:r>
      <w:r w:rsidR="00F84694" w:rsidRPr="00B03564">
        <w:rPr>
          <w:rFonts w:ascii="Segoe UI" w:hAnsi="Segoe UI" w:cs="Segoe UI"/>
          <w:iCs/>
          <w:sz w:val="22"/>
          <w:szCs w:val="22"/>
        </w:rPr>
        <w:t>(podepsáno elektronicky)</w:t>
      </w:r>
    </w:p>
    <w:p w14:paraId="48DD6910" w14:textId="0589AD90" w:rsidR="00243F50" w:rsidRPr="00243F50" w:rsidRDefault="00B03564"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F84694">
        <w:rPr>
          <w:rFonts w:ascii="Segoe UI" w:hAnsi="Segoe UI" w:cs="Segoe UI"/>
          <w:color w:val="000000"/>
          <w:sz w:val="22"/>
          <w:szCs w:val="22"/>
        </w:rPr>
        <w:tab/>
      </w:r>
      <w:r w:rsidR="00F84694">
        <w:rPr>
          <w:rFonts w:ascii="Segoe UI" w:hAnsi="Segoe UI" w:cs="Segoe UI"/>
          <w:color w:val="000000"/>
          <w:sz w:val="22"/>
          <w:szCs w:val="22"/>
        </w:rPr>
        <w:tab/>
      </w:r>
      <w:r w:rsidR="00F84694">
        <w:rPr>
          <w:rFonts w:ascii="Segoe UI" w:hAnsi="Segoe UI" w:cs="Segoe UI"/>
          <w:color w:val="000000"/>
          <w:sz w:val="22"/>
          <w:szCs w:val="22"/>
        </w:rPr>
        <w:tab/>
      </w:r>
      <w:r w:rsidR="00F84694">
        <w:rPr>
          <w:rFonts w:ascii="Segoe UI" w:hAnsi="Segoe UI" w:cs="Segoe UI"/>
          <w:color w:val="000000"/>
          <w:sz w:val="22"/>
          <w:szCs w:val="22"/>
        </w:rPr>
        <w:tab/>
      </w:r>
      <w:r w:rsidR="00F84694">
        <w:rPr>
          <w:rFonts w:ascii="Segoe UI" w:hAnsi="Segoe UI" w:cs="Segoe UI"/>
          <w:color w:val="000000"/>
          <w:sz w:val="22"/>
          <w:szCs w:val="22"/>
        </w:rPr>
        <w:tab/>
      </w:r>
      <w:r w:rsidR="00F84694">
        <w:rPr>
          <w:rFonts w:ascii="Segoe UI" w:hAnsi="Segoe UI" w:cs="Segoe UI"/>
          <w:color w:val="000000"/>
          <w:sz w:val="22"/>
          <w:szCs w:val="22"/>
        </w:rPr>
        <w:tab/>
      </w:r>
      <w:r w:rsidR="00F84694">
        <w:rPr>
          <w:rFonts w:ascii="Segoe UI" w:hAnsi="Segoe UI" w:cs="Segoe UI"/>
          <w:color w:val="000000"/>
          <w:sz w:val="22"/>
          <w:szCs w:val="22"/>
        </w:rPr>
        <w:tab/>
      </w:r>
    </w:p>
    <w:p w14:paraId="711462B3" w14:textId="77777777" w:rsidR="00243F50" w:rsidRPr="00243F50" w:rsidRDefault="00243F50" w:rsidP="00287C64">
      <w:pPr>
        <w:spacing w:after="0"/>
        <w:rPr>
          <w:rFonts w:ascii="Segoe UI" w:hAnsi="Segoe UI" w:cs="Segoe UI"/>
          <w:color w:val="000000"/>
          <w:sz w:val="22"/>
          <w:szCs w:val="22"/>
        </w:rPr>
      </w:pPr>
    </w:p>
    <w:p w14:paraId="361B6FB4" w14:textId="77777777" w:rsidR="00243F50" w:rsidRPr="00243F50" w:rsidRDefault="00B063C8" w:rsidP="00B063C8">
      <w:pPr>
        <w:tabs>
          <w:tab w:val="left" w:pos="6135"/>
        </w:tabs>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p>
    <w:p w14:paraId="55991DD6" w14:textId="77777777" w:rsidR="00243F50" w:rsidRPr="00243F50" w:rsidRDefault="00243F50" w:rsidP="00287C64">
      <w:pPr>
        <w:spacing w:after="0"/>
        <w:rPr>
          <w:rFonts w:ascii="Segoe UI" w:hAnsi="Segoe UI" w:cs="Segoe UI"/>
          <w:color w:val="000000"/>
          <w:sz w:val="22"/>
          <w:szCs w:val="22"/>
        </w:rPr>
      </w:pPr>
    </w:p>
    <w:p w14:paraId="6E1A859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0A83CC73"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7D46FC1D"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F84694">
        <w:rPr>
          <w:rFonts w:ascii="Segoe UI" w:hAnsi="Segoe UI" w:cs="Segoe UI"/>
          <w:color w:val="000000"/>
          <w:sz w:val="22"/>
          <w:szCs w:val="22"/>
        </w:rPr>
        <w:t>Mgr. Jan Vidím</w:t>
      </w:r>
    </w:p>
    <w:p w14:paraId="2742E869"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F84694">
        <w:rPr>
          <w:rFonts w:ascii="Segoe UI" w:hAnsi="Segoe UI" w:cs="Segoe UI"/>
          <w:color w:val="000000"/>
          <w:sz w:val="22"/>
          <w:szCs w:val="22"/>
        </w:rPr>
        <w:t>místopředseda</w:t>
      </w:r>
      <w:r w:rsidRPr="00243F50">
        <w:rPr>
          <w:rFonts w:ascii="Segoe UI" w:hAnsi="Segoe UI" w:cs="Segoe UI"/>
          <w:color w:val="000000"/>
          <w:sz w:val="22"/>
          <w:szCs w:val="22"/>
        </w:rPr>
        <w:t xml:space="preserve"> představenstva</w:t>
      </w:r>
    </w:p>
    <w:p w14:paraId="4CDAD1FF" w14:textId="77777777" w:rsidR="00F84694" w:rsidRPr="00E77385" w:rsidRDefault="00F84694"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sectPr w:rsidR="00F84694" w:rsidRPr="00E77385" w:rsidSect="00704A4F">
      <w:headerReference w:type="default" r:id="rId13"/>
      <w:footerReference w:type="default" r:id="rId14"/>
      <w:headerReference w:type="first" r:id="rId15"/>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2E91" w14:textId="77777777" w:rsidR="00A87BA8" w:rsidRDefault="00A87BA8">
      <w:r>
        <w:separator/>
      </w:r>
    </w:p>
  </w:endnote>
  <w:endnote w:type="continuationSeparator" w:id="0">
    <w:p w14:paraId="171D41A2" w14:textId="77777777" w:rsidR="00A87BA8" w:rsidRDefault="00A8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B99A"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90BB0">
      <w:rPr>
        <w:rFonts w:ascii="Segoe UI" w:hAnsi="Segoe UI" w:cs="Segoe UI"/>
        <w:noProof/>
        <w:sz w:val="22"/>
        <w:szCs w:val="22"/>
      </w:rPr>
      <w:t>34</w:t>
    </w:r>
    <w:r w:rsidRPr="00317167">
      <w:rPr>
        <w:rFonts w:ascii="Segoe UI" w:hAnsi="Segoe UI" w:cs="Segoe UI"/>
        <w:sz w:val="22"/>
        <w:szCs w:val="22"/>
      </w:rPr>
      <w:fldChar w:fldCharType="end"/>
    </w:r>
  </w:p>
  <w:p w14:paraId="56B9458D"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F2EA" w14:textId="77777777" w:rsidR="00A87BA8" w:rsidRDefault="00A87BA8">
      <w:r>
        <w:separator/>
      </w:r>
    </w:p>
  </w:footnote>
  <w:footnote w:type="continuationSeparator" w:id="0">
    <w:p w14:paraId="0AE25116" w14:textId="77777777" w:rsidR="00A87BA8" w:rsidRDefault="00A87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A8CE" w14:textId="1A229D08"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A341BD">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w:t>
    </w:r>
    <w:r w:rsidRPr="00A341BD">
      <w:rPr>
        <w:rFonts w:ascii="Segoe UI" w:hAnsi="Segoe UI" w:cs="Segoe UI"/>
        <w:i/>
        <w:iCs/>
        <w:sz w:val="22"/>
        <w:szCs w:val="22"/>
        <w:u w:val="single"/>
      </w:rPr>
      <w:t>smlouvy SOD-</w:t>
    </w:r>
    <w:r w:rsidR="00A341BD" w:rsidRPr="00A341BD">
      <w:rPr>
        <w:rFonts w:ascii="Segoe UI" w:hAnsi="Segoe UI" w:cs="Segoe UI"/>
        <w:i/>
        <w:iCs/>
        <w:sz w:val="22"/>
        <w:szCs w:val="22"/>
        <w:u w:val="single"/>
      </w:rPr>
      <w:t>2</w:t>
    </w:r>
    <w:r w:rsidRPr="00A341BD">
      <w:rPr>
        <w:rFonts w:ascii="Segoe UI" w:hAnsi="Segoe UI" w:cs="Segoe UI"/>
        <w:i/>
        <w:iCs/>
        <w:sz w:val="22"/>
        <w:szCs w:val="22"/>
        <w:u w:val="single"/>
      </w:rPr>
      <w:t>/20</w:t>
    </w:r>
    <w:r w:rsidR="00101400" w:rsidRPr="00A341BD">
      <w:rPr>
        <w:rFonts w:ascii="Segoe UI" w:hAnsi="Segoe UI" w:cs="Segoe UI"/>
        <w:i/>
        <w:iCs/>
        <w:sz w:val="22"/>
        <w:szCs w:val="22"/>
        <w:u w:val="single"/>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2EF5"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3CF44F9C"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FDE24CBE">
      <w:start w:val="1"/>
      <w:numFmt w:val="lowerLetter"/>
      <w:lvlText w:val="%1)"/>
      <w:lvlJc w:val="left"/>
      <w:pPr>
        <w:tabs>
          <w:tab w:val="num" w:pos="851"/>
        </w:tabs>
        <w:ind w:left="851" w:hanging="511"/>
      </w:pPr>
      <w:rPr>
        <w:rFonts w:hint="default"/>
        <w:b w:val="0"/>
        <w:i w:val="0"/>
        <w:sz w:val="22"/>
        <w:szCs w:val="22"/>
      </w:rPr>
    </w:lvl>
    <w:lvl w:ilvl="1" w:tplc="776AA0F8">
      <w:start w:val="1"/>
      <w:numFmt w:val="lowerLetter"/>
      <w:lvlText w:val="%2."/>
      <w:lvlJc w:val="left"/>
      <w:pPr>
        <w:tabs>
          <w:tab w:val="num" w:pos="851"/>
        </w:tabs>
        <w:ind w:left="851" w:hanging="511"/>
      </w:pPr>
      <w:rPr>
        <w:rFonts w:hint="default"/>
      </w:rPr>
    </w:lvl>
    <w:lvl w:ilvl="2" w:tplc="EFD2DB3A">
      <w:start w:val="1"/>
      <w:numFmt w:val="decimal"/>
      <w:lvlText w:val="%3."/>
      <w:lvlJc w:val="left"/>
      <w:pPr>
        <w:tabs>
          <w:tab w:val="num" w:pos="2340"/>
        </w:tabs>
        <w:ind w:left="2340" w:hanging="360"/>
      </w:pPr>
      <w:rPr>
        <w:rFonts w:hint="default"/>
      </w:rPr>
    </w:lvl>
    <w:lvl w:ilvl="3" w:tplc="EEACD6E4" w:tentative="1">
      <w:start w:val="1"/>
      <w:numFmt w:val="decimal"/>
      <w:lvlText w:val="%4."/>
      <w:lvlJc w:val="left"/>
      <w:pPr>
        <w:tabs>
          <w:tab w:val="num" w:pos="2880"/>
        </w:tabs>
        <w:ind w:left="2880" w:hanging="360"/>
      </w:pPr>
    </w:lvl>
    <w:lvl w:ilvl="4" w:tplc="73B2DBD0" w:tentative="1">
      <w:start w:val="1"/>
      <w:numFmt w:val="lowerLetter"/>
      <w:lvlText w:val="%5."/>
      <w:lvlJc w:val="left"/>
      <w:pPr>
        <w:tabs>
          <w:tab w:val="num" w:pos="3600"/>
        </w:tabs>
        <w:ind w:left="3600" w:hanging="360"/>
      </w:pPr>
    </w:lvl>
    <w:lvl w:ilvl="5" w:tplc="38A2E97E" w:tentative="1">
      <w:start w:val="1"/>
      <w:numFmt w:val="lowerRoman"/>
      <w:lvlText w:val="%6."/>
      <w:lvlJc w:val="right"/>
      <w:pPr>
        <w:tabs>
          <w:tab w:val="num" w:pos="4320"/>
        </w:tabs>
        <w:ind w:left="4320" w:hanging="180"/>
      </w:pPr>
    </w:lvl>
    <w:lvl w:ilvl="6" w:tplc="4F340E78" w:tentative="1">
      <w:start w:val="1"/>
      <w:numFmt w:val="decimal"/>
      <w:lvlText w:val="%7."/>
      <w:lvlJc w:val="left"/>
      <w:pPr>
        <w:tabs>
          <w:tab w:val="num" w:pos="5040"/>
        </w:tabs>
        <w:ind w:left="5040" w:hanging="360"/>
      </w:pPr>
    </w:lvl>
    <w:lvl w:ilvl="7" w:tplc="85E42214" w:tentative="1">
      <w:start w:val="1"/>
      <w:numFmt w:val="lowerLetter"/>
      <w:lvlText w:val="%8."/>
      <w:lvlJc w:val="left"/>
      <w:pPr>
        <w:tabs>
          <w:tab w:val="num" w:pos="5760"/>
        </w:tabs>
        <w:ind w:left="5760" w:hanging="360"/>
      </w:pPr>
    </w:lvl>
    <w:lvl w:ilvl="8" w:tplc="E1288054"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FD6CCDE0">
      <w:start w:val="1"/>
      <w:numFmt w:val="upperRoman"/>
      <w:lvlText w:val="%1."/>
      <w:lvlJc w:val="right"/>
      <w:pPr>
        <w:ind w:left="720" w:hanging="360"/>
      </w:pPr>
      <w:rPr>
        <w:rFonts w:ascii="Segoe UI" w:hAnsi="Segoe UI" w:cs="Segoe UI" w:hint="default"/>
        <w:b/>
      </w:rPr>
    </w:lvl>
    <w:lvl w:ilvl="1" w:tplc="C3CCEEA4">
      <w:start w:val="1"/>
      <w:numFmt w:val="lowerLetter"/>
      <w:lvlText w:val="%2."/>
      <w:lvlJc w:val="left"/>
      <w:pPr>
        <w:ind w:left="1440" w:hanging="360"/>
      </w:pPr>
    </w:lvl>
    <w:lvl w:ilvl="2" w:tplc="A4FE4E8C" w:tentative="1">
      <w:start w:val="1"/>
      <w:numFmt w:val="lowerRoman"/>
      <w:lvlText w:val="%3."/>
      <w:lvlJc w:val="right"/>
      <w:pPr>
        <w:ind w:left="2160" w:hanging="180"/>
      </w:pPr>
    </w:lvl>
    <w:lvl w:ilvl="3" w:tplc="C3C054E2" w:tentative="1">
      <w:start w:val="1"/>
      <w:numFmt w:val="decimal"/>
      <w:lvlText w:val="%4."/>
      <w:lvlJc w:val="left"/>
      <w:pPr>
        <w:ind w:left="2880" w:hanging="360"/>
      </w:pPr>
    </w:lvl>
    <w:lvl w:ilvl="4" w:tplc="B28658DE" w:tentative="1">
      <w:start w:val="1"/>
      <w:numFmt w:val="lowerLetter"/>
      <w:lvlText w:val="%5."/>
      <w:lvlJc w:val="left"/>
      <w:pPr>
        <w:ind w:left="3600" w:hanging="360"/>
      </w:pPr>
    </w:lvl>
    <w:lvl w:ilvl="5" w:tplc="B4940D5E" w:tentative="1">
      <w:start w:val="1"/>
      <w:numFmt w:val="lowerRoman"/>
      <w:lvlText w:val="%6."/>
      <w:lvlJc w:val="right"/>
      <w:pPr>
        <w:ind w:left="4320" w:hanging="180"/>
      </w:pPr>
    </w:lvl>
    <w:lvl w:ilvl="6" w:tplc="4D32E9DE" w:tentative="1">
      <w:start w:val="1"/>
      <w:numFmt w:val="decimal"/>
      <w:lvlText w:val="%7."/>
      <w:lvlJc w:val="left"/>
      <w:pPr>
        <w:ind w:left="5040" w:hanging="360"/>
      </w:pPr>
    </w:lvl>
    <w:lvl w:ilvl="7" w:tplc="8DBCC8E2" w:tentative="1">
      <w:start w:val="1"/>
      <w:numFmt w:val="lowerLetter"/>
      <w:lvlText w:val="%8."/>
      <w:lvlJc w:val="left"/>
      <w:pPr>
        <w:ind w:left="5760" w:hanging="360"/>
      </w:pPr>
    </w:lvl>
    <w:lvl w:ilvl="8" w:tplc="3B06B2CE"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E7C28914">
      <w:start w:val="1"/>
      <w:numFmt w:val="bullet"/>
      <w:lvlText w:val=""/>
      <w:lvlJc w:val="left"/>
      <w:pPr>
        <w:tabs>
          <w:tab w:val="num" w:pos="2520"/>
        </w:tabs>
        <w:ind w:left="2520" w:hanging="360"/>
      </w:pPr>
      <w:rPr>
        <w:rFonts w:ascii="Symbol" w:hAnsi="Symbol" w:hint="default"/>
        <w:color w:val="auto"/>
        <w:sz w:val="20"/>
      </w:rPr>
    </w:lvl>
    <w:lvl w:ilvl="1" w:tplc="405805AC" w:tentative="1">
      <w:start w:val="1"/>
      <w:numFmt w:val="bullet"/>
      <w:lvlText w:val="o"/>
      <w:lvlJc w:val="left"/>
      <w:pPr>
        <w:tabs>
          <w:tab w:val="num" w:pos="1740"/>
        </w:tabs>
        <w:ind w:left="1740" w:hanging="360"/>
      </w:pPr>
      <w:rPr>
        <w:rFonts w:ascii="Courier New" w:hAnsi="Courier New" w:hint="default"/>
      </w:rPr>
    </w:lvl>
    <w:lvl w:ilvl="2" w:tplc="04FCB95A" w:tentative="1">
      <w:start w:val="1"/>
      <w:numFmt w:val="bullet"/>
      <w:lvlText w:val=""/>
      <w:lvlJc w:val="left"/>
      <w:pPr>
        <w:tabs>
          <w:tab w:val="num" w:pos="2460"/>
        </w:tabs>
        <w:ind w:left="2460" w:hanging="360"/>
      </w:pPr>
      <w:rPr>
        <w:rFonts w:ascii="Wingdings" w:hAnsi="Wingdings" w:hint="default"/>
      </w:rPr>
    </w:lvl>
    <w:lvl w:ilvl="3" w:tplc="649C5448" w:tentative="1">
      <w:start w:val="1"/>
      <w:numFmt w:val="bullet"/>
      <w:lvlText w:val=""/>
      <w:lvlJc w:val="left"/>
      <w:pPr>
        <w:tabs>
          <w:tab w:val="num" w:pos="3180"/>
        </w:tabs>
        <w:ind w:left="3180" w:hanging="360"/>
      </w:pPr>
      <w:rPr>
        <w:rFonts w:ascii="Symbol" w:hAnsi="Symbol" w:hint="default"/>
      </w:rPr>
    </w:lvl>
    <w:lvl w:ilvl="4" w:tplc="B8B0B084" w:tentative="1">
      <w:start w:val="1"/>
      <w:numFmt w:val="bullet"/>
      <w:lvlText w:val="o"/>
      <w:lvlJc w:val="left"/>
      <w:pPr>
        <w:tabs>
          <w:tab w:val="num" w:pos="3900"/>
        </w:tabs>
        <w:ind w:left="3900" w:hanging="360"/>
      </w:pPr>
      <w:rPr>
        <w:rFonts w:ascii="Courier New" w:hAnsi="Courier New" w:hint="default"/>
      </w:rPr>
    </w:lvl>
    <w:lvl w:ilvl="5" w:tplc="67DCEF9A" w:tentative="1">
      <w:start w:val="1"/>
      <w:numFmt w:val="bullet"/>
      <w:lvlText w:val=""/>
      <w:lvlJc w:val="left"/>
      <w:pPr>
        <w:tabs>
          <w:tab w:val="num" w:pos="4620"/>
        </w:tabs>
        <w:ind w:left="4620" w:hanging="360"/>
      </w:pPr>
      <w:rPr>
        <w:rFonts w:ascii="Wingdings" w:hAnsi="Wingdings" w:hint="default"/>
      </w:rPr>
    </w:lvl>
    <w:lvl w:ilvl="6" w:tplc="6D62BE08" w:tentative="1">
      <w:start w:val="1"/>
      <w:numFmt w:val="bullet"/>
      <w:lvlText w:val=""/>
      <w:lvlJc w:val="left"/>
      <w:pPr>
        <w:tabs>
          <w:tab w:val="num" w:pos="5340"/>
        </w:tabs>
        <w:ind w:left="5340" w:hanging="360"/>
      </w:pPr>
      <w:rPr>
        <w:rFonts w:ascii="Symbol" w:hAnsi="Symbol" w:hint="default"/>
      </w:rPr>
    </w:lvl>
    <w:lvl w:ilvl="7" w:tplc="B45A6DDA" w:tentative="1">
      <w:start w:val="1"/>
      <w:numFmt w:val="bullet"/>
      <w:lvlText w:val="o"/>
      <w:lvlJc w:val="left"/>
      <w:pPr>
        <w:tabs>
          <w:tab w:val="num" w:pos="6060"/>
        </w:tabs>
        <w:ind w:left="6060" w:hanging="360"/>
      </w:pPr>
      <w:rPr>
        <w:rFonts w:ascii="Courier New" w:hAnsi="Courier New" w:hint="default"/>
      </w:rPr>
    </w:lvl>
    <w:lvl w:ilvl="8" w:tplc="E17A9D4C"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738E987E">
      <w:start w:val="1"/>
      <w:numFmt w:val="decimal"/>
      <w:lvlText w:val="%1."/>
      <w:lvlJc w:val="left"/>
      <w:pPr>
        <w:ind w:left="720" w:hanging="360"/>
      </w:pPr>
      <w:rPr>
        <w:rFonts w:hint="default"/>
        <w:b w:val="0"/>
        <w:i w:val="0"/>
        <w:color w:val="auto"/>
      </w:rPr>
    </w:lvl>
    <w:lvl w:ilvl="1" w:tplc="B2ACF456" w:tentative="1">
      <w:start w:val="1"/>
      <w:numFmt w:val="lowerLetter"/>
      <w:lvlText w:val="%2."/>
      <w:lvlJc w:val="left"/>
      <w:pPr>
        <w:ind w:left="1440" w:hanging="360"/>
      </w:pPr>
    </w:lvl>
    <w:lvl w:ilvl="2" w:tplc="2AD2FD68" w:tentative="1">
      <w:start w:val="1"/>
      <w:numFmt w:val="lowerRoman"/>
      <w:lvlText w:val="%3."/>
      <w:lvlJc w:val="right"/>
      <w:pPr>
        <w:ind w:left="2160" w:hanging="180"/>
      </w:pPr>
    </w:lvl>
    <w:lvl w:ilvl="3" w:tplc="10C83B28" w:tentative="1">
      <w:start w:val="1"/>
      <w:numFmt w:val="decimal"/>
      <w:lvlText w:val="%4."/>
      <w:lvlJc w:val="left"/>
      <w:pPr>
        <w:ind w:left="2880" w:hanging="360"/>
      </w:pPr>
    </w:lvl>
    <w:lvl w:ilvl="4" w:tplc="DCE00C1C" w:tentative="1">
      <w:start w:val="1"/>
      <w:numFmt w:val="lowerLetter"/>
      <w:lvlText w:val="%5."/>
      <w:lvlJc w:val="left"/>
      <w:pPr>
        <w:ind w:left="3600" w:hanging="360"/>
      </w:pPr>
    </w:lvl>
    <w:lvl w:ilvl="5" w:tplc="E122954E" w:tentative="1">
      <w:start w:val="1"/>
      <w:numFmt w:val="lowerRoman"/>
      <w:lvlText w:val="%6."/>
      <w:lvlJc w:val="right"/>
      <w:pPr>
        <w:ind w:left="4320" w:hanging="180"/>
      </w:pPr>
    </w:lvl>
    <w:lvl w:ilvl="6" w:tplc="7586315A" w:tentative="1">
      <w:start w:val="1"/>
      <w:numFmt w:val="decimal"/>
      <w:lvlText w:val="%7."/>
      <w:lvlJc w:val="left"/>
      <w:pPr>
        <w:ind w:left="5040" w:hanging="360"/>
      </w:pPr>
    </w:lvl>
    <w:lvl w:ilvl="7" w:tplc="BF4EC78E" w:tentative="1">
      <w:start w:val="1"/>
      <w:numFmt w:val="lowerLetter"/>
      <w:lvlText w:val="%8."/>
      <w:lvlJc w:val="left"/>
      <w:pPr>
        <w:ind w:left="5760" w:hanging="360"/>
      </w:pPr>
    </w:lvl>
    <w:lvl w:ilvl="8" w:tplc="34D89088"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985"/>
        </w:tabs>
        <w:ind w:left="1985"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24B4527E">
      <w:start w:val="1"/>
      <w:numFmt w:val="upperRoman"/>
      <w:lvlText w:val="%1."/>
      <w:lvlJc w:val="right"/>
      <w:pPr>
        <w:ind w:left="720" w:hanging="360"/>
      </w:pPr>
      <w:rPr>
        <w:rFonts w:hint="default"/>
      </w:rPr>
    </w:lvl>
    <w:lvl w:ilvl="1" w:tplc="38F67E18" w:tentative="1">
      <w:start w:val="1"/>
      <w:numFmt w:val="lowerLetter"/>
      <w:lvlText w:val="%2."/>
      <w:lvlJc w:val="left"/>
      <w:pPr>
        <w:ind w:left="1440" w:hanging="360"/>
      </w:pPr>
    </w:lvl>
    <w:lvl w:ilvl="2" w:tplc="C69CCF2E" w:tentative="1">
      <w:start w:val="1"/>
      <w:numFmt w:val="lowerRoman"/>
      <w:lvlText w:val="%3."/>
      <w:lvlJc w:val="right"/>
      <w:pPr>
        <w:ind w:left="2160" w:hanging="180"/>
      </w:pPr>
    </w:lvl>
    <w:lvl w:ilvl="3" w:tplc="9E0A8954" w:tentative="1">
      <w:start w:val="1"/>
      <w:numFmt w:val="decimal"/>
      <w:lvlText w:val="%4."/>
      <w:lvlJc w:val="left"/>
      <w:pPr>
        <w:ind w:left="2880" w:hanging="360"/>
      </w:pPr>
    </w:lvl>
    <w:lvl w:ilvl="4" w:tplc="06BA676E" w:tentative="1">
      <w:start w:val="1"/>
      <w:numFmt w:val="lowerLetter"/>
      <w:lvlText w:val="%5."/>
      <w:lvlJc w:val="left"/>
      <w:pPr>
        <w:ind w:left="3600" w:hanging="360"/>
      </w:pPr>
    </w:lvl>
    <w:lvl w:ilvl="5" w:tplc="4478003A" w:tentative="1">
      <w:start w:val="1"/>
      <w:numFmt w:val="lowerRoman"/>
      <w:lvlText w:val="%6."/>
      <w:lvlJc w:val="right"/>
      <w:pPr>
        <w:ind w:left="4320" w:hanging="180"/>
      </w:pPr>
    </w:lvl>
    <w:lvl w:ilvl="6" w:tplc="F81833B2" w:tentative="1">
      <w:start w:val="1"/>
      <w:numFmt w:val="decimal"/>
      <w:lvlText w:val="%7."/>
      <w:lvlJc w:val="left"/>
      <w:pPr>
        <w:ind w:left="5040" w:hanging="360"/>
      </w:pPr>
    </w:lvl>
    <w:lvl w:ilvl="7" w:tplc="7D24729C" w:tentative="1">
      <w:start w:val="1"/>
      <w:numFmt w:val="lowerLetter"/>
      <w:lvlText w:val="%8."/>
      <w:lvlJc w:val="left"/>
      <w:pPr>
        <w:ind w:left="5760" w:hanging="360"/>
      </w:pPr>
    </w:lvl>
    <w:lvl w:ilvl="8" w:tplc="59C8C07E"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AB00CB0A">
      <w:start w:val="1"/>
      <w:numFmt w:val="bullet"/>
      <w:lvlText w:val=""/>
      <w:lvlJc w:val="left"/>
      <w:pPr>
        <w:ind w:left="1362" w:hanging="360"/>
      </w:pPr>
      <w:rPr>
        <w:rFonts w:ascii="Symbol" w:hAnsi="Symbol" w:hint="default"/>
      </w:rPr>
    </w:lvl>
    <w:lvl w:ilvl="1" w:tplc="B3729B88" w:tentative="1">
      <w:start w:val="1"/>
      <w:numFmt w:val="bullet"/>
      <w:lvlText w:val="o"/>
      <w:lvlJc w:val="left"/>
      <w:pPr>
        <w:ind w:left="2082" w:hanging="360"/>
      </w:pPr>
      <w:rPr>
        <w:rFonts w:ascii="Courier New" w:hAnsi="Courier New" w:cs="Courier New" w:hint="default"/>
      </w:rPr>
    </w:lvl>
    <w:lvl w:ilvl="2" w:tplc="2C008086" w:tentative="1">
      <w:start w:val="1"/>
      <w:numFmt w:val="bullet"/>
      <w:lvlText w:val=""/>
      <w:lvlJc w:val="left"/>
      <w:pPr>
        <w:ind w:left="2802" w:hanging="360"/>
      </w:pPr>
      <w:rPr>
        <w:rFonts w:ascii="Wingdings" w:hAnsi="Wingdings" w:hint="default"/>
      </w:rPr>
    </w:lvl>
    <w:lvl w:ilvl="3" w:tplc="33E8AE06" w:tentative="1">
      <w:start w:val="1"/>
      <w:numFmt w:val="bullet"/>
      <w:lvlText w:val=""/>
      <w:lvlJc w:val="left"/>
      <w:pPr>
        <w:ind w:left="3522" w:hanging="360"/>
      </w:pPr>
      <w:rPr>
        <w:rFonts w:ascii="Symbol" w:hAnsi="Symbol" w:hint="default"/>
      </w:rPr>
    </w:lvl>
    <w:lvl w:ilvl="4" w:tplc="CE38C5CA" w:tentative="1">
      <w:start w:val="1"/>
      <w:numFmt w:val="bullet"/>
      <w:lvlText w:val="o"/>
      <w:lvlJc w:val="left"/>
      <w:pPr>
        <w:ind w:left="4242" w:hanging="360"/>
      </w:pPr>
      <w:rPr>
        <w:rFonts w:ascii="Courier New" w:hAnsi="Courier New" w:cs="Courier New" w:hint="default"/>
      </w:rPr>
    </w:lvl>
    <w:lvl w:ilvl="5" w:tplc="6CA0BCF2" w:tentative="1">
      <w:start w:val="1"/>
      <w:numFmt w:val="bullet"/>
      <w:lvlText w:val=""/>
      <w:lvlJc w:val="left"/>
      <w:pPr>
        <w:ind w:left="4962" w:hanging="360"/>
      </w:pPr>
      <w:rPr>
        <w:rFonts w:ascii="Wingdings" w:hAnsi="Wingdings" w:hint="default"/>
      </w:rPr>
    </w:lvl>
    <w:lvl w:ilvl="6" w:tplc="21F891CC" w:tentative="1">
      <w:start w:val="1"/>
      <w:numFmt w:val="bullet"/>
      <w:lvlText w:val=""/>
      <w:lvlJc w:val="left"/>
      <w:pPr>
        <w:ind w:left="5682" w:hanging="360"/>
      </w:pPr>
      <w:rPr>
        <w:rFonts w:ascii="Symbol" w:hAnsi="Symbol" w:hint="default"/>
      </w:rPr>
    </w:lvl>
    <w:lvl w:ilvl="7" w:tplc="AC083B8E" w:tentative="1">
      <w:start w:val="1"/>
      <w:numFmt w:val="bullet"/>
      <w:lvlText w:val="o"/>
      <w:lvlJc w:val="left"/>
      <w:pPr>
        <w:ind w:left="6402" w:hanging="360"/>
      </w:pPr>
      <w:rPr>
        <w:rFonts w:ascii="Courier New" w:hAnsi="Courier New" w:cs="Courier New" w:hint="default"/>
      </w:rPr>
    </w:lvl>
    <w:lvl w:ilvl="8" w:tplc="0810876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4ABA4F32">
      <w:start w:val="1"/>
      <w:numFmt w:val="lowerLetter"/>
      <w:lvlText w:val="%1)"/>
      <w:lvlJc w:val="left"/>
      <w:pPr>
        <w:tabs>
          <w:tab w:val="num" w:pos="737"/>
        </w:tabs>
        <w:ind w:left="737" w:hanging="397"/>
      </w:pPr>
      <w:rPr>
        <w:rFonts w:hint="default"/>
      </w:rPr>
    </w:lvl>
    <w:lvl w:ilvl="1" w:tplc="AD981602" w:tentative="1">
      <w:start w:val="1"/>
      <w:numFmt w:val="lowerLetter"/>
      <w:lvlText w:val="%2."/>
      <w:lvlJc w:val="left"/>
      <w:pPr>
        <w:tabs>
          <w:tab w:val="num" w:pos="1440"/>
        </w:tabs>
        <w:ind w:left="1440" w:hanging="360"/>
      </w:pPr>
    </w:lvl>
    <w:lvl w:ilvl="2" w:tplc="CF186E3E" w:tentative="1">
      <w:start w:val="1"/>
      <w:numFmt w:val="lowerRoman"/>
      <w:lvlText w:val="%3."/>
      <w:lvlJc w:val="right"/>
      <w:pPr>
        <w:tabs>
          <w:tab w:val="num" w:pos="2160"/>
        </w:tabs>
        <w:ind w:left="2160" w:hanging="180"/>
      </w:pPr>
    </w:lvl>
    <w:lvl w:ilvl="3" w:tplc="CF0EC61E" w:tentative="1">
      <w:start w:val="1"/>
      <w:numFmt w:val="decimal"/>
      <w:lvlText w:val="%4."/>
      <w:lvlJc w:val="left"/>
      <w:pPr>
        <w:tabs>
          <w:tab w:val="num" w:pos="2880"/>
        </w:tabs>
        <w:ind w:left="2880" w:hanging="360"/>
      </w:pPr>
    </w:lvl>
    <w:lvl w:ilvl="4" w:tplc="06400CAE" w:tentative="1">
      <w:start w:val="1"/>
      <w:numFmt w:val="lowerLetter"/>
      <w:lvlText w:val="%5."/>
      <w:lvlJc w:val="left"/>
      <w:pPr>
        <w:tabs>
          <w:tab w:val="num" w:pos="3600"/>
        </w:tabs>
        <w:ind w:left="3600" w:hanging="360"/>
      </w:pPr>
    </w:lvl>
    <w:lvl w:ilvl="5" w:tplc="D95C38F8" w:tentative="1">
      <w:start w:val="1"/>
      <w:numFmt w:val="lowerRoman"/>
      <w:lvlText w:val="%6."/>
      <w:lvlJc w:val="right"/>
      <w:pPr>
        <w:tabs>
          <w:tab w:val="num" w:pos="4320"/>
        </w:tabs>
        <w:ind w:left="4320" w:hanging="180"/>
      </w:pPr>
    </w:lvl>
    <w:lvl w:ilvl="6" w:tplc="0D863A6E" w:tentative="1">
      <w:start w:val="1"/>
      <w:numFmt w:val="decimal"/>
      <w:lvlText w:val="%7."/>
      <w:lvlJc w:val="left"/>
      <w:pPr>
        <w:tabs>
          <w:tab w:val="num" w:pos="5040"/>
        </w:tabs>
        <w:ind w:left="5040" w:hanging="360"/>
      </w:pPr>
    </w:lvl>
    <w:lvl w:ilvl="7" w:tplc="EF38DB20" w:tentative="1">
      <w:start w:val="1"/>
      <w:numFmt w:val="lowerLetter"/>
      <w:lvlText w:val="%8."/>
      <w:lvlJc w:val="left"/>
      <w:pPr>
        <w:tabs>
          <w:tab w:val="num" w:pos="5760"/>
        </w:tabs>
        <w:ind w:left="5760" w:hanging="360"/>
      </w:pPr>
    </w:lvl>
    <w:lvl w:ilvl="8" w:tplc="DD3CF162"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E37238B8">
      <w:start w:val="1"/>
      <w:numFmt w:val="decimal"/>
      <w:lvlText w:val="%1."/>
      <w:lvlJc w:val="left"/>
      <w:pPr>
        <w:ind w:left="720" w:hanging="360"/>
      </w:pPr>
    </w:lvl>
    <w:lvl w:ilvl="1" w:tplc="65D89C2A" w:tentative="1">
      <w:start w:val="1"/>
      <w:numFmt w:val="lowerLetter"/>
      <w:lvlText w:val="%2."/>
      <w:lvlJc w:val="left"/>
      <w:pPr>
        <w:ind w:left="1440" w:hanging="360"/>
      </w:pPr>
    </w:lvl>
    <w:lvl w:ilvl="2" w:tplc="5C522560" w:tentative="1">
      <w:start w:val="1"/>
      <w:numFmt w:val="lowerRoman"/>
      <w:lvlText w:val="%3."/>
      <w:lvlJc w:val="right"/>
      <w:pPr>
        <w:ind w:left="2160" w:hanging="180"/>
      </w:pPr>
    </w:lvl>
    <w:lvl w:ilvl="3" w:tplc="38EAC9F2" w:tentative="1">
      <w:start w:val="1"/>
      <w:numFmt w:val="decimal"/>
      <w:lvlText w:val="%4."/>
      <w:lvlJc w:val="left"/>
      <w:pPr>
        <w:ind w:left="2880" w:hanging="360"/>
      </w:pPr>
    </w:lvl>
    <w:lvl w:ilvl="4" w:tplc="C1B4A148" w:tentative="1">
      <w:start w:val="1"/>
      <w:numFmt w:val="lowerLetter"/>
      <w:lvlText w:val="%5."/>
      <w:lvlJc w:val="left"/>
      <w:pPr>
        <w:ind w:left="3600" w:hanging="360"/>
      </w:pPr>
    </w:lvl>
    <w:lvl w:ilvl="5" w:tplc="E58A81C4" w:tentative="1">
      <w:start w:val="1"/>
      <w:numFmt w:val="lowerRoman"/>
      <w:lvlText w:val="%6."/>
      <w:lvlJc w:val="right"/>
      <w:pPr>
        <w:ind w:left="4320" w:hanging="180"/>
      </w:pPr>
    </w:lvl>
    <w:lvl w:ilvl="6" w:tplc="C59A41AA" w:tentative="1">
      <w:start w:val="1"/>
      <w:numFmt w:val="decimal"/>
      <w:lvlText w:val="%7."/>
      <w:lvlJc w:val="left"/>
      <w:pPr>
        <w:ind w:left="5040" w:hanging="360"/>
      </w:pPr>
    </w:lvl>
    <w:lvl w:ilvl="7" w:tplc="85CEB34A" w:tentative="1">
      <w:start w:val="1"/>
      <w:numFmt w:val="lowerLetter"/>
      <w:lvlText w:val="%8."/>
      <w:lvlJc w:val="left"/>
      <w:pPr>
        <w:ind w:left="5760" w:hanging="360"/>
      </w:pPr>
    </w:lvl>
    <w:lvl w:ilvl="8" w:tplc="94A4FD32"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55DA1E88">
      <w:numFmt w:val="bullet"/>
      <w:lvlText w:val="-"/>
      <w:lvlJc w:val="left"/>
      <w:pPr>
        <w:tabs>
          <w:tab w:val="num" w:pos="360"/>
        </w:tabs>
        <w:ind w:left="360" w:hanging="360"/>
      </w:pPr>
      <w:rPr>
        <w:rFonts w:ascii="Times New Roman" w:eastAsia="Times New Roman" w:hAnsi="Times New Roman" w:cs="Times New Roman" w:hint="default"/>
      </w:rPr>
    </w:lvl>
    <w:lvl w:ilvl="1" w:tplc="C4FA4CA8">
      <w:start w:val="1"/>
      <w:numFmt w:val="bullet"/>
      <w:lvlText w:val="o"/>
      <w:lvlJc w:val="left"/>
      <w:pPr>
        <w:tabs>
          <w:tab w:val="num" w:pos="1440"/>
        </w:tabs>
        <w:ind w:left="1440" w:hanging="360"/>
      </w:pPr>
      <w:rPr>
        <w:rFonts w:ascii="Courier New" w:hAnsi="Courier New" w:cs="Times New Roman" w:hint="default"/>
      </w:rPr>
    </w:lvl>
    <w:lvl w:ilvl="2" w:tplc="44E0BA44">
      <w:start w:val="1"/>
      <w:numFmt w:val="bullet"/>
      <w:lvlText w:val=""/>
      <w:lvlJc w:val="left"/>
      <w:pPr>
        <w:tabs>
          <w:tab w:val="num" w:pos="2160"/>
        </w:tabs>
        <w:ind w:left="2160" w:hanging="360"/>
      </w:pPr>
      <w:rPr>
        <w:rFonts w:ascii="Wingdings" w:hAnsi="Wingdings" w:hint="default"/>
      </w:rPr>
    </w:lvl>
    <w:lvl w:ilvl="3" w:tplc="4E5A4B14">
      <w:start w:val="1"/>
      <w:numFmt w:val="bullet"/>
      <w:lvlText w:val=""/>
      <w:lvlJc w:val="left"/>
      <w:pPr>
        <w:tabs>
          <w:tab w:val="num" w:pos="2880"/>
        </w:tabs>
        <w:ind w:left="2880" w:hanging="360"/>
      </w:pPr>
      <w:rPr>
        <w:rFonts w:ascii="Symbol" w:hAnsi="Symbol" w:hint="default"/>
      </w:rPr>
    </w:lvl>
    <w:lvl w:ilvl="4" w:tplc="C89A4840">
      <w:start w:val="1"/>
      <w:numFmt w:val="bullet"/>
      <w:lvlText w:val="o"/>
      <w:lvlJc w:val="left"/>
      <w:pPr>
        <w:tabs>
          <w:tab w:val="num" w:pos="3600"/>
        </w:tabs>
        <w:ind w:left="3600" w:hanging="360"/>
      </w:pPr>
      <w:rPr>
        <w:rFonts w:ascii="Courier New" w:hAnsi="Courier New" w:cs="Times New Roman" w:hint="default"/>
      </w:rPr>
    </w:lvl>
    <w:lvl w:ilvl="5" w:tplc="11846C06">
      <w:start w:val="1"/>
      <w:numFmt w:val="bullet"/>
      <w:lvlText w:val=""/>
      <w:lvlJc w:val="left"/>
      <w:pPr>
        <w:tabs>
          <w:tab w:val="num" w:pos="4320"/>
        </w:tabs>
        <w:ind w:left="4320" w:hanging="360"/>
      </w:pPr>
      <w:rPr>
        <w:rFonts w:ascii="Wingdings" w:hAnsi="Wingdings" w:hint="default"/>
      </w:rPr>
    </w:lvl>
    <w:lvl w:ilvl="6" w:tplc="A9D62B82">
      <w:start w:val="1"/>
      <w:numFmt w:val="bullet"/>
      <w:lvlText w:val=""/>
      <w:lvlJc w:val="left"/>
      <w:pPr>
        <w:tabs>
          <w:tab w:val="num" w:pos="5040"/>
        </w:tabs>
        <w:ind w:left="5040" w:hanging="360"/>
      </w:pPr>
      <w:rPr>
        <w:rFonts w:ascii="Symbol" w:hAnsi="Symbol" w:hint="default"/>
      </w:rPr>
    </w:lvl>
    <w:lvl w:ilvl="7" w:tplc="9AFEA18E">
      <w:start w:val="1"/>
      <w:numFmt w:val="bullet"/>
      <w:lvlText w:val="o"/>
      <w:lvlJc w:val="left"/>
      <w:pPr>
        <w:tabs>
          <w:tab w:val="num" w:pos="5760"/>
        </w:tabs>
        <w:ind w:left="5760" w:hanging="360"/>
      </w:pPr>
      <w:rPr>
        <w:rFonts w:ascii="Courier New" w:hAnsi="Courier New" w:cs="Times New Roman" w:hint="default"/>
      </w:rPr>
    </w:lvl>
    <w:lvl w:ilvl="8" w:tplc="7068ACF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6E402934">
      <w:start w:val="1"/>
      <w:numFmt w:val="decimal"/>
      <w:lvlText w:val="%1."/>
      <w:lvlJc w:val="left"/>
      <w:pPr>
        <w:ind w:left="720" w:hanging="360"/>
      </w:pPr>
      <w:rPr>
        <w:rFonts w:hint="default"/>
      </w:rPr>
    </w:lvl>
    <w:lvl w:ilvl="1" w:tplc="0CE291BA" w:tentative="1">
      <w:start w:val="1"/>
      <w:numFmt w:val="lowerLetter"/>
      <w:lvlText w:val="%2."/>
      <w:lvlJc w:val="left"/>
      <w:pPr>
        <w:ind w:left="1440" w:hanging="360"/>
      </w:pPr>
    </w:lvl>
    <w:lvl w:ilvl="2" w:tplc="0DC6E22E" w:tentative="1">
      <w:start w:val="1"/>
      <w:numFmt w:val="lowerRoman"/>
      <w:lvlText w:val="%3."/>
      <w:lvlJc w:val="right"/>
      <w:pPr>
        <w:ind w:left="2160" w:hanging="180"/>
      </w:pPr>
    </w:lvl>
    <w:lvl w:ilvl="3" w:tplc="796A7B54" w:tentative="1">
      <w:start w:val="1"/>
      <w:numFmt w:val="decimal"/>
      <w:lvlText w:val="%4."/>
      <w:lvlJc w:val="left"/>
      <w:pPr>
        <w:ind w:left="2880" w:hanging="360"/>
      </w:pPr>
    </w:lvl>
    <w:lvl w:ilvl="4" w:tplc="B966F4F6" w:tentative="1">
      <w:start w:val="1"/>
      <w:numFmt w:val="lowerLetter"/>
      <w:lvlText w:val="%5."/>
      <w:lvlJc w:val="left"/>
      <w:pPr>
        <w:ind w:left="3600" w:hanging="360"/>
      </w:pPr>
    </w:lvl>
    <w:lvl w:ilvl="5" w:tplc="0C8CCBB2" w:tentative="1">
      <w:start w:val="1"/>
      <w:numFmt w:val="lowerRoman"/>
      <w:lvlText w:val="%6."/>
      <w:lvlJc w:val="right"/>
      <w:pPr>
        <w:ind w:left="4320" w:hanging="180"/>
      </w:pPr>
    </w:lvl>
    <w:lvl w:ilvl="6" w:tplc="ED86BD3E" w:tentative="1">
      <w:start w:val="1"/>
      <w:numFmt w:val="decimal"/>
      <w:lvlText w:val="%7."/>
      <w:lvlJc w:val="left"/>
      <w:pPr>
        <w:ind w:left="5040" w:hanging="360"/>
      </w:pPr>
    </w:lvl>
    <w:lvl w:ilvl="7" w:tplc="896C6A72" w:tentative="1">
      <w:start w:val="1"/>
      <w:numFmt w:val="lowerLetter"/>
      <w:lvlText w:val="%8."/>
      <w:lvlJc w:val="left"/>
      <w:pPr>
        <w:ind w:left="5760" w:hanging="360"/>
      </w:pPr>
    </w:lvl>
    <w:lvl w:ilvl="8" w:tplc="2EA4BBEC"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A1FE2EA6">
      <w:start w:val="1"/>
      <w:numFmt w:val="decimal"/>
      <w:lvlText w:val="%1."/>
      <w:lvlJc w:val="left"/>
      <w:pPr>
        <w:ind w:left="720" w:hanging="360"/>
      </w:pPr>
      <w:rPr>
        <w:rFonts w:hint="default"/>
      </w:rPr>
    </w:lvl>
    <w:lvl w:ilvl="1" w:tplc="F9B2DA5A" w:tentative="1">
      <w:start w:val="1"/>
      <w:numFmt w:val="lowerLetter"/>
      <w:lvlText w:val="%2."/>
      <w:lvlJc w:val="left"/>
      <w:pPr>
        <w:ind w:left="1440" w:hanging="360"/>
      </w:pPr>
    </w:lvl>
    <w:lvl w:ilvl="2" w:tplc="5472FCC2" w:tentative="1">
      <w:start w:val="1"/>
      <w:numFmt w:val="lowerRoman"/>
      <w:lvlText w:val="%3."/>
      <w:lvlJc w:val="right"/>
      <w:pPr>
        <w:ind w:left="2160" w:hanging="180"/>
      </w:pPr>
    </w:lvl>
    <w:lvl w:ilvl="3" w:tplc="3FB2E960" w:tentative="1">
      <w:start w:val="1"/>
      <w:numFmt w:val="decimal"/>
      <w:lvlText w:val="%4."/>
      <w:lvlJc w:val="left"/>
      <w:pPr>
        <w:ind w:left="2880" w:hanging="360"/>
      </w:pPr>
    </w:lvl>
    <w:lvl w:ilvl="4" w:tplc="C9403D3A" w:tentative="1">
      <w:start w:val="1"/>
      <w:numFmt w:val="lowerLetter"/>
      <w:lvlText w:val="%5."/>
      <w:lvlJc w:val="left"/>
      <w:pPr>
        <w:ind w:left="3600" w:hanging="360"/>
      </w:pPr>
    </w:lvl>
    <w:lvl w:ilvl="5" w:tplc="37BC8BF4" w:tentative="1">
      <w:start w:val="1"/>
      <w:numFmt w:val="lowerRoman"/>
      <w:lvlText w:val="%6."/>
      <w:lvlJc w:val="right"/>
      <w:pPr>
        <w:ind w:left="4320" w:hanging="180"/>
      </w:pPr>
    </w:lvl>
    <w:lvl w:ilvl="6" w:tplc="A5A67A6C" w:tentative="1">
      <w:start w:val="1"/>
      <w:numFmt w:val="decimal"/>
      <w:lvlText w:val="%7."/>
      <w:lvlJc w:val="left"/>
      <w:pPr>
        <w:ind w:left="5040" w:hanging="360"/>
      </w:pPr>
    </w:lvl>
    <w:lvl w:ilvl="7" w:tplc="E3FA976A" w:tentative="1">
      <w:start w:val="1"/>
      <w:numFmt w:val="lowerLetter"/>
      <w:lvlText w:val="%8."/>
      <w:lvlJc w:val="left"/>
      <w:pPr>
        <w:ind w:left="5760" w:hanging="360"/>
      </w:pPr>
    </w:lvl>
    <w:lvl w:ilvl="8" w:tplc="57886A3E"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CE0"/>
    <w:rsid w:val="00016E81"/>
    <w:rsid w:val="00017AD2"/>
    <w:rsid w:val="00023962"/>
    <w:rsid w:val="000259FE"/>
    <w:rsid w:val="00025B90"/>
    <w:rsid w:val="00026169"/>
    <w:rsid w:val="00027A2A"/>
    <w:rsid w:val="000301D6"/>
    <w:rsid w:val="0003312D"/>
    <w:rsid w:val="000341E7"/>
    <w:rsid w:val="00041560"/>
    <w:rsid w:val="0004215B"/>
    <w:rsid w:val="00046DBA"/>
    <w:rsid w:val="00047417"/>
    <w:rsid w:val="00051ACF"/>
    <w:rsid w:val="00052C08"/>
    <w:rsid w:val="00055BA2"/>
    <w:rsid w:val="0005674D"/>
    <w:rsid w:val="000575AD"/>
    <w:rsid w:val="00057EE4"/>
    <w:rsid w:val="00060F95"/>
    <w:rsid w:val="0006391A"/>
    <w:rsid w:val="00063CDA"/>
    <w:rsid w:val="0006475D"/>
    <w:rsid w:val="00066BE0"/>
    <w:rsid w:val="000812C9"/>
    <w:rsid w:val="00081F89"/>
    <w:rsid w:val="000829C9"/>
    <w:rsid w:val="00084CD5"/>
    <w:rsid w:val="00085F71"/>
    <w:rsid w:val="0008601D"/>
    <w:rsid w:val="000865CB"/>
    <w:rsid w:val="00090A3C"/>
    <w:rsid w:val="0009155B"/>
    <w:rsid w:val="00091845"/>
    <w:rsid w:val="00091FFD"/>
    <w:rsid w:val="0009604B"/>
    <w:rsid w:val="0009638E"/>
    <w:rsid w:val="00096D34"/>
    <w:rsid w:val="000A20EF"/>
    <w:rsid w:val="000A55BF"/>
    <w:rsid w:val="000A75DE"/>
    <w:rsid w:val="000B48D9"/>
    <w:rsid w:val="000B4E23"/>
    <w:rsid w:val="000C4BF2"/>
    <w:rsid w:val="000C59AC"/>
    <w:rsid w:val="000C65F0"/>
    <w:rsid w:val="000C6BB6"/>
    <w:rsid w:val="000C70FF"/>
    <w:rsid w:val="000D42C5"/>
    <w:rsid w:val="000D644C"/>
    <w:rsid w:val="000E2DF8"/>
    <w:rsid w:val="000E3685"/>
    <w:rsid w:val="000E3E18"/>
    <w:rsid w:val="000E57A6"/>
    <w:rsid w:val="000F2B99"/>
    <w:rsid w:val="000F38F9"/>
    <w:rsid w:val="000F3BBF"/>
    <w:rsid w:val="000F6893"/>
    <w:rsid w:val="000F77D5"/>
    <w:rsid w:val="00100441"/>
    <w:rsid w:val="00101398"/>
    <w:rsid w:val="001013E9"/>
    <w:rsid w:val="00101400"/>
    <w:rsid w:val="00102FC9"/>
    <w:rsid w:val="00103628"/>
    <w:rsid w:val="00104AC8"/>
    <w:rsid w:val="0010749A"/>
    <w:rsid w:val="0011659B"/>
    <w:rsid w:val="001172BE"/>
    <w:rsid w:val="001173EE"/>
    <w:rsid w:val="001200DB"/>
    <w:rsid w:val="00126A30"/>
    <w:rsid w:val="00131878"/>
    <w:rsid w:val="001378FA"/>
    <w:rsid w:val="00142BA1"/>
    <w:rsid w:val="001431F4"/>
    <w:rsid w:val="001458FC"/>
    <w:rsid w:val="00145A6D"/>
    <w:rsid w:val="001473C0"/>
    <w:rsid w:val="00151A16"/>
    <w:rsid w:val="00155809"/>
    <w:rsid w:val="00156BBD"/>
    <w:rsid w:val="00162F57"/>
    <w:rsid w:val="001631AA"/>
    <w:rsid w:val="001631AC"/>
    <w:rsid w:val="00163219"/>
    <w:rsid w:val="00166190"/>
    <w:rsid w:val="0016655B"/>
    <w:rsid w:val="00170551"/>
    <w:rsid w:val="001722DC"/>
    <w:rsid w:val="00172A46"/>
    <w:rsid w:val="00173888"/>
    <w:rsid w:val="001759F5"/>
    <w:rsid w:val="001763DD"/>
    <w:rsid w:val="00182794"/>
    <w:rsid w:val="00183D71"/>
    <w:rsid w:val="00184291"/>
    <w:rsid w:val="00184488"/>
    <w:rsid w:val="001846AA"/>
    <w:rsid w:val="00185E08"/>
    <w:rsid w:val="00185F72"/>
    <w:rsid w:val="00190287"/>
    <w:rsid w:val="001951A1"/>
    <w:rsid w:val="001A3087"/>
    <w:rsid w:val="001A5CD4"/>
    <w:rsid w:val="001B272D"/>
    <w:rsid w:val="001B3A0F"/>
    <w:rsid w:val="001B6515"/>
    <w:rsid w:val="001B7974"/>
    <w:rsid w:val="001C13B7"/>
    <w:rsid w:val="001C6637"/>
    <w:rsid w:val="001C6757"/>
    <w:rsid w:val="001D04C1"/>
    <w:rsid w:val="001D11F9"/>
    <w:rsid w:val="001D2B96"/>
    <w:rsid w:val="001D3908"/>
    <w:rsid w:val="001D4CD1"/>
    <w:rsid w:val="001D7002"/>
    <w:rsid w:val="001E358E"/>
    <w:rsid w:val="001E582E"/>
    <w:rsid w:val="001E7CD7"/>
    <w:rsid w:val="001F0181"/>
    <w:rsid w:val="001F2259"/>
    <w:rsid w:val="001F2428"/>
    <w:rsid w:val="001F250E"/>
    <w:rsid w:val="001F25D9"/>
    <w:rsid w:val="001F3671"/>
    <w:rsid w:val="001F5D4F"/>
    <w:rsid w:val="002036C9"/>
    <w:rsid w:val="002037E2"/>
    <w:rsid w:val="00205E44"/>
    <w:rsid w:val="00206AB1"/>
    <w:rsid w:val="00211235"/>
    <w:rsid w:val="0021184A"/>
    <w:rsid w:val="00211851"/>
    <w:rsid w:val="002123A7"/>
    <w:rsid w:val="0021552C"/>
    <w:rsid w:val="002203F3"/>
    <w:rsid w:val="00221BC0"/>
    <w:rsid w:val="002228B2"/>
    <w:rsid w:val="00225106"/>
    <w:rsid w:val="002252E7"/>
    <w:rsid w:val="002361D2"/>
    <w:rsid w:val="00243F50"/>
    <w:rsid w:val="00244358"/>
    <w:rsid w:val="00244AB7"/>
    <w:rsid w:val="00251FD1"/>
    <w:rsid w:val="00257061"/>
    <w:rsid w:val="00262C04"/>
    <w:rsid w:val="0026533C"/>
    <w:rsid w:val="00266D01"/>
    <w:rsid w:val="002712EE"/>
    <w:rsid w:val="00271A5E"/>
    <w:rsid w:val="0027200A"/>
    <w:rsid w:val="0027392B"/>
    <w:rsid w:val="00274D09"/>
    <w:rsid w:val="0027639D"/>
    <w:rsid w:val="00276CCD"/>
    <w:rsid w:val="0028023A"/>
    <w:rsid w:val="00284262"/>
    <w:rsid w:val="002877A9"/>
    <w:rsid w:val="00287C64"/>
    <w:rsid w:val="00290BB0"/>
    <w:rsid w:val="00290BC8"/>
    <w:rsid w:val="00292F41"/>
    <w:rsid w:val="002934D0"/>
    <w:rsid w:val="0029377B"/>
    <w:rsid w:val="002942FD"/>
    <w:rsid w:val="002946BD"/>
    <w:rsid w:val="00295FEE"/>
    <w:rsid w:val="00297BF2"/>
    <w:rsid w:val="002A28C1"/>
    <w:rsid w:val="002A5684"/>
    <w:rsid w:val="002A5C26"/>
    <w:rsid w:val="002B0131"/>
    <w:rsid w:val="002B0D76"/>
    <w:rsid w:val="002B1C8D"/>
    <w:rsid w:val="002B3651"/>
    <w:rsid w:val="002B43F9"/>
    <w:rsid w:val="002B4606"/>
    <w:rsid w:val="002B5682"/>
    <w:rsid w:val="002B5A79"/>
    <w:rsid w:val="002B5FDC"/>
    <w:rsid w:val="002C0D3A"/>
    <w:rsid w:val="002C3FF1"/>
    <w:rsid w:val="002C42B3"/>
    <w:rsid w:val="002C4F9E"/>
    <w:rsid w:val="002D62AC"/>
    <w:rsid w:val="002E1FC2"/>
    <w:rsid w:val="002E21B4"/>
    <w:rsid w:val="002E432B"/>
    <w:rsid w:val="002E47CB"/>
    <w:rsid w:val="002E5140"/>
    <w:rsid w:val="002E73E1"/>
    <w:rsid w:val="002F16C4"/>
    <w:rsid w:val="002F1C12"/>
    <w:rsid w:val="002F2E8C"/>
    <w:rsid w:val="0030220D"/>
    <w:rsid w:val="003036BD"/>
    <w:rsid w:val="003110EA"/>
    <w:rsid w:val="003144E8"/>
    <w:rsid w:val="003146F1"/>
    <w:rsid w:val="00314F69"/>
    <w:rsid w:val="0031604F"/>
    <w:rsid w:val="00317167"/>
    <w:rsid w:val="00317895"/>
    <w:rsid w:val="00321345"/>
    <w:rsid w:val="003236A1"/>
    <w:rsid w:val="00324F35"/>
    <w:rsid w:val="00332D93"/>
    <w:rsid w:val="00333E70"/>
    <w:rsid w:val="00334017"/>
    <w:rsid w:val="00335B4F"/>
    <w:rsid w:val="003377CA"/>
    <w:rsid w:val="00337B2F"/>
    <w:rsid w:val="00342B40"/>
    <w:rsid w:val="00343BC6"/>
    <w:rsid w:val="00345D2F"/>
    <w:rsid w:val="00347206"/>
    <w:rsid w:val="00351E25"/>
    <w:rsid w:val="00357D23"/>
    <w:rsid w:val="00360FA2"/>
    <w:rsid w:val="00365158"/>
    <w:rsid w:val="0036555F"/>
    <w:rsid w:val="00365632"/>
    <w:rsid w:val="00370B06"/>
    <w:rsid w:val="003722DB"/>
    <w:rsid w:val="00374DF7"/>
    <w:rsid w:val="00377027"/>
    <w:rsid w:val="003773FC"/>
    <w:rsid w:val="0038050F"/>
    <w:rsid w:val="00381E25"/>
    <w:rsid w:val="00381EED"/>
    <w:rsid w:val="00382B2B"/>
    <w:rsid w:val="00386CF8"/>
    <w:rsid w:val="00392300"/>
    <w:rsid w:val="00393D0F"/>
    <w:rsid w:val="00394049"/>
    <w:rsid w:val="003A1E5C"/>
    <w:rsid w:val="003A1F29"/>
    <w:rsid w:val="003A28A5"/>
    <w:rsid w:val="003A36F1"/>
    <w:rsid w:val="003A42C3"/>
    <w:rsid w:val="003A4532"/>
    <w:rsid w:val="003B1DAB"/>
    <w:rsid w:val="003B4A69"/>
    <w:rsid w:val="003B512F"/>
    <w:rsid w:val="003B6BBE"/>
    <w:rsid w:val="003B6E15"/>
    <w:rsid w:val="003B7E91"/>
    <w:rsid w:val="003C0D55"/>
    <w:rsid w:val="003C0E71"/>
    <w:rsid w:val="003C2489"/>
    <w:rsid w:val="003C303B"/>
    <w:rsid w:val="003C587D"/>
    <w:rsid w:val="003D02D5"/>
    <w:rsid w:val="003D14C9"/>
    <w:rsid w:val="003D551D"/>
    <w:rsid w:val="003D5B03"/>
    <w:rsid w:val="003D6A2A"/>
    <w:rsid w:val="003E0F3B"/>
    <w:rsid w:val="003E1287"/>
    <w:rsid w:val="003E68A4"/>
    <w:rsid w:val="003E7F7E"/>
    <w:rsid w:val="003F1732"/>
    <w:rsid w:val="003F17AC"/>
    <w:rsid w:val="003F1E0D"/>
    <w:rsid w:val="003F4A92"/>
    <w:rsid w:val="003F5C48"/>
    <w:rsid w:val="003F5E21"/>
    <w:rsid w:val="00401976"/>
    <w:rsid w:val="00402113"/>
    <w:rsid w:val="00402F34"/>
    <w:rsid w:val="004053CB"/>
    <w:rsid w:val="00411DD2"/>
    <w:rsid w:val="00411F49"/>
    <w:rsid w:val="004120DB"/>
    <w:rsid w:val="00414D06"/>
    <w:rsid w:val="00415302"/>
    <w:rsid w:val="004214BB"/>
    <w:rsid w:val="0042252F"/>
    <w:rsid w:val="0042380A"/>
    <w:rsid w:val="00423E85"/>
    <w:rsid w:val="004266A2"/>
    <w:rsid w:val="004266AD"/>
    <w:rsid w:val="004268DB"/>
    <w:rsid w:val="00426DAE"/>
    <w:rsid w:val="0043001D"/>
    <w:rsid w:val="0043314B"/>
    <w:rsid w:val="004346C5"/>
    <w:rsid w:val="004346D1"/>
    <w:rsid w:val="00435139"/>
    <w:rsid w:val="00441997"/>
    <w:rsid w:val="00442815"/>
    <w:rsid w:val="00444596"/>
    <w:rsid w:val="00447A41"/>
    <w:rsid w:val="00447BBE"/>
    <w:rsid w:val="00447DC8"/>
    <w:rsid w:val="00451CD1"/>
    <w:rsid w:val="00452F82"/>
    <w:rsid w:val="004559DE"/>
    <w:rsid w:val="00460EAA"/>
    <w:rsid w:val="00467E7D"/>
    <w:rsid w:val="00470341"/>
    <w:rsid w:val="004711EB"/>
    <w:rsid w:val="00475355"/>
    <w:rsid w:val="004770C8"/>
    <w:rsid w:val="004771DE"/>
    <w:rsid w:val="0047754D"/>
    <w:rsid w:val="004776E5"/>
    <w:rsid w:val="00482484"/>
    <w:rsid w:val="004849F1"/>
    <w:rsid w:val="00484DA4"/>
    <w:rsid w:val="00484DAA"/>
    <w:rsid w:val="00486695"/>
    <w:rsid w:val="0049024D"/>
    <w:rsid w:val="00490556"/>
    <w:rsid w:val="00495B35"/>
    <w:rsid w:val="004A009B"/>
    <w:rsid w:val="004A00A0"/>
    <w:rsid w:val="004A084B"/>
    <w:rsid w:val="004A3830"/>
    <w:rsid w:val="004A6641"/>
    <w:rsid w:val="004A7D1A"/>
    <w:rsid w:val="004B126B"/>
    <w:rsid w:val="004B31C0"/>
    <w:rsid w:val="004B3777"/>
    <w:rsid w:val="004B37B3"/>
    <w:rsid w:val="004B6256"/>
    <w:rsid w:val="004C1611"/>
    <w:rsid w:val="004C17EB"/>
    <w:rsid w:val="004C28CB"/>
    <w:rsid w:val="004C339F"/>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132D"/>
    <w:rsid w:val="004F3B7F"/>
    <w:rsid w:val="004F4601"/>
    <w:rsid w:val="004F78B6"/>
    <w:rsid w:val="0050145C"/>
    <w:rsid w:val="0050558D"/>
    <w:rsid w:val="00505DA6"/>
    <w:rsid w:val="0050685B"/>
    <w:rsid w:val="00507E3C"/>
    <w:rsid w:val="00511F08"/>
    <w:rsid w:val="005147B0"/>
    <w:rsid w:val="0052023F"/>
    <w:rsid w:val="00520337"/>
    <w:rsid w:val="00521719"/>
    <w:rsid w:val="0052570B"/>
    <w:rsid w:val="005300C3"/>
    <w:rsid w:val="00532D1A"/>
    <w:rsid w:val="005332B6"/>
    <w:rsid w:val="00533BE5"/>
    <w:rsid w:val="00535246"/>
    <w:rsid w:val="00535339"/>
    <w:rsid w:val="0054123F"/>
    <w:rsid w:val="00541A14"/>
    <w:rsid w:val="00545206"/>
    <w:rsid w:val="005468B2"/>
    <w:rsid w:val="00551018"/>
    <w:rsid w:val="00551DD3"/>
    <w:rsid w:val="00553471"/>
    <w:rsid w:val="00560379"/>
    <w:rsid w:val="005603C3"/>
    <w:rsid w:val="005643D9"/>
    <w:rsid w:val="0056665C"/>
    <w:rsid w:val="00566DF0"/>
    <w:rsid w:val="0056732B"/>
    <w:rsid w:val="00567AA4"/>
    <w:rsid w:val="005723E3"/>
    <w:rsid w:val="00583137"/>
    <w:rsid w:val="005855CA"/>
    <w:rsid w:val="0058665D"/>
    <w:rsid w:val="00586E82"/>
    <w:rsid w:val="00590C45"/>
    <w:rsid w:val="00592437"/>
    <w:rsid w:val="00597AA0"/>
    <w:rsid w:val="005A0FFC"/>
    <w:rsid w:val="005A4449"/>
    <w:rsid w:val="005A4BE3"/>
    <w:rsid w:val="005A625D"/>
    <w:rsid w:val="005A68EF"/>
    <w:rsid w:val="005B07BA"/>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6121"/>
    <w:rsid w:val="005D7EBE"/>
    <w:rsid w:val="005D7F1D"/>
    <w:rsid w:val="005E17C0"/>
    <w:rsid w:val="005E2D83"/>
    <w:rsid w:val="005E6108"/>
    <w:rsid w:val="005E7479"/>
    <w:rsid w:val="005F1270"/>
    <w:rsid w:val="005F1660"/>
    <w:rsid w:val="005F36E7"/>
    <w:rsid w:val="005F3A06"/>
    <w:rsid w:val="005F6200"/>
    <w:rsid w:val="005F6419"/>
    <w:rsid w:val="005F7BE7"/>
    <w:rsid w:val="006022BE"/>
    <w:rsid w:val="00606E2D"/>
    <w:rsid w:val="00606E38"/>
    <w:rsid w:val="006110C2"/>
    <w:rsid w:val="00611E72"/>
    <w:rsid w:val="006130E6"/>
    <w:rsid w:val="0061374A"/>
    <w:rsid w:val="00613B68"/>
    <w:rsid w:val="00615AAD"/>
    <w:rsid w:val="00615CAE"/>
    <w:rsid w:val="00616E14"/>
    <w:rsid w:val="006179E3"/>
    <w:rsid w:val="00617A3D"/>
    <w:rsid w:val="00621E1F"/>
    <w:rsid w:val="0062456E"/>
    <w:rsid w:val="0062662C"/>
    <w:rsid w:val="006326B3"/>
    <w:rsid w:val="006354F2"/>
    <w:rsid w:val="00636953"/>
    <w:rsid w:val="00640F87"/>
    <w:rsid w:val="006447CA"/>
    <w:rsid w:val="00645A04"/>
    <w:rsid w:val="00645D00"/>
    <w:rsid w:val="00646669"/>
    <w:rsid w:val="0064696E"/>
    <w:rsid w:val="00650B4B"/>
    <w:rsid w:val="00651690"/>
    <w:rsid w:val="00651ACE"/>
    <w:rsid w:val="0065268F"/>
    <w:rsid w:val="00657AA3"/>
    <w:rsid w:val="00660463"/>
    <w:rsid w:val="00662DE3"/>
    <w:rsid w:val="00663081"/>
    <w:rsid w:val="0066387F"/>
    <w:rsid w:val="0066406F"/>
    <w:rsid w:val="00665246"/>
    <w:rsid w:val="006658F9"/>
    <w:rsid w:val="00667036"/>
    <w:rsid w:val="00670F5D"/>
    <w:rsid w:val="00671247"/>
    <w:rsid w:val="00671512"/>
    <w:rsid w:val="00671B88"/>
    <w:rsid w:val="0067308E"/>
    <w:rsid w:val="0067714C"/>
    <w:rsid w:val="00677DBD"/>
    <w:rsid w:val="00680AF2"/>
    <w:rsid w:val="006819B0"/>
    <w:rsid w:val="00682CAD"/>
    <w:rsid w:val="00682ECE"/>
    <w:rsid w:val="006831FD"/>
    <w:rsid w:val="00687C04"/>
    <w:rsid w:val="006913F7"/>
    <w:rsid w:val="00692528"/>
    <w:rsid w:val="006928E1"/>
    <w:rsid w:val="00693B56"/>
    <w:rsid w:val="006A0852"/>
    <w:rsid w:val="006A14B7"/>
    <w:rsid w:val="006A49B7"/>
    <w:rsid w:val="006A4AB4"/>
    <w:rsid w:val="006A5B4D"/>
    <w:rsid w:val="006A759C"/>
    <w:rsid w:val="006B15C7"/>
    <w:rsid w:val="006B4C9A"/>
    <w:rsid w:val="006B4D44"/>
    <w:rsid w:val="006B580F"/>
    <w:rsid w:val="006B6804"/>
    <w:rsid w:val="006B6B74"/>
    <w:rsid w:val="006C1693"/>
    <w:rsid w:val="006C1E94"/>
    <w:rsid w:val="006C414D"/>
    <w:rsid w:val="006C5A7C"/>
    <w:rsid w:val="006D1398"/>
    <w:rsid w:val="006D1F9B"/>
    <w:rsid w:val="006D2DC6"/>
    <w:rsid w:val="006D3858"/>
    <w:rsid w:val="006D3F64"/>
    <w:rsid w:val="006D4662"/>
    <w:rsid w:val="006D4B7D"/>
    <w:rsid w:val="006D4E05"/>
    <w:rsid w:val="006D6550"/>
    <w:rsid w:val="006D7039"/>
    <w:rsid w:val="006E149F"/>
    <w:rsid w:val="006E35E4"/>
    <w:rsid w:val="006E3D2B"/>
    <w:rsid w:val="006E6F00"/>
    <w:rsid w:val="006F4CAB"/>
    <w:rsid w:val="006F5C7C"/>
    <w:rsid w:val="00700BEE"/>
    <w:rsid w:val="0070379A"/>
    <w:rsid w:val="00703B88"/>
    <w:rsid w:val="00704A4F"/>
    <w:rsid w:val="007108B2"/>
    <w:rsid w:val="00711310"/>
    <w:rsid w:val="00713451"/>
    <w:rsid w:val="00713D5A"/>
    <w:rsid w:val="0071428D"/>
    <w:rsid w:val="00714ECE"/>
    <w:rsid w:val="00716625"/>
    <w:rsid w:val="00717D52"/>
    <w:rsid w:val="007235AF"/>
    <w:rsid w:val="00723F76"/>
    <w:rsid w:val="00724C46"/>
    <w:rsid w:val="00725BF4"/>
    <w:rsid w:val="00730D56"/>
    <w:rsid w:val="00731132"/>
    <w:rsid w:val="007349EA"/>
    <w:rsid w:val="00736FEF"/>
    <w:rsid w:val="00742EA3"/>
    <w:rsid w:val="00743148"/>
    <w:rsid w:val="007508DC"/>
    <w:rsid w:val="007542FC"/>
    <w:rsid w:val="007550DA"/>
    <w:rsid w:val="007557B3"/>
    <w:rsid w:val="00756854"/>
    <w:rsid w:val="00764BF9"/>
    <w:rsid w:val="00765BB1"/>
    <w:rsid w:val="00770AED"/>
    <w:rsid w:val="00773CE4"/>
    <w:rsid w:val="00774699"/>
    <w:rsid w:val="007776AF"/>
    <w:rsid w:val="00783653"/>
    <w:rsid w:val="00784AE8"/>
    <w:rsid w:val="00787BBF"/>
    <w:rsid w:val="0079023D"/>
    <w:rsid w:val="0079134E"/>
    <w:rsid w:val="00795B51"/>
    <w:rsid w:val="00797146"/>
    <w:rsid w:val="007A0999"/>
    <w:rsid w:val="007A1802"/>
    <w:rsid w:val="007A2461"/>
    <w:rsid w:val="007A2F11"/>
    <w:rsid w:val="007A588D"/>
    <w:rsid w:val="007A6570"/>
    <w:rsid w:val="007A65BA"/>
    <w:rsid w:val="007B0252"/>
    <w:rsid w:val="007B0804"/>
    <w:rsid w:val="007B0BA0"/>
    <w:rsid w:val="007B0DA1"/>
    <w:rsid w:val="007B25DE"/>
    <w:rsid w:val="007B4178"/>
    <w:rsid w:val="007B6087"/>
    <w:rsid w:val="007B67D3"/>
    <w:rsid w:val="007B6E89"/>
    <w:rsid w:val="007B6F02"/>
    <w:rsid w:val="007B777F"/>
    <w:rsid w:val="007C0824"/>
    <w:rsid w:val="007C3B6F"/>
    <w:rsid w:val="007C454D"/>
    <w:rsid w:val="007C4FF7"/>
    <w:rsid w:val="007D102F"/>
    <w:rsid w:val="007D29C3"/>
    <w:rsid w:val="007D30AE"/>
    <w:rsid w:val="007D3D7A"/>
    <w:rsid w:val="007D4839"/>
    <w:rsid w:val="007D4ACD"/>
    <w:rsid w:val="007D55AE"/>
    <w:rsid w:val="007D5888"/>
    <w:rsid w:val="007E1BD9"/>
    <w:rsid w:val="007E39D9"/>
    <w:rsid w:val="007E55EF"/>
    <w:rsid w:val="007F1393"/>
    <w:rsid w:val="007F2051"/>
    <w:rsid w:val="007F32A5"/>
    <w:rsid w:val="007F3A93"/>
    <w:rsid w:val="007F46AD"/>
    <w:rsid w:val="007F4860"/>
    <w:rsid w:val="007F5B99"/>
    <w:rsid w:val="007F5C9B"/>
    <w:rsid w:val="007F7CFE"/>
    <w:rsid w:val="00800351"/>
    <w:rsid w:val="008018FF"/>
    <w:rsid w:val="008034AA"/>
    <w:rsid w:val="008102FC"/>
    <w:rsid w:val="00810445"/>
    <w:rsid w:val="008147E3"/>
    <w:rsid w:val="00816F09"/>
    <w:rsid w:val="00821745"/>
    <w:rsid w:val="00821B9E"/>
    <w:rsid w:val="008226FD"/>
    <w:rsid w:val="0082439A"/>
    <w:rsid w:val="008304D3"/>
    <w:rsid w:val="00831C3E"/>
    <w:rsid w:val="008354F5"/>
    <w:rsid w:val="00835C61"/>
    <w:rsid w:val="00835F6F"/>
    <w:rsid w:val="00836F00"/>
    <w:rsid w:val="00841E19"/>
    <w:rsid w:val="008428DD"/>
    <w:rsid w:val="0084546C"/>
    <w:rsid w:val="008458B2"/>
    <w:rsid w:val="008478BC"/>
    <w:rsid w:val="00847CA4"/>
    <w:rsid w:val="00851833"/>
    <w:rsid w:val="0085265D"/>
    <w:rsid w:val="00854A25"/>
    <w:rsid w:val="008573AF"/>
    <w:rsid w:val="00860DAC"/>
    <w:rsid w:val="00861717"/>
    <w:rsid w:val="00862131"/>
    <w:rsid w:val="00865136"/>
    <w:rsid w:val="00866674"/>
    <w:rsid w:val="0086692C"/>
    <w:rsid w:val="00870319"/>
    <w:rsid w:val="00871E0B"/>
    <w:rsid w:val="00872153"/>
    <w:rsid w:val="00873864"/>
    <w:rsid w:val="008774EF"/>
    <w:rsid w:val="00882808"/>
    <w:rsid w:val="00883CF0"/>
    <w:rsid w:val="00890B96"/>
    <w:rsid w:val="00890CEE"/>
    <w:rsid w:val="00890FA4"/>
    <w:rsid w:val="0089147C"/>
    <w:rsid w:val="008917D2"/>
    <w:rsid w:val="00891992"/>
    <w:rsid w:val="0089732F"/>
    <w:rsid w:val="008A3F90"/>
    <w:rsid w:val="008B17D3"/>
    <w:rsid w:val="008B3EDC"/>
    <w:rsid w:val="008B3F7B"/>
    <w:rsid w:val="008B41CA"/>
    <w:rsid w:val="008B5CE9"/>
    <w:rsid w:val="008C0171"/>
    <w:rsid w:val="008C207F"/>
    <w:rsid w:val="008C2863"/>
    <w:rsid w:val="008C33B1"/>
    <w:rsid w:val="008C36FC"/>
    <w:rsid w:val="008C6C31"/>
    <w:rsid w:val="008C70ED"/>
    <w:rsid w:val="008C71E6"/>
    <w:rsid w:val="008D0DF7"/>
    <w:rsid w:val="008D171A"/>
    <w:rsid w:val="008D4B11"/>
    <w:rsid w:val="008D5224"/>
    <w:rsid w:val="008D58D1"/>
    <w:rsid w:val="008D6061"/>
    <w:rsid w:val="008D6B93"/>
    <w:rsid w:val="008E16ED"/>
    <w:rsid w:val="008E3CC7"/>
    <w:rsid w:val="008E4D12"/>
    <w:rsid w:val="008E5D94"/>
    <w:rsid w:val="008E77ED"/>
    <w:rsid w:val="008E7952"/>
    <w:rsid w:val="008F1D91"/>
    <w:rsid w:val="008F25F4"/>
    <w:rsid w:val="008F404A"/>
    <w:rsid w:val="00900FC6"/>
    <w:rsid w:val="0090178E"/>
    <w:rsid w:val="00903310"/>
    <w:rsid w:val="00903A15"/>
    <w:rsid w:val="00903B2C"/>
    <w:rsid w:val="00910C64"/>
    <w:rsid w:val="00912829"/>
    <w:rsid w:val="00912B69"/>
    <w:rsid w:val="00913E9A"/>
    <w:rsid w:val="00914AFD"/>
    <w:rsid w:val="00914FB6"/>
    <w:rsid w:val="009156FD"/>
    <w:rsid w:val="009212F4"/>
    <w:rsid w:val="009225A8"/>
    <w:rsid w:val="00924664"/>
    <w:rsid w:val="00924F6B"/>
    <w:rsid w:val="00926E11"/>
    <w:rsid w:val="0093104C"/>
    <w:rsid w:val="0093143B"/>
    <w:rsid w:val="00934476"/>
    <w:rsid w:val="00934B0B"/>
    <w:rsid w:val="0093529A"/>
    <w:rsid w:val="00936325"/>
    <w:rsid w:val="00936A65"/>
    <w:rsid w:val="00936B58"/>
    <w:rsid w:val="0094110A"/>
    <w:rsid w:val="00941960"/>
    <w:rsid w:val="00943CDA"/>
    <w:rsid w:val="00944299"/>
    <w:rsid w:val="00944B6B"/>
    <w:rsid w:val="00947D4C"/>
    <w:rsid w:val="00951FB8"/>
    <w:rsid w:val="00954FC0"/>
    <w:rsid w:val="009561E2"/>
    <w:rsid w:val="009608EE"/>
    <w:rsid w:val="00962D6D"/>
    <w:rsid w:val="00963614"/>
    <w:rsid w:val="00965211"/>
    <w:rsid w:val="009665CD"/>
    <w:rsid w:val="009701D1"/>
    <w:rsid w:val="00970592"/>
    <w:rsid w:val="009727A0"/>
    <w:rsid w:val="009734DA"/>
    <w:rsid w:val="00973E4D"/>
    <w:rsid w:val="00985B7F"/>
    <w:rsid w:val="0098627A"/>
    <w:rsid w:val="009926A5"/>
    <w:rsid w:val="009958D3"/>
    <w:rsid w:val="0099643D"/>
    <w:rsid w:val="009A13A9"/>
    <w:rsid w:val="009A5211"/>
    <w:rsid w:val="009A61E5"/>
    <w:rsid w:val="009B1963"/>
    <w:rsid w:val="009B2C00"/>
    <w:rsid w:val="009B5F93"/>
    <w:rsid w:val="009B71A9"/>
    <w:rsid w:val="009B78CF"/>
    <w:rsid w:val="009C45D4"/>
    <w:rsid w:val="009C60A8"/>
    <w:rsid w:val="009C7233"/>
    <w:rsid w:val="009D31DE"/>
    <w:rsid w:val="009D4705"/>
    <w:rsid w:val="009D635F"/>
    <w:rsid w:val="009E0DB6"/>
    <w:rsid w:val="009E213C"/>
    <w:rsid w:val="009E2C7E"/>
    <w:rsid w:val="009E3035"/>
    <w:rsid w:val="009E5DA6"/>
    <w:rsid w:val="009E6D6B"/>
    <w:rsid w:val="009E7D54"/>
    <w:rsid w:val="009F5DD3"/>
    <w:rsid w:val="00A00464"/>
    <w:rsid w:val="00A026DD"/>
    <w:rsid w:val="00A03222"/>
    <w:rsid w:val="00A035A6"/>
    <w:rsid w:val="00A05D2F"/>
    <w:rsid w:val="00A06C61"/>
    <w:rsid w:val="00A07201"/>
    <w:rsid w:val="00A12331"/>
    <w:rsid w:val="00A13D9C"/>
    <w:rsid w:val="00A15339"/>
    <w:rsid w:val="00A20051"/>
    <w:rsid w:val="00A2104F"/>
    <w:rsid w:val="00A23479"/>
    <w:rsid w:val="00A2799E"/>
    <w:rsid w:val="00A341BD"/>
    <w:rsid w:val="00A346BC"/>
    <w:rsid w:val="00A40707"/>
    <w:rsid w:val="00A44BFE"/>
    <w:rsid w:val="00A465BD"/>
    <w:rsid w:val="00A465C1"/>
    <w:rsid w:val="00A47122"/>
    <w:rsid w:val="00A52624"/>
    <w:rsid w:val="00A52CF5"/>
    <w:rsid w:val="00A571A2"/>
    <w:rsid w:val="00A6078E"/>
    <w:rsid w:val="00A64E61"/>
    <w:rsid w:val="00A654A1"/>
    <w:rsid w:val="00A65DE8"/>
    <w:rsid w:val="00A65F59"/>
    <w:rsid w:val="00A70D13"/>
    <w:rsid w:val="00A71DAE"/>
    <w:rsid w:val="00A725B3"/>
    <w:rsid w:val="00A735F3"/>
    <w:rsid w:val="00A80B22"/>
    <w:rsid w:val="00A80D43"/>
    <w:rsid w:val="00A80D6A"/>
    <w:rsid w:val="00A80FF0"/>
    <w:rsid w:val="00A822E1"/>
    <w:rsid w:val="00A85E80"/>
    <w:rsid w:val="00A86938"/>
    <w:rsid w:val="00A87BA8"/>
    <w:rsid w:val="00A90393"/>
    <w:rsid w:val="00A90453"/>
    <w:rsid w:val="00A90EA3"/>
    <w:rsid w:val="00A91004"/>
    <w:rsid w:val="00A94DFE"/>
    <w:rsid w:val="00A96CBA"/>
    <w:rsid w:val="00AA1C7D"/>
    <w:rsid w:val="00AA4B17"/>
    <w:rsid w:val="00AA507E"/>
    <w:rsid w:val="00AA52CE"/>
    <w:rsid w:val="00AA6E03"/>
    <w:rsid w:val="00AA72B0"/>
    <w:rsid w:val="00AB41EE"/>
    <w:rsid w:val="00AB43A6"/>
    <w:rsid w:val="00AB4E54"/>
    <w:rsid w:val="00AB5CDD"/>
    <w:rsid w:val="00AB65AC"/>
    <w:rsid w:val="00AB781F"/>
    <w:rsid w:val="00AC0DB6"/>
    <w:rsid w:val="00AC183F"/>
    <w:rsid w:val="00AC2F71"/>
    <w:rsid w:val="00AC6073"/>
    <w:rsid w:val="00AC67DE"/>
    <w:rsid w:val="00AC6ED4"/>
    <w:rsid w:val="00AD0AA0"/>
    <w:rsid w:val="00AD2A3F"/>
    <w:rsid w:val="00AD72FA"/>
    <w:rsid w:val="00AD7CB7"/>
    <w:rsid w:val="00AE0E1F"/>
    <w:rsid w:val="00AE158B"/>
    <w:rsid w:val="00AE1803"/>
    <w:rsid w:val="00AE2372"/>
    <w:rsid w:val="00AE4549"/>
    <w:rsid w:val="00AE4ACB"/>
    <w:rsid w:val="00AE55C2"/>
    <w:rsid w:val="00AE7901"/>
    <w:rsid w:val="00AF0437"/>
    <w:rsid w:val="00AF07E7"/>
    <w:rsid w:val="00AF31E6"/>
    <w:rsid w:val="00AF3F81"/>
    <w:rsid w:val="00AF61BA"/>
    <w:rsid w:val="00B001FC"/>
    <w:rsid w:val="00B03564"/>
    <w:rsid w:val="00B03BC7"/>
    <w:rsid w:val="00B03C7A"/>
    <w:rsid w:val="00B05A09"/>
    <w:rsid w:val="00B063C8"/>
    <w:rsid w:val="00B06A75"/>
    <w:rsid w:val="00B103BD"/>
    <w:rsid w:val="00B108FB"/>
    <w:rsid w:val="00B121C2"/>
    <w:rsid w:val="00B15441"/>
    <w:rsid w:val="00B159C2"/>
    <w:rsid w:val="00B207E5"/>
    <w:rsid w:val="00B20E6C"/>
    <w:rsid w:val="00B2300E"/>
    <w:rsid w:val="00B240F6"/>
    <w:rsid w:val="00B24C14"/>
    <w:rsid w:val="00B25AA0"/>
    <w:rsid w:val="00B25B45"/>
    <w:rsid w:val="00B25DA0"/>
    <w:rsid w:val="00B30FFE"/>
    <w:rsid w:val="00B372AE"/>
    <w:rsid w:val="00B41A98"/>
    <w:rsid w:val="00B50412"/>
    <w:rsid w:val="00B50C53"/>
    <w:rsid w:val="00B53A0A"/>
    <w:rsid w:val="00B56B71"/>
    <w:rsid w:val="00B61B96"/>
    <w:rsid w:val="00B629F0"/>
    <w:rsid w:val="00B63CD1"/>
    <w:rsid w:val="00B67148"/>
    <w:rsid w:val="00B70651"/>
    <w:rsid w:val="00B71202"/>
    <w:rsid w:val="00B715BC"/>
    <w:rsid w:val="00B72FB6"/>
    <w:rsid w:val="00B73248"/>
    <w:rsid w:val="00B73388"/>
    <w:rsid w:val="00B738F0"/>
    <w:rsid w:val="00B74EE9"/>
    <w:rsid w:val="00B8294A"/>
    <w:rsid w:val="00B833A3"/>
    <w:rsid w:val="00B906A0"/>
    <w:rsid w:val="00B915AE"/>
    <w:rsid w:val="00B92C64"/>
    <w:rsid w:val="00BA0DE6"/>
    <w:rsid w:val="00BA49D1"/>
    <w:rsid w:val="00BA64DA"/>
    <w:rsid w:val="00BA6EBC"/>
    <w:rsid w:val="00BB234C"/>
    <w:rsid w:val="00BB291F"/>
    <w:rsid w:val="00BB4C76"/>
    <w:rsid w:val="00BB4FFC"/>
    <w:rsid w:val="00BB6BDA"/>
    <w:rsid w:val="00BB78A7"/>
    <w:rsid w:val="00BB7F21"/>
    <w:rsid w:val="00BC0BA7"/>
    <w:rsid w:val="00BC12CB"/>
    <w:rsid w:val="00BC309F"/>
    <w:rsid w:val="00BC328D"/>
    <w:rsid w:val="00BC57BB"/>
    <w:rsid w:val="00BD45F8"/>
    <w:rsid w:val="00BE089B"/>
    <w:rsid w:val="00BE1E66"/>
    <w:rsid w:val="00BE3D91"/>
    <w:rsid w:val="00BE4AE4"/>
    <w:rsid w:val="00BE5581"/>
    <w:rsid w:val="00BF0EE7"/>
    <w:rsid w:val="00BF1494"/>
    <w:rsid w:val="00BF265A"/>
    <w:rsid w:val="00BF3C91"/>
    <w:rsid w:val="00BF435D"/>
    <w:rsid w:val="00BF5ECE"/>
    <w:rsid w:val="00BF68A3"/>
    <w:rsid w:val="00C003D2"/>
    <w:rsid w:val="00C03846"/>
    <w:rsid w:val="00C03B2C"/>
    <w:rsid w:val="00C0749E"/>
    <w:rsid w:val="00C106CA"/>
    <w:rsid w:val="00C10898"/>
    <w:rsid w:val="00C11F2D"/>
    <w:rsid w:val="00C13799"/>
    <w:rsid w:val="00C217D0"/>
    <w:rsid w:val="00C21A0E"/>
    <w:rsid w:val="00C21CD3"/>
    <w:rsid w:val="00C223DB"/>
    <w:rsid w:val="00C257BF"/>
    <w:rsid w:val="00C26EE4"/>
    <w:rsid w:val="00C31B56"/>
    <w:rsid w:val="00C32131"/>
    <w:rsid w:val="00C33A0F"/>
    <w:rsid w:val="00C363C7"/>
    <w:rsid w:val="00C41C2B"/>
    <w:rsid w:val="00C52EFE"/>
    <w:rsid w:val="00C535E5"/>
    <w:rsid w:val="00C55593"/>
    <w:rsid w:val="00C60F9E"/>
    <w:rsid w:val="00C61FB8"/>
    <w:rsid w:val="00C64CEB"/>
    <w:rsid w:val="00C66B25"/>
    <w:rsid w:val="00C7012C"/>
    <w:rsid w:val="00C702D4"/>
    <w:rsid w:val="00C7284C"/>
    <w:rsid w:val="00C72F28"/>
    <w:rsid w:val="00C73251"/>
    <w:rsid w:val="00C752F8"/>
    <w:rsid w:val="00C76C94"/>
    <w:rsid w:val="00C77083"/>
    <w:rsid w:val="00C810FF"/>
    <w:rsid w:val="00C81199"/>
    <w:rsid w:val="00C82C2C"/>
    <w:rsid w:val="00C83556"/>
    <w:rsid w:val="00C8497F"/>
    <w:rsid w:val="00C84E3D"/>
    <w:rsid w:val="00C84E71"/>
    <w:rsid w:val="00C853D8"/>
    <w:rsid w:val="00C87138"/>
    <w:rsid w:val="00C8735D"/>
    <w:rsid w:val="00C87E1F"/>
    <w:rsid w:val="00C916B7"/>
    <w:rsid w:val="00CA1E72"/>
    <w:rsid w:val="00CA231E"/>
    <w:rsid w:val="00CA2941"/>
    <w:rsid w:val="00CA5A80"/>
    <w:rsid w:val="00CA6A9A"/>
    <w:rsid w:val="00CB14C5"/>
    <w:rsid w:val="00CB7C7B"/>
    <w:rsid w:val="00CC3842"/>
    <w:rsid w:val="00CC44F0"/>
    <w:rsid w:val="00CC540F"/>
    <w:rsid w:val="00CD1505"/>
    <w:rsid w:val="00CD1A17"/>
    <w:rsid w:val="00CD1F3B"/>
    <w:rsid w:val="00CD20B7"/>
    <w:rsid w:val="00CD31B3"/>
    <w:rsid w:val="00CD33EC"/>
    <w:rsid w:val="00CD47E9"/>
    <w:rsid w:val="00CD70D0"/>
    <w:rsid w:val="00CD78AB"/>
    <w:rsid w:val="00CE19BE"/>
    <w:rsid w:val="00CE2A92"/>
    <w:rsid w:val="00CE5018"/>
    <w:rsid w:val="00CE7AAC"/>
    <w:rsid w:val="00CF012B"/>
    <w:rsid w:val="00CF2813"/>
    <w:rsid w:val="00CF4491"/>
    <w:rsid w:val="00CF777E"/>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416F1"/>
    <w:rsid w:val="00D431A9"/>
    <w:rsid w:val="00D44193"/>
    <w:rsid w:val="00D44493"/>
    <w:rsid w:val="00D4542B"/>
    <w:rsid w:val="00D46DAF"/>
    <w:rsid w:val="00D472FE"/>
    <w:rsid w:val="00D50E1A"/>
    <w:rsid w:val="00D50FCC"/>
    <w:rsid w:val="00D51574"/>
    <w:rsid w:val="00D526BC"/>
    <w:rsid w:val="00D53A22"/>
    <w:rsid w:val="00D57FEF"/>
    <w:rsid w:val="00D615B9"/>
    <w:rsid w:val="00D64A7B"/>
    <w:rsid w:val="00D64B61"/>
    <w:rsid w:val="00D6680C"/>
    <w:rsid w:val="00D7234D"/>
    <w:rsid w:val="00D76641"/>
    <w:rsid w:val="00D81AA9"/>
    <w:rsid w:val="00D835D8"/>
    <w:rsid w:val="00D83868"/>
    <w:rsid w:val="00D8459F"/>
    <w:rsid w:val="00D857CE"/>
    <w:rsid w:val="00D86D38"/>
    <w:rsid w:val="00D91B40"/>
    <w:rsid w:val="00D9786A"/>
    <w:rsid w:val="00DA181A"/>
    <w:rsid w:val="00DA2C5A"/>
    <w:rsid w:val="00DA34F8"/>
    <w:rsid w:val="00DA4550"/>
    <w:rsid w:val="00DA457C"/>
    <w:rsid w:val="00DA4DFF"/>
    <w:rsid w:val="00DA62F1"/>
    <w:rsid w:val="00DA6B2D"/>
    <w:rsid w:val="00DB0CEA"/>
    <w:rsid w:val="00DB0EA3"/>
    <w:rsid w:val="00DB16FF"/>
    <w:rsid w:val="00DB276A"/>
    <w:rsid w:val="00DB3258"/>
    <w:rsid w:val="00DB5002"/>
    <w:rsid w:val="00DB6F97"/>
    <w:rsid w:val="00DC09CB"/>
    <w:rsid w:val="00DC169E"/>
    <w:rsid w:val="00DC1B45"/>
    <w:rsid w:val="00DC26F2"/>
    <w:rsid w:val="00DC2A22"/>
    <w:rsid w:val="00DC2D44"/>
    <w:rsid w:val="00DC5DEE"/>
    <w:rsid w:val="00DC6772"/>
    <w:rsid w:val="00DC70ED"/>
    <w:rsid w:val="00DD1A0D"/>
    <w:rsid w:val="00DD27A9"/>
    <w:rsid w:val="00DD4824"/>
    <w:rsid w:val="00DD49D4"/>
    <w:rsid w:val="00DD4F71"/>
    <w:rsid w:val="00DD5756"/>
    <w:rsid w:val="00DD5A85"/>
    <w:rsid w:val="00DD5A9E"/>
    <w:rsid w:val="00DD611A"/>
    <w:rsid w:val="00DE0388"/>
    <w:rsid w:val="00DE1805"/>
    <w:rsid w:val="00DE1EFA"/>
    <w:rsid w:val="00DE2D9B"/>
    <w:rsid w:val="00DE556A"/>
    <w:rsid w:val="00DF1164"/>
    <w:rsid w:val="00DF1692"/>
    <w:rsid w:val="00E0205D"/>
    <w:rsid w:val="00E03CD3"/>
    <w:rsid w:val="00E0596E"/>
    <w:rsid w:val="00E0655D"/>
    <w:rsid w:val="00E10619"/>
    <w:rsid w:val="00E11478"/>
    <w:rsid w:val="00E118A4"/>
    <w:rsid w:val="00E12538"/>
    <w:rsid w:val="00E136CC"/>
    <w:rsid w:val="00E13D23"/>
    <w:rsid w:val="00E142DF"/>
    <w:rsid w:val="00E148E8"/>
    <w:rsid w:val="00E16F34"/>
    <w:rsid w:val="00E17016"/>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D02"/>
    <w:rsid w:val="00E84B66"/>
    <w:rsid w:val="00E862E1"/>
    <w:rsid w:val="00E866D4"/>
    <w:rsid w:val="00E86C6B"/>
    <w:rsid w:val="00E913EA"/>
    <w:rsid w:val="00E939DC"/>
    <w:rsid w:val="00E95C3F"/>
    <w:rsid w:val="00E95EDB"/>
    <w:rsid w:val="00E9632B"/>
    <w:rsid w:val="00E970CC"/>
    <w:rsid w:val="00E97DA5"/>
    <w:rsid w:val="00EA2044"/>
    <w:rsid w:val="00EA3859"/>
    <w:rsid w:val="00EA7239"/>
    <w:rsid w:val="00EA7241"/>
    <w:rsid w:val="00EA731F"/>
    <w:rsid w:val="00EB367C"/>
    <w:rsid w:val="00EB42C5"/>
    <w:rsid w:val="00EB7B12"/>
    <w:rsid w:val="00EC4D72"/>
    <w:rsid w:val="00EC5EC3"/>
    <w:rsid w:val="00EC628A"/>
    <w:rsid w:val="00EC677C"/>
    <w:rsid w:val="00EC6EB0"/>
    <w:rsid w:val="00EC6EF5"/>
    <w:rsid w:val="00EC76FB"/>
    <w:rsid w:val="00ED08AB"/>
    <w:rsid w:val="00ED4EF0"/>
    <w:rsid w:val="00ED5C5F"/>
    <w:rsid w:val="00ED5F49"/>
    <w:rsid w:val="00ED6020"/>
    <w:rsid w:val="00ED6822"/>
    <w:rsid w:val="00ED72FB"/>
    <w:rsid w:val="00ED7DAA"/>
    <w:rsid w:val="00EE0735"/>
    <w:rsid w:val="00EE14FC"/>
    <w:rsid w:val="00EE4D03"/>
    <w:rsid w:val="00EE6AD1"/>
    <w:rsid w:val="00EE78EF"/>
    <w:rsid w:val="00EF1C23"/>
    <w:rsid w:val="00EF1D3D"/>
    <w:rsid w:val="00EF4C79"/>
    <w:rsid w:val="00EF6632"/>
    <w:rsid w:val="00F00688"/>
    <w:rsid w:val="00F016BA"/>
    <w:rsid w:val="00F0176B"/>
    <w:rsid w:val="00F06227"/>
    <w:rsid w:val="00F0699E"/>
    <w:rsid w:val="00F06ECB"/>
    <w:rsid w:val="00F104AD"/>
    <w:rsid w:val="00F13B00"/>
    <w:rsid w:val="00F143AC"/>
    <w:rsid w:val="00F16398"/>
    <w:rsid w:val="00F16CB7"/>
    <w:rsid w:val="00F17784"/>
    <w:rsid w:val="00F17FC8"/>
    <w:rsid w:val="00F208B0"/>
    <w:rsid w:val="00F216D2"/>
    <w:rsid w:val="00F21AD7"/>
    <w:rsid w:val="00F2471A"/>
    <w:rsid w:val="00F266DF"/>
    <w:rsid w:val="00F311F4"/>
    <w:rsid w:val="00F35C29"/>
    <w:rsid w:val="00F40E14"/>
    <w:rsid w:val="00F40EC8"/>
    <w:rsid w:val="00F50E55"/>
    <w:rsid w:val="00F54428"/>
    <w:rsid w:val="00F54C53"/>
    <w:rsid w:val="00F5645C"/>
    <w:rsid w:val="00F57C4C"/>
    <w:rsid w:val="00F61769"/>
    <w:rsid w:val="00F62EFE"/>
    <w:rsid w:val="00F663A8"/>
    <w:rsid w:val="00F66FF7"/>
    <w:rsid w:val="00F6798A"/>
    <w:rsid w:val="00F71BDC"/>
    <w:rsid w:val="00F7595D"/>
    <w:rsid w:val="00F76F73"/>
    <w:rsid w:val="00F80286"/>
    <w:rsid w:val="00F81A42"/>
    <w:rsid w:val="00F81A88"/>
    <w:rsid w:val="00F83097"/>
    <w:rsid w:val="00F83431"/>
    <w:rsid w:val="00F837FE"/>
    <w:rsid w:val="00F84694"/>
    <w:rsid w:val="00F850F8"/>
    <w:rsid w:val="00F9227D"/>
    <w:rsid w:val="00F92B0A"/>
    <w:rsid w:val="00F92B7C"/>
    <w:rsid w:val="00F92D9F"/>
    <w:rsid w:val="00F96C29"/>
    <w:rsid w:val="00F9751E"/>
    <w:rsid w:val="00F97CA2"/>
    <w:rsid w:val="00FA00AF"/>
    <w:rsid w:val="00FA0387"/>
    <w:rsid w:val="00FA1244"/>
    <w:rsid w:val="00FA3D40"/>
    <w:rsid w:val="00FB60AB"/>
    <w:rsid w:val="00FB75E8"/>
    <w:rsid w:val="00FC176A"/>
    <w:rsid w:val="00FC5090"/>
    <w:rsid w:val="00FC5A18"/>
    <w:rsid w:val="00FD086E"/>
    <w:rsid w:val="00FD1691"/>
    <w:rsid w:val="00FD1FFC"/>
    <w:rsid w:val="00FD5B49"/>
    <w:rsid w:val="00FD7EA9"/>
    <w:rsid w:val="00FE19AE"/>
    <w:rsid w:val="00FE43BE"/>
    <w:rsid w:val="00FE52D1"/>
    <w:rsid w:val="00FE76E0"/>
    <w:rsid w:val="00FF01ED"/>
    <w:rsid w:val="00FF184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3AC57B38"/>
  <w15:chartTrackingRefBased/>
  <w15:docId w15:val="{5435202F-A4C5-4E53-BB73-A23FB0BB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lang w:val="x-none"/>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lang w:val="x-none"/>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lang w:val="x-none"/>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styleId="Textbubliny">
    <w:name w:val="Balloon Text"/>
    <w:basedOn w:val="Normln"/>
    <w:rPr>
      <w:rFonts w:ascii="Tahoma" w:hAnsi="Tahoma" w:cs="Tahoma"/>
      <w:sz w:val="16"/>
      <w:szCs w:val="16"/>
      <w:lang w:val="x-none"/>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lang w:val="x-none"/>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lang w:val="x-none" w:eastAsia="x-none"/>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lang w:val="x-none" w:eastAsia="x-none"/>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lang w:val="x-none" w:eastAsia="x-none"/>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lang w:val="x-none" w:eastAsia="x-none"/>
    </w:rPr>
  </w:style>
  <w:style w:type="character" w:customStyle="1" w:styleId="NzevChar">
    <w:name w:val="Název Char"/>
    <w:link w:val="Nzev"/>
    <w:rsid w:val="00FD7EA9"/>
    <w:rPr>
      <w:b/>
      <w:sz w:val="36"/>
    </w:rPr>
  </w:style>
  <w:style w:type="character" w:customStyle="1" w:styleId="Zvraznn">
    <w:name w:val="Zvýraznění"/>
    <w:aliases w:val="Emphasis"/>
    <w:uiPriority w:val="20"/>
    <w:qFormat/>
    <w:rsid w:val="007C3B6F"/>
    <w:rPr>
      <w:i/>
      <w:iCs/>
    </w:rPr>
  </w:style>
  <w:style w:type="character" w:styleId="Nevyeenzmnka">
    <w:name w:val="Unresolved Mention"/>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storia@vistori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oval@kolektory.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istoria@vistoria.cz" TargetMode="External"/><Relationship Id="rId4" Type="http://schemas.openxmlformats.org/officeDocument/2006/relationships/settings" Target="settings.xml"/><Relationship Id="rId9" Type="http://schemas.openxmlformats.org/officeDocument/2006/relationships/hyperlink" Target="mailto:faktury@kolektory.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0A53-E540-40D0-A6BE-9E8C3B03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32</Pages>
  <Words>11451</Words>
  <Characters>67562</Characters>
  <Application>Microsoft Office Word</Application>
  <DocSecurity>0</DocSecurity>
  <Lines>563</Lines>
  <Paragraphs>157</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78856</CharactersWithSpaces>
  <SharedDoc>false</SharedDoc>
  <HLinks>
    <vt:vector size="12" baseType="variant">
      <vt:variant>
        <vt:i4>7995471</vt:i4>
      </vt:variant>
      <vt:variant>
        <vt:i4>3</vt:i4>
      </vt:variant>
      <vt:variant>
        <vt:i4>0</vt:i4>
      </vt:variant>
      <vt:variant>
        <vt:i4>5</vt:i4>
      </vt:variant>
      <vt:variant>
        <vt:lpwstr>mailto:faktury@kolektory.cz</vt:lpwstr>
      </vt:variant>
      <vt:variant>
        <vt:lpwstr/>
      </vt:variant>
      <vt:variant>
        <vt:i4>4390982</vt:i4>
      </vt:variant>
      <vt:variant>
        <vt:i4>0</vt:i4>
      </vt:variant>
      <vt:variant>
        <vt:i4>0</vt:i4>
      </vt:variant>
      <vt:variant>
        <vt:i4>5</vt:i4>
      </vt:variant>
      <vt:variant>
        <vt:lpwstr>http://www.cs-urs.cz/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Lenka Lelitovská</dc:creator>
  <cp:keywords/>
  <cp:lastModifiedBy>Machova Michaela</cp:lastModifiedBy>
  <cp:revision>35</cp:revision>
  <cp:lastPrinted>2018-06-26T13:55:00Z</cp:lastPrinted>
  <dcterms:created xsi:type="dcterms:W3CDTF">2021-07-07T10:14:00Z</dcterms:created>
  <dcterms:modified xsi:type="dcterms:W3CDTF">2021-08-09T11:42:00Z</dcterms:modified>
</cp:coreProperties>
</file>