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5" w:rsidRDefault="00CC51F9" w:rsidP="007931D8">
      <w:pPr>
        <w:jc w:val="center"/>
        <w:rPr>
          <w:b/>
          <w:sz w:val="24"/>
          <w:szCs w:val="24"/>
          <w:u w:val="single"/>
        </w:rPr>
      </w:pPr>
      <w:r w:rsidRPr="0058710C">
        <w:rPr>
          <w:b/>
          <w:sz w:val="24"/>
          <w:szCs w:val="24"/>
          <w:u w:val="single"/>
        </w:rPr>
        <w:t>S</w:t>
      </w:r>
      <w:r w:rsidR="000C6B3A" w:rsidRPr="0058710C">
        <w:rPr>
          <w:b/>
          <w:sz w:val="24"/>
          <w:szCs w:val="24"/>
          <w:u w:val="single"/>
        </w:rPr>
        <w:t xml:space="preserve">mlouva o dílo </w:t>
      </w:r>
      <w:r w:rsidR="009E6AAD" w:rsidRPr="0058710C">
        <w:rPr>
          <w:b/>
          <w:sz w:val="24"/>
          <w:szCs w:val="24"/>
          <w:u w:val="single"/>
        </w:rPr>
        <w:t xml:space="preserve">č. </w:t>
      </w:r>
      <w:r w:rsidR="00DB0274">
        <w:rPr>
          <w:b/>
          <w:sz w:val="24"/>
          <w:szCs w:val="24"/>
          <w:u w:val="single"/>
        </w:rPr>
        <w:t>S -</w:t>
      </w:r>
      <w:r w:rsidR="00502577">
        <w:rPr>
          <w:b/>
          <w:sz w:val="24"/>
          <w:szCs w:val="24"/>
          <w:u w:val="single"/>
        </w:rPr>
        <w:t>173/61664553/2021</w:t>
      </w:r>
    </w:p>
    <w:p w:rsidR="000C6B3A" w:rsidRPr="0058710C" w:rsidRDefault="00DB0274" w:rsidP="007931D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194293" w:rsidRPr="0058710C" w:rsidRDefault="00194293" w:rsidP="00194293">
      <w:pPr>
        <w:rPr>
          <w:sz w:val="24"/>
          <w:szCs w:val="24"/>
        </w:rPr>
      </w:pPr>
    </w:p>
    <w:p w:rsidR="000C6B3A" w:rsidRPr="0058710C" w:rsidRDefault="00524ED5" w:rsidP="00524ED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akce „Oprava učebny, Velíšská 116“</w:t>
      </w:r>
    </w:p>
    <w:p w:rsidR="00AA4D39" w:rsidRPr="0058710C" w:rsidRDefault="00AA4D39" w:rsidP="00AA4D39">
      <w:pPr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4D39" w:rsidRPr="0058710C" w:rsidRDefault="00AA4D39" w:rsidP="00AA4D39">
      <w:pPr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Smluvní strany</w:t>
      </w:r>
    </w:p>
    <w:p w:rsidR="00AA4D39" w:rsidRPr="0058710C" w:rsidRDefault="00AA4D39" w:rsidP="00AA4D39">
      <w:pPr>
        <w:autoSpaceDE w:val="0"/>
        <w:autoSpaceDN w:val="0"/>
        <w:adjustRightInd w:val="0"/>
        <w:ind w:left="360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4D39" w:rsidRPr="0058710C" w:rsidRDefault="00AA4D39" w:rsidP="00AA4D39">
      <w:pPr>
        <w:autoSpaceDE w:val="0"/>
        <w:autoSpaceDN w:val="0"/>
        <w:adjustRightInd w:val="0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Objednatel:</w:t>
      </w: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Střední průmyslová škola, Vlašim, Komenského 41</w:t>
      </w:r>
    </w:p>
    <w:p w:rsidR="00AA4D39" w:rsidRPr="0058710C" w:rsidRDefault="00AA4D39" w:rsidP="00AA4D39">
      <w:pPr>
        <w:autoSpaceDE w:val="0"/>
        <w:autoSpaceDN w:val="0"/>
        <w:adjustRightInd w:val="0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sídlem:</w:t>
      </w: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Komenského 41, 258 01 VLAŠIM</w:t>
      </w:r>
    </w:p>
    <w:p w:rsidR="00AA4D39" w:rsidRPr="0058710C" w:rsidRDefault="00AA4D39" w:rsidP="00AA4D39">
      <w:pPr>
        <w:autoSpaceDE w:val="0"/>
        <w:autoSpaceDN w:val="0"/>
        <w:adjustRightInd w:val="0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Zastoupený:</w:t>
      </w: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Ing. Bohumilem Barešem,  ředitelem školy</w:t>
      </w:r>
    </w:p>
    <w:p w:rsidR="00AA4D39" w:rsidRPr="0058710C" w:rsidRDefault="00AA4D39" w:rsidP="00AA4D39">
      <w:pPr>
        <w:autoSpaceDE w:val="0"/>
        <w:autoSpaceDN w:val="0"/>
        <w:adjustRightInd w:val="0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IČ:</w:t>
      </w: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616 64 553</w:t>
      </w:r>
    </w:p>
    <w:p w:rsidR="00AA4D39" w:rsidRPr="0058710C" w:rsidRDefault="00AA4D39" w:rsidP="00AA4D39">
      <w:pPr>
        <w:autoSpaceDE w:val="0"/>
        <w:autoSpaceDN w:val="0"/>
        <w:adjustRightInd w:val="0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DIČ:</w:t>
      </w: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 616 64 553</w:t>
      </w:r>
    </w:p>
    <w:p w:rsidR="00AA4D39" w:rsidRPr="0058710C" w:rsidRDefault="00AA4D39" w:rsidP="00AA4D39">
      <w:pPr>
        <w:autoSpaceDE w:val="0"/>
        <w:autoSpaceDN w:val="0"/>
        <w:adjustRightInd w:val="0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Číslo bank. </w:t>
      </w:r>
      <w:proofErr w:type="gramStart"/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účtu</w:t>
      </w:r>
      <w:proofErr w:type="gramEnd"/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="00252EF5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xxxxxxxxxxxxxx</w:t>
      </w:r>
      <w:proofErr w:type="spellEnd"/>
    </w:p>
    <w:p w:rsidR="00AA4D39" w:rsidRPr="0058710C" w:rsidRDefault="00AA4D39" w:rsidP="00AA4D39">
      <w:pPr>
        <w:autoSpaceDE w:val="0"/>
        <w:autoSpaceDN w:val="0"/>
        <w:adjustRightInd w:val="0"/>
        <w:jc w:val="both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Dále jen:</w:t>
      </w: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objednatel</w:t>
      </w:r>
      <w:r w:rsidRPr="0058710C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A4D39" w:rsidRPr="0058710C" w:rsidRDefault="00AA4D39" w:rsidP="00AA4D39">
      <w:pPr>
        <w:autoSpaceDE w:val="0"/>
        <w:autoSpaceDN w:val="0"/>
        <w:adjustRightInd w:val="0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4D39" w:rsidRPr="0058710C" w:rsidRDefault="00AA4D39" w:rsidP="00AA4D39">
      <w:pPr>
        <w:autoSpaceDE w:val="0"/>
        <w:autoSpaceDN w:val="0"/>
        <w:adjustRightInd w:val="0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AA4D39" w:rsidRPr="0058710C" w:rsidRDefault="00AA4D39" w:rsidP="00AA4D39">
      <w:pPr>
        <w:autoSpaceDE w:val="0"/>
        <w:autoSpaceDN w:val="0"/>
        <w:adjustRightInd w:val="0"/>
        <w:ind w:firstLine="360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4D39" w:rsidRPr="0058710C" w:rsidRDefault="00B75DCC" w:rsidP="00AA4D39">
      <w:pPr>
        <w:autoSpaceDE w:val="0"/>
        <w:autoSpaceDN w:val="0"/>
        <w:adjustRightInd w:val="0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Zhotovitel</w:t>
      </w:r>
      <w:r w:rsidR="00AA4D39"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AA4D39"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2D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24ED5" w:rsidRPr="00524ED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Stavby </w:t>
      </w:r>
      <w:proofErr w:type="spellStart"/>
      <w:r w:rsidR="00524ED5" w:rsidRPr="00524ED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Cubit</w:t>
      </w:r>
      <w:proofErr w:type="spellEnd"/>
      <w:r w:rsidR="00AA4D39"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A4D39" w:rsidRPr="00524ED5" w:rsidRDefault="00AA4D39" w:rsidP="00AA4D39">
      <w:pPr>
        <w:autoSpaceDE w:val="0"/>
        <w:autoSpaceDN w:val="0"/>
        <w:adjustRightInd w:val="0"/>
        <w:jc w:val="both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sídlem:</w:t>
      </w: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24ED5" w:rsidRPr="00524ED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Holečkova 789/49, 150 00  Praha 5</w:t>
      </w:r>
    </w:p>
    <w:p w:rsidR="00524ED5" w:rsidRDefault="00524ED5" w:rsidP="00AA4D39">
      <w:pPr>
        <w:autoSpaceDE w:val="0"/>
        <w:autoSpaceDN w:val="0"/>
        <w:adjustRightInd w:val="0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Zapsaný v obchodním rejstříku vedeném u Městského soudu v Praze v oddíle C vložka 207755</w:t>
      </w:r>
    </w:p>
    <w:p w:rsidR="00524ED5" w:rsidRPr="00524ED5" w:rsidRDefault="00524ED5" w:rsidP="00AA4D39">
      <w:pPr>
        <w:autoSpaceDE w:val="0"/>
        <w:autoSpaceDN w:val="0"/>
        <w:adjustRightInd w:val="0"/>
        <w:jc w:val="both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Zastoupená: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24ED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jednatelem, Tomášem Černým</w:t>
      </w:r>
    </w:p>
    <w:p w:rsidR="00AA4D39" w:rsidRPr="0058710C" w:rsidRDefault="00AA4D39" w:rsidP="00AA4D39">
      <w:pPr>
        <w:autoSpaceDE w:val="0"/>
        <w:autoSpaceDN w:val="0"/>
        <w:adjustRightInd w:val="0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IČ:</w:t>
      </w: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24ED5" w:rsidRPr="00524ED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01506463</w:t>
      </w: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A2DAD" w:rsidRDefault="00AA4D39" w:rsidP="00AA4D39">
      <w:pPr>
        <w:autoSpaceDE w:val="0"/>
        <w:autoSpaceDN w:val="0"/>
        <w:adjustRightInd w:val="0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DIČ:</w:t>
      </w: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24ED5" w:rsidRPr="00524ED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CZ01506463</w:t>
      </w:r>
    </w:p>
    <w:p w:rsidR="00CA2DAD" w:rsidRPr="00524ED5" w:rsidRDefault="00AA4D39" w:rsidP="00AA4D39">
      <w:pPr>
        <w:autoSpaceDE w:val="0"/>
        <w:autoSpaceDN w:val="0"/>
        <w:adjustRightInd w:val="0"/>
        <w:jc w:val="both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Číslo bank. </w:t>
      </w:r>
      <w:proofErr w:type="gramStart"/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účtu</w:t>
      </w:r>
      <w:proofErr w:type="gramEnd"/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="00252EF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xxxxxxxxxxxxxx</w:t>
      </w:r>
      <w:proofErr w:type="spellEnd"/>
    </w:p>
    <w:p w:rsidR="00AA4D39" w:rsidRPr="0058710C" w:rsidRDefault="00AA4D39" w:rsidP="00AA4D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Dále jen:</w:t>
      </w: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2DF8" w:rsidRPr="00524ED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Zhotovitel</w:t>
      </w:r>
    </w:p>
    <w:p w:rsidR="000C6B3A" w:rsidRPr="0058710C" w:rsidRDefault="000C6B3A">
      <w:pPr>
        <w:rPr>
          <w:sz w:val="24"/>
          <w:szCs w:val="24"/>
        </w:rPr>
      </w:pPr>
    </w:p>
    <w:p w:rsidR="000C6B3A" w:rsidRPr="0058710C" w:rsidRDefault="000C6B3A">
      <w:pPr>
        <w:rPr>
          <w:sz w:val="24"/>
          <w:szCs w:val="24"/>
        </w:rPr>
      </w:pPr>
    </w:p>
    <w:p w:rsidR="00AA4D39" w:rsidRPr="0058710C" w:rsidRDefault="00AA4D39" w:rsidP="00AA4D39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uzavírají podle § 2 586 ustanovení zákona č. 89/2012 Sb.,  </w:t>
      </w:r>
    </w:p>
    <w:p w:rsidR="00AA4D39" w:rsidRPr="0058710C" w:rsidRDefault="00AA4D39" w:rsidP="00AA4D39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občanský zákoník, ve znění pozdějších předpisů (dále jen „občanský zákoník“)</w:t>
      </w:r>
    </w:p>
    <w:p w:rsidR="00AA4D39" w:rsidRPr="0058710C" w:rsidRDefault="00AA4D39" w:rsidP="00AA4D3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710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tuto smlouvu o dílo:</w:t>
      </w:r>
    </w:p>
    <w:p w:rsidR="00AA4D39" w:rsidRPr="0058710C" w:rsidRDefault="00AA4D39" w:rsidP="00AA4D39">
      <w:pPr>
        <w:pStyle w:val="AKFZFPreambule"/>
        <w:numPr>
          <w:ilvl w:val="0"/>
          <w:numId w:val="0"/>
        </w:numPr>
        <w:tabs>
          <w:tab w:val="left" w:pos="708"/>
        </w:tabs>
        <w:ind w:left="680" w:hanging="680"/>
        <w:rPr>
          <w:rFonts w:ascii="Times New Roman" w:hAnsi="Times New Roman" w:cs="Times New Roman"/>
          <w:b/>
          <w:bCs/>
          <w:sz w:val="24"/>
          <w:szCs w:val="24"/>
        </w:rPr>
      </w:pPr>
      <w:r w:rsidRPr="0058710C">
        <w:rPr>
          <w:rFonts w:ascii="Times New Roman" w:hAnsi="Times New Roman" w:cs="Times New Roman"/>
          <w:b/>
          <w:bCs/>
          <w:sz w:val="24"/>
          <w:szCs w:val="24"/>
        </w:rPr>
        <w:t>VZHLEDEM K TOMU, ŽE</w:t>
      </w:r>
    </w:p>
    <w:p w:rsidR="00524ED5" w:rsidRDefault="00AA4D39" w:rsidP="004A1900">
      <w:pPr>
        <w:pStyle w:val="AKFZFPreambule"/>
        <w:rPr>
          <w:rFonts w:ascii="Times New Roman" w:hAnsi="Times New Roman" w:cs="Times New Roman"/>
          <w:sz w:val="24"/>
          <w:szCs w:val="24"/>
        </w:rPr>
      </w:pPr>
      <w:r w:rsidRPr="008D47EC">
        <w:rPr>
          <w:rFonts w:ascii="Times New Roman" w:hAnsi="Times New Roman" w:cs="Times New Roman"/>
          <w:sz w:val="24"/>
          <w:szCs w:val="24"/>
        </w:rPr>
        <w:t>Obj</w:t>
      </w:r>
      <w:r w:rsidRPr="00524ED5">
        <w:rPr>
          <w:rFonts w:ascii="Times New Roman" w:hAnsi="Times New Roman" w:cs="Times New Roman"/>
          <w:sz w:val="24"/>
          <w:szCs w:val="24"/>
        </w:rPr>
        <w:t xml:space="preserve">ednatel provedl </w:t>
      </w:r>
      <w:r w:rsidR="00524ED5" w:rsidRPr="00524ED5">
        <w:rPr>
          <w:rFonts w:ascii="Times New Roman" w:hAnsi="Times New Roman" w:cs="Times New Roman"/>
          <w:sz w:val="24"/>
          <w:szCs w:val="24"/>
        </w:rPr>
        <w:t xml:space="preserve">poptávku </w:t>
      </w:r>
      <w:r w:rsidRPr="00524ED5">
        <w:rPr>
          <w:rFonts w:ascii="Times New Roman" w:hAnsi="Times New Roman" w:cs="Times New Roman"/>
          <w:sz w:val="24"/>
          <w:szCs w:val="24"/>
        </w:rPr>
        <w:t xml:space="preserve"> s názvem </w:t>
      </w:r>
      <w:r w:rsidRPr="00524ED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24ED5" w:rsidRPr="00524ED5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oprava učebny Velíšská 116</w:t>
      </w:r>
      <w:r w:rsidRPr="00524ED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24ED5">
        <w:rPr>
          <w:rFonts w:ascii="Times New Roman" w:hAnsi="Times New Roman" w:cs="Times New Roman"/>
          <w:sz w:val="24"/>
          <w:szCs w:val="24"/>
        </w:rPr>
        <w:t xml:space="preserve">, jejímž předmětem je </w:t>
      </w:r>
      <w:r w:rsidR="006E020B">
        <w:rPr>
          <w:rFonts w:ascii="Times New Roman" w:hAnsi="Times New Roman" w:cs="Times New Roman"/>
          <w:sz w:val="24"/>
          <w:szCs w:val="24"/>
        </w:rPr>
        <w:t xml:space="preserve">oprava učebny v </w:t>
      </w:r>
      <w:r w:rsidR="00524ED5" w:rsidRPr="00524ED5">
        <w:rPr>
          <w:rFonts w:ascii="Times New Roman" w:hAnsi="Times New Roman" w:cs="Times New Roman"/>
          <w:sz w:val="24"/>
          <w:szCs w:val="24"/>
        </w:rPr>
        <w:t>budově Velíšská 116 dle soupisu prací na položkovém rozpočtu</w:t>
      </w:r>
      <w:r w:rsidR="00524ED5">
        <w:rPr>
          <w:rFonts w:ascii="Times New Roman" w:hAnsi="Times New Roman" w:cs="Times New Roman"/>
          <w:sz w:val="24"/>
          <w:szCs w:val="24"/>
        </w:rPr>
        <w:t>.</w:t>
      </w:r>
    </w:p>
    <w:p w:rsidR="00AA4D39" w:rsidRPr="00524ED5" w:rsidRDefault="00AA4D39" w:rsidP="004A1900">
      <w:pPr>
        <w:pStyle w:val="AKFZFPreambule"/>
        <w:rPr>
          <w:rFonts w:ascii="Times New Roman" w:hAnsi="Times New Roman" w:cs="Times New Roman"/>
          <w:sz w:val="24"/>
          <w:szCs w:val="24"/>
        </w:rPr>
      </w:pPr>
      <w:r w:rsidRPr="00524ED5">
        <w:rPr>
          <w:rFonts w:ascii="Times New Roman" w:hAnsi="Times New Roman" w:cs="Times New Roman"/>
          <w:sz w:val="24"/>
          <w:szCs w:val="24"/>
        </w:rPr>
        <w:t xml:space="preserve">Dodavatel podal závaznou </w:t>
      </w:r>
      <w:r w:rsidRPr="008D47EC">
        <w:rPr>
          <w:rFonts w:ascii="Times New Roman" w:hAnsi="Times New Roman" w:cs="Times New Roman"/>
          <w:sz w:val="24"/>
          <w:szCs w:val="24"/>
        </w:rPr>
        <w:t xml:space="preserve">nabídku </w:t>
      </w:r>
      <w:r w:rsidRPr="00524ED5">
        <w:rPr>
          <w:rFonts w:ascii="Times New Roman" w:hAnsi="Times New Roman" w:cs="Times New Roman"/>
          <w:sz w:val="24"/>
          <w:szCs w:val="24"/>
        </w:rPr>
        <w:t>a tato byla Objednatelem vybrána jako nejvhodnější;</w:t>
      </w:r>
    </w:p>
    <w:p w:rsidR="00AA4D39" w:rsidRPr="0058710C" w:rsidRDefault="00AA4D39" w:rsidP="00AA4D39">
      <w:pPr>
        <w:pStyle w:val="AKFZFPreambule"/>
        <w:rPr>
          <w:rFonts w:ascii="Times New Roman" w:hAnsi="Times New Roman" w:cs="Times New Roman"/>
          <w:sz w:val="24"/>
          <w:szCs w:val="24"/>
        </w:rPr>
      </w:pPr>
      <w:r w:rsidRPr="0058710C">
        <w:rPr>
          <w:rFonts w:ascii="Times New Roman" w:hAnsi="Times New Roman" w:cs="Times New Roman"/>
          <w:sz w:val="24"/>
          <w:szCs w:val="24"/>
        </w:rPr>
        <w:t xml:space="preserve">Dodavatel je podnikatelem, který je schopen řádně splnit předmět Veřejné zakázky, k čemuž má příslušná oprávnění; </w:t>
      </w:r>
    </w:p>
    <w:p w:rsidR="00AA4D39" w:rsidRPr="0058710C" w:rsidRDefault="00AA4D39" w:rsidP="0058710C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58710C">
        <w:rPr>
          <w:rFonts w:ascii="Times New Roman" w:hAnsi="Times New Roman" w:cs="Times New Roman"/>
          <w:sz w:val="24"/>
          <w:szCs w:val="24"/>
        </w:rPr>
        <w:t>se Smluvní strany,  vědomy si svých závazků v této Smlouvě obsažených a s úmyslem být touto Smlouvou vázány, dohodly na následujícím znění Smlouvy:</w:t>
      </w:r>
      <w:r w:rsidRPr="0058710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6B3A" w:rsidRPr="0058710C" w:rsidRDefault="000C6B3A">
      <w:pPr>
        <w:jc w:val="center"/>
        <w:rPr>
          <w:b/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</w:t>
      </w:r>
      <w:r w:rsidR="0058710C">
        <w:rPr>
          <w:b/>
          <w:sz w:val="24"/>
          <w:szCs w:val="24"/>
        </w:rPr>
        <w:t>.</w:t>
      </w:r>
      <w:r w:rsidRPr="0058710C">
        <w:rPr>
          <w:b/>
          <w:sz w:val="24"/>
          <w:szCs w:val="24"/>
        </w:rPr>
        <w:t xml:space="preserve"> I.</w:t>
      </w:r>
    </w:p>
    <w:p w:rsidR="000C6B3A" w:rsidRPr="0058710C" w:rsidRDefault="000C6B3A" w:rsidP="00D349D1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Předmět smlouvy</w:t>
      </w:r>
    </w:p>
    <w:p w:rsidR="000C6B3A" w:rsidRPr="0058710C" w:rsidRDefault="000C6B3A" w:rsidP="00D349D1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</w:t>
      </w:r>
    </w:p>
    <w:p w:rsidR="000C6B3A" w:rsidRPr="0058710C" w:rsidRDefault="000C6B3A" w:rsidP="0058710C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Zhotovitel se zavazuje provádět pro objednatele za podmínek sjednaných </w:t>
      </w:r>
      <w:r w:rsidR="00382DF8">
        <w:rPr>
          <w:sz w:val="24"/>
          <w:szCs w:val="24"/>
        </w:rPr>
        <w:t>v této smlouvě následující dílo</w:t>
      </w:r>
      <w:r w:rsidRPr="0058710C">
        <w:rPr>
          <w:sz w:val="24"/>
          <w:szCs w:val="24"/>
        </w:rPr>
        <w:t>:</w:t>
      </w:r>
    </w:p>
    <w:p w:rsidR="000C6B3A" w:rsidRPr="0058710C" w:rsidRDefault="000C6B3A" w:rsidP="00D349D1">
      <w:pPr>
        <w:jc w:val="both"/>
        <w:rPr>
          <w:sz w:val="24"/>
          <w:szCs w:val="24"/>
        </w:rPr>
      </w:pPr>
    </w:p>
    <w:p w:rsidR="002A2BF6" w:rsidRPr="0058710C" w:rsidRDefault="00AA4D39" w:rsidP="00AA4D39">
      <w:pPr>
        <w:jc w:val="center"/>
        <w:rPr>
          <w:sz w:val="24"/>
          <w:szCs w:val="24"/>
        </w:rPr>
      </w:pPr>
      <w:r w:rsidRPr="0058710C">
        <w:rPr>
          <w:b/>
          <w:bCs/>
          <w:sz w:val="24"/>
          <w:szCs w:val="24"/>
        </w:rPr>
        <w:t>„</w:t>
      </w:r>
      <w:r w:rsidR="008D47E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Oprava učebny, Velíšská 116</w:t>
      </w:r>
      <w:r w:rsidRPr="0058710C">
        <w:rPr>
          <w:b/>
          <w:bCs/>
          <w:sz w:val="24"/>
          <w:szCs w:val="24"/>
        </w:rPr>
        <w:t>“</w:t>
      </w:r>
      <w:r w:rsidRPr="0058710C">
        <w:rPr>
          <w:sz w:val="24"/>
          <w:szCs w:val="24"/>
        </w:rPr>
        <w:t>,</w:t>
      </w:r>
    </w:p>
    <w:p w:rsidR="000C6B3A" w:rsidRPr="0058710C" w:rsidRDefault="000C6B3A" w:rsidP="00D349D1">
      <w:pPr>
        <w:jc w:val="both"/>
        <w:rPr>
          <w:sz w:val="24"/>
          <w:szCs w:val="24"/>
        </w:rPr>
      </w:pPr>
    </w:p>
    <w:p w:rsidR="0058324C" w:rsidRPr="00CA2DAD" w:rsidRDefault="000C6B3A" w:rsidP="0058324C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Dodávkou prací se </w:t>
      </w:r>
      <w:r w:rsidR="00CA2DAD">
        <w:rPr>
          <w:sz w:val="24"/>
          <w:szCs w:val="24"/>
        </w:rPr>
        <w:t xml:space="preserve">rozumí </w:t>
      </w:r>
      <w:r w:rsidR="0058324C" w:rsidRPr="00CA2DAD">
        <w:rPr>
          <w:sz w:val="24"/>
          <w:szCs w:val="24"/>
        </w:rPr>
        <w:t xml:space="preserve">vše v rozsahu vymezeném cenově a věcně v položkovém rozpočtu zhotovitele, který je </w:t>
      </w:r>
      <w:r w:rsidR="0058710C" w:rsidRPr="00CA2DAD">
        <w:rPr>
          <w:sz w:val="24"/>
          <w:szCs w:val="24"/>
        </w:rPr>
        <w:tab/>
      </w:r>
      <w:r w:rsidR="0058324C" w:rsidRPr="00CA2DAD">
        <w:rPr>
          <w:sz w:val="24"/>
          <w:szCs w:val="24"/>
        </w:rPr>
        <w:t>nedílnou součástí této smlouvy, v celkové ceně dle čl.</w:t>
      </w:r>
      <w:r w:rsidR="00473B75" w:rsidRPr="00CA2DAD">
        <w:rPr>
          <w:sz w:val="24"/>
          <w:szCs w:val="24"/>
        </w:rPr>
        <w:t xml:space="preserve"> </w:t>
      </w:r>
      <w:r w:rsidR="0058324C" w:rsidRPr="00CA2DAD">
        <w:rPr>
          <w:sz w:val="24"/>
          <w:szCs w:val="24"/>
        </w:rPr>
        <w:t>III.</w:t>
      </w:r>
      <w:r w:rsidR="0058324C" w:rsidRPr="00CA2DAD">
        <w:rPr>
          <w:color w:val="FF0000"/>
          <w:sz w:val="24"/>
          <w:szCs w:val="24"/>
        </w:rPr>
        <w:t xml:space="preserve">   </w:t>
      </w:r>
    </w:p>
    <w:p w:rsidR="00670D6B" w:rsidRPr="008D47EC" w:rsidRDefault="00670D6B" w:rsidP="008D47EC">
      <w:pPr>
        <w:jc w:val="both"/>
        <w:rPr>
          <w:sz w:val="24"/>
          <w:szCs w:val="24"/>
        </w:rPr>
      </w:pPr>
    </w:p>
    <w:p w:rsidR="000C6B3A" w:rsidRPr="0058710C" w:rsidRDefault="000C6B3A" w:rsidP="0058710C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Zhotovitel je povinen prokázat kvalitu použitých mate</w:t>
      </w:r>
      <w:r w:rsidR="0058710C" w:rsidRPr="0058710C">
        <w:rPr>
          <w:sz w:val="24"/>
          <w:szCs w:val="24"/>
        </w:rPr>
        <w:t xml:space="preserve">riálů prohlášením o shodě, případě </w:t>
      </w:r>
      <w:r w:rsidRPr="0058710C">
        <w:rPr>
          <w:sz w:val="24"/>
          <w:szCs w:val="24"/>
        </w:rPr>
        <w:t>certifikáty či atesty.</w:t>
      </w:r>
    </w:p>
    <w:p w:rsidR="000C6B3A" w:rsidRPr="0058710C" w:rsidRDefault="000C6B3A">
      <w:pPr>
        <w:rPr>
          <w:b/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58710C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II.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Lhůty plnění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8D47EC" w:rsidRDefault="000C6B3A" w:rsidP="005A70D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8D47EC">
        <w:rPr>
          <w:sz w:val="24"/>
          <w:szCs w:val="24"/>
        </w:rPr>
        <w:t>Zhotovitel se zavazuje provádět sjednané dílo v následujících termínech:</w:t>
      </w:r>
    </w:p>
    <w:p w:rsidR="000C6B3A" w:rsidRPr="008D47EC" w:rsidRDefault="00473B75" w:rsidP="005A70D8">
      <w:pPr>
        <w:jc w:val="both"/>
        <w:rPr>
          <w:sz w:val="24"/>
          <w:szCs w:val="24"/>
        </w:rPr>
      </w:pPr>
      <w:r w:rsidRPr="008D47EC">
        <w:rPr>
          <w:sz w:val="24"/>
          <w:szCs w:val="24"/>
        </w:rPr>
        <w:tab/>
        <w:t>P</w:t>
      </w:r>
      <w:r w:rsidR="000C6B3A" w:rsidRPr="008D47EC">
        <w:rPr>
          <w:sz w:val="24"/>
          <w:szCs w:val="24"/>
        </w:rPr>
        <w:t xml:space="preserve">lnění bude probíhat </w:t>
      </w:r>
      <w:r w:rsidR="0007292B" w:rsidRPr="008D47EC">
        <w:rPr>
          <w:sz w:val="24"/>
          <w:szCs w:val="24"/>
        </w:rPr>
        <w:t xml:space="preserve">ihned po podpisu smlouvy </w:t>
      </w:r>
      <w:r w:rsidR="00CC51F9" w:rsidRPr="008D47EC">
        <w:rPr>
          <w:sz w:val="24"/>
          <w:szCs w:val="24"/>
        </w:rPr>
        <w:t xml:space="preserve">do </w:t>
      </w:r>
      <w:r w:rsidR="00502577">
        <w:rPr>
          <w:sz w:val="24"/>
          <w:szCs w:val="24"/>
        </w:rPr>
        <w:t>30. 9. 2021</w:t>
      </w:r>
      <w:r w:rsidR="00670D6B" w:rsidRPr="008D47EC">
        <w:rPr>
          <w:sz w:val="24"/>
          <w:szCs w:val="24"/>
        </w:rPr>
        <w:t xml:space="preserve"> z</w:t>
      </w:r>
      <w:r w:rsidR="0005566D" w:rsidRPr="008D47EC">
        <w:rPr>
          <w:sz w:val="24"/>
          <w:szCs w:val="24"/>
        </w:rPr>
        <w:t xml:space="preserve">a podmínek stanovených </w:t>
      </w:r>
      <w:r w:rsidRPr="008D47EC">
        <w:rPr>
          <w:sz w:val="24"/>
          <w:szCs w:val="24"/>
        </w:rPr>
        <w:tab/>
      </w:r>
      <w:r w:rsidR="0005566D" w:rsidRPr="008D47EC">
        <w:rPr>
          <w:sz w:val="24"/>
          <w:szCs w:val="24"/>
        </w:rPr>
        <w:t>touto smlouvou</w:t>
      </w:r>
      <w:r w:rsidR="00152851" w:rsidRPr="008D47EC">
        <w:rPr>
          <w:sz w:val="24"/>
          <w:szCs w:val="24"/>
        </w:rPr>
        <w:t>.</w:t>
      </w:r>
      <w:r w:rsidR="0005566D" w:rsidRPr="008D47EC">
        <w:rPr>
          <w:sz w:val="24"/>
          <w:szCs w:val="24"/>
        </w:rPr>
        <w:t xml:space="preserve"> </w:t>
      </w:r>
    </w:p>
    <w:p w:rsidR="008D47EC" w:rsidRPr="008D47EC" w:rsidRDefault="008D47EC" w:rsidP="005A70D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8D47EC">
        <w:rPr>
          <w:sz w:val="24"/>
          <w:szCs w:val="24"/>
        </w:rPr>
        <w:t>Podpisem smlouvy je dodavatel současně vyzván k započetí díla</w:t>
      </w:r>
      <w:r>
        <w:rPr>
          <w:sz w:val="24"/>
          <w:szCs w:val="24"/>
        </w:rPr>
        <w:t>. Dodavatel je povinen zahájit p</w:t>
      </w:r>
      <w:r w:rsidRPr="008D47EC">
        <w:rPr>
          <w:sz w:val="24"/>
          <w:szCs w:val="24"/>
        </w:rPr>
        <w:t>rovádění díla nejpozději do 1 týdne ode dne podpisu smlouvy dle tohoto odstavce. V případě, že tak neučiní, jsou objednatelé oprávněni od této smlouvy odstoupit.</w:t>
      </w:r>
    </w:p>
    <w:p w:rsidR="008D47EC" w:rsidRPr="0058710C" w:rsidRDefault="008D47EC" w:rsidP="005A70D8">
      <w:pPr>
        <w:jc w:val="both"/>
        <w:rPr>
          <w:sz w:val="24"/>
          <w:szCs w:val="24"/>
        </w:rPr>
      </w:pPr>
    </w:p>
    <w:p w:rsidR="000C6B3A" w:rsidRPr="0058710C" w:rsidRDefault="000C6B3A" w:rsidP="005A70D8">
      <w:pPr>
        <w:jc w:val="both"/>
        <w:rPr>
          <w:b/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58710C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III.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Cena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FB4FC0" w:rsidRDefault="000C6B3A" w:rsidP="00FB4FC0">
      <w:pPr>
        <w:jc w:val="both"/>
        <w:rPr>
          <w:sz w:val="24"/>
          <w:szCs w:val="24"/>
        </w:rPr>
      </w:pPr>
      <w:r w:rsidRPr="00FB4FC0">
        <w:rPr>
          <w:sz w:val="24"/>
          <w:szCs w:val="24"/>
        </w:rPr>
        <w:t>Smluvní strany se dohodly, že celková cena za dílo provedené v</w:t>
      </w:r>
      <w:r w:rsidR="0089476B" w:rsidRPr="00FB4FC0">
        <w:rPr>
          <w:sz w:val="24"/>
          <w:szCs w:val="24"/>
        </w:rPr>
        <w:t> </w:t>
      </w:r>
      <w:r w:rsidRPr="00FB4FC0">
        <w:rPr>
          <w:sz w:val="24"/>
          <w:szCs w:val="24"/>
        </w:rPr>
        <w:t>rozsahu</w:t>
      </w:r>
      <w:r w:rsidR="0089476B" w:rsidRPr="00FB4FC0">
        <w:rPr>
          <w:sz w:val="24"/>
          <w:szCs w:val="24"/>
        </w:rPr>
        <w:t xml:space="preserve"> </w:t>
      </w:r>
      <w:r w:rsidRPr="00FB4FC0">
        <w:rPr>
          <w:sz w:val="24"/>
          <w:szCs w:val="24"/>
        </w:rPr>
        <w:t>uvedeném v čl.</w:t>
      </w:r>
      <w:r w:rsidR="00473B75">
        <w:rPr>
          <w:sz w:val="24"/>
          <w:szCs w:val="24"/>
        </w:rPr>
        <w:t xml:space="preserve"> </w:t>
      </w:r>
      <w:r w:rsidRPr="00FB4FC0">
        <w:rPr>
          <w:sz w:val="24"/>
          <w:szCs w:val="24"/>
        </w:rPr>
        <w:t>I této smlouvy a v termínech dle čl.</w:t>
      </w:r>
      <w:r w:rsidR="008D47EC">
        <w:rPr>
          <w:sz w:val="24"/>
          <w:szCs w:val="24"/>
        </w:rPr>
        <w:t xml:space="preserve"> </w:t>
      </w:r>
      <w:r w:rsidR="006E020B">
        <w:rPr>
          <w:sz w:val="24"/>
          <w:szCs w:val="24"/>
        </w:rPr>
        <w:t xml:space="preserve">II </w:t>
      </w:r>
      <w:proofErr w:type="gramStart"/>
      <w:r w:rsidR="006E020B">
        <w:rPr>
          <w:sz w:val="24"/>
          <w:szCs w:val="24"/>
        </w:rPr>
        <w:t>této</w:t>
      </w:r>
      <w:proofErr w:type="gramEnd"/>
      <w:r w:rsidR="006E020B">
        <w:rPr>
          <w:sz w:val="24"/>
          <w:szCs w:val="24"/>
        </w:rPr>
        <w:t xml:space="preserve"> smlouvy činí</w:t>
      </w:r>
      <w:r w:rsidRPr="00FB4FC0">
        <w:rPr>
          <w:sz w:val="24"/>
          <w:szCs w:val="24"/>
        </w:rPr>
        <w:t>: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 w:rsidP="00D349D1">
      <w:pPr>
        <w:rPr>
          <w:sz w:val="24"/>
          <w:szCs w:val="24"/>
        </w:rPr>
      </w:pPr>
      <w:r w:rsidRPr="0058710C">
        <w:rPr>
          <w:sz w:val="24"/>
          <w:szCs w:val="24"/>
        </w:rPr>
        <w:t xml:space="preserve">Celková cena </w:t>
      </w:r>
      <w:r w:rsidR="0058710C">
        <w:rPr>
          <w:sz w:val="24"/>
          <w:szCs w:val="24"/>
        </w:rPr>
        <w:tab/>
      </w:r>
      <w:r w:rsidR="0058710C">
        <w:rPr>
          <w:sz w:val="24"/>
          <w:szCs w:val="24"/>
        </w:rPr>
        <w:tab/>
      </w:r>
      <w:r w:rsidRPr="0058710C">
        <w:rPr>
          <w:sz w:val="24"/>
          <w:szCs w:val="24"/>
        </w:rPr>
        <w:t xml:space="preserve">bez DPH  </w:t>
      </w:r>
      <w:r w:rsidR="009B502B" w:rsidRPr="0058710C">
        <w:rPr>
          <w:sz w:val="24"/>
          <w:szCs w:val="24"/>
        </w:rPr>
        <w:t xml:space="preserve">    </w:t>
      </w:r>
      <w:r w:rsidRPr="0058710C">
        <w:rPr>
          <w:sz w:val="24"/>
          <w:szCs w:val="24"/>
        </w:rPr>
        <w:t xml:space="preserve"> </w:t>
      </w:r>
      <w:r w:rsidR="00502577">
        <w:rPr>
          <w:sz w:val="24"/>
          <w:szCs w:val="24"/>
        </w:rPr>
        <w:t xml:space="preserve">201 458,97 </w:t>
      </w:r>
      <w:r w:rsidR="00E72FD5">
        <w:rPr>
          <w:sz w:val="24"/>
          <w:szCs w:val="24"/>
        </w:rPr>
        <w:t xml:space="preserve">Kč </w:t>
      </w:r>
    </w:p>
    <w:p w:rsidR="009B502B" w:rsidRPr="0058710C" w:rsidRDefault="0058710C" w:rsidP="00D349D1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6E1" w:rsidRPr="0058710C">
        <w:rPr>
          <w:sz w:val="24"/>
          <w:szCs w:val="24"/>
        </w:rPr>
        <w:t>DPH</w:t>
      </w:r>
      <w:r w:rsidR="007C06E1" w:rsidRPr="0058710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="00502577">
        <w:rPr>
          <w:sz w:val="24"/>
          <w:szCs w:val="24"/>
        </w:rPr>
        <w:t>42 306,38</w:t>
      </w:r>
      <w:r w:rsidR="008D47EC">
        <w:rPr>
          <w:sz w:val="24"/>
          <w:szCs w:val="24"/>
        </w:rPr>
        <w:t xml:space="preserve"> </w:t>
      </w:r>
      <w:r w:rsidR="00382DF8">
        <w:rPr>
          <w:sz w:val="24"/>
          <w:szCs w:val="24"/>
        </w:rPr>
        <w:t>Kč</w:t>
      </w:r>
    </w:p>
    <w:p w:rsidR="00D349D1" w:rsidRPr="0058710C" w:rsidRDefault="007C06E1" w:rsidP="00D349D1">
      <w:pPr>
        <w:rPr>
          <w:sz w:val="24"/>
          <w:szCs w:val="24"/>
        </w:rPr>
      </w:pPr>
      <w:r w:rsidRPr="0058710C">
        <w:rPr>
          <w:sz w:val="24"/>
          <w:szCs w:val="24"/>
        </w:rPr>
        <w:t xml:space="preserve">Cena celkem </w:t>
      </w:r>
      <w:r w:rsidR="0058710C">
        <w:rPr>
          <w:sz w:val="24"/>
          <w:szCs w:val="24"/>
        </w:rPr>
        <w:tab/>
      </w:r>
      <w:r w:rsidR="0058710C">
        <w:rPr>
          <w:sz w:val="24"/>
          <w:szCs w:val="24"/>
        </w:rPr>
        <w:tab/>
      </w:r>
      <w:r w:rsidRPr="0058710C">
        <w:rPr>
          <w:sz w:val="24"/>
          <w:szCs w:val="24"/>
        </w:rPr>
        <w:t>vč.  DPH</w:t>
      </w:r>
      <w:r w:rsidR="008D47EC">
        <w:rPr>
          <w:sz w:val="24"/>
          <w:szCs w:val="24"/>
        </w:rPr>
        <w:t xml:space="preserve">       </w:t>
      </w:r>
      <w:r w:rsidR="00502577">
        <w:rPr>
          <w:sz w:val="24"/>
          <w:szCs w:val="24"/>
        </w:rPr>
        <w:t>243 765,35</w:t>
      </w:r>
      <w:r w:rsidR="00382DF8">
        <w:rPr>
          <w:sz w:val="24"/>
          <w:szCs w:val="24"/>
        </w:rPr>
        <w:t xml:space="preserve"> Kč</w:t>
      </w:r>
    </w:p>
    <w:p w:rsidR="00D349D1" w:rsidRPr="0058710C" w:rsidRDefault="00D349D1">
      <w:pPr>
        <w:jc w:val="center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Cena zahrnuje veškeré náklady zhotovitele spojené se zhotovením předmětu plnění smlouvy po celou dobu realizace.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Cena za zhotovení díla byla stanovena dle zadávacích podkladů p</w:t>
      </w:r>
      <w:r w:rsidR="00670D6B" w:rsidRPr="0058710C">
        <w:rPr>
          <w:sz w:val="24"/>
          <w:szCs w:val="24"/>
        </w:rPr>
        <w:t>oskytnutých zadavatelem.</w:t>
      </w:r>
    </w:p>
    <w:p w:rsidR="000C6B3A" w:rsidRPr="0058710C" w:rsidRDefault="000C6B3A">
      <w:pPr>
        <w:rPr>
          <w:b/>
          <w:sz w:val="24"/>
          <w:szCs w:val="24"/>
        </w:rPr>
      </w:pPr>
    </w:p>
    <w:p w:rsidR="0058710C" w:rsidRDefault="0058710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lastRenderedPageBreak/>
        <w:t>čl.</w:t>
      </w:r>
      <w:r w:rsidR="0058710C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IV.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Platební podmínky</w:t>
      </w:r>
    </w:p>
    <w:p w:rsidR="000C6B3A" w:rsidRPr="0058710C" w:rsidRDefault="000C6B3A">
      <w:pPr>
        <w:jc w:val="both"/>
        <w:rPr>
          <w:b/>
          <w:sz w:val="24"/>
          <w:szCs w:val="24"/>
        </w:rPr>
      </w:pPr>
    </w:p>
    <w:p w:rsidR="009D46CB" w:rsidRPr="0058710C" w:rsidRDefault="008D47EC" w:rsidP="00E371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C6B3A" w:rsidRPr="0058710C">
        <w:rPr>
          <w:sz w:val="24"/>
          <w:szCs w:val="24"/>
        </w:rPr>
        <w:t xml:space="preserve"> </w:t>
      </w:r>
      <w:r w:rsidR="0005566D" w:rsidRPr="0058710C">
        <w:rPr>
          <w:sz w:val="24"/>
          <w:szCs w:val="24"/>
        </w:rPr>
        <w:t xml:space="preserve">Práce provedené podle čl. I této smlouvy budou </w:t>
      </w:r>
      <w:r w:rsidR="000C6B3A" w:rsidRPr="0058710C">
        <w:rPr>
          <w:sz w:val="24"/>
          <w:szCs w:val="24"/>
        </w:rPr>
        <w:t>zhotovitel</w:t>
      </w:r>
      <w:r w:rsidR="0005566D" w:rsidRPr="0058710C">
        <w:rPr>
          <w:sz w:val="24"/>
          <w:szCs w:val="24"/>
        </w:rPr>
        <w:t>em</w:t>
      </w:r>
      <w:r w:rsidR="000C6B3A" w:rsidRPr="0058710C">
        <w:rPr>
          <w:sz w:val="24"/>
          <w:szCs w:val="24"/>
        </w:rPr>
        <w:t xml:space="preserve"> </w:t>
      </w:r>
      <w:r w:rsidR="0005566D" w:rsidRPr="0058710C">
        <w:rPr>
          <w:sz w:val="24"/>
          <w:szCs w:val="24"/>
        </w:rPr>
        <w:t>účtovány po jejich dokončení a to na základě vzájemného odsouhlaseného předávacího protokolu</w:t>
      </w:r>
      <w:r w:rsidR="000C6B3A" w:rsidRPr="0058710C">
        <w:rPr>
          <w:sz w:val="24"/>
          <w:szCs w:val="24"/>
        </w:rPr>
        <w:t>.</w:t>
      </w:r>
      <w:r w:rsidR="00016404" w:rsidRPr="0058710C">
        <w:rPr>
          <w:sz w:val="24"/>
          <w:szCs w:val="24"/>
        </w:rPr>
        <w:t xml:space="preserve"> Tento protokol vypracuje zhotovitel.</w:t>
      </w:r>
    </w:p>
    <w:p w:rsidR="0058324C" w:rsidRPr="0058710C" w:rsidRDefault="0058324C" w:rsidP="00E371AA">
      <w:pPr>
        <w:jc w:val="both"/>
        <w:rPr>
          <w:sz w:val="24"/>
          <w:szCs w:val="24"/>
        </w:rPr>
      </w:pPr>
    </w:p>
    <w:p w:rsidR="00E371AA" w:rsidRPr="0058710C" w:rsidRDefault="008D47EC" w:rsidP="00E371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C6B3A" w:rsidRPr="0058710C">
        <w:rPr>
          <w:sz w:val="24"/>
          <w:szCs w:val="24"/>
        </w:rPr>
        <w:t xml:space="preserve"> </w:t>
      </w:r>
      <w:r w:rsidR="0005566D" w:rsidRPr="0058710C">
        <w:rPr>
          <w:sz w:val="24"/>
          <w:szCs w:val="24"/>
        </w:rPr>
        <w:t xml:space="preserve">Splatnost faktur – </w:t>
      </w:r>
      <w:r w:rsidR="00FB4FC0">
        <w:rPr>
          <w:sz w:val="24"/>
          <w:szCs w:val="24"/>
        </w:rPr>
        <w:t>30</w:t>
      </w:r>
      <w:r w:rsidR="0005566D" w:rsidRPr="0058710C">
        <w:rPr>
          <w:sz w:val="24"/>
          <w:szCs w:val="24"/>
        </w:rPr>
        <w:t xml:space="preserve"> kalendářních dnů po doručení na adresu obje</w:t>
      </w:r>
      <w:r w:rsidR="00E46C96" w:rsidRPr="0058710C">
        <w:rPr>
          <w:sz w:val="24"/>
          <w:szCs w:val="24"/>
        </w:rPr>
        <w:t>d</w:t>
      </w:r>
      <w:r w:rsidR="0005566D" w:rsidRPr="0058710C">
        <w:rPr>
          <w:sz w:val="24"/>
          <w:szCs w:val="24"/>
        </w:rPr>
        <w:t>natele</w:t>
      </w:r>
      <w:r w:rsidR="000C6B3A" w:rsidRPr="0058710C">
        <w:rPr>
          <w:sz w:val="24"/>
          <w:szCs w:val="24"/>
        </w:rPr>
        <w:t>.</w:t>
      </w:r>
      <w:r w:rsidR="00E371AA" w:rsidRPr="0058710C">
        <w:rPr>
          <w:sz w:val="24"/>
          <w:szCs w:val="24"/>
        </w:rPr>
        <w:t xml:space="preserve"> Faktury budou obsahovat odkaz na tuto smlouvu.</w:t>
      </w:r>
    </w:p>
    <w:p w:rsidR="0058324C" w:rsidRPr="0058710C" w:rsidRDefault="0058324C">
      <w:pPr>
        <w:jc w:val="both"/>
        <w:rPr>
          <w:sz w:val="24"/>
          <w:szCs w:val="24"/>
        </w:rPr>
      </w:pPr>
    </w:p>
    <w:p w:rsidR="000C6B3A" w:rsidRPr="0058710C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C6B3A" w:rsidRPr="0058710C">
        <w:rPr>
          <w:sz w:val="24"/>
          <w:szCs w:val="24"/>
        </w:rPr>
        <w:t xml:space="preserve">  Úrok z prodlení s úhradou faktury lze uplatnit po uplynutí </w:t>
      </w:r>
      <w:r w:rsidR="00727FCF" w:rsidRPr="0058710C">
        <w:rPr>
          <w:sz w:val="24"/>
          <w:szCs w:val="24"/>
        </w:rPr>
        <w:t>30</w:t>
      </w:r>
      <w:r w:rsidR="000C6B3A" w:rsidRPr="0058710C">
        <w:rPr>
          <w:sz w:val="24"/>
          <w:szCs w:val="24"/>
        </w:rPr>
        <w:t>-tého kalendářního dne po termínu, ve kterém měla být příslušná částka připsána na účet zhotovitele.</w:t>
      </w:r>
    </w:p>
    <w:p w:rsidR="004D71E8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8D47EC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V.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Důsledky porušení smluvních ujednání</w:t>
      </w:r>
    </w:p>
    <w:p w:rsidR="000C6B3A" w:rsidRPr="0058710C" w:rsidRDefault="000C6B3A">
      <w:pPr>
        <w:rPr>
          <w:sz w:val="24"/>
          <w:szCs w:val="24"/>
        </w:rPr>
      </w:pPr>
    </w:p>
    <w:p w:rsidR="000C6B3A" w:rsidRPr="0058710C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C6B3A" w:rsidRPr="0058710C">
        <w:rPr>
          <w:sz w:val="24"/>
          <w:szCs w:val="24"/>
        </w:rPr>
        <w:t xml:space="preserve"> Při nedodržení dohodnutých termínů v průběhu platnosti této smlouvy vinou na straně zhotovitele, uhradí zhotovitel objednateli smluvní pokutu ve výši </w:t>
      </w:r>
      <w:r w:rsidR="00582DB3" w:rsidRPr="0058710C">
        <w:rPr>
          <w:sz w:val="24"/>
          <w:szCs w:val="24"/>
        </w:rPr>
        <w:t xml:space="preserve">0.1 % z celkové ceny </w:t>
      </w:r>
      <w:proofErr w:type="gramStart"/>
      <w:r w:rsidR="00582DB3" w:rsidRPr="0058710C">
        <w:rPr>
          <w:sz w:val="24"/>
          <w:szCs w:val="24"/>
        </w:rPr>
        <w:t>díla ( bez</w:t>
      </w:r>
      <w:proofErr w:type="gramEnd"/>
      <w:r w:rsidR="00582DB3" w:rsidRPr="0058710C">
        <w:rPr>
          <w:sz w:val="24"/>
          <w:szCs w:val="24"/>
        </w:rPr>
        <w:t xml:space="preserve"> DPH), za každý den prodlení</w:t>
      </w:r>
      <w:r w:rsidR="000C6B3A" w:rsidRPr="0058710C">
        <w:rPr>
          <w:sz w:val="24"/>
          <w:szCs w:val="24"/>
        </w:rPr>
        <w:t>.</w:t>
      </w:r>
    </w:p>
    <w:p w:rsidR="0058324C" w:rsidRPr="0058710C" w:rsidRDefault="0058324C">
      <w:pPr>
        <w:rPr>
          <w:sz w:val="24"/>
          <w:szCs w:val="24"/>
        </w:rPr>
      </w:pPr>
    </w:p>
    <w:p w:rsidR="00467048" w:rsidRPr="0058710C" w:rsidRDefault="0058324C">
      <w:pPr>
        <w:rPr>
          <w:sz w:val="24"/>
          <w:szCs w:val="24"/>
        </w:rPr>
      </w:pPr>
      <w:r w:rsidRPr="0058710C">
        <w:rPr>
          <w:sz w:val="24"/>
          <w:szCs w:val="24"/>
        </w:rPr>
        <w:t>2</w:t>
      </w:r>
      <w:r w:rsidR="008D47EC">
        <w:rPr>
          <w:sz w:val="24"/>
          <w:szCs w:val="24"/>
        </w:rPr>
        <w:t xml:space="preserve">. </w:t>
      </w:r>
      <w:r w:rsidR="002E30FC" w:rsidRPr="0058710C">
        <w:rPr>
          <w:sz w:val="24"/>
          <w:szCs w:val="24"/>
        </w:rPr>
        <w:t xml:space="preserve"> V případě havarijní vady zahájí zhotovitel práce na odstraňování vady</w:t>
      </w:r>
      <w:r w:rsidR="00184A77" w:rsidRPr="0058710C">
        <w:rPr>
          <w:sz w:val="24"/>
          <w:szCs w:val="24"/>
        </w:rPr>
        <w:t xml:space="preserve"> </w:t>
      </w:r>
      <w:r w:rsidR="002E30FC" w:rsidRPr="0058710C">
        <w:rPr>
          <w:sz w:val="24"/>
          <w:szCs w:val="24"/>
        </w:rPr>
        <w:t xml:space="preserve">do </w:t>
      </w:r>
      <w:r w:rsidR="00504EA0" w:rsidRPr="0058710C">
        <w:rPr>
          <w:sz w:val="24"/>
          <w:szCs w:val="24"/>
        </w:rPr>
        <w:t>4</w:t>
      </w:r>
      <w:r w:rsidR="0082303A" w:rsidRPr="0058710C">
        <w:rPr>
          <w:sz w:val="24"/>
          <w:szCs w:val="24"/>
        </w:rPr>
        <w:t>8</w:t>
      </w:r>
      <w:r w:rsidR="002E30FC" w:rsidRPr="0058710C">
        <w:rPr>
          <w:sz w:val="24"/>
          <w:szCs w:val="24"/>
        </w:rPr>
        <w:t xml:space="preserve"> hodin po oznámení </w:t>
      </w:r>
      <w:r w:rsidR="00467048" w:rsidRPr="0058710C">
        <w:rPr>
          <w:sz w:val="24"/>
          <w:szCs w:val="24"/>
        </w:rPr>
        <w:t xml:space="preserve"> </w:t>
      </w:r>
      <w:r w:rsidR="002E30FC" w:rsidRPr="0058710C">
        <w:rPr>
          <w:sz w:val="24"/>
          <w:szCs w:val="24"/>
        </w:rPr>
        <w:t xml:space="preserve">vady </w:t>
      </w:r>
      <w:r w:rsidR="00467048" w:rsidRPr="0058710C">
        <w:rPr>
          <w:sz w:val="24"/>
          <w:szCs w:val="24"/>
        </w:rPr>
        <w:t xml:space="preserve"> </w:t>
      </w:r>
      <w:r w:rsidR="002E30FC" w:rsidRPr="0058710C">
        <w:rPr>
          <w:sz w:val="24"/>
          <w:szCs w:val="24"/>
        </w:rPr>
        <w:t>pověřené osob</w:t>
      </w:r>
      <w:r w:rsidR="00467048" w:rsidRPr="0058710C">
        <w:rPr>
          <w:sz w:val="24"/>
          <w:szCs w:val="24"/>
        </w:rPr>
        <w:t>ě</w:t>
      </w:r>
      <w:r w:rsidR="002E30FC" w:rsidRPr="0058710C">
        <w:rPr>
          <w:sz w:val="24"/>
          <w:szCs w:val="24"/>
        </w:rPr>
        <w:t xml:space="preserve"> </w:t>
      </w:r>
      <w:r w:rsidR="00467048" w:rsidRPr="0058710C">
        <w:rPr>
          <w:sz w:val="24"/>
          <w:szCs w:val="24"/>
        </w:rPr>
        <w:t>zhotovitele a práce provede</w:t>
      </w:r>
      <w:r w:rsidR="00184A77" w:rsidRPr="0058710C">
        <w:rPr>
          <w:sz w:val="24"/>
          <w:szCs w:val="24"/>
        </w:rPr>
        <w:t xml:space="preserve"> </w:t>
      </w:r>
      <w:r w:rsidR="00467048" w:rsidRPr="0058710C">
        <w:rPr>
          <w:sz w:val="24"/>
          <w:szCs w:val="24"/>
        </w:rPr>
        <w:t>ve lhůtě stanovené dohodou obou stran.</w:t>
      </w:r>
    </w:p>
    <w:p w:rsidR="000C6B3A" w:rsidRPr="0058710C" w:rsidRDefault="00467048">
      <w:pPr>
        <w:rPr>
          <w:sz w:val="24"/>
          <w:szCs w:val="24"/>
        </w:rPr>
      </w:pPr>
      <w:r w:rsidRPr="0058710C">
        <w:rPr>
          <w:sz w:val="24"/>
          <w:szCs w:val="24"/>
        </w:rPr>
        <w:t xml:space="preserve">  </w:t>
      </w:r>
      <w:r w:rsidR="002E30FC" w:rsidRPr="0058710C">
        <w:rPr>
          <w:sz w:val="24"/>
          <w:szCs w:val="24"/>
        </w:rPr>
        <w:t xml:space="preserve">      </w:t>
      </w:r>
    </w:p>
    <w:p w:rsidR="00012BD4" w:rsidRPr="0058710C" w:rsidRDefault="0058324C" w:rsidP="00012BD4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3</w:t>
      </w:r>
      <w:r w:rsidR="008D47EC">
        <w:rPr>
          <w:sz w:val="24"/>
          <w:szCs w:val="24"/>
        </w:rPr>
        <w:t xml:space="preserve">. </w:t>
      </w:r>
      <w:r w:rsidR="000C6B3A" w:rsidRPr="0058710C">
        <w:rPr>
          <w:sz w:val="24"/>
          <w:szCs w:val="24"/>
        </w:rPr>
        <w:t xml:space="preserve"> Je-li objednatel v prodlení se zaplacením faktury nebo její části, je povinen zaplatit z nezaplacené částky </w:t>
      </w:r>
      <w:r w:rsidR="00012BD4" w:rsidRPr="0058710C">
        <w:rPr>
          <w:sz w:val="24"/>
          <w:szCs w:val="24"/>
        </w:rPr>
        <w:t xml:space="preserve">sankci </w:t>
      </w:r>
      <w:r w:rsidR="00012BD4" w:rsidRPr="0058710C">
        <w:rPr>
          <w:bCs/>
          <w:sz w:val="24"/>
          <w:szCs w:val="24"/>
        </w:rPr>
        <w:t>ve výši 0</w:t>
      </w:r>
      <w:r w:rsidR="002A2BF6" w:rsidRPr="0058710C">
        <w:rPr>
          <w:bCs/>
          <w:sz w:val="24"/>
          <w:szCs w:val="24"/>
        </w:rPr>
        <w:t>,</w:t>
      </w:r>
      <w:r w:rsidR="00012BD4" w:rsidRPr="0058710C">
        <w:rPr>
          <w:bCs/>
          <w:sz w:val="24"/>
          <w:szCs w:val="24"/>
        </w:rPr>
        <w:t>1 % z celkové ce</w:t>
      </w:r>
      <w:r w:rsidR="00BB181A" w:rsidRPr="0058710C">
        <w:rPr>
          <w:bCs/>
          <w:sz w:val="24"/>
          <w:szCs w:val="24"/>
        </w:rPr>
        <w:t xml:space="preserve">ny díla (bez DPH) za každý den </w:t>
      </w:r>
      <w:r w:rsidR="00012BD4" w:rsidRPr="0058710C">
        <w:rPr>
          <w:bCs/>
          <w:sz w:val="24"/>
          <w:szCs w:val="24"/>
        </w:rPr>
        <w:t>prodlení.</w:t>
      </w:r>
    </w:p>
    <w:p w:rsidR="00012BD4" w:rsidRPr="0058710C" w:rsidRDefault="00012BD4" w:rsidP="00012BD4">
      <w:pPr>
        <w:jc w:val="both"/>
        <w:rPr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8D47EC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VI.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 xml:space="preserve">Předání díla a záruka 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</w:t>
      </w:r>
    </w:p>
    <w:p w:rsidR="000C6B3A" w:rsidRPr="0058710C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C6B3A" w:rsidRPr="0058710C">
        <w:rPr>
          <w:sz w:val="24"/>
          <w:szCs w:val="24"/>
        </w:rPr>
        <w:t xml:space="preserve"> Objednatel není oprávněn odmítnout převzetí předmětu díla</w:t>
      </w:r>
      <w:r w:rsidR="0058324C" w:rsidRPr="0058710C">
        <w:rPr>
          <w:sz w:val="24"/>
          <w:szCs w:val="24"/>
        </w:rPr>
        <w:t>,</w:t>
      </w:r>
      <w:r w:rsidR="000C6B3A" w:rsidRPr="0058710C">
        <w:rPr>
          <w:sz w:val="24"/>
          <w:szCs w:val="24"/>
        </w:rPr>
        <w:t xml:space="preserve">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3</w:t>
      </w:r>
      <w:r w:rsidR="008D47EC">
        <w:rPr>
          <w:sz w:val="24"/>
          <w:szCs w:val="24"/>
        </w:rPr>
        <w:t xml:space="preserve">. </w:t>
      </w:r>
      <w:r w:rsidRPr="0058710C">
        <w:rPr>
          <w:sz w:val="24"/>
          <w:szCs w:val="24"/>
        </w:rPr>
        <w:t xml:space="preserve"> O předání a převzetí předmětu díla se sepíše protokol. Protokol pořídí zhotovitel. Přílohou protokolu bude prohlášení o shodě.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4</w:t>
      </w:r>
      <w:r w:rsidR="008D47EC">
        <w:rPr>
          <w:sz w:val="24"/>
          <w:szCs w:val="24"/>
        </w:rPr>
        <w:t xml:space="preserve">. </w:t>
      </w:r>
      <w:r w:rsidRPr="0058710C">
        <w:rPr>
          <w:sz w:val="24"/>
          <w:szCs w:val="24"/>
        </w:rPr>
        <w:t xml:space="preserve"> Nebezpečí škod na zhotovovaném díle nese zhotovitel od zahájení až po dokončení a předání předmětu díla objednateli.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8D47EC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VII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Záruční lhůty</w:t>
      </w:r>
    </w:p>
    <w:p w:rsidR="000C6B3A" w:rsidRPr="0058710C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C6B3A" w:rsidRPr="0058710C">
        <w:rPr>
          <w:sz w:val="24"/>
          <w:szCs w:val="24"/>
        </w:rPr>
        <w:t>Zhotovitel přebírá záruku z</w:t>
      </w:r>
      <w:r w:rsidR="00407560" w:rsidRPr="0058710C">
        <w:rPr>
          <w:sz w:val="24"/>
          <w:szCs w:val="24"/>
        </w:rPr>
        <w:t>a</w:t>
      </w:r>
      <w:r w:rsidR="000C6B3A" w:rsidRPr="0058710C">
        <w:rPr>
          <w:sz w:val="24"/>
          <w:szCs w:val="24"/>
        </w:rPr>
        <w:t xml:space="preserve"> veškeré práce, vztahující se k danému předmětu smlouvy, v délce </w:t>
      </w:r>
      <w:r>
        <w:rPr>
          <w:sz w:val="24"/>
          <w:szCs w:val="24"/>
        </w:rPr>
        <w:t xml:space="preserve">     </w:t>
      </w:r>
      <w:r w:rsidR="0082303A" w:rsidRPr="0058710C">
        <w:rPr>
          <w:sz w:val="24"/>
          <w:szCs w:val="24"/>
        </w:rPr>
        <w:t>24</w:t>
      </w:r>
      <w:r w:rsidR="000C6B3A" w:rsidRPr="0058710C">
        <w:rPr>
          <w:sz w:val="24"/>
          <w:szCs w:val="24"/>
        </w:rPr>
        <w:t xml:space="preserve"> měsíců.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C6B3A" w:rsidRPr="0058710C">
        <w:rPr>
          <w:sz w:val="24"/>
          <w:szCs w:val="24"/>
        </w:rPr>
        <w:t xml:space="preserve"> Záruka počíná běžet od data předání a převzetí díla.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C6B3A" w:rsidRPr="0058710C">
        <w:rPr>
          <w:sz w:val="24"/>
          <w:szCs w:val="24"/>
        </w:rPr>
        <w:t xml:space="preserve"> Zhotovitel převzatou zárukou zaručuje, že všechny práce byly provedeny kvalitně a v souladu </w:t>
      </w:r>
      <w:r>
        <w:rPr>
          <w:sz w:val="24"/>
          <w:szCs w:val="24"/>
        </w:rPr>
        <w:t xml:space="preserve">         </w:t>
      </w:r>
      <w:r w:rsidR="000C6B3A" w:rsidRPr="0058710C">
        <w:rPr>
          <w:sz w:val="24"/>
          <w:szCs w:val="24"/>
        </w:rPr>
        <w:t>s požadavky objednatele na zhotovené dílo, podle platných technických a technologických norem.</w:t>
      </w:r>
    </w:p>
    <w:p w:rsidR="008D47EC" w:rsidRPr="0058710C" w:rsidRDefault="008D47EC">
      <w:pPr>
        <w:jc w:val="both"/>
        <w:rPr>
          <w:sz w:val="24"/>
          <w:szCs w:val="24"/>
        </w:rPr>
      </w:pPr>
    </w:p>
    <w:p w:rsidR="000C6B3A" w:rsidRPr="0058710C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0C6B3A" w:rsidRPr="0058710C">
        <w:rPr>
          <w:sz w:val="24"/>
          <w:szCs w:val="24"/>
        </w:rPr>
        <w:t xml:space="preserve">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ED1949" w:rsidRPr="0058710C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C6B3A" w:rsidRPr="0058710C">
        <w:rPr>
          <w:sz w:val="24"/>
          <w:szCs w:val="24"/>
        </w:rPr>
        <w:t xml:space="preserve"> Zhotovitel závazně prohlašuje, </w:t>
      </w:r>
      <w:r w:rsidR="0082303A" w:rsidRPr="0058710C">
        <w:rPr>
          <w:sz w:val="24"/>
          <w:szCs w:val="24"/>
        </w:rPr>
        <w:t xml:space="preserve">že </w:t>
      </w:r>
      <w:r w:rsidR="000C6B3A" w:rsidRPr="0058710C">
        <w:rPr>
          <w:sz w:val="24"/>
          <w:szCs w:val="24"/>
        </w:rPr>
        <w:t xml:space="preserve">má sjednané pojištění odpovědnosti za škodu na </w:t>
      </w:r>
      <w:r w:rsidR="0082303A" w:rsidRPr="0058710C">
        <w:rPr>
          <w:sz w:val="24"/>
          <w:szCs w:val="24"/>
        </w:rPr>
        <w:t xml:space="preserve">minimální </w:t>
      </w:r>
      <w:r w:rsidR="000C6B3A" w:rsidRPr="0058710C">
        <w:rPr>
          <w:sz w:val="24"/>
          <w:szCs w:val="24"/>
        </w:rPr>
        <w:t xml:space="preserve">částku </w:t>
      </w:r>
      <w:r w:rsidR="00FB4FC0">
        <w:rPr>
          <w:sz w:val="24"/>
          <w:szCs w:val="24"/>
        </w:rPr>
        <w:t>1 0</w:t>
      </w:r>
      <w:r w:rsidR="000C6B3A" w:rsidRPr="0058710C">
        <w:rPr>
          <w:sz w:val="24"/>
          <w:szCs w:val="24"/>
        </w:rPr>
        <w:t>00 000,-</w:t>
      </w:r>
      <w:r w:rsidR="00ED1949" w:rsidRPr="0058710C">
        <w:rPr>
          <w:sz w:val="24"/>
          <w:szCs w:val="24"/>
        </w:rPr>
        <w:t xml:space="preserve"> </w:t>
      </w:r>
      <w:r w:rsidR="000C6B3A" w:rsidRPr="0058710C">
        <w:rPr>
          <w:sz w:val="24"/>
          <w:szCs w:val="24"/>
        </w:rPr>
        <w:t>Kč</w:t>
      </w:r>
      <w:r w:rsidR="0082303A" w:rsidRPr="0058710C">
        <w:rPr>
          <w:sz w:val="24"/>
          <w:szCs w:val="24"/>
        </w:rPr>
        <w:t>.</w:t>
      </w:r>
      <w:r w:rsidR="000C6B3A" w:rsidRPr="0058710C">
        <w:rPr>
          <w:sz w:val="24"/>
          <w:szCs w:val="24"/>
        </w:rPr>
        <w:t xml:space="preserve"> 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8D47EC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VIII</w:t>
      </w:r>
    </w:p>
    <w:p w:rsidR="000C6B3A" w:rsidRPr="0058710C" w:rsidRDefault="000C6B3A">
      <w:pPr>
        <w:jc w:val="center"/>
        <w:rPr>
          <w:sz w:val="24"/>
          <w:szCs w:val="24"/>
        </w:rPr>
      </w:pPr>
      <w:r w:rsidRPr="0058710C">
        <w:rPr>
          <w:b/>
          <w:sz w:val="24"/>
          <w:szCs w:val="24"/>
        </w:rPr>
        <w:t>Součinnost objednatele</w:t>
      </w:r>
    </w:p>
    <w:p w:rsidR="002B51A0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</w:t>
      </w:r>
    </w:p>
    <w:p w:rsidR="002B51A0" w:rsidRPr="0058710C" w:rsidRDefault="008D47EC" w:rsidP="002B51A0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C6B3A" w:rsidRPr="0058710C">
        <w:rPr>
          <w:sz w:val="24"/>
          <w:szCs w:val="24"/>
        </w:rPr>
        <w:t xml:space="preserve">  Objednatel je odpovědný za to, že průběh prací zhotovitele nebude narušován neoprávněnými zásahy třetích osob.</w:t>
      </w:r>
      <w:r w:rsidR="002B51A0" w:rsidRPr="0058710C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elektřiny, vody</w:t>
      </w:r>
      <w:r w:rsidR="0058324C" w:rsidRPr="0058710C">
        <w:rPr>
          <w:sz w:val="24"/>
          <w:szCs w:val="24"/>
        </w:rPr>
        <w:t xml:space="preserve"> </w:t>
      </w:r>
      <w:r w:rsidR="002B51A0" w:rsidRPr="0058710C">
        <w:rPr>
          <w:sz w:val="24"/>
          <w:szCs w:val="24"/>
        </w:rPr>
        <w:t>a skladu na materiál pro zaměstnance zhotovitele.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8230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2</w:t>
      </w:r>
      <w:r w:rsidR="008D47EC">
        <w:rPr>
          <w:sz w:val="24"/>
          <w:szCs w:val="24"/>
        </w:rPr>
        <w:t xml:space="preserve">. </w:t>
      </w:r>
      <w:r w:rsidR="000C6B3A" w:rsidRPr="0058710C">
        <w:rPr>
          <w:sz w:val="24"/>
          <w:szCs w:val="24"/>
        </w:rPr>
        <w:t xml:space="preserve"> Výše uvedené spolupůsobení objednatele je podstatnou povinností, od </w:t>
      </w:r>
      <w:proofErr w:type="gramStart"/>
      <w:r w:rsidR="000C6B3A" w:rsidRPr="0058710C">
        <w:rPr>
          <w:sz w:val="24"/>
          <w:szCs w:val="24"/>
        </w:rPr>
        <w:t>jehož</w:t>
      </w:r>
      <w:proofErr w:type="gramEnd"/>
      <w:r w:rsidR="000C6B3A" w:rsidRPr="0058710C">
        <w:rPr>
          <w:sz w:val="24"/>
          <w:szCs w:val="24"/>
        </w:rPr>
        <w:t xml:space="preserve"> splnění závisí včasné a řádné splnění závazků zhotovitele.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8D47EC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IX.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Povinnosti zhotovitele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</w:p>
    <w:p w:rsidR="000C6B3A" w:rsidRPr="0058710C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C6B3A" w:rsidRPr="0058710C">
        <w:rPr>
          <w:sz w:val="24"/>
          <w:szCs w:val="24"/>
        </w:rPr>
        <w:t xml:space="preserve">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C6B3A" w:rsidRPr="0058710C">
        <w:rPr>
          <w:sz w:val="24"/>
          <w:szCs w:val="24"/>
        </w:rPr>
        <w:t xml:space="preserve"> Zhotovitel na sebe přejímá zodpovědnost za škody způsobené svojí činností nebo činností svých subdodavatelů na zhotovovaném díle po celou dobu platnosti této smlouvy.</w:t>
      </w:r>
    </w:p>
    <w:p w:rsidR="00C54898" w:rsidRPr="0058710C" w:rsidRDefault="00C54898">
      <w:pPr>
        <w:jc w:val="both"/>
        <w:rPr>
          <w:sz w:val="24"/>
          <w:szCs w:val="24"/>
        </w:rPr>
      </w:pPr>
    </w:p>
    <w:p w:rsidR="000C6B3A" w:rsidRPr="0058710C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C6B3A" w:rsidRPr="0058710C">
        <w:rPr>
          <w:sz w:val="24"/>
          <w:szCs w:val="24"/>
        </w:rPr>
        <w:t xml:space="preserve"> Zhotovitel vyklidí staveniště ke dni předání a převzetí prací.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FB4FC0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X.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Odstoupení od smlouvy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C6B3A" w:rsidRPr="0058710C">
        <w:rPr>
          <w:sz w:val="24"/>
          <w:szCs w:val="24"/>
        </w:rPr>
        <w:t xml:space="preserve"> Objednatel i zhotovitel mají právo odstoupit od smlouvy, změní</w:t>
      </w:r>
      <w:r w:rsidR="00383253" w:rsidRPr="0058710C">
        <w:rPr>
          <w:sz w:val="24"/>
          <w:szCs w:val="24"/>
        </w:rPr>
        <w:t>-</w:t>
      </w:r>
      <w:r w:rsidR="000C6B3A" w:rsidRPr="0058710C">
        <w:rPr>
          <w:sz w:val="24"/>
          <w:szCs w:val="24"/>
        </w:rPr>
        <w:t>li se po uzavření smlouvy její základní účel v důsledku podstatné změny okolností, za nichž byla smlouva uzavřena.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C6B3A" w:rsidRPr="0058710C">
        <w:rPr>
          <w:sz w:val="24"/>
          <w:szCs w:val="24"/>
        </w:rPr>
        <w:t xml:space="preserve"> V případě odstoupení objednatele od smlouvy, náleží zhotoviteli cena již provedených prací, na které má na základě smlouvy nárok.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C6B3A" w:rsidRPr="0058710C">
        <w:rPr>
          <w:sz w:val="24"/>
          <w:szCs w:val="24"/>
        </w:rPr>
        <w:t xml:space="preserve"> Objednatel má dále právo odstoupit od této smlouvy v případě podstatného porušení povinností zhotovitelem, za což se považuje: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opakované neplnění sjednaných termínů,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jestliže zhotovitel provádí dílo nekvalitně či vadně.</w:t>
      </w:r>
    </w:p>
    <w:p w:rsidR="00186065" w:rsidRPr="0058710C" w:rsidRDefault="00186065">
      <w:pPr>
        <w:jc w:val="both"/>
        <w:rPr>
          <w:sz w:val="24"/>
          <w:szCs w:val="24"/>
        </w:rPr>
      </w:pPr>
    </w:p>
    <w:p w:rsidR="000C6B3A" w:rsidRPr="0058710C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C6B3A" w:rsidRPr="0058710C">
        <w:rPr>
          <w:sz w:val="24"/>
          <w:szCs w:val="24"/>
        </w:rPr>
        <w:t xml:space="preserve"> Objednatel má právo odstoupit od smlouvy, jestliže byl na zhotovitele prohlášen konkurz, povoleno vyrovnání, nebo ztratil oprávnění k podnikatelské činnosti.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8D4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C6B3A" w:rsidRPr="0058710C">
        <w:rPr>
          <w:sz w:val="24"/>
          <w:szCs w:val="24"/>
        </w:rPr>
        <w:t xml:space="preserve">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lastRenderedPageBreak/>
        <w:t>- živelné pohromy,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katastrofy,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nezaviněné hav</w:t>
      </w:r>
      <w:r w:rsidR="00E46C96" w:rsidRPr="0058710C">
        <w:rPr>
          <w:sz w:val="24"/>
          <w:szCs w:val="24"/>
        </w:rPr>
        <w:t>á</w:t>
      </w:r>
      <w:r w:rsidRPr="0058710C">
        <w:rPr>
          <w:sz w:val="24"/>
          <w:szCs w:val="24"/>
        </w:rPr>
        <w:t>rie,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válečný stav</w:t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občanské nepokoje.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8D47EC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XI.</w:t>
      </w:r>
    </w:p>
    <w:p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Závěrečná ujednání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184A77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1</w:t>
      </w:r>
      <w:r w:rsidR="008D47EC">
        <w:rPr>
          <w:sz w:val="24"/>
          <w:szCs w:val="24"/>
        </w:rPr>
        <w:t xml:space="preserve">. </w:t>
      </w:r>
      <w:r w:rsidR="000C6B3A" w:rsidRPr="0058710C">
        <w:rPr>
          <w:sz w:val="24"/>
          <w:szCs w:val="24"/>
        </w:rPr>
        <w:t xml:space="preserve"> Smluvní strany se zavazují případné spory řešit dohodou svých oprávněných zástupců </w:t>
      </w:r>
      <w:r w:rsidR="008D47EC">
        <w:rPr>
          <w:sz w:val="24"/>
          <w:szCs w:val="24"/>
        </w:rPr>
        <w:t xml:space="preserve">                         </w:t>
      </w:r>
      <w:r w:rsidR="000C6B3A" w:rsidRPr="0058710C">
        <w:rPr>
          <w:sz w:val="24"/>
          <w:szCs w:val="24"/>
        </w:rPr>
        <w:t>s vynaložením veškerého úsilí, které lze spravedlivě požadovat, aby tyto spory byly řešeny smírnou cestou.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184A77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2</w:t>
      </w:r>
      <w:r w:rsidR="008D47EC">
        <w:rPr>
          <w:sz w:val="24"/>
          <w:szCs w:val="24"/>
        </w:rPr>
        <w:t xml:space="preserve">. </w:t>
      </w:r>
      <w:r w:rsidR="000C6B3A" w:rsidRPr="0058710C">
        <w:rPr>
          <w:sz w:val="24"/>
          <w:szCs w:val="24"/>
        </w:rPr>
        <w:t xml:space="preserve"> Tam, kde nejsou práva a závazky smluvních stran vyplývající z této smlouvy výslovně upraveny, platí ustanovení občanského zákoníku v platném znění a další obecně závazné právní předpisy ČR.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700408" w:rsidRPr="0058710C" w:rsidRDefault="00184A77" w:rsidP="00700408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3</w:t>
      </w:r>
      <w:r w:rsidR="008D47EC">
        <w:rPr>
          <w:sz w:val="24"/>
          <w:szCs w:val="24"/>
        </w:rPr>
        <w:t xml:space="preserve">. </w:t>
      </w:r>
      <w:r w:rsidR="000C6B3A" w:rsidRPr="0058710C">
        <w:rPr>
          <w:sz w:val="24"/>
          <w:szCs w:val="24"/>
        </w:rPr>
        <w:t xml:space="preserve"> </w:t>
      </w:r>
      <w:r w:rsidR="00700408" w:rsidRPr="0058710C">
        <w:rPr>
          <w:sz w:val="24"/>
          <w:szCs w:val="24"/>
        </w:rPr>
        <w:t xml:space="preserve">Smlouva je vyhotovena ve </w:t>
      </w:r>
      <w:r w:rsidR="00FB4FC0">
        <w:rPr>
          <w:sz w:val="24"/>
          <w:szCs w:val="24"/>
        </w:rPr>
        <w:t>2</w:t>
      </w:r>
      <w:r w:rsidR="00700408" w:rsidRPr="0058710C">
        <w:rPr>
          <w:sz w:val="24"/>
          <w:szCs w:val="24"/>
        </w:rPr>
        <w:t xml:space="preserve"> (</w:t>
      </w:r>
      <w:r w:rsidR="00FB4FC0">
        <w:rPr>
          <w:sz w:val="24"/>
          <w:szCs w:val="24"/>
        </w:rPr>
        <w:t>dvou</w:t>
      </w:r>
      <w:r w:rsidR="00700408" w:rsidRPr="0058710C">
        <w:rPr>
          <w:sz w:val="24"/>
          <w:szCs w:val="24"/>
        </w:rPr>
        <w:t xml:space="preserve">) stejnopisech, z nichž každý má povahu originálu. Objednatel obdrží </w:t>
      </w:r>
      <w:r w:rsidR="00FB4FC0">
        <w:rPr>
          <w:sz w:val="24"/>
          <w:szCs w:val="24"/>
        </w:rPr>
        <w:t>1</w:t>
      </w:r>
      <w:r w:rsidR="00700408" w:rsidRPr="0058710C">
        <w:rPr>
          <w:sz w:val="24"/>
          <w:szCs w:val="24"/>
        </w:rPr>
        <w:t xml:space="preserve"> (</w:t>
      </w:r>
      <w:r w:rsidR="00FB4FC0">
        <w:rPr>
          <w:sz w:val="24"/>
          <w:szCs w:val="24"/>
        </w:rPr>
        <w:t>jedno</w:t>
      </w:r>
      <w:r w:rsidR="00700408" w:rsidRPr="0058710C">
        <w:rPr>
          <w:sz w:val="24"/>
          <w:szCs w:val="24"/>
        </w:rPr>
        <w:t>) vyhotovení a zhotovitel 1 (jedno) vyhotovení této smlouvy. Smlouva nabývá platnosti dnem podpisu oběma smluvními stranami a účinnosti dnem jejího zveřejnění v registru smluv.</w:t>
      </w:r>
    </w:p>
    <w:p w:rsidR="005C6FE8" w:rsidRPr="0058710C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sz w:val="24"/>
          <w:szCs w:val="24"/>
        </w:rPr>
      </w:pPr>
    </w:p>
    <w:p w:rsidR="005C6FE8" w:rsidRPr="0058710C" w:rsidRDefault="008D47EC" w:rsidP="005C6FE8">
      <w:pPr>
        <w:tabs>
          <w:tab w:val="left" w:pos="-180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C6FE8" w:rsidRPr="0058710C">
        <w:rPr>
          <w:sz w:val="24"/>
          <w:szCs w:val="24"/>
        </w:rPr>
        <w:t xml:space="preserve"> Žádné z ustanovení této smlouvy nepovažují smluvní strany za obchodní tajemství ve smyslu znění § 504 zákona č. 89/2012 Sb., občanského zákoníku, ani za důvěrný údaj nebo sdělení</w:t>
      </w:r>
      <w:r w:rsidR="00383253" w:rsidRPr="0058710C">
        <w:rPr>
          <w:sz w:val="24"/>
          <w:szCs w:val="24"/>
        </w:rPr>
        <w:t>,</w:t>
      </w:r>
      <w:r w:rsidR="005C6FE8" w:rsidRPr="0058710C">
        <w:rPr>
          <w:sz w:val="24"/>
          <w:szCs w:val="24"/>
        </w:rPr>
        <w:t xml:space="preserve"> ve  smyslu znění § 1730 odst. 2 občanského zákoníku.</w:t>
      </w:r>
    </w:p>
    <w:p w:rsidR="00383253" w:rsidRPr="0058710C" w:rsidRDefault="00383253">
      <w:pPr>
        <w:jc w:val="both"/>
        <w:rPr>
          <w:sz w:val="24"/>
          <w:szCs w:val="24"/>
        </w:rPr>
      </w:pPr>
    </w:p>
    <w:p w:rsidR="000C6B3A" w:rsidRPr="0058710C" w:rsidRDefault="005C6FE8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5</w:t>
      </w:r>
      <w:r w:rsidR="008D47EC">
        <w:rPr>
          <w:sz w:val="24"/>
          <w:szCs w:val="24"/>
        </w:rPr>
        <w:t xml:space="preserve">. </w:t>
      </w:r>
      <w:r w:rsidR="000C6B3A" w:rsidRPr="0058710C">
        <w:rPr>
          <w:sz w:val="24"/>
          <w:szCs w:val="24"/>
        </w:rPr>
        <w:t xml:space="preserve"> Za součást smlouvy se považuje:</w:t>
      </w:r>
    </w:p>
    <w:p w:rsidR="00317479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- </w:t>
      </w:r>
      <w:r w:rsidR="00727FCF" w:rsidRPr="0058710C">
        <w:rPr>
          <w:sz w:val="24"/>
          <w:szCs w:val="24"/>
        </w:rPr>
        <w:t>Výpis</w:t>
      </w:r>
      <w:r w:rsidR="000A71B0" w:rsidRPr="0058710C">
        <w:rPr>
          <w:sz w:val="24"/>
          <w:szCs w:val="24"/>
        </w:rPr>
        <w:t xml:space="preserve"> z </w:t>
      </w:r>
      <w:r w:rsidR="0051296F" w:rsidRPr="0058710C">
        <w:rPr>
          <w:sz w:val="24"/>
          <w:szCs w:val="24"/>
        </w:rPr>
        <w:t>ž</w:t>
      </w:r>
      <w:r w:rsidR="0082303A" w:rsidRPr="0058710C">
        <w:rPr>
          <w:sz w:val="24"/>
          <w:szCs w:val="24"/>
        </w:rPr>
        <w:t>ivnostensk</w:t>
      </w:r>
      <w:r w:rsidR="000A71B0" w:rsidRPr="0058710C">
        <w:rPr>
          <w:sz w:val="24"/>
          <w:szCs w:val="24"/>
        </w:rPr>
        <w:t>ého</w:t>
      </w:r>
      <w:r w:rsidR="0082303A" w:rsidRPr="0058710C">
        <w:rPr>
          <w:sz w:val="24"/>
          <w:szCs w:val="24"/>
        </w:rPr>
        <w:t xml:space="preserve"> </w:t>
      </w:r>
      <w:r w:rsidR="0051296F" w:rsidRPr="0058710C">
        <w:rPr>
          <w:sz w:val="24"/>
          <w:szCs w:val="24"/>
        </w:rPr>
        <w:t>rejstřík</w:t>
      </w:r>
      <w:r w:rsidR="000A71B0" w:rsidRPr="0058710C">
        <w:rPr>
          <w:sz w:val="24"/>
          <w:szCs w:val="24"/>
        </w:rPr>
        <w:t>u</w:t>
      </w:r>
    </w:p>
    <w:p w:rsidR="0006530F" w:rsidRPr="0058710C" w:rsidRDefault="00527210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</w:t>
      </w:r>
      <w:r w:rsidR="009B0588" w:rsidRPr="0058710C">
        <w:rPr>
          <w:sz w:val="24"/>
          <w:szCs w:val="24"/>
        </w:rPr>
        <w:t xml:space="preserve"> </w:t>
      </w:r>
      <w:r w:rsidR="00383253" w:rsidRPr="0058710C">
        <w:rPr>
          <w:sz w:val="24"/>
          <w:szCs w:val="24"/>
        </w:rPr>
        <w:t>Položkový rozpočet</w:t>
      </w:r>
    </w:p>
    <w:p w:rsidR="009B0588" w:rsidRPr="0058710C" w:rsidRDefault="009B0588">
      <w:pPr>
        <w:jc w:val="both"/>
        <w:rPr>
          <w:sz w:val="24"/>
          <w:szCs w:val="24"/>
        </w:rPr>
      </w:pPr>
    </w:p>
    <w:p w:rsidR="0006530F" w:rsidRPr="0058710C" w:rsidRDefault="005C6FE8" w:rsidP="00186CBA">
      <w:pPr>
        <w:suppressAutoHyphens/>
        <w:jc w:val="both"/>
        <w:rPr>
          <w:color w:val="000000"/>
          <w:sz w:val="24"/>
          <w:szCs w:val="24"/>
        </w:rPr>
      </w:pPr>
      <w:r w:rsidRPr="0058710C">
        <w:rPr>
          <w:color w:val="000000"/>
          <w:sz w:val="24"/>
          <w:szCs w:val="24"/>
        </w:rPr>
        <w:t>6</w:t>
      </w:r>
      <w:r w:rsidR="008D47EC">
        <w:rPr>
          <w:color w:val="000000"/>
          <w:sz w:val="24"/>
          <w:szCs w:val="24"/>
        </w:rPr>
        <w:t xml:space="preserve">. </w:t>
      </w:r>
      <w:r w:rsidR="00186CBA" w:rsidRPr="0058710C">
        <w:rPr>
          <w:color w:val="000000"/>
          <w:sz w:val="24"/>
          <w:szCs w:val="24"/>
        </w:rPr>
        <w:t xml:space="preserve"> </w:t>
      </w:r>
      <w:r w:rsidR="0006530F" w:rsidRPr="0058710C">
        <w:rPr>
          <w:color w:val="000000"/>
          <w:sz w:val="24"/>
          <w:szCs w:val="24"/>
        </w:rPr>
        <w:t xml:space="preserve">Zhotovitel souhlasí se zveřejněním </w:t>
      </w:r>
      <w:r w:rsidR="00186CBA" w:rsidRPr="0058710C">
        <w:rPr>
          <w:color w:val="000000"/>
          <w:sz w:val="24"/>
          <w:szCs w:val="24"/>
        </w:rPr>
        <w:t xml:space="preserve">této </w:t>
      </w:r>
      <w:r w:rsidR="0006530F" w:rsidRPr="0058710C">
        <w:rPr>
          <w:color w:val="000000"/>
          <w:sz w:val="24"/>
          <w:szCs w:val="24"/>
        </w:rPr>
        <w:t>smlouvy v registru smluv a s poskytnutím informací o smlouvě v souladu a v rozsahu dle zákona č. 106/1999 Sb., o svobodném přístupu k informacím, ve znění pozdějších předpisů.</w:t>
      </w:r>
    </w:p>
    <w:p w:rsidR="0006530F" w:rsidRPr="0058710C" w:rsidRDefault="0006530F" w:rsidP="0006530F">
      <w:pPr>
        <w:pStyle w:val="Odstavecseseznamem"/>
        <w:rPr>
          <w:color w:val="000000"/>
          <w:sz w:val="24"/>
          <w:szCs w:val="24"/>
        </w:rPr>
      </w:pPr>
    </w:p>
    <w:p w:rsidR="0006530F" w:rsidRPr="0058710C" w:rsidRDefault="005C6FE8" w:rsidP="00186CBA">
      <w:pPr>
        <w:suppressAutoHyphens/>
        <w:jc w:val="both"/>
        <w:rPr>
          <w:color w:val="000000"/>
          <w:sz w:val="24"/>
          <w:szCs w:val="24"/>
        </w:rPr>
      </w:pPr>
      <w:r w:rsidRPr="0058710C">
        <w:rPr>
          <w:color w:val="000000"/>
          <w:sz w:val="24"/>
          <w:szCs w:val="24"/>
        </w:rPr>
        <w:t>7</w:t>
      </w:r>
      <w:r w:rsidR="008D47EC">
        <w:rPr>
          <w:color w:val="000000"/>
          <w:sz w:val="24"/>
          <w:szCs w:val="24"/>
        </w:rPr>
        <w:t xml:space="preserve">. </w:t>
      </w:r>
      <w:r w:rsidR="00186CBA" w:rsidRPr="0058710C">
        <w:rPr>
          <w:color w:val="000000"/>
          <w:sz w:val="24"/>
          <w:szCs w:val="24"/>
        </w:rPr>
        <w:t xml:space="preserve"> </w:t>
      </w:r>
      <w:r w:rsidR="0006530F" w:rsidRPr="0058710C">
        <w:rPr>
          <w:color w:val="000000"/>
          <w:sz w:val="24"/>
          <w:szCs w:val="24"/>
        </w:rPr>
        <w:t xml:space="preserve">Smluvní strany výslovně sjednávají, že uveřejnění této smlouvy v registru smluv dle zákona </w:t>
      </w:r>
      <w:r w:rsidR="00165504">
        <w:rPr>
          <w:color w:val="000000"/>
          <w:sz w:val="24"/>
          <w:szCs w:val="24"/>
        </w:rPr>
        <w:t xml:space="preserve">             </w:t>
      </w:r>
      <w:r w:rsidR="0006530F" w:rsidRPr="0058710C">
        <w:rPr>
          <w:color w:val="000000"/>
          <w:sz w:val="24"/>
          <w:szCs w:val="24"/>
        </w:rPr>
        <w:t>č. 340/2015 Sb., o zvláštních podmínkách účinnosti</w:t>
      </w:r>
      <w:r w:rsidR="0006530F" w:rsidRPr="0058710C">
        <w:rPr>
          <w:color w:val="1F497D"/>
          <w:sz w:val="24"/>
          <w:szCs w:val="24"/>
        </w:rPr>
        <w:t xml:space="preserve"> </w:t>
      </w:r>
      <w:r w:rsidR="0006530F" w:rsidRPr="0058710C">
        <w:rPr>
          <w:color w:val="000000"/>
          <w:sz w:val="24"/>
          <w:szCs w:val="24"/>
        </w:rPr>
        <w:t xml:space="preserve">některých smluv, uveřejňování těchto smluv </w:t>
      </w:r>
      <w:r w:rsidR="00165504">
        <w:rPr>
          <w:color w:val="000000"/>
          <w:sz w:val="24"/>
          <w:szCs w:val="24"/>
        </w:rPr>
        <w:t xml:space="preserve">          </w:t>
      </w:r>
      <w:r w:rsidR="0006530F" w:rsidRPr="0058710C">
        <w:rPr>
          <w:color w:val="000000"/>
          <w:sz w:val="24"/>
          <w:szCs w:val="24"/>
        </w:rPr>
        <w:t>a o registru smluv (zákon o regi</w:t>
      </w:r>
      <w:r w:rsidR="00811153" w:rsidRPr="0058710C">
        <w:rPr>
          <w:color w:val="000000"/>
          <w:sz w:val="24"/>
          <w:szCs w:val="24"/>
        </w:rPr>
        <w:t>stru smluv) zajistí objednatel.</w:t>
      </w:r>
    </w:p>
    <w:p w:rsidR="00186CBA" w:rsidRPr="0058710C" w:rsidRDefault="00186CBA" w:rsidP="00186CBA">
      <w:pPr>
        <w:pStyle w:val="Odstavecseseznamem"/>
        <w:rPr>
          <w:color w:val="000000"/>
          <w:sz w:val="24"/>
          <w:szCs w:val="24"/>
        </w:rPr>
      </w:pPr>
    </w:p>
    <w:p w:rsidR="00383253" w:rsidRPr="0058710C" w:rsidRDefault="00383253">
      <w:pPr>
        <w:jc w:val="both"/>
        <w:rPr>
          <w:sz w:val="24"/>
          <w:szCs w:val="24"/>
        </w:rPr>
      </w:pPr>
    </w:p>
    <w:p w:rsidR="00383253" w:rsidRDefault="00383253">
      <w:pPr>
        <w:jc w:val="both"/>
        <w:rPr>
          <w:sz w:val="24"/>
          <w:szCs w:val="24"/>
        </w:rPr>
      </w:pPr>
    </w:p>
    <w:p w:rsidR="00502577" w:rsidRDefault="005025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Vlašimi </w:t>
      </w:r>
      <w:r w:rsidRPr="0058710C">
        <w:rPr>
          <w:sz w:val="24"/>
          <w:szCs w:val="24"/>
        </w:rPr>
        <w:t xml:space="preserve">dne:  </w:t>
      </w:r>
      <w:r>
        <w:rPr>
          <w:sz w:val="24"/>
          <w:szCs w:val="24"/>
        </w:rPr>
        <w:t>12. 8.  2021</w:t>
      </w:r>
    </w:p>
    <w:p w:rsidR="00502577" w:rsidRPr="0058710C" w:rsidRDefault="00502577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ab/>
      </w: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Za objednatele:                                                              </w:t>
      </w:r>
      <w:r w:rsidR="00152851" w:rsidRPr="0058710C">
        <w:rPr>
          <w:sz w:val="24"/>
          <w:szCs w:val="24"/>
        </w:rPr>
        <w:tab/>
      </w:r>
      <w:r w:rsidRPr="0058710C">
        <w:rPr>
          <w:sz w:val="24"/>
          <w:szCs w:val="24"/>
        </w:rPr>
        <w:t xml:space="preserve"> </w:t>
      </w:r>
      <w:r w:rsidR="00152851" w:rsidRPr="0058710C">
        <w:rPr>
          <w:sz w:val="24"/>
          <w:szCs w:val="24"/>
        </w:rPr>
        <w:tab/>
      </w:r>
      <w:r w:rsidRPr="0058710C">
        <w:rPr>
          <w:sz w:val="24"/>
          <w:szCs w:val="24"/>
        </w:rPr>
        <w:t>Za zhotovitele:</w:t>
      </w:r>
    </w:p>
    <w:p w:rsidR="000C6B3A" w:rsidRPr="0058710C" w:rsidRDefault="000C6B3A">
      <w:pPr>
        <w:jc w:val="both"/>
        <w:rPr>
          <w:sz w:val="24"/>
          <w:szCs w:val="24"/>
        </w:rPr>
      </w:pPr>
    </w:p>
    <w:p w:rsidR="000C6B3A" w:rsidRPr="0058710C" w:rsidRDefault="00C54898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ab/>
      </w:r>
      <w:r w:rsidRPr="0058710C">
        <w:rPr>
          <w:sz w:val="24"/>
          <w:szCs w:val="24"/>
        </w:rPr>
        <w:tab/>
      </w:r>
      <w:r w:rsidRPr="0058710C">
        <w:rPr>
          <w:sz w:val="24"/>
          <w:szCs w:val="24"/>
        </w:rPr>
        <w:tab/>
      </w:r>
      <w:r w:rsidRPr="0058710C">
        <w:rPr>
          <w:sz w:val="24"/>
          <w:szCs w:val="24"/>
        </w:rPr>
        <w:tab/>
      </w:r>
      <w:r w:rsidRPr="0058710C">
        <w:rPr>
          <w:sz w:val="24"/>
          <w:szCs w:val="24"/>
        </w:rPr>
        <w:tab/>
      </w:r>
      <w:r w:rsidR="0082303A" w:rsidRPr="0058710C">
        <w:rPr>
          <w:sz w:val="24"/>
          <w:szCs w:val="24"/>
        </w:rPr>
        <w:t xml:space="preserve"> </w:t>
      </w:r>
    </w:p>
    <w:p w:rsidR="00C54898" w:rsidRPr="0058710C" w:rsidRDefault="00C54898">
      <w:pPr>
        <w:jc w:val="both"/>
        <w:rPr>
          <w:sz w:val="24"/>
          <w:szCs w:val="24"/>
        </w:rPr>
      </w:pPr>
    </w:p>
    <w:p w:rsidR="00C54898" w:rsidRPr="0058710C" w:rsidRDefault="00C54898">
      <w:pPr>
        <w:jc w:val="both"/>
        <w:rPr>
          <w:sz w:val="24"/>
          <w:szCs w:val="24"/>
        </w:rPr>
      </w:pPr>
    </w:p>
    <w:p w:rsidR="00527210" w:rsidRPr="0058710C" w:rsidRDefault="00527210">
      <w:pPr>
        <w:jc w:val="both"/>
        <w:rPr>
          <w:sz w:val="24"/>
          <w:szCs w:val="24"/>
        </w:rPr>
      </w:pPr>
    </w:p>
    <w:p w:rsidR="00527210" w:rsidRPr="0058710C" w:rsidRDefault="00527210" w:rsidP="00252EF5">
      <w:pPr>
        <w:ind w:left="2832" w:firstLine="708"/>
        <w:jc w:val="both"/>
        <w:rPr>
          <w:sz w:val="24"/>
          <w:szCs w:val="24"/>
        </w:rPr>
      </w:pPr>
    </w:p>
    <w:p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…………………………………….                          </w:t>
      </w:r>
      <w:r w:rsidR="00152851" w:rsidRPr="0058710C">
        <w:rPr>
          <w:sz w:val="24"/>
          <w:szCs w:val="24"/>
        </w:rPr>
        <w:tab/>
      </w:r>
      <w:r w:rsidR="00152851" w:rsidRPr="0058710C">
        <w:rPr>
          <w:sz w:val="24"/>
          <w:szCs w:val="24"/>
        </w:rPr>
        <w:tab/>
        <w:t xml:space="preserve"> </w:t>
      </w:r>
      <w:r w:rsidRPr="0058710C">
        <w:rPr>
          <w:sz w:val="24"/>
          <w:szCs w:val="24"/>
        </w:rPr>
        <w:t>……………………………….</w:t>
      </w:r>
    </w:p>
    <w:p w:rsidR="000C6B3A" w:rsidRPr="0058710C" w:rsidRDefault="00700408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     Ing. </w:t>
      </w:r>
      <w:r w:rsidR="00FB4FC0">
        <w:rPr>
          <w:sz w:val="24"/>
          <w:szCs w:val="24"/>
        </w:rPr>
        <w:t>Bohumil Bareš</w:t>
      </w:r>
      <w:r w:rsidRPr="0058710C">
        <w:rPr>
          <w:sz w:val="24"/>
          <w:szCs w:val="24"/>
        </w:rPr>
        <w:t xml:space="preserve">                              </w:t>
      </w:r>
      <w:r w:rsidR="00467048" w:rsidRPr="0058710C">
        <w:rPr>
          <w:sz w:val="24"/>
          <w:szCs w:val="24"/>
        </w:rPr>
        <w:t xml:space="preserve">     </w:t>
      </w:r>
      <w:r w:rsidR="000C6B3A" w:rsidRPr="0058710C">
        <w:rPr>
          <w:sz w:val="24"/>
          <w:szCs w:val="24"/>
        </w:rPr>
        <w:t xml:space="preserve">                           </w:t>
      </w:r>
      <w:r w:rsidR="00152851" w:rsidRPr="0058710C">
        <w:rPr>
          <w:sz w:val="24"/>
          <w:szCs w:val="24"/>
        </w:rPr>
        <w:tab/>
      </w:r>
      <w:r w:rsidR="000C6B3A" w:rsidRPr="0058710C">
        <w:rPr>
          <w:sz w:val="24"/>
          <w:szCs w:val="24"/>
        </w:rPr>
        <w:t xml:space="preserve"> </w:t>
      </w:r>
      <w:r w:rsidR="00252EF5">
        <w:rPr>
          <w:sz w:val="24"/>
          <w:szCs w:val="24"/>
        </w:rPr>
        <w:t xml:space="preserve">        </w:t>
      </w:r>
      <w:r w:rsidR="00252EF5">
        <w:rPr>
          <w:sz w:val="24"/>
          <w:szCs w:val="24"/>
        </w:rPr>
        <w:t>|Č</w:t>
      </w:r>
      <w:r w:rsidR="00252EF5">
        <w:rPr>
          <w:sz w:val="24"/>
          <w:szCs w:val="24"/>
        </w:rPr>
        <w:t>ernýT</w:t>
      </w:r>
      <w:bookmarkStart w:id="0" w:name="_GoBack"/>
      <w:bookmarkEnd w:id="0"/>
      <w:r w:rsidR="00252EF5">
        <w:rPr>
          <w:sz w:val="24"/>
          <w:szCs w:val="24"/>
        </w:rPr>
        <w:t>tomáš</w:t>
      </w:r>
    </w:p>
    <w:p w:rsidR="002A2BF6" w:rsidRPr="0058710C" w:rsidRDefault="008230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          </w:t>
      </w:r>
      <w:r w:rsidR="00FB4FC0">
        <w:rPr>
          <w:sz w:val="24"/>
          <w:szCs w:val="24"/>
        </w:rPr>
        <w:t xml:space="preserve">ředitel školy </w:t>
      </w:r>
      <w:r w:rsidR="000C6B3A" w:rsidRPr="0058710C">
        <w:rPr>
          <w:sz w:val="24"/>
          <w:szCs w:val="24"/>
        </w:rPr>
        <w:t xml:space="preserve">     </w:t>
      </w:r>
    </w:p>
    <w:sectPr w:rsidR="002A2BF6" w:rsidRPr="0058710C" w:rsidSect="00C54898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134" w:bottom="993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9B" w:rsidRDefault="0011539B">
      <w:r>
        <w:separator/>
      </w:r>
    </w:p>
  </w:endnote>
  <w:endnote w:type="continuationSeparator" w:id="0">
    <w:p w:rsidR="0011539B" w:rsidRDefault="0011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4C" w:rsidRDefault="000E2A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832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324C">
      <w:rPr>
        <w:rStyle w:val="slostrnky"/>
        <w:noProof/>
      </w:rPr>
      <w:t>1</w:t>
    </w:r>
    <w:r>
      <w:rPr>
        <w:rStyle w:val="slostrnky"/>
      </w:rPr>
      <w:fldChar w:fldCharType="end"/>
    </w:r>
  </w:p>
  <w:p w:rsidR="0058324C" w:rsidRDefault="0058324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973721"/>
      <w:docPartObj>
        <w:docPartGallery w:val="Page Numbers (Bottom of Page)"/>
        <w:docPartUnique/>
      </w:docPartObj>
    </w:sdtPr>
    <w:sdtEndPr/>
    <w:sdtContent>
      <w:p w:rsidR="0058324C" w:rsidRDefault="00FB4F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E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324C" w:rsidRDefault="0058324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6291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24ED5" w:rsidRDefault="00524ED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2E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2EF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324C" w:rsidRDefault="005832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9B" w:rsidRDefault="0011539B">
      <w:r>
        <w:separator/>
      </w:r>
    </w:p>
  </w:footnote>
  <w:footnote w:type="continuationSeparator" w:id="0">
    <w:p w:rsidR="0011539B" w:rsidRDefault="0011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D5" w:rsidRDefault="00524ED5">
    <w:pPr>
      <w:pStyle w:val="Zhlav"/>
    </w:pPr>
    <w:r>
      <w:t xml:space="preserve">                                                                                                                                                  </w:t>
    </w:r>
    <w:r w:rsidR="00502577">
      <w:t>S – 173/61664553/2021</w:t>
    </w:r>
  </w:p>
  <w:p w:rsidR="00502577" w:rsidRDefault="00502577">
    <w:pPr>
      <w:pStyle w:val="Zhlav"/>
    </w:pPr>
  </w:p>
  <w:p w:rsidR="00524ED5" w:rsidRDefault="00524E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031E4B68"/>
    <w:multiLevelType w:val="hybridMultilevel"/>
    <w:tmpl w:val="E86E7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26EF"/>
    <w:multiLevelType w:val="multilevel"/>
    <w:tmpl w:val="CAAEF632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452B"/>
    <w:multiLevelType w:val="hybridMultilevel"/>
    <w:tmpl w:val="7A50B6C6"/>
    <w:lvl w:ilvl="0" w:tplc="8516336E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D5F3A"/>
    <w:multiLevelType w:val="multilevel"/>
    <w:tmpl w:val="2070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5D746E7"/>
    <w:multiLevelType w:val="hybridMultilevel"/>
    <w:tmpl w:val="B05EA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404DB"/>
    <w:multiLevelType w:val="multilevel"/>
    <w:tmpl w:val="AAAC397A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964"/>
        </w:tabs>
        <w:ind w:left="964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2"/>
        <w:szCs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hint="default"/>
      </w:rPr>
    </w:lvl>
  </w:abstractNum>
  <w:abstractNum w:abstractNumId="8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74406"/>
    <w:multiLevelType w:val="multilevel"/>
    <w:tmpl w:val="AAAC397A"/>
    <w:numStyleLink w:val="Styl1"/>
  </w:abstractNum>
  <w:abstractNum w:abstractNumId="10" w15:restartNumberingAfterBreak="0">
    <w:nsid w:val="54020540"/>
    <w:multiLevelType w:val="multilevel"/>
    <w:tmpl w:val="AAAC397A"/>
    <w:styleLink w:val="Styl1"/>
    <w:lvl w:ilvl="0">
      <w:start w:val="2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2"/>
        <w:szCs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9"/>
    <w:lvlOverride w:ilvl="0">
      <w:lvl w:ilvl="0">
        <w:start w:val="2"/>
        <w:numFmt w:val="decimal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FFFFFF" w:themeColor="background1"/>
          <w:spacing w:val="0"/>
          <w:kern w:val="0"/>
          <w:position w:val="0"/>
          <w:u w:val="none"/>
          <w:effec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6D"/>
    <w:rsid w:val="00011F1A"/>
    <w:rsid w:val="00012BD4"/>
    <w:rsid w:val="000134F9"/>
    <w:rsid w:val="00016404"/>
    <w:rsid w:val="0002092B"/>
    <w:rsid w:val="00021204"/>
    <w:rsid w:val="00027E38"/>
    <w:rsid w:val="000304E1"/>
    <w:rsid w:val="000330CF"/>
    <w:rsid w:val="000416DA"/>
    <w:rsid w:val="0005477E"/>
    <w:rsid w:val="0005566D"/>
    <w:rsid w:val="0006530F"/>
    <w:rsid w:val="00066070"/>
    <w:rsid w:val="0007292B"/>
    <w:rsid w:val="000914E2"/>
    <w:rsid w:val="000A71B0"/>
    <w:rsid w:val="000C0AD7"/>
    <w:rsid w:val="000C6B3A"/>
    <w:rsid w:val="000E2ACD"/>
    <w:rsid w:val="00103011"/>
    <w:rsid w:val="0011539B"/>
    <w:rsid w:val="00152851"/>
    <w:rsid w:val="001546F3"/>
    <w:rsid w:val="00165504"/>
    <w:rsid w:val="00184A77"/>
    <w:rsid w:val="00186065"/>
    <w:rsid w:val="001867D6"/>
    <w:rsid w:val="00186CBA"/>
    <w:rsid w:val="00190B61"/>
    <w:rsid w:val="00194293"/>
    <w:rsid w:val="001A0375"/>
    <w:rsid w:val="001A0A15"/>
    <w:rsid w:val="001D12B1"/>
    <w:rsid w:val="001D565E"/>
    <w:rsid w:val="001E43CB"/>
    <w:rsid w:val="001E6BBE"/>
    <w:rsid w:val="00200ACC"/>
    <w:rsid w:val="002043F6"/>
    <w:rsid w:val="00205CB9"/>
    <w:rsid w:val="00232CB8"/>
    <w:rsid w:val="00233FCD"/>
    <w:rsid w:val="00243730"/>
    <w:rsid w:val="002514B1"/>
    <w:rsid w:val="00252A8C"/>
    <w:rsid w:val="00252EF5"/>
    <w:rsid w:val="00255798"/>
    <w:rsid w:val="0026797A"/>
    <w:rsid w:val="0027276B"/>
    <w:rsid w:val="00295F62"/>
    <w:rsid w:val="002A1A9F"/>
    <w:rsid w:val="002A2BF6"/>
    <w:rsid w:val="002B4DCC"/>
    <w:rsid w:val="002B51A0"/>
    <w:rsid w:val="002C33D1"/>
    <w:rsid w:val="002D5E76"/>
    <w:rsid w:val="002D61A8"/>
    <w:rsid w:val="002E3075"/>
    <w:rsid w:val="002E30FC"/>
    <w:rsid w:val="002E45C4"/>
    <w:rsid w:val="00317479"/>
    <w:rsid w:val="00320A12"/>
    <w:rsid w:val="00322A68"/>
    <w:rsid w:val="003240CD"/>
    <w:rsid w:val="00327C77"/>
    <w:rsid w:val="00333709"/>
    <w:rsid w:val="00340DAC"/>
    <w:rsid w:val="00343A5C"/>
    <w:rsid w:val="0034779A"/>
    <w:rsid w:val="00350FF1"/>
    <w:rsid w:val="003563E4"/>
    <w:rsid w:val="0037565C"/>
    <w:rsid w:val="003770E9"/>
    <w:rsid w:val="00377906"/>
    <w:rsid w:val="0038076C"/>
    <w:rsid w:val="00382DF8"/>
    <w:rsid w:val="00383253"/>
    <w:rsid w:val="003C3172"/>
    <w:rsid w:val="003C629B"/>
    <w:rsid w:val="0040373B"/>
    <w:rsid w:val="0040574E"/>
    <w:rsid w:val="00407560"/>
    <w:rsid w:val="004179CB"/>
    <w:rsid w:val="00420C61"/>
    <w:rsid w:val="0044153F"/>
    <w:rsid w:val="0045066C"/>
    <w:rsid w:val="00465FAA"/>
    <w:rsid w:val="00467048"/>
    <w:rsid w:val="00470C7B"/>
    <w:rsid w:val="00472A33"/>
    <w:rsid w:val="00473B75"/>
    <w:rsid w:val="00476651"/>
    <w:rsid w:val="004817B0"/>
    <w:rsid w:val="004953E6"/>
    <w:rsid w:val="004A1479"/>
    <w:rsid w:val="004D32AD"/>
    <w:rsid w:val="004D4581"/>
    <w:rsid w:val="004D71E8"/>
    <w:rsid w:val="004E592D"/>
    <w:rsid w:val="004E63B1"/>
    <w:rsid w:val="004F597F"/>
    <w:rsid w:val="00502577"/>
    <w:rsid w:val="00504EA0"/>
    <w:rsid w:val="00507763"/>
    <w:rsid w:val="00510DBD"/>
    <w:rsid w:val="0051296F"/>
    <w:rsid w:val="00524ED5"/>
    <w:rsid w:val="00527210"/>
    <w:rsid w:val="005363F9"/>
    <w:rsid w:val="00552424"/>
    <w:rsid w:val="00553646"/>
    <w:rsid w:val="005600BE"/>
    <w:rsid w:val="00582789"/>
    <w:rsid w:val="00582DB3"/>
    <w:rsid w:val="0058324C"/>
    <w:rsid w:val="0058710C"/>
    <w:rsid w:val="005A70D8"/>
    <w:rsid w:val="005B5A58"/>
    <w:rsid w:val="005C6FE8"/>
    <w:rsid w:val="005D2C59"/>
    <w:rsid w:val="005D64E7"/>
    <w:rsid w:val="005E1362"/>
    <w:rsid w:val="005E6DD7"/>
    <w:rsid w:val="005F0D71"/>
    <w:rsid w:val="005F590A"/>
    <w:rsid w:val="00656763"/>
    <w:rsid w:val="00661A04"/>
    <w:rsid w:val="00666D2D"/>
    <w:rsid w:val="00670D6B"/>
    <w:rsid w:val="0069464B"/>
    <w:rsid w:val="006A0C39"/>
    <w:rsid w:val="006B0604"/>
    <w:rsid w:val="006E020B"/>
    <w:rsid w:val="006E1AA1"/>
    <w:rsid w:val="00700408"/>
    <w:rsid w:val="00701365"/>
    <w:rsid w:val="00703C17"/>
    <w:rsid w:val="007114D5"/>
    <w:rsid w:val="00721947"/>
    <w:rsid w:val="00727FCF"/>
    <w:rsid w:val="00736865"/>
    <w:rsid w:val="00744C55"/>
    <w:rsid w:val="007460C5"/>
    <w:rsid w:val="00754A79"/>
    <w:rsid w:val="007931D8"/>
    <w:rsid w:val="00796301"/>
    <w:rsid w:val="007C06E1"/>
    <w:rsid w:val="007C2500"/>
    <w:rsid w:val="007C43B4"/>
    <w:rsid w:val="007D64AA"/>
    <w:rsid w:val="007E3A4F"/>
    <w:rsid w:val="007E476A"/>
    <w:rsid w:val="007F3550"/>
    <w:rsid w:val="00811153"/>
    <w:rsid w:val="0082246D"/>
    <w:rsid w:val="0082303A"/>
    <w:rsid w:val="008239C3"/>
    <w:rsid w:val="0083727E"/>
    <w:rsid w:val="0084596E"/>
    <w:rsid w:val="00872876"/>
    <w:rsid w:val="00877259"/>
    <w:rsid w:val="0089476B"/>
    <w:rsid w:val="008B01D5"/>
    <w:rsid w:val="008C3AC5"/>
    <w:rsid w:val="008D47EC"/>
    <w:rsid w:val="008D4BED"/>
    <w:rsid w:val="008D73E6"/>
    <w:rsid w:val="008F0E25"/>
    <w:rsid w:val="00900A4A"/>
    <w:rsid w:val="00907B16"/>
    <w:rsid w:val="0093374D"/>
    <w:rsid w:val="00934B52"/>
    <w:rsid w:val="00941940"/>
    <w:rsid w:val="00945130"/>
    <w:rsid w:val="00947B5F"/>
    <w:rsid w:val="00956179"/>
    <w:rsid w:val="009A219F"/>
    <w:rsid w:val="009B0588"/>
    <w:rsid w:val="009B1845"/>
    <w:rsid w:val="009B3C4F"/>
    <w:rsid w:val="009B502B"/>
    <w:rsid w:val="009B5479"/>
    <w:rsid w:val="009C5BE6"/>
    <w:rsid w:val="009D46CB"/>
    <w:rsid w:val="009E61EE"/>
    <w:rsid w:val="009E6AAD"/>
    <w:rsid w:val="009F50FA"/>
    <w:rsid w:val="009F57B8"/>
    <w:rsid w:val="00A14EC2"/>
    <w:rsid w:val="00A2016E"/>
    <w:rsid w:val="00A424C6"/>
    <w:rsid w:val="00A46D79"/>
    <w:rsid w:val="00A61003"/>
    <w:rsid w:val="00A63D22"/>
    <w:rsid w:val="00A65176"/>
    <w:rsid w:val="00A907C8"/>
    <w:rsid w:val="00A94925"/>
    <w:rsid w:val="00AA11F0"/>
    <w:rsid w:val="00AA4D39"/>
    <w:rsid w:val="00AA6FD0"/>
    <w:rsid w:val="00AB4C09"/>
    <w:rsid w:val="00AC3251"/>
    <w:rsid w:val="00AC794D"/>
    <w:rsid w:val="00AD07ED"/>
    <w:rsid w:val="00AE3AA5"/>
    <w:rsid w:val="00B23EA9"/>
    <w:rsid w:val="00B266AA"/>
    <w:rsid w:val="00B27DAE"/>
    <w:rsid w:val="00B320A5"/>
    <w:rsid w:val="00B34DEB"/>
    <w:rsid w:val="00B407AD"/>
    <w:rsid w:val="00B4751D"/>
    <w:rsid w:val="00B51704"/>
    <w:rsid w:val="00B75DCC"/>
    <w:rsid w:val="00B80198"/>
    <w:rsid w:val="00B826D3"/>
    <w:rsid w:val="00B875AD"/>
    <w:rsid w:val="00B92384"/>
    <w:rsid w:val="00B96770"/>
    <w:rsid w:val="00BA00F1"/>
    <w:rsid w:val="00BA0DFC"/>
    <w:rsid w:val="00BB181A"/>
    <w:rsid w:val="00BB6AE3"/>
    <w:rsid w:val="00BC61FE"/>
    <w:rsid w:val="00BD006A"/>
    <w:rsid w:val="00BD5520"/>
    <w:rsid w:val="00BE7858"/>
    <w:rsid w:val="00C1594E"/>
    <w:rsid w:val="00C2172B"/>
    <w:rsid w:val="00C227A8"/>
    <w:rsid w:val="00C351C3"/>
    <w:rsid w:val="00C54898"/>
    <w:rsid w:val="00C63E7A"/>
    <w:rsid w:val="00C84C7E"/>
    <w:rsid w:val="00CA2DAD"/>
    <w:rsid w:val="00CA64A2"/>
    <w:rsid w:val="00CC51F9"/>
    <w:rsid w:val="00CE50FB"/>
    <w:rsid w:val="00CF1B36"/>
    <w:rsid w:val="00CF26BE"/>
    <w:rsid w:val="00CF77E8"/>
    <w:rsid w:val="00D23457"/>
    <w:rsid w:val="00D349D1"/>
    <w:rsid w:val="00D36C49"/>
    <w:rsid w:val="00D557FC"/>
    <w:rsid w:val="00D652D8"/>
    <w:rsid w:val="00D66BC7"/>
    <w:rsid w:val="00D67C48"/>
    <w:rsid w:val="00D820E1"/>
    <w:rsid w:val="00D93BEB"/>
    <w:rsid w:val="00DA1DA1"/>
    <w:rsid w:val="00DA25CE"/>
    <w:rsid w:val="00DB0274"/>
    <w:rsid w:val="00DB414B"/>
    <w:rsid w:val="00DB56A7"/>
    <w:rsid w:val="00DD0175"/>
    <w:rsid w:val="00DF4BD7"/>
    <w:rsid w:val="00E15A52"/>
    <w:rsid w:val="00E26757"/>
    <w:rsid w:val="00E371AA"/>
    <w:rsid w:val="00E46C96"/>
    <w:rsid w:val="00E52291"/>
    <w:rsid w:val="00E611D1"/>
    <w:rsid w:val="00E72EB7"/>
    <w:rsid w:val="00E72FD5"/>
    <w:rsid w:val="00E86CD4"/>
    <w:rsid w:val="00E9233D"/>
    <w:rsid w:val="00EA1751"/>
    <w:rsid w:val="00EB2351"/>
    <w:rsid w:val="00EC5A41"/>
    <w:rsid w:val="00ED0AF3"/>
    <w:rsid w:val="00ED1949"/>
    <w:rsid w:val="00ED24ED"/>
    <w:rsid w:val="00EE056A"/>
    <w:rsid w:val="00EF0199"/>
    <w:rsid w:val="00F069F5"/>
    <w:rsid w:val="00F14FC6"/>
    <w:rsid w:val="00F15162"/>
    <w:rsid w:val="00F16239"/>
    <w:rsid w:val="00F37CDF"/>
    <w:rsid w:val="00F56B5A"/>
    <w:rsid w:val="00F66864"/>
    <w:rsid w:val="00F74121"/>
    <w:rsid w:val="00F77C9A"/>
    <w:rsid w:val="00FA50C6"/>
    <w:rsid w:val="00FA76C8"/>
    <w:rsid w:val="00FB4FC0"/>
    <w:rsid w:val="00FB7680"/>
    <w:rsid w:val="00FC6C7F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0C2CE"/>
  <w15:docId w15:val="{516B726E-7A56-45F7-8C0E-26B8A147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D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paragraph" w:customStyle="1" w:styleId="AKFZFnormln">
    <w:name w:val="AKFZF_normální"/>
    <w:link w:val="AKFZFnormlnChar"/>
    <w:qFormat/>
    <w:rsid w:val="0058324C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58324C"/>
    <w:rPr>
      <w:rFonts w:ascii="Arial" w:eastAsia="Calibri" w:hAnsi="Arial" w:cs="Calibri"/>
      <w:sz w:val="22"/>
      <w:szCs w:val="22"/>
      <w:lang w:eastAsia="en-US"/>
    </w:rPr>
  </w:style>
  <w:style w:type="paragraph" w:customStyle="1" w:styleId="AKFZFPreambule">
    <w:name w:val="AKFZF_Preambule"/>
    <w:uiPriority w:val="99"/>
    <w:rsid w:val="00AA4D39"/>
    <w:pPr>
      <w:numPr>
        <w:numId w:val="6"/>
      </w:numPr>
      <w:spacing w:after="100" w:line="288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524ED5"/>
  </w:style>
  <w:style w:type="paragraph" w:customStyle="1" w:styleId="lneksmlouvy">
    <w:name w:val="článek_smlouvy"/>
    <w:basedOn w:val="Normln"/>
    <w:uiPriority w:val="99"/>
    <w:rsid w:val="008D47EC"/>
    <w:pPr>
      <w:numPr>
        <w:ilvl w:val="1"/>
        <w:numId w:val="10"/>
      </w:numPr>
      <w:spacing w:after="100" w:line="288" w:lineRule="auto"/>
      <w:jc w:val="both"/>
    </w:pPr>
    <w:rPr>
      <w:rFonts w:ascii="Arial" w:eastAsia="Calibri" w:hAnsi="Arial" w:cs="Arial"/>
      <w:sz w:val="22"/>
      <w:szCs w:val="22"/>
    </w:rPr>
  </w:style>
  <w:style w:type="paragraph" w:customStyle="1" w:styleId="lneksmlouvynadpis">
    <w:name w:val="Článek_smlouvy_nadpis"/>
    <w:basedOn w:val="Normln"/>
    <w:uiPriority w:val="99"/>
    <w:rsid w:val="008D47EC"/>
    <w:pPr>
      <w:numPr>
        <w:numId w:val="10"/>
      </w:numPr>
      <w:spacing w:before="240" w:after="100" w:line="288" w:lineRule="auto"/>
      <w:jc w:val="both"/>
      <w:outlineLvl w:val="0"/>
    </w:pPr>
    <w:rPr>
      <w:rFonts w:ascii="Arial" w:eastAsia="Calibri" w:hAnsi="Arial" w:cs="Arial"/>
      <w:b/>
      <w:bCs/>
      <w:caps/>
      <w:sz w:val="22"/>
      <w:szCs w:val="22"/>
    </w:rPr>
  </w:style>
  <w:style w:type="numbering" w:customStyle="1" w:styleId="Styl1">
    <w:name w:val="Styl1"/>
    <w:rsid w:val="008D47E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1316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Laláková Ivana</cp:lastModifiedBy>
  <cp:revision>3</cp:revision>
  <cp:lastPrinted>2018-05-11T10:08:00Z</cp:lastPrinted>
  <dcterms:created xsi:type="dcterms:W3CDTF">2021-08-25T04:49:00Z</dcterms:created>
  <dcterms:modified xsi:type="dcterms:W3CDTF">2021-08-25T04:50:00Z</dcterms:modified>
</cp:coreProperties>
</file>