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9B72962" w14:textId="64DEE1B6" w:rsidR="00780343" w:rsidRPr="003B1E01" w:rsidRDefault="00804B3D" w:rsidP="00512AAA">
      <w:pPr>
        <w:jc w:val="center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Dodatek č. 1</w:t>
      </w:r>
    </w:p>
    <w:p w14:paraId="2BF03212" w14:textId="425E85E9" w:rsidR="006F3997" w:rsidRPr="003B1E01" w:rsidRDefault="00780343" w:rsidP="00EA711E">
      <w:pPr>
        <w:spacing w:before="120" w:line="240" w:lineRule="atLeast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 xml:space="preserve">ke </w:t>
      </w:r>
      <w:r w:rsidR="005839E5" w:rsidRPr="003B1E0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C33524">
        <w:rPr>
          <w:rFonts w:ascii="UnitPro-Light" w:hAnsi="UnitPro-Light" w:cs="UnitPro-Light"/>
          <w:b/>
          <w:sz w:val="20"/>
          <w:szCs w:val="20"/>
        </w:rPr>
        <w:t>20-0122</w:t>
      </w:r>
      <w:r w:rsidR="00B03BDE" w:rsidRPr="003B1E01">
        <w:rPr>
          <w:rFonts w:ascii="UnitPro-Light" w:hAnsi="UnitPro-Light" w:cs="UnitPro-Light"/>
          <w:b/>
          <w:sz w:val="20"/>
          <w:szCs w:val="20"/>
        </w:rPr>
        <w:t xml:space="preserve"> ze dne</w:t>
      </w:r>
      <w:r w:rsidRPr="003B1E0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C33524">
        <w:rPr>
          <w:rFonts w:ascii="UnitPro-Light" w:hAnsi="UnitPro-Light" w:cs="UnitPro-Light"/>
          <w:b/>
          <w:sz w:val="20"/>
          <w:szCs w:val="20"/>
        </w:rPr>
        <w:t>8. 7. 2020</w:t>
      </w:r>
      <w:r w:rsidR="00BE65F0" w:rsidRPr="003B1E01">
        <w:rPr>
          <w:rFonts w:ascii="UnitPro-Light" w:hAnsi="UnitPro-Light" w:cs="UnitPro-Light"/>
          <w:b/>
          <w:sz w:val="20"/>
          <w:szCs w:val="20"/>
        </w:rPr>
        <w:br/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„</w:t>
      </w:r>
      <w:r w:rsidR="00424500">
        <w:rPr>
          <w:rFonts w:ascii="UnitPro-Light" w:hAnsi="UnitPro-Light" w:cs="UnitPro-Light"/>
          <w:b/>
          <w:sz w:val="20"/>
          <w:szCs w:val="20"/>
        </w:rPr>
        <w:t xml:space="preserve">Vyhodnocení vlivů na udržitelný rozvoj území pro </w:t>
      </w:r>
      <w:r w:rsidR="00C33524">
        <w:rPr>
          <w:rFonts w:ascii="UnitPro-Light" w:hAnsi="UnitPro-Light" w:cs="UnitPro-Light"/>
          <w:b/>
          <w:sz w:val="20"/>
          <w:szCs w:val="20"/>
        </w:rPr>
        <w:t>soubor změn</w:t>
      </w:r>
      <w:r w:rsidR="00424500">
        <w:rPr>
          <w:rFonts w:ascii="UnitPro-Light" w:hAnsi="UnitPro-Light" w:cs="UnitPro-Light"/>
          <w:b/>
          <w:sz w:val="20"/>
          <w:szCs w:val="20"/>
        </w:rPr>
        <w:t xml:space="preserve"> ÚP hl. m. Prahy </w:t>
      </w:r>
      <w:r w:rsidR="00C33524">
        <w:rPr>
          <w:rFonts w:ascii="UnitPro-Light" w:hAnsi="UnitPro-Light" w:cs="UnitPro-Light"/>
          <w:b/>
          <w:sz w:val="20"/>
          <w:szCs w:val="20"/>
        </w:rPr>
        <w:t>vlny 19_zkráceně</w:t>
      </w:r>
      <w:r w:rsidR="002077C2" w:rsidRPr="003B1E01">
        <w:rPr>
          <w:rFonts w:ascii="UnitPro-Light" w:hAnsi="UnitPro-Light" w:cs="UnitPro-Light"/>
          <w:b/>
          <w:sz w:val="20"/>
          <w:szCs w:val="20"/>
        </w:rPr>
        <w:t>“</w:t>
      </w:r>
      <w:r w:rsidR="00C2756A" w:rsidRPr="003B1E01">
        <w:rPr>
          <w:rFonts w:ascii="UnitPro-Light" w:hAnsi="UnitPro-Light" w:cs="UnitPro-Light"/>
          <w:b/>
          <w:sz w:val="20"/>
          <w:szCs w:val="20"/>
        </w:rPr>
        <w:tab/>
      </w:r>
    </w:p>
    <w:p w14:paraId="75D993FE" w14:textId="77777777" w:rsidR="00EA711E" w:rsidRPr="003B1E01" w:rsidRDefault="00EA711E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</w:p>
    <w:p w14:paraId="38BD94A9" w14:textId="77777777" w:rsidR="00780343" w:rsidRPr="003B1E01" w:rsidRDefault="00DA7AB6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Institut plánování a rozvoje hlavního města Prahy, příspěvková organizace</w:t>
      </w:r>
    </w:p>
    <w:p w14:paraId="5BFCF31B" w14:textId="3EF3C67F" w:rsidR="00BE65F0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424500">
        <w:rPr>
          <w:rFonts w:ascii="UnitPro-Light" w:hAnsi="UnitPro-Light" w:cs="UnitPro-Light"/>
          <w:sz w:val="20"/>
          <w:szCs w:val="20"/>
        </w:rPr>
        <w:t>zastoupený:</w:t>
      </w:r>
      <w:r w:rsidR="00035F94" w:rsidRPr="00424500">
        <w:rPr>
          <w:rFonts w:ascii="UnitPro-Light" w:hAnsi="UnitPro-Light" w:cs="UnitPro-Light"/>
          <w:sz w:val="20"/>
          <w:szCs w:val="20"/>
        </w:rPr>
        <w:t xml:space="preserve"> Mgr. Ondřejem Boháčem, ředitelem</w:t>
      </w:r>
    </w:p>
    <w:p w14:paraId="1207393D" w14:textId="77777777" w:rsidR="00780343" w:rsidRPr="003B1E01" w:rsidRDefault="00BE65F0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sídlo</w:t>
      </w:r>
      <w:r w:rsidR="00780343" w:rsidRPr="003B1E01">
        <w:rPr>
          <w:rFonts w:ascii="UnitPro-Light" w:hAnsi="UnitPro-Light" w:cs="UnitPro-Light"/>
          <w:sz w:val="20"/>
          <w:szCs w:val="20"/>
        </w:rPr>
        <w:t>: Vyšehradská 57/2077, 128 00, Praha 2 – Nové Město</w:t>
      </w:r>
    </w:p>
    <w:p w14:paraId="3A2B9840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zaps</w:t>
      </w:r>
      <w:r w:rsidR="00BE65F0" w:rsidRPr="003B1E01">
        <w:rPr>
          <w:rFonts w:ascii="UnitPro-Light" w:hAnsi="UnitPro-Light" w:cs="UnitPro-Light"/>
          <w:sz w:val="20"/>
          <w:szCs w:val="20"/>
        </w:rPr>
        <w:t>á</w:t>
      </w:r>
      <w:r w:rsidRPr="003B1E01">
        <w:rPr>
          <w:rFonts w:ascii="UnitPro-Light" w:hAnsi="UnitPro-Light" w:cs="UnitPro-Light"/>
          <w:sz w:val="20"/>
          <w:szCs w:val="20"/>
        </w:rPr>
        <w:t>n v o</w:t>
      </w:r>
      <w:r w:rsidR="003E2E62" w:rsidRPr="003B1E01">
        <w:rPr>
          <w:rFonts w:ascii="UnitPro-Light" w:hAnsi="UnitPro-Light" w:cs="UnitPro-Light"/>
          <w:sz w:val="20"/>
          <w:szCs w:val="20"/>
        </w:rPr>
        <w:t>b</w:t>
      </w:r>
      <w:r w:rsidRPr="003B1E01">
        <w:rPr>
          <w:rFonts w:ascii="UnitPro-Light" w:hAnsi="UnitPro-Light" w:cs="UnitPro-Light"/>
          <w:sz w:val="20"/>
          <w:szCs w:val="20"/>
        </w:rPr>
        <w:t xml:space="preserve">chodním rejstříku, vedeném Městským soudem v Praze, oddíl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Pr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 xml:space="preserve">, </w:t>
      </w:r>
      <w:proofErr w:type="spellStart"/>
      <w:r w:rsidRPr="003B1E01">
        <w:rPr>
          <w:rFonts w:ascii="UnitPro-Light" w:hAnsi="UnitPro-Light" w:cs="UnitPro-Light"/>
          <w:sz w:val="20"/>
          <w:szCs w:val="20"/>
        </w:rPr>
        <w:t>vl</w:t>
      </w:r>
      <w:proofErr w:type="spellEnd"/>
      <w:r w:rsidRPr="003B1E01">
        <w:rPr>
          <w:rFonts w:ascii="UnitPro-Light" w:hAnsi="UnitPro-Light" w:cs="UnitPro-Light"/>
          <w:sz w:val="20"/>
          <w:szCs w:val="20"/>
        </w:rPr>
        <w:t>. 63</w:t>
      </w:r>
    </w:p>
    <w:p w14:paraId="357CA6D8" w14:textId="77777777" w:rsidR="00F942DD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IČ</w:t>
      </w:r>
      <w:r w:rsidR="0055783B" w:rsidRPr="003B1E01">
        <w:rPr>
          <w:rFonts w:ascii="UnitPro-Light" w:hAnsi="UnitPro-Light" w:cs="UnitPro-Light"/>
          <w:sz w:val="20"/>
          <w:szCs w:val="20"/>
        </w:rPr>
        <w:t>O</w:t>
      </w:r>
      <w:r w:rsidRPr="003B1E01">
        <w:rPr>
          <w:rFonts w:ascii="UnitPro-Light" w:hAnsi="UnitPro-Light" w:cs="UnitPro-Light"/>
          <w:sz w:val="20"/>
          <w:szCs w:val="20"/>
        </w:rPr>
        <w:t>: 70883858</w:t>
      </w:r>
    </w:p>
    <w:p w14:paraId="0A196CE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DIČ: CZ70883858</w:t>
      </w:r>
    </w:p>
    <w:p w14:paraId="0C73E237" w14:textId="43C5C2E9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4338C0">
        <w:rPr>
          <w:rFonts w:ascii="UnitPro-Light" w:hAnsi="UnitPro-Light" w:cs="UnitPro-Light"/>
          <w:sz w:val="20"/>
          <w:szCs w:val="20"/>
        </w:rPr>
        <w:t>xxxxxxxxxxx</w:t>
      </w:r>
      <w:bookmarkStart w:id="0" w:name="_GoBack"/>
      <w:bookmarkEnd w:id="0"/>
      <w:proofErr w:type="spellEnd"/>
    </w:p>
    <w:p w14:paraId="54BA1AF7" w14:textId="055C2058" w:rsidR="00780343" w:rsidRPr="003B1E01" w:rsidRDefault="00DD2EEE" w:rsidP="00BE65F0">
      <w:pPr>
        <w:spacing w:after="0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č.</w:t>
      </w:r>
      <w:r w:rsidR="00D00568">
        <w:rPr>
          <w:rFonts w:ascii="UnitPro-Light" w:hAnsi="UnitPro-Light" w:cs="UnitPro-Light"/>
          <w:sz w:val="20"/>
          <w:szCs w:val="20"/>
        </w:rPr>
        <w:t xml:space="preserve"> </w:t>
      </w:r>
      <w:r>
        <w:rPr>
          <w:rFonts w:ascii="UnitPro-Light" w:hAnsi="UnitPro-Light" w:cs="UnitPro-Light"/>
          <w:sz w:val="20"/>
          <w:szCs w:val="20"/>
        </w:rPr>
        <w:t xml:space="preserve">ú: </w:t>
      </w:r>
      <w:proofErr w:type="spellStart"/>
      <w:r w:rsidR="004338C0">
        <w:rPr>
          <w:rFonts w:ascii="UnitPro-Light" w:hAnsi="UnitPro-Light" w:cs="UnitPro-Light"/>
          <w:sz w:val="20"/>
          <w:szCs w:val="20"/>
        </w:rPr>
        <w:t>xxxxxxxxxxx</w:t>
      </w:r>
      <w:proofErr w:type="spellEnd"/>
    </w:p>
    <w:p w14:paraId="02A95E69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(dále jen </w:t>
      </w:r>
      <w:r w:rsidRPr="003B1E01">
        <w:rPr>
          <w:rFonts w:ascii="UnitPro-Light" w:hAnsi="UnitPro-Light" w:cs="UnitPro-Light"/>
          <w:b/>
          <w:sz w:val="20"/>
          <w:szCs w:val="20"/>
        </w:rPr>
        <w:t>„objednatel“</w:t>
      </w:r>
      <w:r w:rsidRPr="003B1E01">
        <w:rPr>
          <w:rFonts w:ascii="UnitPro-Light" w:hAnsi="UnitPro-Light" w:cs="UnitPro-Light"/>
          <w:sz w:val="20"/>
          <w:szCs w:val="20"/>
        </w:rPr>
        <w:t>)</w:t>
      </w:r>
    </w:p>
    <w:p w14:paraId="36978C1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E6B6DC" w14:textId="77777777" w:rsidR="00780343" w:rsidRPr="003B1E01" w:rsidRDefault="00780343" w:rsidP="00780343">
      <w:pPr>
        <w:spacing w:after="0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a</w:t>
      </w:r>
    </w:p>
    <w:p w14:paraId="2401F89B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AAB0E53" w14:textId="21F95057" w:rsidR="003D0B0A" w:rsidRPr="003B1E01" w:rsidRDefault="00C33524" w:rsidP="00231B5B">
      <w:pPr>
        <w:spacing w:after="0"/>
        <w:rPr>
          <w:rFonts w:ascii="UnitPro-Light" w:hAnsi="UnitPro-Light" w:cs="UnitPro-Light"/>
          <w:b/>
          <w:sz w:val="20"/>
          <w:szCs w:val="20"/>
        </w:rPr>
      </w:pPr>
      <w:r>
        <w:rPr>
          <w:rFonts w:ascii="UnitPro-Light" w:hAnsi="UnitPro-Light" w:cs="UnitPro-Light"/>
          <w:b/>
          <w:sz w:val="20"/>
          <w:szCs w:val="20"/>
        </w:rPr>
        <w:t>Atelier T-</w:t>
      </w:r>
      <w:proofErr w:type="spellStart"/>
      <w:r>
        <w:rPr>
          <w:rFonts w:ascii="UnitPro-Light" w:hAnsi="UnitPro-Light" w:cs="UnitPro-Light"/>
          <w:b/>
          <w:sz w:val="20"/>
          <w:szCs w:val="20"/>
        </w:rPr>
        <w:t>plan</w:t>
      </w:r>
      <w:proofErr w:type="spellEnd"/>
      <w:r>
        <w:rPr>
          <w:rFonts w:ascii="UnitPro-Light" w:hAnsi="UnitPro-Light" w:cs="UnitPro-Light"/>
          <w:b/>
          <w:sz w:val="20"/>
          <w:szCs w:val="20"/>
        </w:rPr>
        <w:t xml:space="preserve">, </w:t>
      </w:r>
      <w:r w:rsidR="00424500">
        <w:rPr>
          <w:rFonts w:ascii="UnitPro-Light" w:hAnsi="UnitPro-Light" w:cs="UnitPro-Light"/>
          <w:b/>
          <w:sz w:val="20"/>
          <w:szCs w:val="20"/>
        </w:rPr>
        <w:t xml:space="preserve"> s.r.o.</w:t>
      </w:r>
    </w:p>
    <w:p w14:paraId="0F5172F4" w14:textId="22B54EA9" w:rsidR="00231B5B" w:rsidRPr="003B1E01" w:rsidRDefault="00C33524" w:rsidP="00231B5B">
      <w:pPr>
        <w:spacing w:after="0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>zastoupena</w:t>
      </w:r>
      <w:r w:rsidR="00231B5B" w:rsidRPr="003B1E01">
        <w:rPr>
          <w:rFonts w:ascii="UnitPro-Light" w:hAnsi="UnitPro-Light" w:cs="UnitPro-Light"/>
          <w:sz w:val="20"/>
          <w:szCs w:val="20"/>
        </w:rPr>
        <w:t xml:space="preserve">: </w:t>
      </w:r>
      <w:r>
        <w:rPr>
          <w:rFonts w:ascii="UnitPro-Light" w:hAnsi="UnitPro-Light" w:cs="UnitPro-Light"/>
          <w:sz w:val="20"/>
          <w:szCs w:val="20"/>
        </w:rPr>
        <w:t>RNDr. Liborem Krajíčkem, jednatelem</w:t>
      </w:r>
    </w:p>
    <w:p w14:paraId="42B3A43A" w14:textId="6040EBDD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sídlo: </w:t>
      </w:r>
      <w:r w:rsidR="00C33524">
        <w:rPr>
          <w:rFonts w:ascii="UnitPro-Light" w:hAnsi="UnitPro-Light" w:cs="UnitPro-Light"/>
          <w:sz w:val="20"/>
          <w:szCs w:val="20"/>
        </w:rPr>
        <w:t>Sezimova 13, 140 00 Praha 4 - Nusle</w:t>
      </w:r>
    </w:p>
    <w:p w14:paraId="00B017A5" w14:textId="3B33B951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zapsaný: v obchodním rejstříku vedeném Městským soudem v Praze, </w:t>
      </w:r>
      <w:r w:rsidR="00C33524">
        <w:rPr>
          <w:rFonts w:ascii="UnitPro-Light" w:hAnsi="UnitPro-Light" w:cs="UnitPro-Light"/>
          <w:sz w:val="20"/>
          <w:szCs w:val="20"/>
        </w:rPr>
        <w:t>oddíl C</w:t>
      </w:r>
      <w:r w:rsidRPr="00424500">
        <w:rPr>
          <w:rFonts w:ascii="UnitPro-Light" w:hAnsi="UnitPro-Light" w:cs="UnitPro-Light"/>
          <w:sz w:val="20"/>
          <w:szCs w:val="20"/>
        </w:rPr>
        <w:t>,</w:t>
      </w:r>
      <w:r w:rsidRPr="003B1E01">
        <w:rPr>
          <w:rFonts w:ascii="UnitPro-Light" w:hAnsi="UnitPro-Light" w:cs="UnitPro-Light"/>
          <w:sz w:val="20"/>
          <w:szCs w:val="20"/>
        </w:rPr>
        <w:t xml:space="preserve"> vložka </w:t>
      </w:r>
      <w:r w:rsidR="00C33524">
        <w:rPr>
          <w:rFonts w:ascii="UnitPro-Light" w:hAnsi="UnitPro-Light" w:cs="UnitPro-Light"/>
          <w:sz w:val="20"/>
          <w:szCs w:val="20"/>
        </w:rPr>
        <w:t>85150</w:t>
      </w:r>
    </w:p>
    <w:p w14:paraId="7E87CEDC" w14:textId="03DEB015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IČO: </w:t>
      </w:r>
      <w:r w:rsidR="00C33524">
        <w:rPr>
          <w:rFonts w:ascii="UnitPro-Light" w:hAnsi="UnitPro-Light" w:cs="UnitPro-Light"/>
          <w:sz w:val="20"/>
          <w:szCs w:val="20"/>
        </w:rPr>
        <w:t>26483734</w:t>
      </w:r>
    </w:p>
    <w:p w14:paraId="3B17B76C" w14:textId="7BE1D9F2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DIČ:  </w:t>
      </w:r>
      <w:r w:rsidR="00424500">
        <w:rPr>
          <w:rFonts w:ascii="UnitPro-Light" w:hAnsi="UnitPro-Light" w:cs="UnitPro-Light"/>
          <w:sz w:val="20"/>
          <w:szCs w:val="20"/>
        </w:rPr>
        <w:t xml:space="preserve">CZ </w:t>
      </w:r>
      <w:r w:rsidR="00C33524">
        <w:rPr>
          <w:rFonts w:ascii="UnitPro-Light" w:hAnsi="UnitPro-Light" w:cs="UnitPro-Light"/>
          <w:sz w:val="20"/>
          <w:szCs w:val="20"/>
        </w:rPr>
        <w:t>26483734</w:t>
      </w:r>
    </w:p>
    <w:p w14:paraId="17E48606" w14:textId="0C199E4D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bankovní spojení: </w:t>
      </w:r>
      <w:proofErr w:type="spellStart"/>
      <w:r w:rsidR="004338C0">
        <w:rPr>
          <w:rFonts w:ascii="UnitPro-Light" w:hAnsi="UnitPro-Light" w:cs="UnitPro-Light"/>
          <w:sz w:val="20"/>
          <w:szCs w:val="20"/>
        </w:rPr>
        <w:t>xxxxxxxxxxxxxxxxx</w:t>
      </w:r>
      <w:proofErr w:type="spellEnd"/>
    </w:p>
    <w:p w14:paraId="34F65B36" w14:textId="7A7346FF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číslo účtu: </w:t>
      </w:r>
      <w:proofErr w:type="spellStart"/>
      <w:r w:rsidR="004338C0">
        <w:rPr>
          <w:rFonts w:ascii="UnitPro-Light" w:hAnsi="UnitPro-Light" w:cs="UnitPro-Light"/>
          <w:sz w:val="20"/>
          <w:szCs w:val="20"/>
        </w:rPr>
        <w:t>xxxxxxxxxxxxxx</w:t>
      </w:r>
      <w:proofErr w:type="spellEnd"/>
    </w:p>
    <w:p w14:paraId="6A1607F2" w14:textId="5764BD40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zhotovitel je </w:t>
      </w:r>
      <w:r w:rsidR="003D0B0A" w:rsidRPr="003B1E01">
        <w:rPr>
          <w:rFonts w:ascii="UnitPro-Light" w:hAnsi="UnitPro-Light" w:cs="UnitPro-Light"/>
          <w:sz w:val="20"/>
          <w:szCs w:val="20"/>
        </w:rPr>
        <w:t xml:space="preserve">plátce </w:t>
      </w:r>
      <w:r w:rsidRPr="003B1E01">
        <w:rPr>
          <w:rFonts w:ascii="UnitPro-Light" w:hAnsi="UnitPro-Light" w:cs="UnitPro-Light"/>
          <w:sz w:val="20"/>
          <w:szCs w:val="20"/>
        </w:rPr>
        <w:t>DPH</w:t>
      </w:r>
    </w:p>
    <w:p w14:paraId="6A3BCD3E" w14:textId="77777777" w:rsidR="00231B5B" w:rsidRPr="003B1E01" w:rsidRDefault="00231B5B" w:rsidP="00231B5B">
      <w:pPr>
        <w:spacing w:after="0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Pr="003B1E01">
        <w:rPr>
          <w:rFonts w:ascii="UnitPro-Light" w:hAnsi="UnitPro-Light" w:cs="UnitPro-Light"/>
          <w:b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>“)</w:t>
      </w:r>
    </w:p>
    <w:p w14:paraId="133DA6CE" w14:textId="77777777" w:rsidR="006759AB" w:rsidRPr="003B1E01" w:rsidRDefault="006759AB" w:rsidP="006759AB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3F34FA2A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6E6DE21D" w14:textId="77777777" w:rsidR="00780343" w:rsidRPr="003B1E01" w:rsidRDefault="00780343" w:rsidP="003E2E62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Shora uvedení účastníci, dále označovaní jednotlivě jako „objednatel“ a „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Pr="003B1E01">
        <w:rPr>
          <w:rFonts w:ascii="UnitPro-Light" w:hAnsi="UnitPro-Light" w:cs="UnitPro-Light"/>
          <w:sz w:val="20"/>
          <w:szCs w:val="20"/>
        </w:rPr>
        <w:t xml:space="preserve">“, společně </w:t>
      </w:r>
      <w:r w:rsidR="007B77BE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pak jako „smluvní strany“ uzavřeli níže uvedeného dne, měsíce a roku tento:</w:t>
      </w:r>
    </w:p>
    <w:p w14:paraId="08886FF8" w14:textId="77777777" w:rsidR="00780343" w:rsidRPr="003B1E01" w:rsidRDefault="00780343" w:rsidP="00780343">
      <w:pPr>
        <w:spacing w:after="0"/>
        <w:rPr>
          <w:rFonts w:ascii="UnitPro-Light" w:hAnsi="UnitPro-Light" w:cs="UnitPro-Light"/>
          <w:sz w:val="20"/>
          <w:szCs w:val="20"/>
        </w:rPr>
      </w:pPr>
    </w:p>
    <w:p w14:paraId="753C3344" w14:textId="73AE08CB" w:rsidR="00780343" w:rsidRPr="003B1E01" w:rsidRDefault="00780343" w:rsidP="00512AAA">
      <w:pPr>
        <w:spacing w:after="0"/>
        <w:jc w:val="center"/>
        <w:rPr>
          <w:rFonts w:ascii="UnitPro-Light" w:hAnsi="UnitPro-Light" w:cs="UnitPro-Light"/>
          <w:sz w:val="20"/>
          <w:szCs w:val="20"/>
        </w:rPr>
      </w:pPr>
      <w:r w:rsidRPr="00D06211">
        <w:rPr>
          <w:rFonts w:ascii="UnitPro-Light" w:hAnsi="UnitPro-Light" w:cs="UnitPro-Light"/>
          <w:b/>
          <w:sz w:val="20"/>
          <w:szCs w:val="20"/>
        </w:rPr>
        <w:t xml:space="preserve">Dodatek č. 1 ke </w:t>
      </w:r>
      <w:r w:rsidR="006759AB" w:rsidRPr="00D06211">
        <w:rPr>
          <w:rFonts w:ascii="UnitPro-Light" w:hAnsi="UnitPro-Light" w:cs="UnitPro-Light"/>
          <w:b/>
          <w:sz w:val="20"/>
          <w:szCs w:val="20"/>
        </w:rPr>
        <w:t>s</w:t>
      </w:r>
      <w:r w:rsidR="00B03BDE" w:rsidRPr="00D06211">
        <w:rPr>
          <w:rFonts w:ascii="UnitPro-Light" w:hAnsi="UnitPro-Light" w:cs="UnitPro-Light"/>
          <w:b/>
          <w:sz w:val="20"/>
          <w:szCs w:val="20"/>
        </w:rPr>
        <w:t xml:space="preserve">mlouvě </w:t>
      </w:r>
      <w:r w:rsidR="00B265B4" w:rsidRPr="00D06211">
        <w:rPr>
          <w:rFonts w:ascii="UnitPro-Light" w:hAnsi="UnitPro-Light" w:cs="UnitPro-Light"/>
          <w:b/>
          <w:sz w:val="20"/>
          <w:szCs w:val="20"/>
        </w:rPr>
        <w:t xml:space="preserve">č. ZAK </w:t>
      </w:r>
      <w:r w:rsidR="00D06211" w:rsidRPr="00D06211">
        <w:rPr>
          <w:rFonts w:ascii="UnitPro-Light" w:hAnsi="UnitPro-Light" w:cs="UnitPro-Light"/>
          <w:b/>
          <w:sz w:val="20"/>
          <w:szCs w:val="20"/>
        </w:rPr>
        <w:t>20-0122</w:t>
      </w:r>
      <w:r w:rsidR="000224A4" w:rsidRPr="00D06211">
        <w:rPr>
          <w:rFonts w:ascii="UnitPro-Light" w:hAnsi="UnitPro-Light" w:cs="UnitPro-Light"/>
          <w:b/>
          <w:sz w:val="20"/>
          <w:szCs w:val="20"/>
        </w:rPr>
        <w:t xml:space="preserve"> </w:t>
      </w:r>
      <w:r w:rsidR="00B265B4" w:rsidRPr="00D06211">
        <w:rPr>
          <w:rFonts w:ascii="UnitPro-Light" w:hAnsi="UnitPro-Light" w:cs="UnitPro-Light"/>
          <w:b/>
          <w:sz w:val="20"/>
          <w:szCs w:val="20"/>
        </w:rPr>
        <w:t xml:space="preserve">ze dne </w:t>
      </w:r>
      <w:r w:rsidR="00D06211">
        <w:rPr>
          <w:rFonts w:ascii="UnitPro-Light" w:hAnsi="UnitPro-Light" w:cs="UnitPro-Light"/>
          <w:b/>
          <w:sz w:val="20"/>
          <w:szCs w:val="20"/>
        </w:rPr>
        <w:t>8. 7. 2020</w:t>
      </w:r>
      <w:r w:rsidR="000224A4">
        <w:rPr>
          <w:rFonts w:ascii="UnitPro-Light" w:hAnsi="UnitPro-Light" w:cs="UnitPro-Light"/>
          <w:sz w:val="20"/>
          <w:szCs w:val="20"/>
        </w:rPr>
        <w:t xml:space="preserve"> </w:t>
      </w:r>
      <w:r w:rsidRPr="003B1E01">
        <w:rPr>
          <w:rFonts w:ascii="UnitPro-Light" w:hAnsi="UnitPro-Light" w:cs="UnitPro-Light"/>
          <w:sz w:val="20"/>
          <w:szCs w:val="20"/>
        </w:rPr>
        <w:t>(dále jen „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odatek“)</w:t>
      </w:r>
    </w:p>
    <w:p w14:paraId="21879E0F" w14:textId="77777777" w:rsidR="001E7B9C" w:rsidRPr="003B1E01" w:rsidRDefault="001E7B9C" w:rsidP="001E7B9C">
      <w:pPr>
        <w:spacing w:after="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0232ED72" w14:textId="77777777" w:rsidR="00D00568" w:rsidRDefault="00D00568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AC75DB8" w14:textId="34C4EFDE" w:rsidR="001E7B9C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Úvodní ustanovení</w:t>
      </w:r>
    </w:p>
    <w:p w14:paraId="49E2A9C9" w14:textId="4D53237A" w:rsidR="00D06211" w:rsidRPr="00D91F44" w:rsidRDefault="001E7B9C" w:rsidP="00276815">
      <w:pPr>
        <w:pStyle w:val="Default"/>
        <w:jc w:val="both"/>
        <w:rPr>
          <w:rFonts w:ascii="UnitPro-Light" w:hAnsi="UnitPro-Light" w:cs="UnitPro-Light"/>
          <w:sz w:val="20"/>
          <w:szCs w:val="20"/>
        </w:rPr>
      </w:pPr>
      <w:r w:rsidRPr="000224A4">
        <w:rPr>
          <w:rFonts w:ascii="UnitPro-Light" w:hAnsi="UnitPro-Light" w:cs="UnitPro-Light"/>
          <w:sz w:val="20"/>
          <w:szCs w:val="20"/>
        </w:rPr>
        <w:t xml:space="preserve">Smluvní strany </w:t>
      </w:r>
      <w:r w:rsidR="00013D23" w:rsidRPr="000224A4">
        <w:rPr>
          <w:rFonts w:ascii="UnitPro-Light" w:hAnsi="UnitPro-Light" w:cs="UnitPro-Light"/>
          <w:sz w:val="20"/>
          <w:szCs w:val="20"/>
        </w:rPr>
        <w:t>uzavřely</w:t>
      </w:r>
      <w:r w:rsidRPr="000224A4">
        <w:rPr>
          <w:rFonts w:ascii="UnitPro-Light" w:hAnsi="UnitPro-Light" w:cs="UnitPro-Light"/>
          <w:sz w:val="20"/>
          <w:szCs w:val="20"/>
        </w:rPr>
        <w:t xml:space="preserve"> dne </w:t>
      </w:r>
      <w:r w:rsidR="00D06211">
        <w:rPr>
          <w:rFonts w:ascii="UnitPro-Light" w:hAnsi="UnitPro-Light" w:cs="UnitPro-Light"/>
          <w:sz w:val="20"/>
          <w:szCs w:val="20"/>
        </w:rPr>
        <w:t>8. 7. 2020</w:t>
      </w:r>
      <w:r w:rsidR="000224A4" w:rsidRPr="000224A4">
        <w:rPr>
          <w:rFonts w:ascii="UnitPro-Light" w:hAnsi="UnitPro-Light" w:cs="UnitPro-Light"/>
          <w:sz w:val="20"/>
          <w:szCs w:val="20"/>
        </w:rPr>
        <w:t xml:space="preserve"> </w:t>
      </w:r>
      <w:r w:rsidRPr="000224A4">
        <w:rPr>
          <w:rFonts w:ascii="UnitPro-Light" w:hAnsi="UnitPro-Light" w:cs="UnitPro-Light"/>
          <w:sz w:val="20"/>
          <w:szCs w:val="20"/>
        </w:rPr>
        <w:t xml:space="preserve">smlouvu </w:t>
      </w:r>
      <w:r w:rsidR="00013D23" w:rsidRPr="000224A4">
        <w:rPr>
          <w:rFonts w:ascii="UnitPro-Light" w:hAnsi="UnitPro-Light" w:cs="UnitPro-Light"/>
          <w:sz w:val="20"/>
          <w:szCs w:val="20"/>
        </w:rPr>
        <w:t xml:space="preserve">o dílo </w:t>
      </w:r>
      <w:r w:rsidRPr="000224A4">
        <w:rPr>
          <w:rFonts w:ascii="UnitPro-Light" w:hAnsi="UnitPro-Light" w:cs="UnitPro-Light"/>
          <w:sz w:val="20"/>
          <w:szCs w:val="20"/>
        </w:rPr>
        <w:t xml:space="preserve">ZAK </w:t>
      </w:r>
      <w:r w:rsidR="00D06211">
        <w:rPr>
          <w:rFonts w:ascii="UnitPro-Light" w:hAnsi="UnitPro-Light" w:cs="UnitPro-Light"/>
          <w:sz w:val="20"/>
          <w:szCs w:val="20"/>
        </w:rPr>
        <w:t>20-0122</w:t>
      </w:r>
      <w:r w:rsidR="000224A4" w:rsidRPr="000224A4">
        <w:rPr>
          <w:rFonts w:ascii="UnitPro-Light" w:hAnsi="UnitPro-Light" w:cs="UnitPro-Light"/>
          <w:sz w:val="20"/>
          <w:szCs w:val="20"/>
        </w:rPr>
        <w:t xml:space="preserve"> </w:t>
      </w:r>
      <w:r w:rsidRPr="000224A4">
        <w:rPr>
          <w:rFonts w:ascii="UnitPro-Light" w:hAnsi="UnitPro-Light" w:cs="UnitPro-Light"/>
          <w:sz w:val="20"/>
          <w:szCs w:val="20"/>
        </w:rPr>
        <w:t xml:space="preserve"> „</w:t>
      </w:r>
      <w:r w:rsidR="000224A4" w:rsidRPr="000224A4">
        <w:rPr>
          <w:rFonts w:ascii="UnitPro-Light" w:hAnsi="UnitPro-Light" w:cs="UnitPro-Light"/>
          <w:sz w:val="20"/>
          <w:szCs w:val="20"/>
        </w:rPr>
        <w:t xml:space="preserve">Vyhodnocení vlivů na udržitelný rozvoj území pro </w:t>
      </w:r>
      <w:r w:rsidR="00D06211">
        <w:rPr>
          <w:rFonts w:ascii="UnitPro-Light" w:hAnsi="UnitPro-Light" w:cs="UnitPro-Light"/>
          <w:sz w:val="20"/>
          <w:szCs w:val="20"/>
        </w:rPr>
        <w:t>soubor změn</w:t>
      </w:r>
      <w:r w:rsidR="000224A4" w:rsidRPr="000224A4">
        <w:rPr>
          <w:rFonts w:ascii="UnitPro-Light" w:hAnsi="UnitPro-Light" w:cs="UnitPro-Light"/>
          <w:sz w:val="20"/>
          <w:szCs w:val="20"/>
        </w:rPr>
        <w:t xml:space="preserve"> ÚP hl. m. Prahy </w:t>
      </w:r>
      <w:r w:rsidR="00D06211">
        <w:rPr>
          <w:rFonts w:ascii="UnitPro-Light" w:hAnsi="UnitPro-Light" w:cs="UnitPro-Light"/>
          <w:sz w:val="20"/>
          <w:szCs w:val="20"/>
        </w:rPr>
        <w:t>vlny 19_zkráceně</w:t>
      </w:r>
      <w:r w:rsidRPr="000224A4">
        <w:rPr>
          <w:rFonts w:ascii="UnitPro-Light" w:hAnsi="UnitPro-Light" w:cs="UnitPro-Light"/>
          <w:sz w:val="20"/>
          <w:szCs w:val="20"/>
        </w:rPr>
        <w:t>“</w:t>
      </w:r>
      <w:r w:rsidRPr="003B1E01">
        <w:rPr>
          <w:rFonts w:ascii="UnitPro-Light" w:hAnsi="UnitPro-Light" w:cs="UnitPro-Light"/>
          <w:sz w:val="20"/>
          <w:szCs w:val="20"/>
        </w:rPr>
        <w:t xml:space="preserve"> (dále jen „smlouva“).</w:t>
      </w:r>
      <w:r w:rsidR="000224A4">
        <w:rPr>
          <w:rFonts w:ascii="UnitPro-Light" w:hAnsi="UnitPro-Light" w:cs="UnitPro-Light"/>
          <w:sz w:val="20"/>
          <w:szCs w:val="20"/>
        </w:rPr>
        <w:t xml:space="preserve"> </w:t>
      </w:r>
      <w:r w:rsidR="000224A4" w:rsidRPr="00D91F44">
        <w:rPr>
          <w:rFonts w:ascii="UnitPro-Light" w:hAnsi="UnitPro-Light" w:cs="UnitPro-Light"/>
          <w:sz w:val="20"/>
          <w:szCs w:val="20"/>
        </w:rPr>
        <w:t>Tento dodatek se uzavírá z</w:t>
      </w:r>
      <w:r w:rsidR="009667E3">
        <w:rPr>
          <w:rFonts w:ascii="UnitPro-Light" w:hAnsi="UnitPro-Light" w:cs="UnitPro-Light"/>
          <w:sz w:val="20"/>
          <w:szCs w:val="20"/>
        </w:rPr>
        <w:t> </w:t>
      </w:r>
      <w:r w:rsidR="000224A4" w:rsidRPr="00D91F44">
        <w:rPr>
          <w:rFonts w:ascii="UnitPro-Light" w:hAnsi="UnitPro-Light" w:cs="UnitPro-Light"/>
          <w:sz w:val="20"/>
          <w:szCs w:val="20"/>
        </w:rPr>
        <w:t>důvodu</w:t>
      </w:r>
      <w:r w:rsidR="009667E3">
        <w:rPr>
          <w:rFonts w:ascii="UnitPro-Light" w:hAnsi="UnitPro-Light" w:cs="UnitPro-Light"/>
          <w:sz w:val="20"/>
          <w:szCs w:val="20"/>
        </w:rPr>
        <w:t xml:space="preserve"> rozšíření zpracovatelského týmu o dalšího poddodavatele zhotovitele.</w:t>
      </w:r>
    </w:p>
    <w:p w14:paraId="646DD11B" w14:textId="658EA1C6" w:rsidR="007230A6" w:rsidRDefault="007230A6" w:rsidP="00C63F21">
      <w:pPr>
        <w:spacing w:after="120"/>
        <w:rPr>
          <w:rFonts w:ascii="UnitPro-Light" w:hAnsi="UnitPro-Light" w:cs="UnitPro-Light"/>
          <w:color w:val="000000"/>
          <w:sz w:val="20"/>
          <w:szCs w:val="20"/>
        </w:rPr>
      </w:pPr>
    </w:p>
    <w:p w14:paraId="52C0CE74" w14:textId="73C368AB" w:rsidR="006F3997" w:rsidRPr="007230A6" w:rsidRDefault="007230A6" w:rsidP="007230A6">
      <w:pPr>
        <w:rPr>
          <w:rFonts w:ascii="UnitPro-Light" w:hAnsi="UnitPro-Light" w:cs="UnitPro-Light"/>
          <w:color w:val="000000"/>
          <w:sz w:val="20"/>
          <w:szCs w:val="20"/>
        </w:rPr>
      </w:pPr>
      <w:r>
        <w:rPr>
          <w:rFonts w:ascii="UnitPro-Light" w:hAnsi="UnitPro-Light" w:cs="UnitPro-Light"/>
          <w:color w:val="000000"/>
          <w:sz w:val="20"/>
          <w:szCs w:val="20"/>
        </w:rPr>
        <w:br w:type="page"/>
      </w:r>
    </w:p>
    <w:p w14:paraId="766A5037" w14:textId="7022D4B7" w:rsidR="00CA0753" w:rsidRPr="003B1E01" w:rsidRDefault="00CA0753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lastRenderedPageBreak/>
        <w:t>Č</w:t>
      </w:r>
      <w:r w:rsidR="00512AAA" w:rsidRPr="003B1E01">
        <w:rPr>
          <w:rFonts w:ascii="UnitPro-Light" w:hAnsi="UnitPro-Light" w:cs="UnitPro-Light"/>
          <w:b/>
          <w:sz w:val="20"/>
          <w:szCs w:val="20"/>
        </w:rPr>
        <w:t>l</w:t>
      </w:r>
      <w:r w:rsidRPr="003B1E01">
        <w:rPr>
          <w:rFonts w:ascii="UnitPro-Light" w:hAnsi="UnitPro-Light" w:cs="UnitPro-Light"/>
          <w:b/>
          <w:sz w:val="20"/>
          <w:szCs w:val="20"/>
        </w:rPr>
        <w:t>. I</w:t>
      </w:r>
      <w:r w:rsidR="001E7B9C" w:rsidRPr="003B1E01">
        <w:rPr>
          <w:rFonts w:ascii="UnitPro-Light" w:hAnsi="UnitPro-Light" w:cs="UnitPro-Light"/>
          <w:b/>
          <w:sz w:val="20"/>
          <w:szCs w:val="20"/>
        </w:rPr>
        <w:t>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Předmět dodatku</w:t>
      </w:r>
    </w:p>
    <w:p w14:paraId="54D1F7FF" w14:textId="5114B427" w:rsidR="00C16B61" w:rsidRDefault="00C16B61" w:rsidP="00C16B61">
      <w:pPr>
        <w:pStyle w:val="Odstavecseseznamem"/>
        <w:numPr>
          <w:ilvl w:val="0"/>
          <w:numId w:val="9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>
        <w:rPr>
          <w:rFonts w:ascii="UnitPro-Light" w:hAnsi="UnitPro-Light" w:cs="UnitPro-Light"/>
          <w:sz w:val="20"/>
          <w:szCs w:val="20"/>
        </w:rPr>
        <w:t xml:space="preserve">Smluvní strany se dohodly, že odstavec 1 čl. </w:t>
      </w:r>
      <w:r w:rsidR="001D2727">
        <w:rPr>
          <w:rFonts w:ascii="UnitPro-Light" w:hAnsi="UnitPro-Light" w:cs="UnitPro-Light"/>
          <w:sz w:val="20"/>
          <w:szCs w:val="20"/>
        </w:rPr>
        <w:t>V</w:t>
      </w:r>
      <w:r>
        <w:rPr>
          <w:rFonts w:ascii="UnitPro-Light" w:hAnsi="UnitPro-Light" w:cs="UnitPro-Light"/>
          <w:sz w:val="20"/>
          <w:szCs w:val="20"/>
        </w:rPr>
        <w:t xml:space="preserve">I </w:t>
      </w:r>
      <w:r w:rsidRPr="003B1E01">
        <w:rPr>
          <w:rFonts w:ascii="UnitPro-Light" w:hAnsi="UnitPro-Light" w:cs="UnitPro-Light"/>
          <w:sz w:val="20"/>
          <w:szCs w:val="20"/>
        </w:rPr>
        <w:t xml:space="preserve">s účinností tohoto dodatku </w:t>
      </w:r>
      <w:r w:rsidR="00E9633C">
        <w:rPr>
          <w:rFonts w:ascii="UnitPro-Light" w:hAnsi="UnitPro-Light" w:cs="UnitPro-Light"/>
          <w:sz w:val="20"/>
          <w:szCs w:val="20"/>
        </w:rPr>
        <w:t>zní</w:t>
      </w:r>
      <w:r w:rsidRPr="003B1E01">
        <w:rPr>
          <w:rFonts w:ascii="UnitPro-Light" w:hAnsi="UnitPro-Light" w:cs="UnitPro-Light"/>
          <w:sz w:val="20"/>
          <w:szCs w:val="20"/>
        </w:rPr>
        <w:t>:</w:t>
      </w:r>
    </w:p>
    <w:p w14:paraId="72B734DF" w14:textId="0B4AE947" w:rsidR="001D2727" w:rsidRPr="001D2727" w:rsidRDefault="001D2727" w:rsidP="001D2727">
      <w:pPr>
        <w:pStyle w:val="Odstavecseseznamem"/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C16B61">
        <w:rPr>
          <w:rFonts w:ascii="UnitPro-Light" w:hAnsi="UnitPro-Light" w:cs="UnitPro-Light"/>
          <w:sz w:val="20"/>
          <w:szCs w:val="20"/>
        </w:rPr>
        <w:t>„</w:t>
      </w:r>
      <w:r>
        <w:rPr>
          <w:rFonts w:ascii="UnitPro-Light" w:hAnsi="UnitPro-Light" w:cs="UnitPro-Light"/>
          <w:sz w:val="20"/>
          <w:szCs w:val="20"/>
        </w:rPr>
        <w:t xml:space="preserve"> </w:t>
      </w:r>
      <w:r w:rsidRPr="001D2727">
        <w:rPr>
          <w:rFonts w:ascii="UnitPro-Light" w:hAnsi="UnitPro-Light" w:cs="UnitPro-Light"/>
          <w:sz w:val="20"/>
          <w:szCs w:val="20"/>
        </w:rPr>
        <w:t>Zhotovitel pověřuje zajištěním části smlouvy tř</w:t>
      </w:r>
      <w:r>
        <w:rPr>
          <w:rFonts w:ascii="UnitPro-Light" w:hAnsi="UnitPro-Light" w:cs="UnitPro-Light"/>
          <w:sz w:val="20"/>
          <w:szCs w:val="20"/>
        </w:rPr>
        <w:t>etí osoby</w:t>
      </w:r>
      <w:r w:rsidRPr="001D2727">
        <w:rPr>
          <w:rFonts w:ascii="UnitPro-Light" w:hAnsi="UnitPro-Light" w:cs="UnitPro-Light"/>
          <w:sz w:val="20"/>
          <w:szCs w:val="20"/>
        </w:rPr>
        <w:t>, a to:</w:t>
      </w:r>
    </w:p>
    <w:p w14:paraId="79744B8A" w14:textId="48B602C8" w:rsidR="001D2727" w:rsidRDefault="001D2727" w:rsidP="00276815">
      <w:pPr>
        <w:pStyle w:val="Odstavecseseznamem"/>
        <w:widowControl w:val="0"/>
        <w:numPr>
          <w:ilvl w:val="0"/>
          <w:numId w:val="17"/>
        </w:numPr>
        <w:spacing w:after="120"/>
        <w:jc w:val="both"/>
      </w:pPr>
      <w:r w:rsidRPr="001D2727">
        <w:rPr>
          <w:rFonts w:ascii="UnitPro-Light" w:hAnsi="UnitPro-Light" w:cs="UnitPro-Light"/>
          <w:sz w:val="20"/>
          <w:szCs w:val="20"/>
        </w:rPr>
        <w:t>ATEM. – Ateliér  ekologických  modelů, s.r.o. (IČ: 27181278, sídlo: Roztylská 1860/1, Chodov, 148 00 Praha 4) v rozsahu 15% plnění předmětu smlouvy (vlivy na klima, ovzduší, vlivy hluku, vlivy na obyvatelstvo a</w:t>
      </w:r>
      <w:r>
        <w:t xml:space="preserve"> veřejné zdraví)</w:t>
      </w:r>
    </w:p>
    <w:p w14:paraId="09958ED2" w14:textId="7E41FB9C" w:rsidR="001D2727" w:rsidRPr="00D967FA" w:rsidRDefault="001D2727" w:rsidP="00AF4D40">
      <w:pPr>
        <w:pStyle w:val="Odstavecseseznamem"/>
        <w:widowControl w:val="0"/>
        <w:numPr>
          <w:ilvl w:val="0"/>
          <w:numId w:val="17"/>
        </w:numPr>
        <w:spacing w:after="120"/>
        <w:jc w:val="both"/>
      </w:pPr>
      <w:r>
        <w:rPr>
          <w:rFonts w:ascii="UnitPro-Light" w:hAnsi="UnitPro-Light" w:cs="UnitPro-Light"/>
          <w:sz w:val="20"/>
          <w:szCs w:val="20"/>
        </w:rPr>
        <w:t xml:space="preserve">EKOLA </w:t>
      </w:r>
      <w:proofErr w:type="spellStart"/>
      <w:r>
        <w:rPr>
          <w:rFonts w:ascii="UnitPro-Light" w:hAnsi="UnitPro-Light" w:cs="UnitPro-Light"/>
          <w:sz w:val="20"/>
          <w:szCs w:val="20"/>
        </w:rPr>
        <w:t>group</w:t>
      </w:r>
      <w:proofErr w:type="spellEnd"/>
      <w:r>
        <w:rPr>
          <w:rFonts w:ascii="UnitPro-Light" w:hAnsi="UnitPro-Light" w:cs="UnitPro-Light"/>
          <w:sz w:val="20"/>
          <w:szCs w:val="20"/>
        </w:rPr>
        <w:t>, spol. s.r.o. (IČ: 63981378, sídlo: Mistrovská 558/4, 148 00 Praha 4 – Chodov) v rozsahu 35</w:t>
      </w:r>
      <w:r w:rsidR="009667E3">
        <w:rPr>
          <w:rFonts w:ascii="UnitPro-Light" w:hAnsi="UnitPro-Light" w:cs="UnitPro-Light"/>
          <w:sz w:val="20"/>
          <w:szCs w:val="20"/>
        </w:rPr>
        <w:t xml:space="preserve">% </w:t>
      </w:r>
      <w:r>
        <w:rPr>
          <w:rFonts w:ascii="UnitPro-Light" w:hAnsi="UnitPro-Light" w:cs="UnitPro-Light"/>
          <w:sz w:val="20"/>
          <w:szCs w:val="20"/>
        </w:rPr>
        <w:t>plnění předmětu zakázky</w:t>
      </w:r>
      <w:r w:rsidR="00047D04">
        <w:rPr>
          <w:rFonts w:ascii="UnitPro-Light" w:hAnsi="UnitPro-Light" w:cs="UnitPro-Light"/>
          <w:sz w:val="20"/>
          <w:szCs w:val="20"/>
        </w:rPr>
        <w:t xml:space="preserve"> (10% vyhodnocení vlivů na vodu, 10% vyhodnocení vlivů na biodiverzitu, 10% vyhodnocení vlivů na půdu, 5% vyhodnocení vlivů na horninové prostředí)</w:t>
      </w:r>
      <w:r>
        <w:rPr>
          <w:rFonts w:ascii="UnitPro-Light" w:hAnsi="UnitPro-Light" w:cs="UnitPro-Light"/>
          <w:sz w:val="20"/>
          <w:szCs w:val="20"/>
        </w:rPr>
        <w:t>“</w:t>
      </w:r>
    </w:p>
    <w:p w14:paraId="34FE9274" w14:textId="77777777" w:rsidR="00E24322" w:rsidRDefault="00E24322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</w:p>
    <w:p w14:paraId="68329CE2" w14:textId="2CC5A2AD" w:rsidR="004A30FA" w:rsidRPr="003B1E01" w:rsidRDefault="001E7B9C" w:rsidP="00835B76">
      <w:pPr>
        <w:spacing w:after="120"/>
        <w:jc w:val="center"/>
        <w:rPr>
          <w:rFonts w:ascii="UnitPro-Light" w:hAnsi="UnitPro-Light" w:cs="UnitPro-Light"/>
          <w:b/>
          <w:sz w:val="20"/>
          <w:szCs w:val="20"/>
        </w:rPr>
      </w:pPr>
      <w:r w:rsidRPr="003B1E01">
        <w:rPr>
          <w:rFonts w:ascii="UnitPro-Light" w:hAnsi="UnitPro-Light" w:cs="UnitPro-Light"/>
          <w:b/>
          <w:sz w:val="20"/>
          <w:szCs w:val="20"/>
        </w:rPr>
        <w:t>Čl. III</w:t>
      </w:r>
      <w:r w:rsidR="00013D23" w:rsidRPr="003B1E01">
        <w:rPr>
          <w:rFonts w:ascii="UnitPro-Light" w:hAnsi="UnitPro-Light" w:cs="UnitPro-Light"/>
          <w:b/>
          <w:sz w:val="20"/>
          <w:szCs w:val="20"/>
        </w:rPr>
        <w:t xml:space="preserve"> Závěrečná ustanovení</w:t>
      </w:r>
    </w:p>
    <w:p w14:paraId="2EBBB6B3" w14:textId="62C7A655" w:rsidR="0069514E" w:rsidRPr="0069514E" w:rsidRDefault="0069514E" w:rsidP="0069514E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69514E">
        <w:rPr>
          <w:rFonts w:ascii="UnitPro-Light" w:hAnsi="UnitPro-Light" w:cs="UnitPro-Light"/>
          <w:sz w:val="20"/>
          <w:szCs w:val="20"/>
        </w:rPr>
        <w:t>Objednatel uvádí, že v identifikaci smluvních stran je obsaženo u objednatele nové bankovní spojení včetně čísla účtu.</w:t>
      </w:r>
    </w:p>
    <w:p w14:paraId="68912A9C" w14:textId="5B322B80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Ostatní ujednání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 xml:space="preserve">mlouvy jsou tímto </w:t>
      </w:r>
      <w:r w:rsidR="006759AB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odatkem nedotčena</w:t>
      </w:r>
      <w:r w:rsidR="00512AAA" w:rsidRPr="003B1E01">
        <w:rPr>
          <w:rFonts w:ascii="UnitPro-Light" w:hAnsi="UnitPro-Light" w:cs="UnitPro-Light"/>
          <w:sz w:val="20"/>
          <w:szCs w:val="20"/>
        </w:rPr>
        <w:t>.</w:t>
      </w:r>
    </w:p>
    <w:p w14:paraId="610BACB9" w14:textId="77777777" w:rsidR="00013D23" w:rsidRPr="003B1E01" w:rsidRDefault="007B6DBB" w:rsidP="00835B76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Tento dodatek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se vyhotovuje ve dvou </w:t>
      </w:r>
      <w:r w:rsidRPr="003B1E01">
        <w:rPr>
          <w:rFonts w:ascii="UnitPro-Light" w:hAnsi="UnitPro-Light" w:cs="UnitPro-Light"/>
          <w:sz w:val="20"/>
          <w:szCs w:val="20"/>
        </w:rPr>
        <w:t>stejnopisech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, z nichž každý má platnost </w:t>
      </w:r>
      <w:r w:rsidR="003133BD" w:rsidRPr="003B1E01">
        <w:rPr>
          <w:rFonts w:ascii="UnitPro-Light" w:hAnsi="UnitPro-Light" w:cs="UnitPro-Light"/>
          <w:sz w:val="20"/>
          <w:szCs w:val="20"/>
        </w:rPr>
        <w:t>originálu,</w:t>
      </w:r>
      <w:r w:rsidR="00EB2DE9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EB2DE9" w:rsidRPr="003B1E01">
        <w:rPr>
          <w:rFonts w:ascii="UnitPro-Light" w:hAnsi="UnitPro-Light" w:cs="UnitPro-Light"/>
          <w:sz w:val="20"/>
          <w:szCs w:val="20"/>
        </w:rPr>
        <w:br/>
      </w:r>
      <w:r w:rsidR="003133BD" w:rsidRPr="003B1E01">
        <w:rPr>
          <w:rFonts w:ascii="UnitPro-Light" w:hAnsi="UnitPro-Light" w:cs="UnitPro-Light"/>
          <w:sz w:val="20"/>
          <w:szCs w:val="20"/>
        </w:rPr>
        <w:t xml:space="preserve">přičemž </w:t>
      </w:r>
      <w:r w:rsidR="00A935CF" w:rsidRPr="003B1E01">
        <w:rPr>
          <w:rFonts w:ascii="UnitPro-Light" w:hAnsi="UnitPro-Light" w:cs="UnitPro-Light"/>
          <w:sz w:val="20"/>
          <w:szCs w:val="20"/>
        </w:rPr>
        <w:t xml:space="preserve">každá ze smluvních stran obdrží </w:t>
      </w:r>
      <w:r w:rsidRPr="003B1E01">
        <w:rPr>
          <w:rFonts w:ascii="UnitPro-Light" w:hAnsi="UnitPro-Light" w:cs="UnitPro-Light"/>
          <w:sz w:val="20"/>
          <w:szCs w:val="20"/>
        </w:rPr>
        <w:t>po jednom</w:t>
      </w:r>
      <w:r w:rsidR="00A935CF" w:rsidRPr="003B1E01">
        <w:rPr>
          <w:rFonts w:ascii="UnitPro-Light" w:hAnsi="UnitPro-Light" w:cs="UnitPro-Light"/>
          <w:sz w:val="20"/>
          <w:szCs w:val="20"/>
        </w:rPr>
        <w:t>.</w:t>
      </w:r>
    </w:p>
    <w:p w14:paraId="3C731966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Dodatek se řídí právním režimem </w:t>
      </w:r>
      <w:r w:rsidR="006759AB" w:rsidRPr="003B1E01">
        <w:rPr>
          <w:rFonts w:ascii="UnitPro-Light" w:hAnsi="UnitPro-Light" w:cs="UnitPro-Light"/>
          <w:sz w:val="20"/>
          <w:szCs w:val="20"/>
        </w:rPr>
        <w:t>s</w:t>
      </w:r>
      <w:r w:rsidRPr="003B1E01">
        <w:rPr>
          <w:rFonts w:ascii="UnitPro-Light" w:hAnsi="UnitPro-Light" w:cs="UnitPro-Light"/>
          <w:sz w:val="20"/>
          <w:szCs w:val="20"/>
        </w:rPr>
        <w:t>mlouvy a tvoří její nedílnou součást.</w:t>
      </w:r>
    </w:p>
    <w:p w14:paraId="1E244979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prohlašují, že osoby podepisující tento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>odatek jsou k tomuto úkonu oprávněny.</w:t>
      </w:r>
    </w:p>
    <w:p w14:paraId="555113BE" w14:textId="77777777" w:rsidR="00013D23" w:rsidRPr="003B1E01" w:rsidRDefault="00A935CF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Smluvní strany shodně prohlašují, že </w:t>
      </w:r>
      <w:r w:rsidR="00EB2DE9" w:rsidRPr="003B1E01">
        <w:rPr>
          <w:rFonts w:ascii="UnitPro-Light" w:hAnsi="UnitPro-Light" w:cs="UnitPro-Light"/>
          <w:sz w:val="20"/>
          <w:szCs w:val="20"/>
        </w:rPr>
        <w:t>d</w:t>
      </w:r>
      <w:r w:rsidRPr="003B1E01">
        <w:rPr>
          <w:rFonts w:ascii="UnitPro-Light" w:hAnsi="UnitPro-Light" w:cs="UnitPro-Light"/>
          <w:sz w:val="20"/>
          <w:szCs w:val="20"/>
        </w:rPr>
        <w:t xml:space="preserve">odatek uzavírají ze svobodné vůle, nikoliv v tísni </w:t>
      </w:r>
      <w:r w:rsidR="00512AAA" w:rsidRPr="003B1E01">
        <w:rPr>
          <w:rFonts w:ascii="UnitPro-Light" w:hAnsi="UnitPro-Light" w:cs="UnitPro-Light"/>
          <w:sz w:val="20"/>
          <w:szCs w:val="20"/>
        </w:rPr>
        <w:br/>
      </w:r>
      <w:r w:rsidRPr="003B1E01">
        <w:rPr>
          <w:rFonts w:ascii="UnitPro-Light" w:hAnsi="UnitPro-Light" w:cs="UnitPro-Light"/>
          <w:sz w:val="20"/>
          <w:szCs w:val="20"/>
        </w:rPr>
        <w:t>a jsou s jeho obsahem seznámeny a srozuměny.</w:t>
      </w:r>
    </w:p>
    <w:p w14:paraId="09220963" w14:textId="6A029C6B" w:rsidR="00013D23" w:rsidRPr="00E24322" w:rsidRDefault="00CB6839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Smluvní strany výslovně souhlasí s uveřejněním této smlouvy v registru smluv dle zákona č. 340/2015 Sb., o zvláštních podmínkách účinnosti některých smluv, uveřejňování těchto smluv a o registru smluv (zákon o registru smluv). Objednatel zajistí zveřejnění smlouvy zasláním správci registru smluv nejpozději ve lhůtě do 30 dnů od podpisu smlouvy oběma smluvními stranami. Zhotovitel obdrží potvrzení o</w:t>
      </w:r>
      <w:r w:rsidR="00276815">
        <w:rPr>
          <w:rFonts w:ascii="UnitPro-Light" w:hAnsi="UnitPro-Light" w:cs="UnitPro-Light"/>
          <w:sz w:val="20"/>
          <w:szCs w:val="20"/>
        </w:rPr>
        <w:t> </w:t>
      </w:r>
      <w:r w:rsidRPr="00E24322">
        <w:rPr>
          <w:rFonts w:ascii="UnitPro-Light" w:hAnsi="UnitPro-Light" w:cs="UnitPro-Light"/>
          <w:sz w:val="20"/>
          <w:szCs w:val="20"/>
        </w:rPr>
        <w:t xml:space="preserve">uveřejnění v registru smluv automaticky vygenerované správcem registru smluv do své datové </w:t>
      </w:r>
      <w:r w:rsidR="00EE196F">
        <w:rPr>
          <w:rFonts w:ascii="UnitPro-Light" w:hAnsi="UnitPro-Light" w:cs="UnitPro-Light"/>
          <w:sz w:val="20"/>
          <w:szCs w:val="20"/>
        </w:rPr>
        <w:t>s</w:t>
      </w:r>
      <w:r w:rsidRPr="00E24322">
        <w:rPr>
          <w:rFonts w:ascii="UnitPro-Light" w:hAnsi="UnitPro-Light" w:cs="UnitPro-Light"/>
          <w:sz w:val="20"/>
          <w:szCs w:val="20"/>
        </w:rPr>
        <w:t>chránky/var. pro OSVČ/FO Objednatel informuje zhotovitele o splnění této povinnosti</w:t>
      </w:r>
      <w:r w:rsidR="00013D23" w:rsidRPr="00E24322">
        <w:rPr>
          <w:rFonts w:ascii="UnitPro-Light" w:hAnsi="UnitPro-Light" w:cs="UnitPro-Light"/>
          <w:sz w:val="20"/>
          <w:szCs w:val="20"/>
        </w:rPr>
        <w:t>.</w:t>
      </w:r>
    </w:p>
    <w:p w14:paraId="295C86E2" w14:textId="6EB8EBF4" w:rsidR="00013D23" w:rsidRPr="00E24322" w:rsidRDefault="0055783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Smluvní strany dále prohlašují, že  skutečnosti uvedené v</w:t>
      </w:r>
      <w:r w:rsidR="00013D23" w:rsidRPr="00E24322">
        <w:rPr>
          <w:rFonts w:ascii="UnitPro-Light" w:hAnsi="UnitPro-Light" w:cs="UnitPro-Light"/>
          <w:sz w:val="20"/>
          <w:szCs w:val="20"/>
        </w:rPr>
        <w:t> tomto dodatku</w:t>
      </w:r>
      <w:r w:rsidR="007B77BE" w:rsidRPr="00E24322">
        <w:rPr>
          <w:rFonts w:ascii="UnitPro-Light" w:hAnsi="UnitPro-Light" w:cs="UnitPro-Light"/>
          <w:sz w:val="20"/>
          <w:szCs w:val="20"/>
        </w:rPr>
        <w:t xml:space="preserve"> </w:t>
      </w:r>
      <w:r w:rsidRPr="00E24322">
        <w:rPr>
          <w:rFonts w:ascii="UnitPro-Light" w:hAnsi="UnitPro-Light" w:cs="UnitPro-Light"/>
          <w:sz w:val="20"/>
          <w:szCs w:val="20"/>
        </w:rPr>
        <w:t>nepovažují za obchodní tajemství ve smyslu ustanovení § 504 občanského zákoníku a udělují svolení k jejich užití a zveřejnění bez stanovení jakýchkoliv dalších podmínek.</w:t>
      </w:r>
    </w:p>
    <w:p w14:paraId="5F42DC4F" w14:textId="3AAD925B" w:rsidR="00C94D31" w:rsidRPr="00E24322" w:rsidRDefault="007B6DBB" w:rsidP="00013D23">
      <w:pPr>
        <w:pStyle w:val="Odstavecseseznamem"/>
        <w:numPr>
          <w:ilvl w:val="0"/>
          <w:numId w:val="11"/>
        </w:numPr>
        <w:spacing w:after="120"/>
        <w:contextualSpacing w:val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Dodatek</w:t>
      </w:r>
      <w:r w:rsidR="00C94D31" w:rsidRPr="00E24322">
        <w:rPr>
          <w:rFonts w:ascii="UnitPro-Light" w:hAnsi="UnitPro-Light" w:cs="UnitPro-Light"/>
          <w:sz w:val="20"/>
          <w:szCs w:val="20"/>
        </w:rPr>
        <w:t xml:space="preserve"> nabývá účinnosti dnem jeho zveřejnění v registru smluv.</w:t>
      </w:r>
      <w:r w:rsidR="00EA711E" w:rsidRPr="00E24322">
        <w:rPr>
          <w:rFonts w:ascii="UnitPro-Light" w:hAnsi="UnitPro-Light" w:cs="UnitPro-Light"/>
          <w:sz w:val="20"/>
          <w:szCs w:val="20"/>
        </w:rPr>
        <w:t xml:space="preserve"> Dodatek nabývá účinnosti dnem podpisu obou smluvních stran.</w:t>
      </w:r>
    </w:p>
    <w:p w14:paraId="2503C22E" w14:textId="75AAB1C3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1C3D2DEA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V </w:t>
      </w:r>
      <w:r w:rsidR="00981192" w:rsidRPr="003B1E01">
        <w:rPr>
          <w:rFonts w:ascii="UnitPro-Light" w:hAnsi="UnitPro-Light" w:cs="UnitPro-Light"/>
          <w:sz w:val="20"/>
          <w:szCs w:val="20"/>
        </w:rPr>
        <w:t>Praze</w:t>
      </w:r>
      <w:r w:rsidRPr="003B1E01">
        <w:rPr>
          <w:rFonts w:ascii="UnitPro-Light" w:hAnsi="UnitPro-Light" w:cs="UnitPro-Light"/>
          <w:sz w:val="20"/>
          <w:szCs w:val="20"/>
        </w:rPr>
        <w:t xml:space="preserve"> dne: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981192"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  <w:t>V Praze dne:</w:t>
      </w:r>
    </w:p>
    <w:p w14:paraId="7BCA501A" w14:textId="5DAE744C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 xml:space="preserve">za </w:t>
      </w:r>
      <w:r w:rsidR="00940310" w:rsidRPr="003B1E01">
        <w:rPr>
          <w:rFonts w:ascii="UnitPro-Light" w:hAnsi="UnitPro-Light" w:cs="UnitPro-Light"/>
          <w:sz w:val="20"/>
          <w:szCs w:val="20"/>
        </w:rPr>
        <w:t>objednatele</w:t>
      </w:r>
      <w:r w:rsidRPr="003B1E01">
        <w:rPr>
          <w:rFonts w:ascii="UnitPro-Light" w:hAnsi="UnitPro-Light" w:cs="UnitPro-Light"/>
          <w:sz w:val="20"/>
          <w:szCs w:val="20"/>
        </w:rPr>
        <w:t>: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  <w:t xml:space="preserve">za </w:t>
      </w:r>
      <w:r w:rsidR="001770A6" w:rsidRPr="003B1E01">
        <w:rPr>
          <w:rFonts w:ascii="UnitPro-Light" w:hAnsi="UnitPro-Light" w:cs="UnitPro-Light"/>
          <w:sz w:val="20"/>
          <w:szCs w:val="20"/>
        </w:rPr>
        <w:t>zhotovitel</w:t>
      </w:r>
      <w:r w:rsidR="009A73B5" w:rsidRPr="003B1E01">
        <w:rPr>
          <w:rFonts w:ascii="UnitPro-Light" w:hAnsi="UnitPro-Light" w:cs="UnitPro-Light"/>
          <w:sz w:val="20"/>
          <w:szCs w:val="20"/>
        </w:rPr>
        <w:t>e:</w:t>
      </w:r>
    </w:p>
    <w:p w14:paraId="1B7001A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32FB9E5C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48E0DF0B" w14:textId="77777777" w:rsidR="00EA711E" w:rsidRPr="003B1E01" w:rsidRDefault="00EA711E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FC9CFF4" w14:textId="77777777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</w:p>
    <w:p w14:paraId="5C3BAAF7" w14:textId="5DD9E5B0" w:rsidR="00A935CF" w:rsidRPr="003B1E01" w:rsidRDefault="00A935CF" w:rsidP="00CA0753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ab/>
      </w:r>
      <w:r w:rsidR="003B1E01">
        <w:rPr>
          <w:rFonts w:ascii="UnitPro-Light" w:hAnsi="UnitPro-Light" w:cs="UnitPro-Light"/>
          <w:sz w:val="20"/>
          <w:szCs w:val="20"/>
        </w:rPr>
        <w:tab/>
      </w:r>
      <w:r w:rsidRPr="003B1E01">
        <w:rPr>
          <w:rFonts w:ascii="UnitPro-Light" w:hAnsi="UnitPro-Light" w:cs="UnitPro-Light"/>
          <w:sz w:val="20"/>
          <w:szCs w:val="20"/>
        </w:rPr>
        <w:t>.......................................................</w:t>
      </w:r>
    </w:p>
    <w:p w14:paraId="781AB213" w14:textId="76CBE110" w:rsidR="00CE4F42" w:rsidRPr="00E24322" w:rsidRDefault="0055783B" w:rsidP="00CE4F42">
      <w:pPr>
        <w:spacing w:after="0"/>
        <w:jc w:val="both"/>
        <w:rPr>
          <w:rFonts w:ascii="UnitPro-Light" w:hAnsi="UnitPro-Light" w:cs="UnitPro-Light"/>
          <w:b/>
          <w:sz w:val="20"/>
          <w:szCs w:val="20"/>
        </w:rPr>
      </w:pPr>
      <w:r w:rsidRPr="00E24322">
        <w:rPr>
          <w:rFonts w:ascii="UnitPro-Light" w:hAnsi="UnitPro-Light" w:cs="UnitPro-Light"/>
          <w:b/>
          <w:sz w:val="20"/>
          <w:szCs w:val="20"/>
        </w:rPr>
        <w:t xml:space="preserve">Mgr. </w:t>
      </w:r>
      <w:r w:rsidR="00035F94" w:rsidRPr="00E24322">
        <w:rPr>
          <w:rFonts w:ascii="UnitPro-Light" w:hAnsi="UnitPro-Light" w:cs="UnitPro-Light"/>
          <w:b/>
          <w:sz w:val="20"/>
          <w:szCs w:val="20"/>
        </w:rPr>
        <w:t>Ondřej Boháč</w:t>
      </w:r>
      <w:r w:rsidR="00A935CF" w:rsidRPr="00E24322">
        <w:rPr>
          <w:rFonts w:ascii="UnitPro-Light" w:hAnsi="UnitPro-Light" w:cs="UnitPro-Light"/>
          <w:sz w:val="20"/>
          <w:szCs w:val="20"/>
        </w:rPr>
        <w:t xml:space="preserve"> </w:t>
      </w:r>
      <w:r w:rsidR="00A935CF" w:rsidRPr="00E24322">
        <w:rPr>
          <w:rFonts w:ascii="UnitPro-Light" w:hAnsi="UnitPro-Light" w:cs="UnitPro-Light"/>
          <w:b/>
          <w:sz w:val="20"/>
          <w:szCs w:val="20"/>
        </w:rPr>
        <w:t xml:space="preserve">       </w:t>
      </w:r>
      <w:r w:rsidR="00006C69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9A73B5" w:rsidRPr="00E24322">
        <w:rPr>
          <w:rFonts w:ascii="UnitPro-Light" w:hAnsi="UnitPro-Light" w:cs="UnitPro-Light"/>
          <w:b/>
          <w:sz w:val="20"/>
          <w:szCs w:val="20"/>
        </w:rPr>
        <w:tab/>
      </w:r>
      <w:r w:rsidR="00D00568">
        <w:rPr>
          <w:rFonts w:ascii="UnitPro-Light" w:hAnsi="UnitPro-Light" w:cs="UnitPro-Light"/>
          <w:b/>
          <w:sz w:val="20"/>
          <w:szCs w:val="20"/>
        </w:rPr>
        <w:tab/>
      </w:r>
      <w:r w:rsidR="002D7F93">
        <w:rPr>
          <w:rFonts w:ascii="UnitPro-Light" w:hAnsi="UnitPro-Light" w:cs="UnitPro-Light"/>
          <w:b/>
          <w:sz w:val="20"/>
          <w:szCs w:val="20"/>
        </w:rPr>
        <w:t>RNDr. Libor Krajíček</w:t>
      </w:r>
    </w:p>
    <w:p w14:paraId="1868CB94" w14:textId="430607E5" w:rsidR="00A935CF" w:rsidRPr="003B1E01" w:rsidRDefault="00940310" w:rsidP="00006C69">
      <w:pPr>
        <w:spacing w:after="0"/>
        <w:jc w:val="both"/>
        <w:rPr>
          <w:rFonts w:ascii="UnitPro-Light" w:hAnsi="UnitPro-Light" w:cs="UnitPro-Light"/>
          <w:sz w:val="20"/>
          <w:szCs w:val="20"/>
        </w:rPr>
      </w:pPr>
      <w:r w:rsidRPr="00E24322">
        <w:rPr>
          <w:rFonts w:ascii="UnitPro-Light" w:hAnsi="UnitPro-Light" w:cs="UnitPro-Light"/>
          <w:sz w:val="20"/>
          <w:szCs w:val="20"/>
        </w:rPr>
        <w:t>ředitel</w:t>
      </w:r>
      <w:r w:rsidR="009A73B5" w:rsidRPr="003B1E01">
        <w:rPr>
          <w:rFonts w:ascii="UnitPro-Light" w:hAnsi="UnitPro-Light" w:cs="UnitPro-Light"/>
          <w:sz w:val="20"/>
          <w:szCs w:val="20"/>
        </w:rPr>
        <w:t xml:space="preserve"> </w:t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9A73B5" w:rsidRPr="003B1E01">
        <w:rPr>
          <w:rFonts w:ascii="UnitPro-Light" w:hAnsi="UnitPro-Light" w:cs="UnitPro-Light"/>
          <w:sz w:val="20"/>
          <w:szCs w:val="20"/>
        </w:rPr>
        <w:tab/>
      </w:r>
      <w:r w:rsidR="002A328D">
        <w:rPr>
          <w:rFonts w:ascii="UnitPro-Light" w:hAnsi="UnitPro-Light" w:cs="UnitPro-Light"/>
          <w:sz w:val="20"/>
          <w:szCs w:val="20"/>
        </w:rPr>
        <w:tab/>
      </w:r>
      <w:r w:rsidR="002A328D">
        <w:rPr>
          <w:rFonts w:ascii="UnitPro-Light" w:hAnsi="UnitPro-Light" w:cs="UnitPro-Light"/>
          <w:sz w:val="20"/>
          <w:szCs w:val="20"/>
        </w:rPr>
        <w:tab/>
      </w:r>
      <w:r w:rsidR="00DD2EEE">
        <w:rPr>
          <w:rFonts w:ascii="UnitPro-Light" w:hAnsi="UnitPro-Light" w:cs="UnitPro-Light"/>
          <w:sz w:val="20"/>
          <w:szCs w:val="20"/>
        </w:rPr>
        <w:t>jednatel</w:t>
      </w:r>
    </w:p>
    <w:sectPr w:rsidR="00A935CF" w:rsidRPr="003B1E01" w:rsidSect="00006C69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EDB0F" w14:textId="77777777" w:rsidR="003D1696" w:rsidRDefault="003D1696" w:rsidP="00006C69">
      <w:pPr>
        <w:spacing w:after="0" w:line="240" w:lineRule="auto"/>
      </w:pPr>
      <w:r>
        <w:separator/>
      </w:r>
    </w:p>
  </w:endnote>
  <w:endnote w:type="continuationSeparator" w:id="0">
    <w:p w14:paraId="5FA1B154" w14:textId="77777777" w:rsidR="003D1696" w:rsidRDefault="003D1696" w:rsidP="00006C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nitPro-Light">
    <w:altName w:val="Arial"/>
    <w:panose1 w:val="020B0504030101020102"/>
    <w:charset w:val="00"/>
    <w:family w:val="swiss"/>
    <w:notTrueType/>
    <w:pitch w:val="variable"/>
    <w:sig w:usb0="A00002FF" w:usb1="5000207B" w:usb2="00000008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33684827"/>
      <w:docPartObj>
        <w:docPartGallery w:val="Page Numbers (Bottom of Page)"/>
        <w:docPartUnique/>
      </w:docPartObj>
    </w:sdtPr>
    <w:sdtEndPr/>
    <w:sdtContent>
      <w:p w14:paraId="4094CFD1" w14:textId="67A104C3" w:rsidR="00156451" w:rsidRDefault="00B46B96">
        <w:pPr>
          <w:pStyle w:val="Zpat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338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7F54D75" w14:textId="77777777" w:rsidR="00156451" w:rsidRDefault="0015645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C391508" w14:textId="77777777" w:rsidR="003D1696" w:rsidRDefault="003D1696" w:rsidP="00006C69">
      <w:pPr>
        <w:spacing w:after="0" w:line="240" w:lineRule="auto"/>
      </w:pPr>
      <w:r>
        <w:separator/>
      </w:r>
    </w:p>
  </w:footnote>
  <w:footnote w:type="continuationSeparator" w:id="0">
    <w:p w14:paraId="1E699E09" w14:textId="77777777" w:rsidR="003D1696" w:rsidRDefault="003D1696" w:rsidP="00006C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2E478F2" w14:textId="4BB1D1E8" w:rsidR="00B971C4" w:rsidRPr="00804B3D" w:rsidRDefault="008D09C3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>
      <w:rPr>
        <w:rFonts w:ascii="UnitPro-Light" w:hAnsi="UnitPro-Light" w:cs="UnitPro-Light"/>
        <w:sz w:val="20"/>
      </w:rPr>
      <w:t>č. smlouvy objednatele: ZAK 20-0122</w:t>
    </w:r>
  </w:p>
  <w:p w14:paraId="0200A13A" w14:textId="77777777" w:rsidR="00B971C4" w:rsidRPr="003B1E01" w:rsidRDefault="00B971C4" w:rsidP="00B971C4">
    <w:pPr>
      <w:pStyle w:val="Zhlav"/>
      <w:tabs>
        <w:tab w:val="clear" w:pos="4536"/>
        <w:tab w:val="clear" w:pos="9072"/>
        <w:tab w:val="right" w:pos="7797"/>
        <w:tab w:val="left" w:pos="7938"/>
      </w:tabs>
      <w:rPr>
        <w:rFonts w:ascii="UnitPro-Light" w:hAnsi="UnitPro-Light" w:cs="UnitPro-Light"/>
        <w:sz w:val="20"/>
      </w:rPr>
    </w:pPr>
    <w:r w:rsidRPr="00804B3D">
      <w:rPr>
        <w:rFonts w:ascii="UnitPro-Light" w:hAnsi="UnitPro-Light" w:cs="UnitPro-Light"/>
        <w:sz w:val="20"/>
      </w:rPr>
      <w:t xml:space="preserve">č. smlouvy </w:t>
    </w:r>
    <w:r w:rsidR="00CE4F42" w:rsidRPr="00804B3D">
      <w:rPr>
        <w:rFonts w:ascii="UnitPro-Light" w:hAnsi="UnitPro-Light" w:cs="UnitPro-Light"/>
        <w:sz w:val="20"/>
      </w:rPr>
      <w:t>zhotovit</w:t>
    </w:r>
    <w:r w:rsidRPr="00804B3D">
      <w:rPr>
        <w:rFonts w:ascii="UnitPro-Light" w:hAnsi="UnitPro-Light" w:cs="UnitPro-Light"/>
        <w:sz w:val="20"/>
      </w:rPr>
      <w:t>ele: …………</w:t>
    </w:r>
  </w:p>
  <w:p w14:paraId="6D35E238" w14:textId="77777777" w:rsidR="00B971C4" w:rsidRDefault="00B971C4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A"/>
    <w:multiLevelType w:val="singleLevel"/>
    <w:tmpl w:val="0000000A"/>
    <w:name w:val="WW8Num10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i w:val="0"/>
        <w:iCs w:val="0"/>
        <w:sz w:val="22"/>
        <w:szCs w:val="22"/>
        <w:shd w:val="clear" w:color="auto" w:fill="auto"/>
        <w:lang w:val="cs-CZ"/>
      </w:rPr>
    </w:lvl>
  </w:abstractNum>
  <w:abstractNum w:abstractNumId="1" w15:restartNumberingAfterBreak="0">
    <w:nsid w:val="043761C6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672FEF"/>
    <w:multiLevelType w:val="hybridMultilevel"/>
    <w:tmpl w:val="0F1AD6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962F8F"/>
    <w:multiLevelType w:val="hybridMultilevel"/>
    <w:tmpl w:val="E1062A8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F51EA9"/>
    <w:multiLevelType w:val="hybridMultilevel"/>
    <w:tmpl w:val="533ED104"/>
    <w:lvl w:ilvl="0" w:tplc="06E27194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F2775F"/>
    <w:multiLevelType w:val="hybridMultilevel"/>
    <w:tmpl w:val="80687B8E"/>
    <w:lvl w:ilvl="0" w:tplc="0000000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color w:val="auto"/>
        <w:sz w:val="22"/>
        <w:szCs w:val="22"/>
        <w:shd w:val="clear" w:color="auto" w:fill="auto"/>
        <w:lang w:val="cs-CZ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BA5824"/>
    <w:multiLevelType w:val="hybridMultilevel"/>
    <w:tmpl w:val="BA664A2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71F18"/>
    <w:multiLevelType w:val="hybridMultilevel"/>
    <w:tmpl w:val="099E48D4"/>
    <w:lvl w:ilvl="0" w:tplc="FB4C58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0595BBE"/>
    <w:multiLevelType w:val="hybridMultilevel"/>
    <w:tmpl w:val="3A961F9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084C6A"/>
    <w:multiLevelType w:val="hybridMultilevel"/>
    <w:tmpl w:val="4C36134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9D4434"/>
    <w:multiLevelType w:val="hybridMultilevel"/>
    <w:tmpl w:val="68143562"/>
    <w:lvl w:ilvl="0" w:tplc="4424973A">
      <w:numFmt w:val="bullet"/>
      <w:pStyle w:val="slovnUnitrproLight"/>
      <w:lvlText w:val="-"/>
      <w:lvlJc w:val="left"/>
      <w:pPr>
        <w:ind w:left="862" w:hanging="360"/>
      </w:pPr>
      <w:rPr>
        <w:rFonts w:ascii="UnitPro-Light" w:eastAsia="Times New Roman" w:hAnsi="UnitPro-Light" w:cs="UnitPro-Light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1" w15:restartNumberingAfterBreak="0">
    <w:nsid w:val="49C5513A"/>
    <w:multiLevelType w:val="hybridMultilevel"/>
    <w:tmpl w:val="EDD812E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AD6F39"/>
    <w:multiLevelType w:val="hybridMultilevel"/>
    <w:tmpl w:val="6684519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6C336FD"/>
    <w:multiLevelType w:val="hybridMultilevel"/>
    <w:tmpl w:val="69D81FBA"/>
    <w:lvl w:ilvl="0" w:tplc="7F4887BA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3BC4F26"/>
    <w:multiLevelType w:val="hybridMultilevel"/>
    <w:tmpl w:val="66D6C062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8C270B2"/>
    <w:multiLevelType w:val="hybridMultilevel"/>
    <w:tmpl w:val="86A8655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BE9614F"/>
    <w:multiLevelType w:val="hybridMultilevel"/>
    <w:tmpl w:val="C6A8C67C"/>
    <w:lvl w:ilvl="0" w:tplc="01880706">
      <w:start w:val="4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C1A4BB6"/>
    <w:multiLevelType w:val="hybridMultilevel"/>
    <w:tmpl w:val="D354D87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8"/>
  </w:num>
  <w:num w:numId="3">
    <w:abstractNumId w:val="17"/>
  </w:num>
  <w:num w:numId="4">
    <w:abstractNumId w:val="14"/>
  </w:num>
  <w:num w:numId="5">
    <w:abstractNumId w:val="9"/>
  </w:num>
  <w:num w:numId="6">
    <w:abstractNumId w:val="11"/>
  </w:num>
  <w:num w:numId="7">
    <w:abstractNumId w:val="6"/>
  </w:num>
  <w:num w:numId="8">
    <w:abstractNumId w:val="7"/>
  </w:num>
  <w:num w:numId="9">
    <w:abstractNumId w:val="13"/>
  </w:num>
  <w:num w:numId="10">
    <w:abstractNumId w:val="2"/>
  </w:num>
  <w:num w:numId="11">
    <w:abstractNumId w:val="4"/>
  </w:num>
  <w:num w:numId="12">
    <w:abstractNumId w:val="3"/>
  </w:num>
  <w:num w:numId="13">
    <w:abstractNumId w:val="12"/>
  </w:num>
  <w:num w:numId="14">
    <w:abstractNumId w:val="10"/>
  </w:num>
  <w:num w:numId="15">
    <w:abstractNumId w:val="0"/>
  </w:num>
  <w:num w:numId="16">
    <w:abstractNumId w:val="5"/>
  </w:num>
  <w:num w:numId="17">
    <w:abstractNumId w:val="16"/>
  </w:num>
  <w:num w:numId="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343"/>
    <w:rsid w:val="00001CFC"/>
    <w:rsid w:val="00006C69"/>
    <w:rsid w:val="00011AE0"/>
    <w:rsid w:val="00013D23"/>
    <w:rsid w:val="000224A4"/>
    <w:rsid w:val="00035F94"/>
    <w:rsid w:val="00047D04"/>
    <w:rsid w:val="00071C22"/>
    <w:rsid w:val="000809BD"/>
    <w:rsid w:val="000A5162"/>
    <w:rsid w:val="000A6317"/>
    <w:rsid w:val="000A6B20"/>
    <w:rsid w:val="000D1844"/>
    <w:rsid w:val="000F07F2"/>
    <w:rsid w:val="00156451"/>
    <w:rsid w:val="001770A6"/>
    <w:rsid w:val="001A4F97"/>
    <w:rsid w:val="001D2727"/>
    <w:rsid w:val="001E7B9C"/>
    <w:rsid w:val="002077C2"/>
    <w:rsid w:val="00231B5B"/>
    <w:rsid w:val="0026139E"/>
    <w:rsid w:val="002642D9"/>
    <w:rsid w:val="00276815"/>
    <w:rsid w:val="002A0BF7"/>
    <w:rsid w:val="002A2CDA"/>
    <w:rsid w:val="002A328D"/>
    <w:rsid w:val="002A365B"/>
    <w:rsid w:val="002B688F"/>
    <w:rsid w:val="002D7F93"/>
    <w:rsid w:val="00312319"/>
    <w:rsid w:val="003133BD"/>
    <w:rsid w:val="003151A0"/>
    <w:rsid w:val="003217C8"/>
    <w:rsid w:val="00331F92"/>
    <w:rsid w:val="003330E4"/>
    <w:rsid w:val="00340FB1"/>
    <w:rsid w:val="00343035"/>
    <w:rsid w:val="00346B7F"/>
    <w:rsid w:val="0036426B"/>
    <w:rsid w:val="003B1E01"/>
    <w:rsid w:val="003B3937"/>
    <w:rsid w:val="003B4631"/>
    <w:rsid w:val="003D0B0A"/>
    <w:rsid w:val="003D1696"/>
    <w:rsid w:val="003E2E62"/>
    <w:rsid w:val="0040532E"/>
    <w:rsid w:val="00415E01"/>
    <w:rsid w:val="00424500"/>
    <w:rsid w:val="0042593D"/>
    <w:rsid w:val="00426818"/>
    <w:rsid w:val="004338C0"/>
    <w:rsid w:val="004910F0"/>
    <w:rsid w:val="004A30FA"/>
    <w:rsid w:val="004B30E0"/>
    <w:rsid w:val="004F69FE"/>
    <w:rsid w:val="00512AAA"/>
    <w:rsid w:val="00533C6B"/>
    <w:rsid w:val="005571FE"/>
    <w:rsid w:val="0055783B"/>
    <w:rsid w:val="00576F87"/>
    <w:rsid w:val="005839E5"/>
    <w:rsid w:val="005F2BF7"/>
    <w:rsid w:val="005F4F3B"/>
    <w:rsid w:val="006128F0"/>
    <w:rsid w:val="00627A32"/>
    <w:rsid w:val="00632111"/>
    <w:rsid w:val="00667961"/>
    <w:rsid w:val="006714D3"/>
    <w:rsid w:val="006759AB"/>
    <w:rsid w:val="0069514E"/>
    <w:rsid w:val="006951AC"/>
    <w:rsid w:val="006C3728"/>
    <w:rsid w:val="006F3997"/>
    <w:rsid w:val="007230A6"/>
    <w:rsid w:val="00750EBF"/>
    <w:rsid w:val="007516B2"/>
    <w:rsid w:val="00756299"/>
    <w:rsid w:val="00772464"/>
    <w:rsid w:val="00780343"/>
    <w:rsid w:val="007B6DBB"/>
    <w:rsid w:val="007B77BE"/>
    <w:rsid w:val="007D30A8"/>
    <w:rsid w:val="00804B3D"/>
    <w:rsid w:val="00835B76"/>
    <w:rsid w:val="008409D5"/>
    <w:rsid w:val="00854BD4"/>
    <w:rsid w:val="00867A1F"/>
    <w:rsid w:val="00890C8B"/>
    <w:rsid w:val="008952CE"/>
    <w:rsid w:val="008D09C3"/>
    <w:rsid w:val="009052C7"/>
    <w:rsid w:val="009174E2"/>
    <w:rsid w:val="00940310"/>
    <w:rsid w:val="00961B57"/>
    <w:rsid w:val="00965881"/>
    <w:rsid w:val="009667E3"/>
    <w:rsid w:val="00970792"/>
    <w:rsid w:val="00981192"/>
    <w:rsid w:val="00981220"/>
    <w:rsid w:val="009816EB"/>
    <w:rsid w:val="00991260"/>
    <w:rsid w:val="009A73B5"/>
    <w:rsid w:val="009D3E20"/>
    <w:rsid w:val="009E621E"/>
    <w:rsid w:val="009F5C2B"/>
    <w:rsid w:val="00A1627D"/>
    <w:rsid w:val="00A417C3"/>
    <w:rsid w:val="00A57F4D"/>
    <w:rsid w:val="00A92B5F"/>
    <w:rsid w:val="00A935CF"/>
    <w:rsid w:val="00A9767F"/>
    <w:rsid w:val="00AD231B"/>
    <w:rsid w:val="00AE4470"/>
    <w:rsid w:val="00AE5C87"/>
    <w:rsid w:val="00AF07F6"/>
    <w:rsid w:val="00AF0DFD"/>
    <w:rsid w:val="00AF4D40"/>
    <w:rsid w:val="00B03BDE"/>
    <w:rsid w:val="00B265B4"/>
    <w:rsid w:val="00B30F1A"/>
    <w:rsid w:val="00B354F2"/>
    <w:rsid w:val="00B46B96"/>
    <w:rsid w:val="00B971C4"/>
    <w:rsid w:val="00BE65F0"/>
    <w:rsid w:val="00BF3CA4"/>
    <w:rsid w:val="00C16B61"/>
    <w:rsid w:val="00C2756A"/>
    <w:rsid w:val="00C33524"/>
    <w:rsid w:val="00C63F21"/>
    <w:rsid w:val="00C71D86"/>
    <w:rsid w:val="00C94D31"/>
    <w:rsid w:val="00CA0753"/>
    <w:rsid w:val="00CB6839"/>
    <w:rsid w:val="00CD08D1"/>
    <w:rsid w:val="00CD4E63"/>
    <w:rsid w:val="00CD515E"/>
    <w:rsid w:val="00CE4F42"/>
    <w:rsid w:val="00CF58CA"/>
    <w:rsid w:val="00D00568"/>
    <w:rsid w:val="00D00F18"/>
    <w:rsid w:val="00D06211"/>
    <w:rsid w:val="00D15DCF"/>
    <w:rsid w:val="00D31533"/>
    <w:rsid w:val="00D4085A"/>
    <w:rsid w:val="00D40A95"/>
    <w:rsid w:val="00D804D1"/>
    <w:rsid w:val="00D91F44"/>
    <w:rsid w:val="00DA7AB6"/>
    <w:rsid w:val="00DD2EEE"/>
    <w:rsid w:val="00DD363C"/>
    <w:rsid w:val="00DF158E"/>
    <w:rsid w:val="00E01AE6"/>
    <w:rsid w:val="00E24322"/>
    <w:rsid w:val="00E30876"/>
    <w:rsid w:val="00E54FB6"/>
    <w:rsid w:val="00E772E3"/>
    <w:rsid w:val="00E9633C"/>
    <w:rsid w:val="00E97578"/>
    <w:rsid w:val="00EA711E"/>
    <w:rsid w:val="00EB2DE9"/>
    <w:rsid w:val="00EE196F"/>
    <w:rsid w:val="00F1680C"/>
    <w:rsid w:val="00F2682A"/>
    <w:rsid w:val="00F33E31"/>
    <w:rsid w:val="00F43A2E"/>
    <w:rsid w:val="00F708BD"/>
    <w:rsid w:val="00F942DD"/>
    <w:rsid w:val="00FA63C9"/>
    <w:rsid w:val="00FE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25327A"/>
  <w15:docId w15:val="{29E4FB9D-4858-4426-8799-8D741175AA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D40A95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006C69"/>
  </w:style>
  <w:style w:type="paragraph" w:styleId="Zpat">
    <w:name w:val="footer"/>
    <w:basedOn w:val="Normln"/>
    <w:link w:val="ZpatChar"/>
    <w:uiPriority w:val="99"/>
    <w:unhideWhenUsed/>
    <w:rsid w:val="00006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006C69"/>
  </w:style>
  <w:style w:type="paragraph" w:styleId="Bezmezer">
    <w:name w:val="No Spacing"/>
    <w:link w:val="BezmezerChar"/>
    <w:uiPriority w:val="1"/>
    <w:qFormat/>
    <w:rsid w:val="00006C69"/>
    <w:pPr>
      <w:spacing w:after="0" w:line="240" w:lineRule="auto"/>
    </w:pPr>
    <w:rPr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006C69"/>
    <w:rPr>
      <w:lang w:eastAsia="en-US"/>
    </w:rPr>
  </w:style>
  <w:style w:type="paragraph" w:styleId="Odstavecseseznamem">
    <w:name w:val="List Paragraph"/>
    <w:basedOn w:val="Normln"/>
    <w:uiPriority w:val="34"/>
    <w:qFormat/>
    <w:rsid w:val="003E2E62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940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40310"/>
    <w:rPr>
      <w:rFonts w:ascii="Segoe UI" w:hAnsi="Segoe UI" w:cs="Segoe UI"/>
      <w:sz w:val="18"/>
      <w:szCs w:val="18"/>
    </w:rPr>
  </w:style>
  <w:style w:type="character" w:customStyle="1" w:styleId="Nadpis1Char">
    <w:name w:val="Nadpis 1 Char"/>
    <w:basedOn w:val="Standardnpsmoodstavce"/>
    <w:link w:val="Nadpis1"/>
    <w:rsid w:val="00D40A95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Zkladntext2">
    <w:name w:val="Body Text 2"/>
    <w:basedOn w:val="Normln"/>
    <w:link w:val="Zkladntext2Char"/>
    <w:rsid w:val="008409D5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Zkladntext2Char">
    <w:name w:val="Základní text 2 Char"/>
    <w:basedOn w:val="Standardnpsmoodstavce"/>
    <w:link w:val="Zkladntext2"/>
    <w:rsid w:val="008409D5"/>
    <w:rPr>
      <w:rFonts w:ascii="Times New Roman" w:eastAsia="Times New Roman" w:hAnsi="Times New Roman" w:cs="Times New Roman"/>
      <w:sz w:val="24"/>
      <w:szCs w:val="20"/>
    </w:rPr>
  </w:style>
  <w:style w:type="character" w:styleId="Odkaznakoment">
    <w:name w:val="annotation reference"/>
    <w:basedOn w:val="Standardnpsmoodstavce"/>
    <w:rsid w:val="008409D5"/>
    <w:rPr>
      <w:sz w:val="16"/>
      <w:szCs w:val="16"/>
    </w:rPr>
  </w:style>
  <w:style w:type="paragraph" w:styleId="Textkomente">
    <w:name w:val="annotation text"/>
    <w:basedOn w:val="Normln"/>
    <w:link w:val="TextkomenteChar"/>
    <w:rsid w:val="008409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8409D5"/>
    <w:rPr>
      <w:rFonts w:ascii="Times New Roman" w:eastAsia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409D5"/>
    <w:pPr>
      <w:spacing w:after="200"/>
    </w:pPr>
    <w:rPr>
      <w:rFonts w:asciiTheme="minorHAnsi" w:eastAsiaTheme="minorEastAsia" w:hAnsiTheme="minorHAnsi" w:cstheme="minorBidi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409D5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Zkladntext">
    <w:name w:val="Body Text"/>
    <w:basedOn w:val="Normln"/>
    <w:link w:val="ZkladntextChar"/>
    <w:uiPriority w:val="99"/>
    <w:semiHidden/>
    <w:unhideWhenUsed/>
    <w:rsid w:val="00C94D31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C94D31"/>
  </w:style>
  <w:style w:type="character" w:styleId="Hypertextovodkaz">
    <w:name w:val="Hyperlink"/>
    <w:basedOn w:val="Standardnpsmoodstavce"/>
    <w:uiPriority w:val="99"/>
    <w:unhideWhenUsed/>
    <w:rsid w:val="00C2756A"/>
    <w:rPr>
      <w:color w:val="0000FF" w:themeColor="hyperlink"/>
      <w:u w:val="single"/>
    </w:rPr>
  </w:style>
  <w:style w:type="paragraph" w:customStyle="1" w:styleId="Default">
    <w:name w:val="Default"/>
    <w:rsid w:val="00331F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slovnUnitrproLight">
    <w:name w:val="Číslování Unitr pro Light"/>
    <w:basedOn w:val="Normln"/>
    <w:link w:val="slovnUnitrproLightChar"/>
    <w:autoRedefine/>
    <w:qFormat/>
    <w:rsid w:val="002A365B"/>
    <w:pPr>
      <w:numPr>
        <w:numId w:val="14"/>
      </w:numPr>
      <w:spacing w:after="0" w:line="240" w:lineRule="auto"/>
      <w:ind w:left="1134" w:hanging="425"/>
      <w:jc w:val="both"/>
    </w:pPr>
    <w:rPr>
      <w:rFonts w:ascii="Times New Roman" w:eastAsia="Times New Roman" w:hAnsi="Times New Roman" w:cs="Times New Roman"/>
      <w:bCs/>
    </w:rPr>
  </w:style>
  <w:style w:type="character" w:customStyle="1" w:styleId="slovnUnitrproLightChar">
    <w:name w:val="Číslování Unitr pro Light Char"/>
    <w:link w:val="slovnUnitrproLight"/>
    <w:rsid w:val="002A365B"/>
    <w:rPr>
      <w:rFonts w:ascii="Times New Roman" w:eastAsia="Times New Roman" w:hAnsi="Times New Roman" w:cs="Times New Roman"/>
      <w:bCs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1D2727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D2727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079E420D638E7419BA5E9DF82BF47A5" ma:contentTypeVersion="0" ma:contentTypeDescription="Vytvoří nový dokument" ma:contentTypeScope="" ma:versionID="d4a96b3dd5aa3fa208c1f53cd337e7e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2ecb93c72f33e94aa0d8973920a8bbe8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F626A7-577D-4C91-BD93-B4667823150B}">
  <ds:schemaRefs>
    <ds:schemaRef ds:uri="http://purl.org/dc/elements/1.1/"/>
    <ds:schemaRef ds:uri="http://purl.org/dc/terms/"/>
    <ds:schemaRef ds:uri="http://schemas.microsoft.com/office/2006/documentManagement/types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2207547-7313-445C-A52E-74027FFE49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46523E4-32D7-40B6-A659-997821941FA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3A7CB6B-3269-458C-A8BA-F9237E1216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574</Words>
  <Characters>3389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pruchova</dc:creator>
  <cp:lastModifiedBy>Kyselová Karolína Ing. (SPR/VEZ)</cp:lastModifiedBy>
  <cp:revision>3</cp:revision>
  <cp:lastPrinted>2017-10-20T09:10:00Z</cp:lastPrinted>
  <dcterms:created xsi:type="dcterms:W3CDTF">2021-08-10T16:32:00Z</dcterms:created>
  <dcterms:modified xsi:type="dcterms:W3CDTF">2021-08-25T10:49:00Z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0x0101009079E420D638E7419BA5E9DF82BF47A5</vt:lpwstr>
  </property>
</Properties>
</file>