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2" w:type="dxa"/>
        <w:tblInd w:w="40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861"/>
        <w:gridCol w:w="971"/>
        <w:gridCol w:w="430"/>
        <w:gridCol w:w="3124"/>
        <w:gridCol w:w="323"/>
        <w:gridCol w:w="80"/>
        <w:gridCol w:w="728"/>
        <w:gridCol w:w="555"/>
        <w:gridCol w:w="145"/>
        <w:gridCol w:w="1148"/>
        <w:gridCol w:w="791"/>
        <w:gridCol w:w="251"/>
        <w:gridCol w:w="1365"/>
      </w:tblGrid>
      <w:tr w:rsidR="003C55E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proofErr w:type="gramStart"/>
            <w:r>
              <w:rPr>
                <w:rFonts w:ascii="Arial" w:hAnsi="Arial"/>
                <w:b/>
                <w:sz w:val="32"/>
              </w:rPr>
              <w:t>M Ě S T O   R A K O V N Í K</w:t>
            </w:r>
            <w:proofErr w:type="gramEnd"/>
          </w:p>
        </w:tc>
      </w:tr>
      <w:tr w:rsidR="003C55E7">
        <w:trPr>
          <w:cantSplit/>
        </w:trPr>
        <w:tc>
          <w:tcPr>
            <w:tcW w:w="5386" w:type="dxa"/>
            <w:gridSpan w:val="4"/>
            <w:tcBorders>
              <w:left w:val="single" w:sz="4" w:space="0" w:color="auto"/>
            </w:tcBorders>
          </w:tcPr>
          <w:p w:rsidR="003C55E7" w:rsidRDefault="00EA5FC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Městský úřad -</w:t>
            </w:r>
          </w:p>
        </w:tc>
        <w:tc>
          <w:tcPr>
            <w:tcW w:w="5386" w:type="dxa"/>
            <w:gridSpan w:val="9"/>
            <w:tcBorders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Odbor správy majetku</w:t>
            </w:r>
          </w:p>
        </w:tc>
      </w:tr>
      <w:tr w:rsidR="003C55E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Husovo nám. 27, PSČ 269 18</w:t>
            </w:r>
          </w:p>
        </w:tc>
      </w:tr>
      <w:tr w:rsidR="003C55E7">
        <w:trPr>
          <w:cantSplit/>
        </w:trPr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3C55E7" w:rsidRDefault="00EA5FCA">
            <w:pPr>
              <w:spacing w:after="0" w:line="240" w:lineRule="auto"/>
              <w:jc w:val="right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5386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OSM-O/0541/2021</w:t>
            </w:r>
          </w:p>
        </w:tc>
      </w:tr>
      <w:tr w:rsidR="003C55E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3C55E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/ jméno a příjmení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ELIC s.r.o.</w:t>
            </w:r>
          </w:p>
        </w:tc>
      </w:tr>
      <w:tr w:rsidR="003C55E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sídlo / adresa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Otročiněves 51, Otročiněves 26703</w:t>
            </w:r>
          </w:p>
        </w:tc>
      </w:tr>
      <w:tr w:rsidR="003C55E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IČ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26719495</w:t>
            </w: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DIČ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</w:tr>
      <w:tr w:rsidR="003C55E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bankovní spojení</w:t>
            </w:r>
          </w:p>
        </w:tc>
        <w:tc>
          <w:tcPr>
            <w:tcW w:w="34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3C55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5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číslo účtu</w:t>
            </w:r>
          </w:p>
        </w:tc>
        <w:tc>
          <w:tcPr>
            <w:tcW w:w="3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3C55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55E7">
        <w:trPr>
          <w:cantSplit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Pozn.</w:t>
            </w:r>
          </w:p>
        </w:tc>
        <w:tc>
          <w:tcPr>
            <w:tcW w:w="99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není v režimu přenesené daňové povinnosti</w:t>
            </w:r>
          </w:p>
        </w:tc>
      </w:tr>
      <w:tr w:rsidR="003C55E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PŘEDMĚT PLNĚNÍ:</w:t>
            </w:r>
          </w:p>
        </w:tc>
      </w:tr>
      <w:tr w:rsidR="003C55E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Objednáváme u vás:</w:t>
            </w:r>
          </w:p>
        </w:tc>
      </w:tr>
      <w:tr w:rsidR="003C55E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Montáž vysoušečů na chlapecké a dívčí WC - 1. ZŠ Rakovník</w:t>
            </w:r>
          </w:p>
        </w:tc>
      </w:tr>
      <w:tr w:rsidR="003C55E7">
        <w:trPr>
          <w:cantSplit/>
        </w:trPr>
        <w:tc>
          <w:tcPr>
            <w:tcW w:w="10772" w:type="dxa"/>
            <w:gridSpan w:val="13"/>
          </w:tcPr>
          <w:p w:rsidR="003C55E7" w:rsidRDefault="003C55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55E7">
        <w:trPr>
          <w:cantSplit/>
        </w:trPr>
        <w:tc>
          <w:tcPr>
            <w:tcW w:w="70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Název položky</w:t>
            </w:r>
          </w:p>
        </w:tc>
        <w:tc>
          <w:tcPr>
            <w:tcW w:w="1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10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MJ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Částka</w:t>
            </w:r>
          </w:p>
        </w:tc>
      </w:tr>
      <w:tr w:rsidR="003C55E7">
        <w:trPr>
          <w:cantSplit/>
        </w:trPr>
        <w:tc>
          <w:tcPr>
            <w:tcW w:w="10772" w:type="dxa"/>
            <w:gridSpan w:val="13"/>
          </w:tcPr>
          <w:p w:rsidR="003C55E7" w:rsidRDefault="003C55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55E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Způsob dodání zboží: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3C55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55E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Předpokládaná </w:t>
            </w:r>
            <w:r>
              <w:rPr>
                <w:rFonts w:ascii="Arial" w:hAnsi="Arial"/>
                <w:b/>
                <w:sz w:val="18"/>
              </w:rPr>
              <w:t>částka: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215 791,40 Kč</w:t>
            </w:r>
          </w:p>
        </w:tc>
      </w:tr>
      <w:tr w:rsidR="003C55E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Termín plnění: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31.12.2021</w:t>
            </w:r>
            <w:proofErr w:type="gramEnd"/>
          </w:p>
        </w:tc>
      </w:tr>
      <w:tr w:rsidR="003C55E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Sankce při nesplnění:</w:t>
            </w:r>
          </w:p>
        </w:tc>
      </w:tr>
      <w:tr w:rsidR="003C55E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 zaplatí smluvní pokutu 0,5 % za každý den prodlení z celkové částky za dílo.</w:t>
            </w:r>
          </w:p>
        </w:tc>
      </w:tr>
      <w:tr w:rsidR="003C55E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Objednatel zaplatí smluvní pokutu 0,5 % za každý den prodlení z celkové částky za dílo ve </w:t>
            </w:r>
            <w:r>
              <w:rPr>
                <w:rFonts w:ascii="Arial" w:hAnsi="Arial"/>
                <w:sz w:val="18"/>
              </w:rPr>
              <w:t>sjednané lhůtě splatnosti faktury.</w:t>
            </w:r>
          </w:p>
        </w:tc>
      </w:tr>
      <w:tr w:rsidR="003C55E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Požaduje: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Odbor správy majetku</w:t>
            </w:r>
          </w:p>
        </w:tc>
      </w:tr>
      <w:tr w:rsidR="003C55E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Vyřizuje:</w:t>
            </w:r>
          </w:p>
        </w:tc>
        <w:tc>
          <w:tcPr>
            <w:tcW w:w="35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</w:p>
        </w:tc>
        <w:tc>
          <w:tcPr>
            <w:tcW w:w="728" w:type="dxa"/>
          </w:tcPr>
          <w:p w:rsidR="003C55E7" w:rsidRDefault="00EA5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email:</w:t>
            </w:r>
          </w:p>
        </w:tc>
        <w:tc>
          <w:tcPr>
            <w:tcW w:w="4255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 w:rsidP="00EA5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XXX</w:t>
            </w:r>
            <w:bookmarkStart w:id="0" w:name="_GoBack"/>
            <w:bookmarkEnd w:id="0"/>
          </w:p>
        </w:tc>
      </w:tr>
      <w:tr w:rsidR="003C55E7">
        <w:trPr>
          <w:cantSplit/>
        </w:trPr>
        <w:tc>
          <w:tcPr>
            <w:tcW w:w="2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Platební podmínky:</w:t>
            </w:r>
          </w:p>
        </w:tc>
        <w:tc>
          <w:tcPr>
            <w:tcW w:w="851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3C55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55E7">
        <w:trPr>
          <w:cantSplit/>
        </w:trPr>
        <w:tc>
          <w:tcPr>
            <w:tcW w:w="10772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Faktura za dodané zboží nebude uhrazena bez uvedení čísla objednávky, nebo připojené kopie!</w:t>
            </w:r>
          </w:p>
        </w:tc>
      </w:tr>
      <w:tr w:rsidR="003C55E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Ke každé změně</w:t>
            </w:r>
            <w:r>
              <w:rPr>
                <w:rFonts w:ascii="Arial" w:hAnsi="Arial"/>
                <w:sz w:val="14"/>
              </w:rPr>
              <w:t xml:space="preserve"> dohodnuté ceny je třeba získat prokazatelný souhlas objednatele, jinak je objednávka neplatná!</w:t>
            </w:r>
          </w:p>
        </w:tc>
      </w:tr>
      <w:tr w:rsidR="003C55E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right w:val="single" w:sz="4" w:space="0" w:color="auto"/>
            </w:tcBorders>
          </w:tcPr>
          <w:p w:rsidR="003C55E7" w:rsidRDefault="00EA5FCA">
            <w:pPr>
              <w:spacing w:after="0" w:line="240" w:lineRule="auto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Pokud objednané zboží podléhá Prohlášení o shodě, uveďte tuto informaci na faktuře!</w:t>
            </w:r>
          </w:p>
        </w:tc>
      </w:tr>
      <w:tr w:rsidR="003C55E7">
        <w:trPr>
          <w:cantSplit/>
        </w:trPr>
        <w:tc>
          <w:tcPr>
            <w:tcW w:w="10772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5E7" w:rsidRDefault="003C55E7">
            <w:pPr>
              <w:spacing w:after="0" w:line="240" w:lineRule="auto"/>
              <w:rPr>
                <w:rFonts w:ascii="Arial" w:hAnsi="Arial"/>
                <w:sz w:val="14"/>
              </w:rPr>
            </w:pPr>
          </w:p>
        </w:tc>
      </w:tr>
      <w:tr w:rsidR="003C55E7">
        <w:trPr>
          <w:cantSplit/>
        </w:trPr>
        <w:tc>
          <w:tcPr>
            <w:tcW w:w="1832" w:type="dxa"/>
            <w:gridSpan w:val="2"/>
          </w:tcPr>
          <w:p w:rsidR="003C55E7" w:rsidRDefault="00EA5FCA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 Rakovníku, dne</w:t>
            </w:r>
          </w:p>
        </w:tc>
        <w:tc>
          <w:tcPr>
            <w:tcW w:w="8940" w:type="dxa"/>
            <w:gridSpan w:val="11"/>
          </w:tcPr>
          <w:p w:rsidR="003C55E7" w:rsidRDefault="00EA5FCA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25.08.2021</w:t>
            </w:r>
            <w:proofErr w:type="gramEnd"/>
          </w:p>
        </w:tc>
      </w:tr>
      <w:tr w:rsidR="003C55E7">
        <w:trPr>
          <w:cantSplit/>
        </w:trPr>
        <w:tc>
          <w:tcPr>
            <w:tcW w:w="10772" w:type="dxa"/>
            <w:gridSpan w:val="13"/>
          </w:tcPr>
          <w:p w:rsidR="003C55E7" w:rsidRDefault="003C55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55E7">
        <w:trPr>
          <w:cantSplit/>
        </w:trPr>
        <w:tc>
          <w:tcPr>
            <w:tcW w:w="10772" w:type="dxa"/>
            <w:gridSpan w:val="13"/>
          </w:tcPr>
          <w:p w:rsidR="003C55E7" w:rsidRDefault="003C55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3C55E7">
        <w:trPr>
          <w:cantSplit/>
        </w:trPr>
        <w:tc>
          <w:tcPr>
            <w:tcW w:w="5386" w:type="dxa"/>
            <w:gridSpan w:val="4"/>
          </w:tcPr>
          <w:p w:rsidR="003C55E7" w:rsidRDefault="003C55E7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770" w:type="dxa"/>
            <w:gridSpan w:val="7"/>
            <w:tcBorders>
              <w:top w:val="dotted" w:sz="4" w:space="0" w:color="auto"/>
            </w:tcBorders>
          </w:tcPr>
          <w:p w:rsidR="003C55E7" w:rsidRDefault="00EA5FCA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PaedDr. Luděk Štíbr, starosta</w:t>
            </w:r>
          </w:p>
        </w:tc>
        <w:tc>
          <w:tcPr>
            <w:tcW w:w="1616" w:type="dxa"/>
            <w:gridSpan w:val="2"/>
          </w:tcPr>
          <w:p w:rsidR="003C55E7" w:rsidRDefault="003C55E7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3C55E7">
        <w:trPr>
          <w:cantSplit/>
        </w:trPr>
        <w:tc>
          <w:tcPr>
            <w:tcW w:w="10772" w:type="dxa"/>
          </w:tcPr>
          <w:p w:rsidR="003C55E7" w:rsidRDefault="00EA5FC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Město </w:t>
            </w:r>
            <w:r>
              <w:rPr>
                <w:rFonts w:ascii="Arial" w:hAnsi="Arial"/>
                <w:sz w:val="14"/>
              </w:rPr>
              <w:t>Rakovník, Husovo náměstí 27, 269 18 Rakovník</w:t>
            </w:r>
          </w:p>
        </w:tc>
      </w:tr>
      <w:tr w:rsidR="003C55E7">
        <w:trPr>
          <w:cantSplit/>
        </w:trPr>
        <w:tc>
          <w:tcPr>
            <w:tcW w:w="10772" w:type="dxa"/>
          </w:tcPr>
          <w:p w:rsidR="003C55E7" w:rsidRDefault="00EA5FC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tel. ústředna 313 259 111, e-mail: posta@murako.cz, www.mesto-rakovnik.cz</w:t>
            </w:r>
          </w:p>
        </w:tc>
      </w:tr>
      <w:tr w:rsidR="003C55E7">
        <w:trPr>
          <w:cantSplit/>
        </w:trPr>
        <w:tc>
          <w:tcPr>
            <w:tcW w:w="10772" w:type="dxa"/>
          </w:tcPr>
          <w:p w:rsidR="003C55E7" w:rsidRDefault="00EA5FCA">
            <w:pPr>
              <w:spacing w:after="0" w:line="240" w:lineRule="auto"/>
              <w:jc w:val="center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bankovní spojení: ČSOB a.s., </w:t>
            </w:r>
            <w:proofErr w:type="spellStart"/>
            <w:proofErr w:type="gramStart"/>
            <w:r>
              <w:rPr>
                <w:rFonts w:ascii="Arial" w:hAnsi="Arial"/>
                <w:sz w:val="14"/>
              </w:rPr>
              <w:t>č.ú</w:t>
            </w:r>
            <w:proofErr w:type="spellEnd"/>
            <w:r>
              <w:rPr>
                <w:rFonts w:ascii="Arial" w:hAnsi="Arial"/>
                <w:sz w:val="14"/>
              </w:rPr>
              <w:t>. 50045004/0300</w:t>
            </w:r>
            <w:proofErr w:type="gramEnd"/>
            <w:r>
              <w:rPr>
                <w:rFonts w:ascii="Arial" w:hAnsi="Arial"/>
                <w:sz w:val="14"/>
              </w:rPr>
              <w:t>, IČ: 00244309, DIČ CZ00244309</w:t>
            </w:r>
          </w:p>
        </w:tc>
      </w:tr>
    </w:tbl>
    <w:p w:rsidR="00000000" w:rsidRDefault="00EA5FCA"/>
    <w:sectPr w:rsidR="00000000">
      <w:pgSz w:w="11906" w:h="16838"/>
      <w:pgMar w:top="566" w:right="568" w:bottom="568" w:left="566" w:header="566" w:footer="56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</w:compat>
  <w:rsids>
    <w:rsidRoot w:val="003C55E7"/>
    <w:rsid w:val="003C55E7"/>
    <w:rsid w:val="00EA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1221</Characters>
  <Application>Microsoft Office Word</Application>
  <DocSecurity>0</DocSecurity>
  <Lines>10</Lines>
  <Paragraphs>2</Paragraphs>
  <ScaleCrop>false</ScaleCrop>
  <Company>Město Rakovník</Company>
  <LinksUpToDate>false</LinksUpToDate>
  <CharactersWithSpaces>1425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Trlicova Eva</cp:lastModifiedBy>
  <cp:revision>2</cp:revision>
  <dcterms:created xsi:type="dcterms:W3CDTF">2021-08-25T11:57:00Z</dcterms:created>
  <dcterms:modified xsi:type="dcterms:W3CDTF">2021-08-25T11:58:00Z</dcterms:modified>
</cp:coreProperties>
</file>