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F8CA23" w14:textId="77777777" w:rsidR="00EC54F5" w:rsidRPr="00A547A2" w:rsidRDefault="00CC6C47" w:rsidP="00EC54F5">
      <w:pPr>
        <w:jc w:val="center"/>
        <w:rPr>
          <w:sz w:val="28"/>
          <w:szCs w:val="28"/>
        </w:rPr>
      </w:pPr>
      <w:r>
        <w:rPr>
          <w:b/>
          <w:bCs/>
          <w:sz w:val="28"/>
          <w:szCs w:val="28"/>
        </w:rPr>
        <w:t>S</w:t>
      </w:r>
      <w:r w:rsidR="00EC54F5" w:rsidRPr="00A547A2">
        <w:rPr>
          <w:b/>
          <w:bCs/>
          <w:sz w:val="28"/>
          <w:szCs w:val="28"/>
        </w:rPr>
        <w:t>mlouva o dílo</w:t>
      </w:r>
    </w:p>
    <w:p w14:paraId="486F6A98" w14:textId="7B2D0A48" w:rsidR="00EC54F5" w:rsidRPr="00362FB9" w:rsidRDefault="00EC54F5" w:rsidP="00034AA4">
      <w:pPr>
        <w:jc w:val="center"/>
        <w:rPr>
          <w:b/>
          <w:sz w:val="28"/>
          <w:szCs w:val="28"/>
        </w:rPr>
      </w:pPr>
      <w:r w:rsidRPr="00362FB9">
        <w:rPr>
          <w:b/>
          <w:bCs/>
          <w:sz w:val="28"/>
          <w:szCs w:val="28"/>
        </w:rPr>
        <w:t>„</w:t>
      </w:r>
      <w:r w:rsidR="004F557C">
        <w:rPr>
          <w:b/>
          <w:bCs/>
          <w:sz w:val="28"/>
          <w:szCs w:val="28"/>
        </w:rPr>
        <w:t>Ú</w:t>
      </w:r>
      <w:r w:rsidR="00131504">
        <w:rPr>
          <w:b/>
          <w:sz w:val="28"/>
          <w:szCs w:val="28"/>
        </w:rPr>
        <w:t>sekové měření Pohořelice</w:t>
      </w:r>
      <w:r w:rsidR="00015ED3" w:rsidRPr="00362FB9">
        <w:rPr>
          <w:b/>
          <w:sz w:val="28"/>
          <w:szCs w:val="28"/>
        </w:rPr>
        <w:t>“</w:t>
      </w:r>
    </w:p>
    <w:p w14:paraId="755926CD" w14:textId="09153F1A" w:rsidR="00EC54F5" w:rsidRPr="00A547A2" w:rsidRDefault="00EC54F5" w:rsidP="00EC54F5">
      <w:pPr>
        <w:jc w:val="center"/>
        <w:rPr>
          <w:sz w:val="28"/>
          <w:szCs w:val="28"/>
        </w:rPr>
      </w:pPr>
      <w:r w:rsidRPr="00A547A2">
        <w:rPr>
          <w:b/>
          <w:bCs/>
          <w:sz w:val="28"/>
          <w:szCs w:val="28"/>
        </w:rPr>
        <w:t>(dále jen SOD)</w:t>
      </w:r>
    </w:p>
    <w:p w14:paraId="783281A7" w14:textId="77777777" w:rsidR="00EC54F5" w:rsidRPr="00A547A2" w:rsidRDefault="00EC54F5" w:rsidP="00EC54F5">
      <w:pPr>
        <w:jc w:val="center"/>
        <w:rPr>
          <w:sz w:val="28"/>
          <w:szCs w:val="28"/>
        </w:rPr>
      </w:pPr>
      <w:r w:rsidRPr="00A547A2">
        <w:rPr>
          <w:b/>
          <w:bCs/>
          <w:sz w:val="28"/>
          <w:szCs w:val="28"/>
        </w:rPr>
        <w:t>_____________________________________________________</w:t>
      </w:r>
    </w:p>
    <w:p w14:paraId="44A4D52F" w14:textId="77777777" w:rsidR="00EC54F5" w:rsidRPr="00A547A2" w:rsidRDefault="00EC54F5" w:rsidP="00EC54F5">
      <w:pPr>
        <w:jc w:val="center"/>
        <w:rPr>
          <w:sz w:val="28"/>
          <w:szCs w:val="28"/>
        </w:rPr>
      </w:pPr>
      <w:r w:rsidRPr="00A547A2">
        <w:rPr>
          <w:b/>
          <w:bCs/>
          <w:sz w:val="28"/>
          <w:szCs w:val="28"/>
        </w:rPr>
        <w:t>I. Smluvní strany a pověření</w:t>
      </w:r>
    </w:p>
    <w:p w14:paraId="02934D1C" w14:textId="77777777" w:rsidR="00EC54F5" w:rsidRPr="00F8255C" w:rsidRDefault="00EC54F5" w:rsidP="00EC54F5"/>
    <w:p w14:paraId="6801E743" w14:textId="77777777" w:rsidR="00EC54F5" w:rsidRPr="00F8255C" w:rsidRDefault="00EC54F5" w:rsidP="00EC54F5">
      <w:pPr>
        <w:rPr>
          <w:b/>
        </w:rPr>
      </w:pPr>
      <w:r w:rsidRPr="00F8255C">
        <w:rPr>
          <w:b/>
        </w:rPr>
        <w:t xml:space="preserve">1. Objednatel: </w:t>
      </w:r>
      <w:r w:rsidRPr="00F8255C">
        <w:rPr>
          <w:b/>
          <w:bCs/>
        </w:rPr>
        <w:t xml:space="preserve">Město </w:t>
      </w:r>
      <w:r w:rsidR="004F557C">
        <w:rPr>
          <w:b/>
          <w:bCs/>
        </w:rPr>
        <w:t>Pohořelice</w:t>
      </w:r>
    </w:p>
    <w:p w14:paraId="2C11E91C" w14:textId="77777777" w:rsidR="00EC54F5" w:rsidRPr="00F8255C" w:rsidRDefault="00EC54F5" w:rsidP="00362FB9">
      <w:pPr>
        <w:spacing w:after="0" w:line="240" w:lineRule="auto"/>
      </w:pPr>
      <w:r w:rsidRPr="00F8255C">
        <w:rPr>
          <w:b/>
          <w:bCs/>
        </w:rPr>
        <w:tab/>
      </w:r>
      <w:r w:rsidRPr="00F8255C">
        <w:rPr>
          <w:bCs/>
        </w:rPr>
        <w:t>se sídlem</w:t>
      </w:r>
      <w:r w:rsidRPr="00F8255C">
        <w:rPr>
          <w:b/>
          <w:bCs/>
        </w:rPr>
        <w:t xml:space="preserve"> </w:t>
      </w:r>
      <w:r w:rsidR="004F557C" w:rsidRPr="004F557C">
        <w:rPr>
          <w:bCs/>
        </w:rPr>
        <w:t>Vídeňská 699</w:t>
      </w:r>
    </w:p>
    <w:p w14:paraId="462893A4" w14:textId="77777777" w:rsidR="00EC54F5" w:rsidRPr="00F8255C" w:rsidRDefault="00EC54F5" w:rsidP="00362FB9">
      <w:pPr>
        <w:spacing w:after="0" w:line="240" w:lineRule="auto"/>
      </w:pPr>
      <w:r w:rsidRPr="00F8255C">
        <w:tab/>
      </w:r>
      <w:r w:rsidR="004F557C">
        <w:t>691 23 Pohořelice</w:t>
      </w:r>
    </w:p>
    <w:p w14:paraId="1DB4C476" w14:textId="77777777" w:rsidR="00EC54F5" w:rsidRPr="00F8255C" w:rsidRDefault="00EC54F5" w:rsidP="00362FB9">
      <w:pPr>
        <w:spacing w:after="0" w:line="240" w:lineRule="auto"/>
      </w:pPr>
      <w:r w:rsidRPr="00F8255C">
        <w:tab/>
        <w:t xml:space="preserve">IČ: </w:t>
      </w:r>
      <w:r w:rsidR="004F557C">
        <w:t>00283509</w:t>
      </w:r>
    </w:p>
    <w:p w14:paraId="3AE19A17" w14:textId="77777777" w:rsidR="00EC54F5" w:rsidRPr="00F8255C" w:rsidRDefault="00EC54F5" w:rsidP="00362FB9">
      <w:pPr>
        <w:spacing w:after="0" w:line="240" w:lineRule="auto"/>
      </w:pPr>
      <w:r w:rsidRPr="00F8255C">
        <w:tab/>
      </w:r>
      <w:r w:rsidR="00362FB9">
        <w:t>zastoupené</w:t>
      </w:r>
      <w:r w:rsidRPr="00F8255C">
        <w:t xml:space="preserve"> panem </w:t>
      </w:r>
      <w:r w:rsidR="004F557C">
        <w:t>Bc. Miroslavem Novákem Dis.</w:t>
      </w:r>
      <w:r w:rsidR="00015ED3">
        <w:t>, starostou</w:t>
      </w:r>
    </w:p>
    <w:p w14:paraId="7BE1392C" w14:textId="77777777" w:rsidR="00EC54F5" w:rsidRPr="00F8255C" w:rsidRDefault="00362FB9" w:rsidP="00EC54F5">
      <w:r>
        <w:tab/>
      </w:r>
      <w:r>
        <w:tab/>
      </w:r>
      <w:r>
        <w:tab/>
      </w:r>
      <w:r>
        <w:tab/>
        <w:t>(dále jen objednate</w:t>
      </w:r>
      <w:r w:rsidRPr="00F8255C">
        <w:t>l)</w:t>
      </w:r>
    </w:p>
    <w:p w14:paraId="0A5B3E81" w14:textId="09D87FDB" w:rsidR="00EC54F5" w:rsidRPr="00F8255C" w:rsidRDefault="00EC54F5" w:rsidP="00EC54F5">
      <w:pPr>
        <w:rPr>
          <w:b/>
        </w:rPr>
      </w:pPr>
      <w:r w:rsidRPr="00F8255C">
        <w:rPr>
          <w:b/>
        </w:rPr>
        <w:t>2</w:t>
      </w:r>
      <w:r w:rsidRPr="00470F30">
        <w:rPr>
          <w:b/>
        </w:rPr>
        <w:t>. Zhotovitel:</w:t>
      </w:r>
      <w:r w:rsidR="004F557C">
        <w:rPr>
          <w:b/>
        </w:rPr>
        <w:t xml:space="preserve"> </w:t>
      </w:r>
      <w:r w:rsidR="00A26143">
        <w:rPr>
          <w:b/>
        </w:rPr>
        <w:t xml:space="preserve"> DOSIP Servis, s.r.o.</w:t>
      </w:r>
    </w:p>
    <w:p w14:paraId="69799588" w14:textId="12A00541" w:rsidR="004F557C" w:rsidRPr="00F8255C" w:rsidRDefault="00EC54F5" w:rsidP="00362FB9">
      <w:pPr>
        <w:spacing w:after="0" w:line="240" w:lineRule="auto"/>
        <w:ind w:left="709"/>
      </w:pPr>
      <w:r w:rsidRPr="00F8255C">
        <w:t>se sídlem</w:t>
      </w:r>
      <w:r w:rsidR="002108AF">
        <w:t>:</w:t>
      </w:r>
      <w:r w:rsidR="004F557C">
        <w:t xml:space="preserve"> </w:t>
      </w:r>
      <w:r w:rsidR="00A26143">
        <w:t>Krahulov 37, 675 21 Okříšky</w:t>
      </w:r>
    </w:p>
    <w:p w14:paraId="786A64DC" w14:textId="3076D935" w:rsidR="002108AF" w:rsidRDefault="00EC54F5" w:rsidP="00362FB9">
      <w:pPr>
        <w:spacing w:after="0" w:line="240" w:lineRule="auto"/>
        <w:ind w:left="709"/>
      </w:pPr>
      <w:r w:rsidRPr="00F8255C">
        <w:t xml:space="preserve">zapsán v obchodním rejstříku vedeném </w:t>
      </w:r>
      <w:r w:rsidR="00A26143">
        <w:t>Krajským soudem v Brně oddíl C, vložka 54486</w:t>
      </w:r>
    </w:p>
    <w:p w14:paraId="24AC3FB0" w14:textId="6DF8E0EA" w:rsidR="002108AF" w:rsidRDefault="00EC54F5" w:rsidP="00362FB9">
      <w:pPr>
        <w:spacing w:after="0" w:line="240" w:lineRule="auto"/>
        <w:ind w:left="709"/>
      </w:pPr>
      <w:r w:rsidRPr="00F8255C">
        <w:t xml:space="preserve">zastoupen: </w:t>
      </w:r>
      <w:r w:rsidR="00A26143">
        <w:t xml:space="preserve">Radkem </w:t>
      </w:r>
      <w:proofErr w:type="spellStart"/>
      <w:r w:rsidR="00A26143">
        <w:t>Mikuškou</w:t>
      </w:r>
      <w:proofErr w:type="spellEnd"/>
      <w:r w:rsidR="00A26143">
        <w:t>, jednatelem společnosti</w:t>
      </w:r>
    </w:p>
    <w:p w14:paraId="7F140ED6" w14:textId="7FD964FE" w:rsidR="002108AF" w:rsidRDefault="00EC54F5" w:rsidP="00362FB9">
      <w:pPr>
        <w:spacing w:after="0" w:line="240" w:lineRule="auto"/>
        <w:ind w:left="709"/>
      </w:pPr>
      <w:r w:rsidRPr="00F8255C">
        <w:t xml:space="preserve">IČ: </w:t>
      </w:r>
      <w:r w:rsidR="00A26143">
        <w:t>27720713</w:t>
      </w:r>
    </w:p>
    <w:p w14:paraId="3F8A2805" w14:textId="73CC7079" w:rsidR="002108AF" w:rsidRDefault="00EC54F5" w:rsidP="00362FB9">
      <w:pPr>
        <w:spacing w:after="0" w:line="240" w:lineRule="auto"/>
        <w:ind w:left="709"/>
      </w:pPr>
      <w:r w:rsidRPr="00F8255C">
        <w:t xml:space="preserve">DIČ: </w:t>
      </w:r>
      <w:r w:rsidR="00A26143">
        <w:t>CZ27720713</w:t>
      </w:r>
    </w:p>
    <w:p w14:paraId="4AD76387" w14:textId="77777777" w:rsidR="00EC54F5" w:rsidRPr="00F8255C" w:rsidRDefault="00EC54F5" w:rsidP="00EC54F5">
      <w:r w:rsidRPr="00F8255C">
        <w:tab/>
      </w:r>
      <w:r w:rsidRPr="00F8255C">
        <w:tab/>
      </w:r>
      <w:r w:rsidRPr="00F8255C">
        <w:tab/>
      </w:r>
      <w:r w:rsidRPr="00F8255C">
        <w:tab/>
        <w:t>(dále jen zhotovitel)</w:t>
      </w:r>
    </w:p>
    <w:p w14:paraId="441220A3" w14:textId="77777777" w:rsidR="00EC54F5" w:rsidRPr="00F8255C" w:rsidRDefault="00EC54F5" w:rsidP="00F8255C">
      <w:pPr>
        <w:spacing w:after="0" w:line="240" w:lineRule="auto"/>
      </w:pPr>
      <w:r w:rsidRPr="00F8255C">
        <w:t>3. Objednatel pověřil:</w:t>
      </w:r>
    </w:p>
    <w:p w14:paraId="067AEAF4" w14:textId="3CCED455" w:rsidR="00EC54F5" w:rsidRPr="00F8255C" w:rsidRDefault="004F557C" w:rsidP="00F8255C">
      <w:pPr>
        <w:spacing w:after="0" w:line="240" w:lineRule="auto"/>
      </w:pPr>
      <w:r>
        <w:t xml:space="preserve">a) </w:t>
      </w:r>
      <w:r w:rsidR="00EC54F5" w:rsidRPr="00F8255C">
        <w:t>jednáním a úkony v technických záležitos</w:t>
      </w:r>
      <w:r>
        <w:t xml:space="preserve">tech této smlouvy a dozorem: </w:t>
      </w:r>
    </w:p>
    <w:p w14:paraId="3F20F96B" w14:textId="65B4946C" w:rsidR="00F8255C" w:rsidRDefault="00730AD7" w:rsidP="00314C7E">
      <w:pPr>
        <w:spacing w:after="0" w:line="240" w:lineRule="auto"/>
        <w:jc w:val="both"/>
      </w:pPr>
      <w:r w:rsidRPr="00730AD7">
        <w:t>b</w:t>
      </w:r>
      <w:r w:rsidR="00EC54F5" w:rsidRPr="00730AD7">
        <w:t xml:space="preserve">) </w:t>
      </w:r>
      <w:r>
        <w:t xml:space="preserve">jednáním a úkony v IT záležitostech: </w:t>
      </w:r>
      <w:bookmarkStart w:id="0" w:name="_GoBack"/>
      <w:bookmarkEnd w:id="0"/>
    </w:p>
    <w:p w14:paraId="0FC8053D" w14:textId="77777777" w:rsidR="00730AD7" w:rsidRPr="00730AD7" w:rsidRDefault="00730AD7" w:rsidP="00314C7E">
      <w:pPr>
        <w:spacing w:after="0" w:line="240" w:lineRule="auto"/>
        <w:jc w:val="both"/>
      </w:pPr>
    </w:p>
    <w:p w14:paraId="6F0D5250" w14:textId="77777777" w:rsidR="00EC54F5" w:rsidRPr="00730AD7" w:rsidRDefault="00EC54F5" w:rsidP="00730AD7">
      <w:pPr>
        <w:spacing w:after="0" w:line="240" w:lineRule="auto"/>
        <w:jc w:val="both"/>
      </w:pPr>
      <w:r w:rsidRPr="00730AD7">
        <w:t>Ke změně pověřených pracovníků nebo rozsahu jejich oprávnění postačí oznámení druhé</w:t>
      </w:r>
    </w:p>
    <w:p w14:paraId="6D1BBC19" w14:textId="77777777" w:rsidR="00EC54F5" w:rsidRPr="00F8255C" w:rsidRDefault="00EC54F5" w:rsidP="00F8255C">
      <w:pPr>
        <w:spacing w:after="0" w:line="240" w:lineRule="auto"/>
      </w:pPr>
      <w:r w:rsidRPr="00730AD7">
        <w:t>smluvní straně doporučeným dopisem nebo zápisem do montážního deníku (SD).</w:t>
      </w:r>
    </w:p>
    <w:p w14:paraId="5C0C00CB" w14:textId="77777777" w:rsidR="00F8255C" w:rsidRDefault="00EC54F5" w:rsidP="00EC54F5">
      <w:r w:rsidRPr="00F8255C">
        <w:tab/>
      </w:r>
      <w:r w:rsidRPr="00F8255C">
        <w:tab/>
      </w:r>
      <w:r w:rsidRPr="00F8255C">
        <w:tab/>
      </w:r>
      <w:r w:rsidRPr="00F8255C">
        <w:tab/>
      </w:r>
    </w:p>
    <w:p w14:paraId="5387535F" w14:textId="77777777" w:rsidR="00F8255C" w:rsidRDefault="00F8255C">
      <w:r>
        <w:br w:type="page"/>
      </w:r>
    </w:p>
    <w:p w14:paraId="0996455F" w14:textId="77777777" w:rsidR="00EC54F5" w:rsidRPr="00F8255C" w:rsidRDefault="00EC54F5" w:rsidP="006C04D4">
      <w:pPr>
        <w:jc w:val="center"/>
      </w:pPr>
      <w:r w:rsidRPr="00F8255C">
        <w:rPr>
          <w:b/>
          <w:bCs/>
        </w:rPr>
        <w:lastRenderedPageBreak/>
        <w:t>II. Předmět smlouvy</w:t>
      </w:r>
    </w:p>
    <w:p w14:paraId="64F00987" w14:textId="5A2BD2E5" w:rsidR="00EC54F5" w:rsidRPr="00F8255C" w:rsidRDefault="00362FB9" w:rsidP="008C2204">
      <w:pPr>
        <w:jc w:val="both"/>
      </w:pPr>
      <w:r>
        <w:t xml:space="preserve">2.1 Předmětem </w:t>
      </w:r>
      <w:r w:rsidR="00EC54F5" w:rsidRPr="00F8255C">
        <w:t>dí</w:t>
      </w:r>
      <w:r>
        <w:t xml:space="preserve">la je kompletní dodávka </w:t>
      </w:r>
      <w:r w:rsidR="009E469A">
        <w:t xml:space="preserve">obousměrného </w:t>
      </w:r>
      <w:r w:rsidR="00015ED3">
        <w:t>úsekového měření rychlosti</w:t>
      </w:r>
      <w:r w:rsidR="00131504">
        <w:t xml:space="preserve"> v obci Branišovice a Vranovice a kompletní dodávka multifunkčního radaru v místní části Nová Ves. </w:t>
      </w:r>
    </w:p>
    <w:p w14:paraId="67AA6CD6" w14:textId="77777777" w:rsidR="00EC54F5" w:rsidRPr="00F8255C" w:rsidRDefault="00EC54F5" w:rsidP="008C2204">
      <w:pPr>
        <w:spacing w:after="0" w:line="240" w:lineRule="auto"/>
        <w:jc w:val="both"/>
      </w:pPr>
      <w:r w:rsidRPr="00F8255C">
        <w:t>2.2 Rozsah a kvalita předmětu smlouvy je dána:</w:t>
      </w:r>
    </w:p>
    <w:p w14:paraId="101E440F" w14:textId="4FC2688D" w:rsidR="00EC54F5" w:rsidRDefault="00EC54F5" w:rsidP="00131504">
      <w:pPr>
        <w:spacing w:after="0" w:line="240" w:lineRule="auto"/>
        <w:ind w:left="851" w:firstLine="565"/>
        <w:jc w:val="both"/>
      </w:pPr>
      <w:r w:rsidRPr="00F8255C">
        <w:t>a) Příloh</w:t>
      </w:r>
      <w:r w:rsidR="008240D5">
        <w:t>ou</w:t>
      </w:r>
      <w:r w:rsidRPr="00F8255C">
        <w:t xml:space="preserve"> </w:t>
      </w:r>
      <w:proofErr w:type="gramStart"/>
      <w:r w:rsidRPr="00F8255C">
        <w:t>č. 1</w:t>
      </w:r>
      <w:r w:rsidR="00131504">
        <w:t xml:space="preserve"> </w:t>
      </w:r>
      <w:r w:rsidRPr="00F8255C">
        <w:t>SOD</w:t>
      </w:r>
      <w:proofErr w:type="gramEnd"/>
      <w:r w:rsidRPr="00F8255C">
        <w:t xml:space="preserve"> </w:t>
      </w:r>
      <w:r w:rsidR="004F557C">
        <w:t>technické parametry úsekového měření Pohořelice</w:t>
      </w:r>
      <w:r w:rsidRPr="00F8255C">
        <w:t xml:space="preserve"> (dále jen příloha č. 1</w:t>
      </w:r>
      <w:r w:rsidR="00ED08A4">
        <w:t>, která tvoří nedílnou součást této smlouvy</w:t>
      </w:r>
      <w:r w:rsidRPr="00F8255C">
        <w:t>).</w:t>
      </w:r>
    </w:p>
    <w:p w14:paraId="74259FA7" w14:textId="15AC7351" w:rsidR="00F8255C" w:rsidRDefault="00EC1CC6" w:rsidP="00131504">
      <w:pPr>
        <w:spacing w:after="0" w:line="240" w:lineRule="auto"/>
        <w:ind w:left="851" w:firstLine="565"/>
        <w:jc w:val="both"/>
      </w:pPr>
      <w:r>
        <w:t>b</w:t>
      </w:r>
      <w:r w:rsidR="00EC54F5" w:rsidRPr="00F8255C">
        <w:t>) Příslušnými ČSN, EN, příp. DIN a obecně závaznými předpisy ČR platnými v</w:t>
      </w:r>
      <w:r w:rsidR="00F8255C" w:rsidRPr="00F8255C">
        <w:t> </w:t>
      </w:r>
      <w:r w:rsidR="00EC54F5" w:rsidRPr="00F8255C">
        <w:t>době</w:t>
      </w:r>
      <w:r w:rsidR="00F8255C" w:rsidRPr="00F8255C">
        <w:t xml:space="preserve"> </w:t>
      </w:r>
      <w:r w:rsidR="008C2204" w:rsidRPr="00F8255C">
        <w:t>provádění díla</w:t>
      </w:r>
      <w:r w:rsidR="00EC54F5" w:rsidRPr="00F8255C">
        <w:t>.</w:t>
      </w:r>
    </w:p>
    <w:p w14:paraId="13D0B595" w14:textId="7C614B80" w:rsidR="00914B48" w:rsidRDefault="00131504" w:rsidP="00131504">
      <w:pPr>
        <w:spacing w:after="0" w:line="240" w:lineRule="auto"/>
        <w:ind w:left="851" w:firstLine="565"/>
        <w:jc w:val="both"/>
      </w:pPr>
      <w:r>
        <w:t>c) Přílohou č. 2 -</w:t>
      </w:r>
      <w:r w:rsidR="008240D5" w:rsidRPr="00730AD7">
        <w:t xml:space="preserve"> Technická zpráva</w:t>
      </w:r>
      <w:r>
        <w:t xml:space="preserve"> zařízení</w:t>
      </w:r>
      <w:r w:rsidR="008240D5" w:rsidRPr="00730AD7" w:rsidDel="008240D5">
        <w:t xml:space="preserve"> </w:t>
      </w:r>
    </w:p>
    <w:p w14:paraId="347FFCA3" w14:textId="77777777" w:rsidR="008240D5" w:rsidRPr="00F8255C" w:rsidRDefault="008240D5" w:rsidP="00044D5A">
      <w:pPr>
        <w:spacing w:after="0" w:line="240" w:lineRule="auto"/>
        <w:ind w:left="851"/>
        <w:jc w:val="both"/>
      </w:pPr>
    </w:p>
    <w:p w14:paraId="626AD050" w14:textId="2AF63FB5" w:rsidR="00EC54F5" w:rsidRPr="00F8255C" w:rsidRDefault="00EC54F5" w:rsidP="00131504">
      <w:pPr>
        <w:jc w:val="both"/>
      </w:pPr>
      <w:r w:rsidRPr="00F8255C">
        <w:t>Pro potřeby této</w:t>
      </w:r>
      <w:r w:rsidR="00EC1CC6">
        <w:t xml:space="preserve"> </w:t>
      </w:r>
      <w:r w:rsidRPr="00F8255C">
        <w:t>smlouvy se strany dohodly,</w:t>
      </w:r>
      <w:r w:rsidR="00314C7E">
        <w:t xml:space="preserve"> </w:t>
      </w:r>
      <w:r w:rsidRPr="00F8255C">
        <w:t>že doporučené</w:t>
      </w:r>
      <w:r w:rsidR="00F8255C" w:rsidRPr="00F8255C">
        <w:t xml:space="preserve"> </w:t>
      </w:r>
      <w:r w:rsidRPr="00F8255C">
        <w:t>požadavky platných nore</w:t>
      </w:r>
      <w:r w:rsidR="00314C7E">
        <w:t>m,</w:t>
      </w:r>
      <w:r w:rsidRPr="00F8255C">
        <w:t xml:space="preserve"> nemající vliv na zvýšení smluvní ceny díla, nebo snížení</w:t>
      </w:r>
      <w:r w:rsidR="00F8255C" w:rsidRPr="00F8255C">
        <w:t xml:space="preserve"> </w:t>
      </w:r>
      <w:r w:rsidRPr="00F8255C">
        <w:t>kvality díla, se stávají závaznými. Součástí plnění zhotovitele je zajištění veškerých podmínek uvedených v dokumentech dle čl. 2.2 odst. b) a</w:t>
      </w:r>
      <w:r w:rsidR="004679E4">
        <w:t>ž</w:t>
      </w:r>
      <w:r w:rsidRPr="00F8255C">
        <w:t xml:space="preserve"> d), i když jsou tyto podmínky uvedeny jako závazek nebo povinnost objednatele, ale pouze do výše plnění</w:t>
      </w:r>
      <w:r w:rsidR="00314C7E">
        <w:t>,</w:t>
      </w:r>
      <w:r w:rsidRPr="00F8255C">
        <w:t xml:space="preserve"> rozsahu, ceny a dodacích podmínek, zhotovitelem podle této SOD.</w:t>
      </w:r>
    </w:p>
    <w:p w14:paraId="36C676A3" w14:textId="77777777" w:rsidR="00EC54F5" w:rsidRPr="00F8255C" w:rsidRDefault="00EC54F5" w:rsidP="00131504">
      <w:pPr>
        <w:spacing w:after="0" w:line="240" w:lineRule="auto"/>
        <w:jc w:val="both"/>
      </w:pPr>
      <w:r w:rsidRPr="00F8255C">
        <w:t>Součástí předmětu díla jsou také tyto činnosti:</w:t>
      </w:r>
    </w:p>
    <w:p w14:paraId="76C2226E" w14:textId="77777777" w:rsidR="00EC54F5" w:rsidRPr="00F8255C" w:rsidRDefault="00EC54F5" w:rsidP="00131504">
      <w:pPr>
        <w:spacing w:after="0" w:line="240" w:lineRule="auto"/>
        <w:ind w:left="851" w:firstLine="565"/>
        <w:jc w:val="both"/>
      </w:pPr>
      <w:r w:rsidRPr="00F8255C">
        <w:t>a) veškeré práce a dodávky související s</w:t>
      </w:r>
      <w:r w:rsidR="00015ED3">
        <w:t> instalací dodávky</w:t>
      </w:r>
      <w:r w:rsidR="00362FB9">
        <w:t xml:space="preserve"> </w:t>
      </w:r>
      <w:r w:rsidR="00015ED3">
        <w:t xml:space="preserve">(především napojení na </w:t>
      </w:r>
      <w:r w:rsidR="00362FB9">
        <w:t xml:space="preserve">rozvody </w:t>
      </w:r>
      <w:r w:rsidR="00015ED3">
        <w:t xml:space="preserve">el. </w:t>
      </w:r>
      <w:proofErr w:type="gramStart"/>
      <w:r w:rsidR="00015ED3">
        <w:t>energ</w:t>
      </w:r>
      <w:r w:rsidR="00362FB9">
        <w:t>ie</w:t>
      </w:r>
      <w:proofErr w:type="gramEnd"/>
      <w:r w:rsidRPr="00F8255C">
        <w:t>),</w:t>
      </w:r>
    </w:p>
    <w:p w14:paraId="10AFC04A" w14:textId="77777777" w:rsidR="00EC54F5" w:rsidRPr="00F8255C" w:rsidRDefault="00362FB9" w:rsidP="00131504">
      <w:pPr>
        <w:spacing w:after="0" w:line="240" w:lineRule="auto"/>
        <w:ind w:left="851" w:firstLine="565"/>
        <w:jc w:val="both"/>
      </w:pPr>
      <w:r>
        <w:t xml:space="preserve">b) </w:t>
      </w:r>
      <w:r w:rsidR="00EC54F5" w:rsidRPr="00F8255C">
        <w:t xml:space="preserve">zajištění atestů a dokladů o požadovaných vlastnostech výrobků dle platných </w:t>
      </w:r>
      <w:r w:rsidR="00ED08A4">
        <w:t>právních předpisů</w:t>
      </w:r>
      <w:r w:rsidR="00EC54F5" w:rsidRPr="00F8255C">
        <w:t xml:space="preserve"> a revizí veškerých elektrických zařízení s případným odstraněním uvedených závad,</w:t>
      </w:r>
    </w:p>
    <w:p w14:paraId="417080C5" w14:textId="77777777" w:rsidR="00362FB9" w:rsidRPr="00362FB9" w:rsidRDefault="00362FB9" w:rsidP="00131504">
      <w:pPr>
        <w:spacing w:after="0" w:line="240" w:lineRule="auto"/>
        <w:ind w:left="851" w:firstLine="565"/>
        <w:jc w:val="both"/>
      </w:pPr>
      <w:r>
        <w:t xml:space="preserve">c) </w:t>
      </w:r>
      <w:r w:rsidR="00015ED3" w:rsidRPr="00362FB9">
        <w:t xml:space="preserve">zajištění </w:t>
      </w:r>
      <w:r w:rsidR="00ED08A4">
        <w:t xml:space="preserve">všech </w:t>
      </w:r>
      <w:r w:rsidR="00DE406B">
        <w:t>potřebných</w:t>
      </w:r>
      <w:r w:rsidR="00015ED3" w:rsidRPr="00362FB9">
        <w:t xml:space="preserve"> povolení k instalaci </w:t>
      </w:r>
      <w:r w:rsidR="00ED08A4">
        <w:t xml:space="preserve">dodávky </w:t>
      </w:r>
      <w:r w:rsidR="00015ED3" w:rsidRPr="00362FB9">
        <w:t>jménem města</w:t>
      </w:r>
      <w:r w:rsidR="00ED08A4">
        <w:t xml:space="preserve"> dle platných právních předpisů,</w:t>
      </w:r>
    </w:p>
    <w:p w14:paraId="1408CDA7" w14:textId="77777777" w:rsidR="00EC54F5" w:rsidRDefault="008C2204" w:rsidP="00131504">
      <w:pPr>
        <w:spacing w:after="0" w:line="240" w:lineRule="auto"/>
        <w:ind w:left="851" w:firstLine="565"/>
        <w:jc w:val="both"/>
      </w:pPr>
      <w:r>
        <w:t xml:space="preserve">d) </w:t>
      </w:r>
      <w:r w:rsidR="00EC54F5" w:rsidRPr="00F8255C">
        <w:t>zajištění koordinace prací svých dodavatelů a nezbytná spolupráce s ostatními dodavateli objednatele.</w:t>
      </w:r>
    </w:p>
    <w:p w14:paraId="2B6A2701" w14:textId="77777777" w:rsidR="00131504" w:rsidRPr="00F8255C" w:rsidRDefault="00131504" w:rsidP="00131504">
      <w:pPr>
        <w:spacing w:after="0" w:line="240" w:lineRule="auto"/>
        <w:ind w:left="851" w:firstLine="565"/>
        <w:jc w:val="both"/>
      </w:pPr>
    </w:p>
    <w:p w14:paraId="30C6291B" w14:textId="77777777" w:rsidR="00EC54F5" w:rsidRDefault="00EC54F5" w:rsidP="00EC1CC6">
      <w:pPr>
        <w:spacing w:after="0" w:line="240" w:lineRule="auto"/>
        <w:ind w:left="426" w:hanging="1"/>
        <w:jc w:val="both"/>
      </w:pPr>
      <w:r w:rsidRPr="00F8255C">
        <w:t>2.2.1 Budou použity pouze kvalitní materiály s úplnými atesty a protokoly o zkouškách.</w:t>
      </w:r>
    </w:p>
    <w:p w14:paraId="22670E5B" w14:textId="77777777" w:rsidR="00131504" w:rsidRPr="00F8255C" w:rsidRDefault="00131504" w:rsidP="00EC1CC6">
      <w:pPr>
        <w:spacing w:after="0" w:line="240" w:lineRule="auto"/>
        <w:ind w:left="426" w:hanging="1"/>
        <w:jc w:val="both"/>
      </w:pPr>
    </w:p>
    <w:p w14:paraId="3D23B572" w14:textId="77777777" w:rsidR="00EC54F5" w:rsidRPr="00F8255C" w:rsidRDefault="00EC54F5" w:rsidP="00015ED3">
      <w:pPr>
        <w:spacing w:after="0" w:line="240" w:lineRule="auto"/>
        <w:ind w:left="425"/>
        <w:jc w:val="both"/>
      </w:pPr>
      <w:r w:rsidRPr="00F8255C">
        <w:t>2.2.2 Dílo bude splňovat kvalitativní a dodací podmínky odpovídající:</w:t>
      </w:r>
    </w:p>
    <w:p w14:paraId="1DF49894" w14:textId="77777777" w:rsidR="00EC54F5" w:rsidRPr="00F8255C" w:rsidRDefault="00EC54F5" w:rsidP="00131504">
      <w:pPr>
        <w:spacing w:after="0" w:line="240" w:lineRule="auto"/>
        <w:ind w:left="708" w:firstLine="708"/>
        <w:jc w:val="both"/>
      </w:pPr>
      <w:r w:rsidRPr="00F8255C">
        <w:t>a) ČSN platné v době provádění prací a vztahující se k předmětu díla</w:t>
      </w:r>
    </w:p>
    <w:p w14:paraId="4B8E2827" w14:textId="77777777" w:rsidR="00EC54F5" w:rsidRPr="00F8255C" w:rsidRDefault="008C2204" w:rsidP="00131504">
      <w:pPr>
        <w:spacing w:after="0" w:line="240" w:lineRule="auto"/>
        <w:ind w:left="708" w:firstLine="708"/>
        <w:jc w:val="both"/>
      </w:pPr>
      <w:r>
        <w:t>b</w:t>
      </w:r>
      <w:r w:rsidR="000214A3" w:rsidRPr="00F8255C">
        <w:t xml:space="preserve">) </w:t>
      </w:r>
      <w:r w:rsidR="00EC54F5" w:rsidRPr="00F8255C">
        <w:t>platným předpisům, zejména z</w:t>
      </w:r>
      <w:r w:rsidR="00314C7E">
        <w:t xml:space="preserve"> </w:t>
      </w:r>
      <w:r w:rsidR="00EC54F5" w:rsidRPr="00F8255C">
        <w:t>hlediska bezpečnostního, požárního,</w:t>
      </w:r>
      <w:r w:rsidR="000214A3" w:rsidRPr="00F8255C">
        <w:t xml:space="preserve"> </w:t>
      </w:r>
      <w:r w:rsidR="00EC54F5" w:rsidRPr="00F8255C">
        <w:t>hygienického, životního prostředí, výkopových prací a ostatních předpisů pro</w:t>
      </w:r>
      <w:r w:rsidR="000214A3" w:rsidRPr="00F8255C">
        <w:t xml:space="preserve"> </w:t>
      </w:r>
      <w:r w:rsidR="00EC54F5" w:rsidRPr="00F8255C">
        <w:t>provádění prací</w:t>
      </w:r>
    </w:p>
    <w:p w14:paraId="27A73776" w14:textId="77777777" w:rsidR="00EC54F5" w:rsidRDefault="008C2204" w:rsidP="00131504">
      <w:pPr>
        <w:spacing w:after="0" w:line="240" w:lineRule="auto"/>
        <w:ind w:left="1134" w:firstLine="282"/>
        <w:jc w:val="both"/>
      </w:pPr>
      <w:r>
        <w:t>c</w:t>
      </w:r>
      <w:r w:rsidR="00EC54F5" w:rsidRPr="00F8255C">
        <w:t>) předepsaným technologickým postupům.</w:t>
      </w:r>
    </w:p>
    <w:p w14:paraId="669E8D5A" w14:textId="77777777" w:rsidR="00131504" w:rsidRPr="00F8255C" w:rsidRDefault="00131504" w:rsidP="00131504">
      <w:pPr>
        <w:spacing w:after="0" w:line="240" w:lineRule="auto"/>
        <w:ind w:left="1134" w:firstLine="282"/>
        <w:jc w:val="both"/>
      </w:pPr>
    </w:p>
    <w:p w14:paraId="550774CB" w14:textId="77777777" w:rsidR="00EC54F5" w:rsidRDefault="00EC54F5" w:rsidP="008C2204">
      <w:pPr>
        <w:spacing w:after="0" w:line="240" w:lineRule="auto"/>
        <w:ind w:left="426"/>
        <w:jc w:val="both"/>
      </w:pPr>
      <w:r w:rsidRPr="00F8255C">
        <w:t>2.2.3 Zhotovitel uplatní uvedené kvalitativní a technické ukazatele díla i do smluvních</w:t>
      </w:r>
      <w:r w:rsidR="000214A3" w:rsidRPr="00F8255C">
        <w:t xml:space="preserve"> </w:t>
      </w:r>
      <w:r w:rsidRPr="00F8255C">
        <w:t>vztahů se subdodavateli.</w:t>
      </w:r>
    </w:p>
    <w:p w14:paraId="3B9A598C" w14:textId="77777777" w:rsidR="00131504" w:rsidRPr="00F8255C" w:rsidRDefault="00131504" w:rsidP="008C2204">
      <w:pPr>
        <w:spacing w:after="0" w:line="240" w:lineRule="auto"/>
        <w:ind w:left="426"/>
        <w:jc w:val="both"/>
      </w:pPr>
    </w:p>
    <w:p w14:paraId="1A18822A" w14:textId="77777777" w:rsidR="00EC54F5" w:rsidRDefault="00EC54F5" w:rsidP="008C2204">
      <w:pPr>
        <w:spacing w:after="0" w:line="240" w:lineRule="auto"/>
        <w:jc w:val="both"/>
      </w:pPr>
      <w:r w:rsidRPr="00F8255C">
        <w:t xml:space="preserve">2.3 Zhotovitel </w:t>
      </w:r>
      <w:r w:rsidR="00044D5A">
        <w:t xml:space="preserve">se zavazuje vykonat </w:t>
      </w:r>
      <w:r w:rsidR="00362FB9">
        <w:t xml:space="preserve">dílo vlastním jménem a na vlastní </w:t>
      </w:r>
      <w:r w:rsidRPr="00F8255C">
        <w:t>odpovědnost.</w:t>
      </w:r>
      <w:r w:rsidR="000214A3" w:rsidRPr="00F8255C">
        <w:t xml:space="preserve"> </w:t>
      </w:r>
      <w:r w:rsidRPr="00F8255C">
        <w:t>Pověří-li zhotovitel provedením některých částí díla jiné osoby, má zhotovitel plnou</w:t>
      </w:r>
      <w:r w:rsidR="000214A3" w:rsidRPr="00F8255C">
        <w:t xml:space="preserve"> </w:t>
      </w:r>
      <w:r w:rsidRPr="00F8255C">
        <w:t>odpovědnost, jako by tyto části díla prováděl sám.</w:t>
      </w:r>
    </w:p>
    <w:p w14:paraId="6BA19CCB" w14:textId="77777777" w:rsidR="00131504" w:rsidRPr="00F8255C" w:rsidRDefault="00131504" w:rsidP="008C2204">
      <w:pPr>
        <w:spacing w:after="0" w:line="240" w:lineRule="auto"/>
        <w:jc w:val="both"/>
      </w:pPr>
    </w:p>
    <w:p w14:paraId="394646BF" w14:textId="77777777" w:rsidR="00EC54F5" w:rsidRDefault="00EC54F5" w:rsidP="008C2204">
      <w:pPr>
        <w:spacing w:after="0" w:line="240" w:lineRule="auto"/>
        <w:jc w:val="both"/>
      </w:pPr>
      <w:r w:rsidRPr="00F8255C">
        <w:t xml:space="preserve">2.4 V průběhu realizace díla je </w:t>
      </w:r>
      <w:r w:rsidR="000A1A0A">
        <w:t xml:space="preserve">s ohledem na zajištění financování a patřičných legislativních povolení </w:t>
      </w:r>
      <w:r w:rsidRPr="00F8255C">
        <w:t>objednatel oprávněn požadovat případné změny díla,</w:t>
      </w:r>
      <w:r w:rsidR="000214A3" w:rsidRPr="00F8255C">
        <w:t xml:space="preserve"> </w:t>
      </w:r>
      <w:r w:rsidRPr="00F8255C">
        <w:t xml:space="preserve">v případě vlivu změn na cenu díla, budou vícepráce nebo </w:t>
      </w:r>
      <w:proofErr w:type="spellStart"/>
      <w:r w:rsidRPr="00F8255C">
        <w:t>méněpráce</w:t>
      </w:r>
      <w:proofErr w:type="spellEnd"/>
      <w:r w:rsidRPr="00F8255C">
        <w:t>, na základě</w:t>
      </w:r>
      <w:r w:rsidR="000214A3" w:rsidRPr="00F8255C">
        <w:t xml:space="preserve"> </w:t>
      </w:r>
      <w:r w:rsidRPr="00F8255C">
        <w:t>potvrzených zápisů v SD, upraveny písemně dodatky k této SOD.</w:t>
      </w:r>
    </w:p>
    <w:p w14:paraId="3209158D" w14:textId="77777777" w:rsidR="00131504" w:rsidRPr="00F8255C" w:rsidRDefault="00131504" w:rsidP="008C2204">
      <w:pPr>
        <w:spacing w:after="0" w:line="240" w:lineRule="auto"/>
        <w:jc w:val="both"/>
      </w:pPr>
    </w:p>
    <w:p w14:paraId="5814DDC9" w14:textId="77777777" w:rsidR="00362FB9" w:rsidRDefault="00376EAC" w:rsidP="00EE7AC9">
      <w:pPr>
        <w:spacing w:line="240" w:lineRule="auto"/>
        <w:jc w:val="both"/>
      </w:pPr>
      <w:r w:rsidRPr="00F8255C">
        <w:t>2.5 Zhotovitel potvrzuje, že se v plném rozsahu seznámil s rozsahem a povahou díla, že jsou mu známy veškeré technické, kvalitativní a jiné podmínky nezbytné k realizaci díla a že disponuje</w:t>
      </w:r>
      <w:r w:rsidR="00314C7E">
        <w:t xml:space="preserve"> </w:t>
      </w:r>
      <w:r w:rsidRPr="00F8255C">
        <w:lastRenderedPageBreak/>
        <w:t>takovými kapacitami a odborným</w:t>
      </w:r>
      <w:r w:rsidR="00314C7E">
        <w:t>i</w:t>
      </w:r>
      <w:r w:rsidRPr="00F8255C">
        <w:t xml:space="preserve"> znalostmi, které jsou k provedení díla nezbytné. V případě pozastavení prací ze strany objednatele bude projednán vliv na termín dokončení stavby.</w:t>
      </w:r>
    </w:p>
    <w:p w14:paraId="338D3E0A" w14:textId="77777777" w:rsidR="00376EAC" w:rsidRPr="00F8255C" w:rsidRDefault="00376EAC" w:rsidP="00376EAC">
      <w:pPr>
        <w:jc w:val="center"/>
      </w:pPr>
      <w:r w:rsidRPr="00F8255C">
        <w:rPr>
          <w:b/>
          <w:bCs/>
        </w:rPr>
        <w:t>III. Termín plnění</w:t>
      </w:r>
    </w:p>
    <w:p w14:paraId="4C91CD30" w14:textId="77777777" w:rsidR="00376EAC" w:rsidRPr="00F8255C" w:rsidRDefault="00376EAC" w:rsidP="00F31937">
      <w:pPr>
        <w:spacing w:line="240" w:lineRule="auto"/>
      </w:pPr>
      <w:r w:rsidRPr="00F8255C">
        <w:t xml:space="preserve">3.1 Zahájení </w:t>
      </w:r>
      <w:r w:rsidR="00015ED3">
        <w:t>dodávky</w:t>
      </w:r>
      <w:r w:rsidRPr="00F8255C">
        <w:t xml:space="preserve">: </w:t>
      </w:r>
      <w:r w:rsidR="00ED08A4" w:rsidRPr="00ED08A4">
        <w:rPr>
          <w:b/>
        </w:rPr>
        <w:t>bezprostředně</w:t>
      </w:r>
      <w:r w:rsidR="00ED08A4">
        <w:t xml:space="preserve"> </w:t>
      </w:r>
      <w:r w:rsidR="00362FB9">
        <w:rPr>
          <w:b/>
          <w:bCs/>
        </w:rPr>
        <w:t>p</w:t>
      </w:r>
      <w:r w:rsidRPr="00F8255C">
        <w:rPr>
          <w:b/>
          <w:bCs/>
        </w:rPr>
        <w:t xml:space="preserve">o </w:t>
      </w:r>
      <w:r w:rsidR="00ED08A4">
        <w:rPr>
          <w:b/>
          <w:bCs/>
        </w:rPr>
        <w:t>uzavření</w:t>
      </w:r>
      <w:r w:rsidRPr="00F8255C">
        <w:rPr>
          <w:b/>
          <w:bCs/>
        </w:rPr>
        <w:t xml:space="preserve"> smlouvy.</w:t>
      </w:r>
    </w:p>
    <w:p w14:paraId="10799630" w14:textId="553FDA7B" w:rsidR="00015ED3" w:rsidRDefault="00376EAC" w:rsidP="00F31937">
      <w:pPr>
        <w:spacing w:line="240" w:lineRule="auto"/>
      </w:pPr>
      <w:r w:rsidRPr="00F8255C">
        <w:t xml:space="preserve">3.2 Ukončení </w:t>
      </w:r>
      <w:r w:rsidR="00015ED3">
        <w:t>dodávky</w:t>
      </w:r>
      <w:r w:rsidRPr="00F8255C">
        <w:t xml:space="preserve">: </w:t>
      </w:r>
      <w:r w:rsidRPr="00131504">
        <w:rPr>
          <w:b/>
        </w:rPr>
        <w:t>do</w:t>
      </w:r>
      <w:r w:rsidRPr="00131504">
        <w:rPr>
          <w:b/>
          <w:bCs/>
        </w:rPr>
        <w:t xml:space="preserve"> </w:t>
      </w:r>
      <w:r w:rsidR="00131504" w:rsidRPr="00131504">
        <w:rPr>
          <w:b/>
          <w:bCs/>
        </w:rPr>
        <w:t>20</w:t>
      </w:r>
      <w:r w:rsidR="00EC1CC6" w:rsidRPr="00131504">
        <w:rPr>
          <w:b/>
          <w:bCs/>
        </w:rPr>
        <w:t xml:space="preserve">. </w:t>
      </w:r>
      <w:r w:rsidR="00131504" w:rsidRPr="00131504">
        <w:rPr>
          <w:b/>
          <w:bCs/>
        </w:rPr>
        <w:t>9</w:t>
      </w:r>
      <w:r w:rsidR="00EC1CC6" w:rsidRPr="00131504">
        <w:rPr>
          <w:b/>
          <w:bCs/>
        </w:rPr>
        <w:t>. 20</w:t>
      </w:r>
      <w:r w:rsidR="00131504" w:rsidRPr="00131504">
        <w:rPr>
          <w:b/>
          <w:bCs/>
        </w:rPr>
        <w:t>21</w:t>
      </w:r>
      <w:r w:rsidR="00015ED3" w:rsidRPr="00131504">
        <w:t>.</w:t>
      </w:r>
    </w:p>
    <w:p w14:paraId="23836A8F" w14:textId="77777777" w:rsidR="00376EAC" w:rsidRPr="00F8255C" w:rsidRDefault="00376EAC" w:rsidP="00314C7E">
      <w:pPr>
        <w:spacing w:line="240" w:lineRule="auto"/>
        <w:jc w:val="both"/>
      </w:pPr>
      <w:r w:rsidRPr="00F8255C">
        <w:t>3.3 Při pozdějším zahájení prací zapříčiněných z důvodů na straně objednatele se předání díla podle ustanovení článku 3.2 prodlužuje o tuto dobu prodlení.</w:t>
      </w:r>
    </w:p>
    <w:p w14:paraId="039BAF7E" w14:textId="77777777" w:rsidR="00376EAC" w:rsidRDefault="00376EAC" w:rsidP="00ED08A4">
      <w:pPr>
        <w:spacing w:line="240" w:lineRule="auto"/>
        <w:jc w:val="both"/>
      </w:pPr>
      <w:r w:rsidRPr="00F8255C">
        <w:t>3.4 Sjednaná lhůta se prodlužuje o tolik pracovních dnů, o kolik pracovních dnů byly práce ke zhotovení díla přerušeny na pokyn objednatele, nebo byly přerušeny pro okolnosti na straně objednatele (zastavení, nebo zdržení díla z technických, finančních důvodů, apod.), nebo z důvodů,</w:t>
      </w:r>
      <w:r w:rsidR="00326451">
        <w:t xml:space="preserve"> </w:t>
      </w:r>
      <w:r w:rsidRPr="00F8255C">
        <w:t>které neumožňují provádět práce a dodávky vlivem postupu prací objednatele a jeho případných subdodavatelů. Zhotovitel v těchto případech není v prodlení s termínem předání díla dle čl. III.</w:t>
      </w:r>
    </w:p>
    <w:p w14:paraId="06A82974" w14:textId="77777777" w:rsidR="00015ED3" w:rsidRPr="00F8255C" w:rsidRDefault="00015ED3" w:rsidP="00F31937">
      <w:pPr>
        <w:spacing w:line="240" w:lineRule="auto"/>
      </w:pPr>
      <w:r>
        <w:t xml:space="preserve">3.5 Termín ukončení dodávky lze prodloužit z důvodu lhůt potřebných na jednání s dotčenými orgány státní správy. </w:t>
      </w:r>
    </w:p>
    <w:p w14:paraId="7C4AEED9" w14:textId="77777777" w:rsidR="00376EAC" w:rsidRPr="00F8255C" w:rsidRDefault="00376EAC" w:rsidP="00376EAC">
      <w:pPr>
        <w:jc w:val="center"/>
      </w:pPr>
      <w:r w:rsidRPr="00F8255C">
        <w:rPr>
          <w:b/>
          <w:bCs/>
        </w:rPr>
        <w:t>IV. Cena prací a dodávek</w:t>
      </w:r>
    </w:p>
    <w:p w14:paraId="61BA055F" w14:textId="77777777" w:rsidR="00F8255C" w:rsidRDefault="00376EAC" w:rsidP="009B7EE2">
      <w:pPr>
        <w:jc w:val="both"/>
      </w:pPr>
      <w:r w:rsidRPr="00F8255C">
        <w:t>4.1 Cena díla je sjednaná na rozsah daný touto smlouvou jako cena pevná, platná po celou dobu výstavby s výjimkou případů stanovených v tét</w:t>
      </w:r>
      <w:r w:rsidR="00780ECE">
        <w:t>o</w:t>
      </w:r>
      <w:r w:rsidRPr="00F8255C">
        <w:t xml:space="preserve"> smlouvě. Jsou v ní zahrnuty veškeré práce, dodávky, energie, poplatky, služby, pojištění a výkony ve smyslu této smlouvy.</w:t>
      </w:r>
    </w:p>
    <w:p w14:paraId="386D082C" w14:textId="2E5146B3" w:rsidR="000172AF" w:rsidRPr="00F8255C" w:rsidRDefault="000172AF" w:rsidP="000172AF">
      <w:r w:rsidRPr="00F8255C">
        <w:rPr>
          <w:b/>
          <w:bCs/>
        </w:rPr>
        <w:t>Cena celkem v Kč bez DPH</w:t>
      </w:r>
      <w:r w:rsidR="00A26143">
        <w:rPr>
          <w:b/>
          <w:bCs/>
        </w:rPr>
        <w:t>:  1.940.000,-</w:t>
      </w:r>
      <w:r w:rsidR="00384384">
        <w:rPr>
          <w:b/>
          <w:bCs/>
        </w:rPr>
        <w:t xml:space="preserve"> </w:t>
      </w:r>
      <w:r w:rsidR="00384384" w:rsidRPr="00A26143">
        <w:rPr>
          <w:b/>
          <w:bCs/>
        </w:rPr>
        <w:t>Kč</w:t>
      </w:r>
    </w:p>
    <w:p w14:paraId="49DF40B9" w14:textId="706A78AF" w:rsidR="000172AF" w:rsidRPr="00F8255C" w:rsidRDefault="000172AF" w:rsidP="000172AF">
      <w:r w:rsidRPr="00F8255C">
        <w:rPr>
          <w:b/>
          <w:bCs/>
        </w:rPr>
        <w:t>Cena celkem vč. DPH</w:t>
      </w:r>
      <w:r w:rsidR="00384384">
        <w:rPr>
          <w:b/>
          <w:bCs/>
        </w:rPr>
        <w:t xml:space="preserve">:   </w:t>
      </w:r>
      <w:r w:rsidR="00A26143">
        <w:rPr>
          <w:b/>
          <w:bCs/>
        </w:rPr>
        <w:t>2.347.400</w:t>
      </w:r>
      <w:r w:rsidR="00A26143" w:rsidRPr="00A26143">
        <w:rPr>
          <w:b/>
          <w:bCs/>
        </w:rPr>
        <w:t>,-</w:t>
      </w:r>
      <w:r w:rsidR="00384384" w:rsidRPr="00A26143">
        <w:rPr>
          <w:b/>
          <w:bCs/>
        </w:rPr>
        <w:t xml:space="preserve"> Kč</w:t>
      </w:r>
    </w:p>
    <w:p w14:paraId="14C2D0A7" w14:textId="77777777" w:rsidR="000172AF" w:rsidRPr="00F8255C" w:rsidRDefault="000172AF" w:rsidP="00362FB9">
      <w:pPr>
        <w:spacing w:after="0" w:line="240" w:lineRule="auto"/>
        <w:jc w:val="both"/>
      </w:pPr>
      <w:r w:rsidRPr="00F8255C">
        <w:t>Sazba daně z přidané hodnoty bude účtována dle platného zákona č. 235/2004 Sb., o DPH, viz § 47 a</w:t>
      </w:r>
      <w:r w:rsidR="009B7EE2">
        <w:t> </w:t>
      </w:r>
      <w:r w:rsidRPr="00F8255C">
        <w:t>následující (sazba daně 2</w:t>
      </w:r>
      <w:r w:rsidR="009B7EE2">
        <w:t xml:space="preserve">1 </w:t>
      </w:r>
      <w:r w:rsidRPr="00F8255C">
        <w:t>%). Veškeré dohodnuté vícepráce, změny, doplňky nebo rozšíření předmětu SOD, které bude objednatel požadovat, budou oceněny položkově</w:t>
      </w:r>
      <w:r w:rsidR="00EC1CC6">
        <w:t>.</w:t>
      </w:r>
      <w:r w:rsidRPr="00F8255C">
        <w:t xml:space="preserve"> Nové dodávky, práce a</w:t>
      </w:r>
      <w:r w:rsidR="009B7EE2">
        <w:t> </w:t>
      </w:r>
      <w:r w:rsidRPr="00F8255C">
        <w:t>vícepráce po vzájemné dohodě, dle ceníků platnýc</w:t>
      </w:r>
      <w:r w:rsidR="009B7EE2">
        <w:t>h</w:t>
      </w:r>
      <w:r w:rsidRPr="00F8255C">
        <w:t xml:space="preserve"> v době provádění těchto prací.</w:t>
      </w:r>
    </w:p>
    <w:p w14:paraId="10CB492C" w14:textId="77777777" w:rsidR="000172AF" w:rsidRDefault="000172AF" w:rsidP="00362FB9">
      <w:pPr>
        <w:spacing w:after="0" w:line="240" w:lineRule="auto"/>
      </w:pPr>
      <w:r w:rsidRPr="00F8255C">
        <w:t xml:space="preserve">Cena díla může být překročena pouze v případě:  </w:t>
      </w:r>
    </w:p>
    <w:p w14:paraId="5119736C" w14:textId="77777777" w:rsidR="00262BA7" w:rsidRPr="00F8255C" w:rsidRDefault="00262BA7" w:rsidP="00362FB9">
      <w:pPr>
        <w:spacing w:after="0" w:line="240" w:lineRule="auto"/>
      </w:pPr>
    </w:p>
    <w:p w14:paraId="61C2E0CB" w14:textId="77777777" w:rsidR="000172AF" w:rsidRPr="00F8255C" w:rsidRDefault="000172AF" w:rsidP="009B7EE2">
      <w:pPr>
        <w:pStyle w:val="Odstavecseseznamem"/>
        <w:numPr>
          <w:ilvl w:val="0"/>
          <w:numId w:val="1"/>
        </w:numPr>
        <w:spacing w:after="0" w:line="240" w:lineRule="auto"/>
        <w:jc w:val="both"/>
      </w:pPr>
      <w:r w:rsidRPr="00F8255C">
        <w:t>že v průběhu provádění díla vznikne nutnost provedení dalších prací, změn a víceprací vyvolaných objednatelem, nebo víceprací, které vznikly z důvodů okolností a</w:t>
      </w:r>
      <w:r w:rsidR="009B7EE2">
        <w:t> </w:t>
      </w:r>
      <w:r w:rsidRPr="00F8255C">
        <w:t>skutečností,</w:t>
      </w:r>
      <w:r w:rsidR="009B7EE2">
        <w:t xml:space="preserve"> </w:t>
      </w:r>
      <w:r w:rsidRPr="00F8255C">
        <w:t>které nemohl objednatel a zhotovitel i s vynaložením odborné péče předvídat a</w:t>
      </w:r>
      <w:r w:rsidR="009B7EE2">
        <w:t> </w:t>
      </w:r>
      <w:r w:rsidRPr="00F8255C">
        <w:t>předpokládat, a které mohou změnit rozsah, cenu a dodací podmínky předmětu díla,</w:t>
      </w:r>
    </w:p>
    <w:p w14:paraId="0C36B459" w14:textId="77777777" w:rsidR="000172AF" w:rsidRPr="00F8255C" w:rsidRDefault="000172AF" w:rsidP="00362FB9">
      <w:pPr>
        <w:pStyle w:val="Odstavecseseznamem"/>
        <w:numPr>
          <w:ilvl w:val="0"/>
          <w:numId w:val="1"/>
        </w:numPr>
        <w:spacing w:after="0" w:line="240" w:lineRule="auto"/>
      </w:pPr>
      <w:r w:rsidRPr="00F8255C">
        <w:t>v případě změny daňových zákonů (DPH).</w:t>
      </w:r>
    </w:p>
    <w:p w14:paraId="29B183B0" w14:textId="77777777" w:rsidR="00362FB9" w:rsidRDefault="00362FB9" w:rsidP="00015ED3">
      <w:pPr>
        <w:jc w:val="both"/>
      </w:pPr>
    </w:p>
    <w:p w14:paraId="1A15CA1C" w14:textId="6C8E17DD" w:rsidR="000172AF" w:rsidRPr="00F8255C" w:rsidRDefault="000172AF" w:rsidP="00015ED3">
      <w:pPr>
        <w:jc w:val="both"/>
      </w:pPr>
      <w:r w:rsidRPr="00F8255C">
        <w:t xml:space="preserve">4.2 Případné vícepráce nebo </w:t>
      </w:r>
      <w:proofErr w:type="spellStart"/>
      <w:r w:rsidRPr="00F8255C">
        <w:t>méněpráce</w:t>
      </w:r>
      <w:proofErr w:type="spellEnd"/>
      <w:r w:rsidRPr="00F8255C">
        <w:t>, které objednate</w:t>
      </w:r>
      <w:r w:rsidR="009B7EE2">
        <w:t>l</w:t>
      </w:r>
      <w:r w:rsidRPr="00F8255C">
        <w:t xml:space="preserve"> závazně objedná v montážním deníku, budou oceněny stejnou metodikou, jako byla stanovena cena, tj. za po</w:t>
      </w:r>
      <w:r w:rsidR="00D905FC">
        <w:t xml:space="preserve">moci směrných orientačních </w:t>
      </w:r>
      <w:proofErr w:type="gramStart"/>
      <w:r w:rsidR="00D905FC">
        <w:t xml:space="preserve">cen </w:t>
      </w:r>
      <w:r w:rsidRPr="00F8255C">
        <w:t xml:space="preserve"> platných</w:t>
      </w:r>
      <w:proofErr w:type="gramEnd"/>
      <w:r w:rsidRPr="00F8255C">
        <w:t xml:space="preserve"> v době provádění těchto prací</w:t>
      </w:r>
      <w:r w:rsidR="009B7EE2">
        <w:t>,</w:t>
      </w:r>
      <w:r w:rsidRPr="00F8255C">
        <w:t xml:space="preserve"> v kombinaci s individuální kalkulací Zhotovitele.</w:t>
      </w:r>
      <w:r w:rsidR="00362FB9">
        <w:t xml:space="preserve"> </w:t>
      </w:r>
      <w:r w:rsidRPr="00F8255C">
        <w:t xml:space="preserve">Veškeré změny rozsahu a cen musí být odsouhlaseny objednatelem a budou dohodnuty </w:t>
      </w:r>
      <w:r w:rsidR="00F8255C">
        <w:t>p</w:t>
      </w:r>
      <w:r w:rsidRPr="00F8255C">
        <w:t>ísemně v</w:t>
      </w:r>
      <w:r w:rsidR="009B7EE2">
        <w:t> </w:t>
      </w:r>
      <w:r w:rsidRPr="00F8255C">
        <w:t>dodatcích k této smlouvě, na základě odsouhlasených a potvrzených zápisů v SD.</w:t>
      </w:r>
    </w:p>
    <w:p w14:paraId="50F75F79" w14:textId="77777777" w:rsidR="000172AF" w:rsidRDefault="000172AF" w:rsidP="00015ED3">
      <w:pPr>
        <w:jc w:val="both"/>
      </w:pPr>
      <w:r w:rsidRPr="00F8255C">
        <w:t>4.3 K takto vykalkulovaným cenám bude připočítána DPH dle platných daňových předpisů.</w:t>
      </w:r>
    </w:p>
    <w:p w14:paraId="586DDC83" w14:textId="77777777" w:rsidR="00262BA7" w:rsidRPr="00F8255C" w:rsidRDefault="00262BA7" w:rsidP="00015ED3">
      <w:pPr>
        <w:jc w:val="both"/>
      </w:pPr>
    </w:p>
    <w:p w14:paraId="3D1693DA" w14:textId="77777777" w:rsidR="000172AF" w:rsidRPr="00F8255C" w:rsidRDefault="000172AF" w:rsidP="00015ED3">
      <w:pPr>
        <w:spacing w:after="0" w:line="240" w:lineRule="auto"/>
        <w:jc w:val="both"/>
      </w:pPr>
      <w:r w:rsidRPr="00F8255C">
        <w:lastRenderedPageBreak/>
        <w:t>4.4 Součástí ceny díla dále je:</w:t>
      </w:r>
    </w:p>
    <w:p w14:paraId="2632E571" w14:textId="06C1F093" w:rsidR="000172AF" w:rsidRPr="00F8255C" w:rsidRDefault="000172AF" w:rsidP="00015ED3">
      <w:pPr>
        <w:spacing w:after="0" w:line="240" w:lineRule="auto"/>
        <w:ind w:left="426"/>
        <w:jc w:val="both"/>
      </w:pPr>
      <w:r w:rsidRPr="00730AD7">
        <w:t xml:space="preserve">- kompletační činnost </w:t>
      </w:r>
    </w:p>
    <w:p w14:paraId="0998F253" w14:textId="77777777" w:rsidR="000172AF" w:rsidRPr="00F8255C" w:rsidRDefault="000172AF" w:rsidP="00015ED3">
      <w:pPr>
        <w:spacing w:after="0" w:line="240" w:lineRule="auto"/>
        <w:ind w:left="426"/>
        <w:jc w:val="both"/>
      </w:pPr>
      <w:r w:rsidRPr="00F8255C">
        <w:t>- soubor jednotlivých dokladů nutných k předání a převzetí díla.</w:t>
      </w:r>
    </w:p>
    <w:p w14:paraId="4B951E90" w14:textId="77777777" w:rsidR="000172AF" w:rsidRPr="00F8255C" w:rsidRDefault="000172AF" w:rsidP="000172AF"/>
    <w:p w14:paraId="32C24DEF" w14:textId="77777777" w:rsidR="000172AF" w:rsidRPr="00F8255C" w:rsidRDefault="000172AF" w:rsidP="000172AF">
      <w:pPr>
        <w:jc w:val="center"/>
      </w:pPr>
      <w:r w:rsidRPr="00F8255C">
        <w:rPr>
          <w:b/>
          <w:bCs/>
        </w:rPr>
        <w:t>V. Platební podmínky</w:t>
      </w:r>
    </w:p>
    <w:p w14:paraId="63349892" w14:textId="77777777" w:rsidR="000172AF" w:rsidRPr="00F8255C" w:rsidRDefault="000172AF" w:rsidP="00F8255C">
      <w:pPr>
        <w:jc w:val="both"/>
      </w:pPr>
      <w:r w:rsidRPr="00F8255C">
        <w:t>5.1</w:t>
      </w:r>
      <w:r w:rsidR="00362FB9">
        <w:t xml:space="preserve"> </w:t>
      </w:r>
      <w:r w:rsidRPr="00F8255C">
        <w:t>Úhrada díla bude prov</w:t>
      </w:r>
      <w:r w:rsidR="001D2A1F">
        <w:t xml:space="preserve">edena </w:t>
      </w:r>
      <w:r w:rsidRPr="00F8255C">
        <w:t>na základě vystaven</w:t>
      </w:r>
      <w:r w:rsidR="001D2A1F">
        <w:t xml:space="preserve">é </w:t>
      </w:r>
      <w:r w:rsidRPr="00F8255C">
        <w:t>faktur</w:t>
      </w:r>
      <w:r w:rsidR="001D2A1F">
        <w:t xml:space="preserve">y po převzetí předmětu smlouvy. </w:t>
      </w:r>
      <w:r w:rsidRPr="00F8255C">
        <w:t xml:space="preserve">Vystavené faktury musí obsahovat náležitosti daňového dokladu podle zákona č.235/2004 Sb. </w:t>
      </w:r>
      <w:r w:rsidR="009B7EE2">
        <w:t>v </w:t>
      </w:r>
      <w:r w:rsidRPr="00F8255C">
        <w:t>platném znění.</w:t>
      </w:r>
    </w:p>
    <w:p w14:paraId="73CE1591" w14:textId="77777777" w:rsidR="00CB1E18" w:rsidRPr="00F8255C" w:rsidRDefault="00CB1E18" w:rsidP="00F8255C">
      <w:pPr>
        <w:jc w:val="both"/>
      </w:pPr>
      <w:r w:rsidRPr="00F8255C">
        <w:t xml:space="preserve">Splatnost daňového dokladu je dohodnuta do </w:t>
      </w:r>
      <w:r w:rsidR="001D2A1F">
        <w:t>21</w:t>
      </w:r>
      <w:r w:rsidRPr="00F8255C">
        <w:t xml:space="preserve"> dnů od data doručení dokladu na adresu objednatele, nebo data převzetí dokladu (faktury) objednatelem</w:t>
      </w:r>
      <w:r w:rsidR="001D2A1F">
        <w:t>.</w:t>
      </w:r>
    </w:p>
    <w:p w14:paraId="441E5788" w14:textId="77777777" w:rsidR="00CB1E18" w:rsidRPr="00F8255C" w:rsidRDefault="00CB1E18" w:rsidP="00CB1E18">
      <w:pPr>
        <w:spacing w:after="0" w:line="240" w:lineRule="auto"/>
      </w:pPr>
      <w:r w:rsidRPr="00F8255C">
        <w:t>5.</w:t>
      </w:r>
      <w:r w:rsidR="00362FB9">
        <w:t>2</w:t>
      </w:r>
      <w:r w:rsidRPr="00F8255C">
        <w:t xml:space="preserve"> Faktura bude obsahovat:</w:t>
      </w:r>
    </w:p>
    <w:p w14:paraId="5B10DFFC" w14:textId="77777777" w:rsidR="00CB1E18" w:rsidRPr="00F8255C" w:rsidRDefault="00CB1E18" w:rsidP="00CB1E18">
      <w:pPr>
        <w:spacing w:after="0" w:line="240" w:lineRule="auto"/>
        <w:ind w:left="567"/>
      </w:pPr>
      <w:r w:rsidRPr="00F8255C">
        <w:t>- označení faktury a její číslo</w:t>
      </w:r>
    </w:p>
    <w:p w14:paraId="316DAFBF" w14:textId="77777777" w:rsidR="00CB1E18" w:rsidRPr="00F8255C" w:rsidRDefault="00CB1E18" w:rsidP="00CB1E18">
      <w:pPr>
        <w:spacing w:after="0" w:line="240" w:lineRule="auto"/>
        <w:ind w:left="567"/>
      </w:pPr>
      <w:r w:rsidRPr="00F8255C">
        <w:t>- číslo smlouvy a den jejího uzavření</w:t>
      </w:r>
    </w:p>
    <w:p w14:paraId="57FC0D20" w14:textId="77777777" w:rsidR="00CB1E18" w:rsidRPr="00F8255C" w:rsidRDefault="00CB1E18" w:rsidP="00CB1E18">
      <w:pPr>
        <w:spacing w:after="0" w:line="240" w:lineRule="auto"/>
        <w:ind w:left="567"/>
      </w:pPr>
      <w:r w:rsidRPr="00F8255C">
        <w:t>- číslo objednávky objednatele</w:t>
      </w:r>
    </w:p>
    <w:p w14:paraId="7B905D30" w14:textId="77777777" w:rsidR="00CB1E18" w:rsidRPr="00F8255C" w:rsidRDefault="00CB1E18" w:rsidP="00CB1E18">
      <w:pPr>
        <w:spacing w:after="0" w:line="240" w:lineRule="auto"/>
        <w:ind w:left="567"/>
      </w:pPr>
      <w:r w:rsidRPr="00F8255C">
        <w:t>- název a sídlo smluvních stran a jejich IČ, DIČ</w:t>
      </w:r>
    </w:p>
    <w:p w14:paraId="6C53EF19" w14:textId="77777777" w:rsidR="00CB1E18" w:rsidRPr="00F8255C" w:rsidRDefault="00CB1E18" w:rsidP="00CB1E18">
      <w:pPr>
        <w:spacing w:after="0" w:line="240" w:lineRule="auto"/>
        <w:ind w:left="567"/>
      </w:pPr>
      <w:r w:rsidRPr="00F8255C">
        <w:t>- předmět dodávky a název stavby</w:t>
      </w:r>
    </w:p>
    <w:p w14:paraId="6B088B3D" w14:textId="77777777" w:rsidR="00CB1E18" w:rsidRPr="00F8255C" w:rsidRDefault="00CB1E18" w:rsidP="00CB1E18">
      <w:pPr>
        <w:spacing w:after="0" w:line="240" w:lineRule="auto"/>
        <w:ind w:left="567"/>
      </w:pPr>
      <w:r w:rsidRPr="00F8255C">
        <w:t>- den odeslání faktury a lhůtu splatnosti</w:t>
      </w:r>
    </w:p>
    <w:p w14:paraId="41D2986C" w14:textId="77777777" w:rsidR="00CB1E18" w:rsidRPr="00F8255C" w:rsidRDefault="00CB1E18" w:rsidP="00CB1E18">
      <w:pPr>
        <w:spacing w:after="0" w:line="240" w:lineRule="auto"/>
        <w:ind w:left="567"/>
      </w:pPr>
      <w:r w:rsidRPr="00F8255C">
        <w:t>- označení banky a číslo účtu zhotovitele</w:t>
      </w:r>
    </w:p>
    <w:p w14:paraId="472E4B6A" w14:textId="77777777" w:rsidR="00CB1E18" w:rsidRPr="00F8255C" w:rsidRDefault="00CB1E18" w:rsidP="00CB1E18">
      <w:pPr>
        <w:spacing w:after="0" w:line="240" w:lineRule="auto"/>
        <w:ind w:left="567"/>
      </w:pPr>
      <w:r w:rsidRPr="00F8255C">
        <w:t>- fakturovanou částku</w:t>
      </w:r>
    </w:p>
    <w:p w14:paraId="560FF5BA" w14:textId="77777777" w:rsidR="001D2A1F" w:rsidRDefault="001D2A1F" w:rsidP="00F8255C">
      <w:pPr>
        <w:jc w:val="both"/>
      </w:pPr>
    </w:p>
    <w:p w14:paraId="3D52C0B4" w14:textId="77777777" w:rsidR="00CB1E18" w:rsidRPr="00F8255C" w:rsidRDefault="00362FB9" w:rsidP="00F8255C">
      <w:pPr>
        <w:jc w:val="both"/>
      </w:pPr>
      <w:r>
        <w:t>5.3</w:t>
      </w:r>
      <w:r w:rsidR="00CB1E18" w:rsidRPr="00F8255C">
        <w:t xml:space="preserve"> Případné vícepráce budou hrazeny samostatnými platbami se splatností do 30 dnů od doručení, nebo předání daňového dokladu (faktury) objednateli, nebo zástupci objednatele. Veškeré vícepráce a </w:t>
      </w:r>
      <w:proofErr w:type="spellStart"/>
      <w:r w:rsidR="00CB1E18" w:rsidRPr="00F8255C">
        <w:t>méněpráce</w:t>
      </w:r>
      <w:proofErr w:type="spellEnd"/>
      <w:r w:rsidR="00CB1E18" w:rsidRPr="00F8255C">
        <w:t xml:space="preserve"> budou dohodnuty v dodatcích této SOD na základě odsouhlasených a potvrzených zápisů v MD objednatele</w:t>
      </w:r>
      <w:r w:rsidR="001D2A1F">
        <w:t>m</w:t>
      </w:r>
      <w:r w:rsidR="00CB1E18" w:rsidRPr="00F8255C">
        <w:t>. Tyto vícepráce budou</w:t>
      </w:r>
      <w:r w:rsidR="00F8255C">
        <w:t xml:space="preserve"> popsány formou výkazů výměr v </w:t>
      </w:r>
      <w:r w:rsidR="001D2A1F">
        <w:t>SD a</w:t>
      </w:r>
      <w:r w:rsidR="009B7EE2">
        <w:t> </w:t>
      </w:r>
      <w:r w:rsidR="001D2A1F">
        <w:t xml:space="preserve">odsouhlaseny </w:t>
      </w:r>
      <w:r w:rsidR="00F8255C">
        <w:t>objednatele</w:t>
      </w:r>
      <w:r w:rsidR="001D2A1F">
        <w:t>m</w:t>
      </w:r>
      <w:r w:rsidR="00F8255C">
        <w:t xml:space="preserve">. Návrh ceny </w:t>
      </w:r>
      <w:r w:rsidR="00CB1E18" w:rsidRPr="00F8255C">
        <w:t>bude předložen objednateli</w:t>
      </w:r>
      <w:r w:rsidR="00F8255C">
        <w:t xml:space="preserve"> </w:t>
      </w:r>
      <w:r w:rsidR="00CB1E18" w:rsidRPr="00F8255C">
        <w:t>k</w:t>
      </w:r>
      <w:r w:rsidR="00F8255C">
        <w:t> </w:t>
      </w:r>
      <w:r w:rsidR="00CB1E18" w:rsidRPr="00F8255C">
        <w:t>odsouhlasení</w:t>
      </w:r>
      <w:r w:rsidR="00F8255C">
        <w:t xml:space="preserve"> </w:t>
      </w:r>
      <w:r w:rsidR="00CB1E18" w:rsidRPr="00F8255C">
        <w:t>před jejich prováděním.</w:t>
      </w:r>
    </w:p>
    <w:p w14:paraId="2AB794F4" w14:textId="77777777" w:rsidR="00CB1E18" w:rsidRPr="00F8255C" w:rsidRDefault="00CB1E18" w:rsidP="00CB1E18">
      <w:pPr>
        <w:jc w:val="center"/>
      </w:pPr>
      <w:r w:rsidRPr="00F8255C">
        <w:rPr>
          <w:b/>
          <w:bCs/>
        </w:rPr>
        <w:t>VI. Záruční doba, odpovědnost za vady</w:t>
      </w:r>
    </w:p>
    <w:p w14:paraId="5FDA2D21" w14:textId="1212ACCF" w:rsidR="00CB1E18" w:rsidRPr="00F8255C" w:rsidRDefault="00D064BE" w:rsidP="00F31937">
      <w:pPr>
        <w:spacing w:after="0" w:line="240" w:lineRule="auto"/>
        <w:jc w:val="both"/>
      </w:pPr>
      <w:r w:rsidRPr="00262BA7">
        <w:t>6</w:t>
      </w:r>
      <w:r w:rsidR="00CB1E18" w:rsidRPr="00262BA7">
        <w:t xml:space="preserve">.1 </w:t>
      </w:r>
      <w:r w:rsidR="00577323" w:rsidRPr="00262BA7">
        <w:t xml:space="preserve">Dílo má vady, jestliže jeho provedení neodpovídá výsledku určenému v této smlouvě, </w:t>
      </w:r>
      <w:r w:rsidR="00262BA7" w:rsidRPr="00262BA7">
        <w:t>přičemž zhotovitel</w:t>
      </w:r>
      <w:r w:rsidR="00577323" w:rsidRPr="00262BA7">
        <w:t xml:space="preserve"> odpovídá za vady, které má dílo v okamžiku jeho převzetí objednatelem a za vady, které se na díle vyskytnou kdykoliv v záruční době.</w:t>
      </w:r>
      <w:r w:rsidR="00262BA7">
        <w:t xml:space="preserve"> </w:t>
      </w:r>
      <w:r w:rsidR="00CB1E18" w:rsidRPr="00F8255C">
        <w:t xml:space="preserve">Zhotovitel poskytne objednateli záruku na dílo: </w:t>
      </w:r>
      <w:r w:rsidR="009B7EE2">
        <w:rPr>
          <w:b/>
          <w:bCs/>
        </w:rPr>
        <w:t>24</w:t>
      </w:r>
      <w:r w:rsidR="00CB1E18" w:rsidRPr="00F8255C">
        <w:rPr>
          <w:b/>
          <w:bCs/>
        </w:rPr>
        <w:t xml:space="preserve"> měsíců.</w:t>
      </w:r>
    </w:p>
    <w:p w14:paraId="500238AF" w14:textId="717C3785" w:rsidR="00CB1E18" w:rsidRPr="00F8255C" w:rsidRDefault="00D549E9" w:rsidP="00F31937">
      <w:pPr>
        <w:spacing w:after="0" w:line="240" w:lineRule="auto"/>
        <w:jc w:val="both"/>
      </w:pPr>
      <w:r>
        <w:t>Záruka je míněna na všechny díly dodávky</w:t>
      </w:r>
      <w:r w:rsidRPr="00262BA7">
        <w:t xml:space="preserve">, </w:t>
      </w:r>
      <w:r w:rsidR="007E1BF3" w:rsidRPr="00262BA7">
        <w:t xml:space="preserve">které byly zhotovitelem předány objednateli. </w:t>
      </w:r>
      <w:r>
        <w:t>P</w:t>
      </w:r>
      <w:r w:rsidR="00362FB9">
        <w:t xml:space="preserve">o </w:t>
      </w:r>
      <w:r>
        <w:t xml:space="preserve">celou dobu záruky musí dílo sloužit </w:t>
      </w:r>
      <w:r w:rsidR="00362FB9">
        <w:t>účelu, ke</w:t>
      </w:r>
      <w:r>
        <w:t xml:space="preserve"> které</w:t>
      </w:r>
      <w:r w:rsidR="00362FB9">
        <w:t>mu</w:t>
      </w:r>
      <w:r>
        <w:t xml:space="preserve"> bylo instalováno. </w:t>
      </w:r>
    </w:p>
    <w:p w14:paraId="0045686C" w14:textId="77777777" w:rsidR="00044D5A" w:rsidRDefault="00044D5A" w:rsidP="00F31937">
      <w:pPr>
        <w:spacing w:after="0" w:line="240" w:lineRule="auto"/>
        <w:jc w:val="both"/>
      </w:pPr>
    </w:p>
    <w:p w14:paraId="01C3985B" w14:textId="23B82DFE" w:rsidR="00CB1E18" w:rsidRPr="00F8255C" w:rsidRDefault="00D064BE" w:rsidP="00F31937">
      <w:pPr>
        <w:spacing w:after="0" w:line="240" w:lineRule="auto"/>
        <w:jc w:val="both"/>
      </w:pPr>
      <w:r w:rsidRPr="00F8255C">
        <w:t>6</w:t>
      </w:r>
      <w:r w:rsidR="00CB1E18" w:rsidRPr="00F8255C">
        <w:t xml:space="preserve">.2 Smluvní strany se dohodly, že v případě zjištění skryté vady díla (tj. té vady, která nebyla zjevná při předání a převzetí díla) v záruční době, má objednatel právo na </w:t>
      </w:r>
      <w:r w:rsidR="00F8255C">
        <w:t>úplné odstranění</w:t>
      </w:r>
      <w:r w:rsidR="00CB1E18" w:rsidRPr="00F8255C">
        <w:t xml:space="preserve"> vady</w:t>
      </w:r>
      <w:r w:rsidR="00ED08A4">
        <w:t xml:space="preserve"> bezúplatně</w:t>
      </w:r>
      <w:r w:rsidR="00F8255C">
        <w:t>.</w:t>
      </w:r>
      <w:r w:rsidR="00730AD7">
        <w:t xml:space="preserve"> </w:t>
      </w:r>
      <w:r w:rsidR="00F8255C">
        <w:t xml:space="preserve">Zhotovitel odpovídá </w:t>
      </w:r>
      <w:r w:rsidR="00CB1E18" w:rsidRPr="00F8255C">
        <w:t xml:space="preserve">za vady </w:t>
      </w:r>
      <w:r w:rsidR="00F8255C">
        <w:t xml:space="preserve">díla, </w:t>
      </w:r>
      <w:r w:rsidR="00CB1E18" w:rsidRPr="00F8255C">
        <w:t>jestliže byly způsobeny porušením jeho povinností.</w:t>
      </w:r>
    </w:p>
    <w:p w14:paraId="47B8997A" w14:textId="77777777" w:rsidR="00044D5A" w:rsidRDefault="00044D5A" w:rsidP="00F31937">
      <w:pPr>
        <w:spacing w:after="0" w:line="240" w:lineRule="auto"/>
        <w:jc w:val="both"/>
      </w:pPr>
    </w:p>
    <w:p w14:paraId="0FE4AAF0" w14:textId="71ECE459" w:rsidR="00CB1E18" w:rsidRPr="00F8255C" w:rsidRDefault="00D064BE" w:rsidP="00F31937">
      <w:pPr>
        <w:spacing w:after="0" w:line="240" w:lineRule="auto"/>
        <w:jc w:val="both"/>
      </w:pPr>
      <w:r w:rsidRPr="00F8255C">
        <w:t>6</w:t>
      </w:r>
      <w:r w:rsidR="00CB1E18" w:rsidRPr="00F8255C">
        <w:t xml:space="preserve">.3 </w:t>
      </w:r>
      <w:r w:rsidR="006D75FE">
        <w:t>Dí</w:t>
      </w:r>
      <w:r w:rsidR="006D75FE" w:rsidRPr="00730AD7">
        <w:t>lo má vady, jestliže provedení díla neodpovídá výsledku</w:t>
      </w:r>
      <w:r w:rsidR="00730AD7">
        <w:t>,</w:t>
      </w:r>
      <w:r w:rsidR="006D75FE" w:rsidRPr="00730AD7">
        <w:t xml:space="preserve"> určenému ve smlouvě. </w:t>
      </w:r>
    </w:p>
    <w:p w14:paraId="527E73A1" w14:textId="77777777" w:rsidR="00044D5A" w:rsidRDefault="00044D5A" w:rsidP="00F31937">
      <w:pPr>
        <w:spacing w:after="0" w:line="240" w:lineRule="auto"/>
        <w:jc w:val="both"/>
      </w:pPr>
    </w:p>
    <w:p w14:paraId="5826DB67" w14:textId="744FEE5D" w:rsidR="00CB1E18" w:rsidRPr="00F8255C" w:rsidRDefault="00D064BE" w:rsidP="00F31937">
      <w:pPr>
        <w:spacing w:after="0" w:line="240" w:lineRule="auto"/>
        <w:jc w:val="both"/>
      </w:pPr>
      <w:r w:rsidRPr="00F8255C">
        <w:t>6</w:t>
      </w:r>
      <w:r w:rsidR="00CB1E18" w:rsidRPr="00F8255C">
        <w:t>.4 Objednatel se zavazuje, že případnou reklamaci vady díla uplatní bez zbytečného odkladu po jejím zjištění písemnou formou do rukou odpovědného zástupce zhotovitele v jeho sídle podle čl. I této smlouvy.</w:t>
      </w:r>
    </w:p>
    <w:p w14:paraId="65BBD82E" w14:textId="77777777" w:rsidR="00044D5A" w:rsidRDefault="00044D5A" w:rsidP="00F31937">
      <w:pPr>
        <w:spacing w:after="0" w:line="240" w:lineRule="auto"/>
        <w:jc w:val="both"/>
      </w:pPr>
    </w:p>
    <w:p w14:paraId="72614DC6" w14:textId="2AB64303" w:rsidR="00044D5A" w:rsidRPr="000D7972" w:rsidRDefault="00CB1E18" w:rsidP="00044D5A">
      <w:pPr>
        <w:spacing w:after="0" w:line="240" w:lineRule="auto"/>
        <w:jc w:val="both"/>
        <w:rPr>
          <w:strike/>
          <w:color w:val="FF0000"/>
        </w:rPr>
      </w:pPr>
      <w:r w:rsidRPr="00F8255C">
        <w:lastRenderedPageBreak/>
        <w:t>Smluvní strany se pro případ vady díla dohodly, že po dobu záruční doby má objednatel právo požadovat a zhotovitel povinnost bezplatně odstranit</w:t>
      </w:r>
      <w:r w:rsidR="009B7EE2">
        <w:t>,</w:t>
      </w:r>
      <w:r w:rsidRPr="00F8255C">
        <w:t xml:space="preserve"> </w:t>
      </w:r>
      <w:r w:rsidR="00ED08A4">
        <w:t xml:space="preserve">veškeré </w:t>
      </w:r>
      <w:r w:rsidRPr="00F8255C">
        <w:t>vady</w:t>
      </w:r>
      <w:r w:rsidR="00ED08A4">
        <w:t xml:space="preserve"> díla</w:t>
      </w:r>
      <w:r w:rsidRPr="00F8255C">
        <w:t>. V případě, že je vada</w:t>
      </w:r>
      <w:r w:rsidR="00044D5A">
        <w:t xml:space="preserve"> </w:t>
      </w:r>
      <w:r w:rsidR="00044D5A" w:rsidRPr="00F8255C">
        <w:t>neodstranitelná, je zhotovitel po</w:t>
      </w:r>
      <w:r w:rsidR="00262BA7">
        <w:t>vinen vadnou část díla vyměnit.</w:t>
      </w:r>
    </w:p>
    <w:p w14:paraId="19F1A8CE" w14:textId="77777777" w:rsidR="00D064BE" w:rsidRPr="00F8255C" w:rsidRDefault="00D064BE" w:rsidP="00F31937">
      <w:pPr>
        <w:spacing w:after="0" w:line="240" w:lineRule="auto"/>
        <w:jc w:val="both"/>
      </w:pPr>
    </w:p>
    <w:p w14:paraId="66E5B4AF" w14:textId="619D66FF" w:rsidR="00D064BE" w:rsidRPr="00F8255C" w:rsidRDefault="00CB1E18" w:rsidP="00F31937">
      <w:pPr>
        <w:spacing w:after="0" w:line="240" w:lineRule="auto"/>
        <w:jc w:val="both"/>
      </w:pPr>
      <w:r w:rsidRPr="00F8255C">
        <w:t>Reklamace vad vzniklých v záruční době uplatní objednatel písemně u zhotovitele, který je povinen</w:t>
      </w:r>
      <w:r w:rsidR="00F31937">
        <w:t xml:space="preserve"> </w:t>
      </w:r>
      <w:r w:rsidRPr="00F8255C">
        <w:t xml:space="preserve">nastoupit neprodleně k odstranění reklamované vady nejpozději však </w:t>
      </w:r>
      <w:r w:rsidRPr="00730AD7">
        <w:t xml:space="preserve">do </w:t>
      </w:r>
      <w:r w:rsidR="00730AD7">
        <w:t>pěti</w:t>
      </w:r>
      <w:r w:rsidR="00BC61A9" w:rsidRPr="00730AD7">
        <w:t xml:space="preserve"> </w:t>
      </w:r>
      <w:r w:rsidR="00D064BE" w:rsidRPr="00730AD7">
        <w:t>pracovních</w:t>
      </w:r>
      <w:r w:rsidR="00F31937" w:rsidRPr="00730AD7">
        <w:t xml:space="preserve"> </w:t>
      </w:r>
      <w:r w:rsidR="00D064BE" w:rsidRPr="00730AD7">
        <w:t>dnů</w:t>
      </w:r>
      <w:r w:rsidR="00F31937">
        <w:t xml:space="preserve"> </w:t>
      </w:r>
      <w:r w:rsidR="00D064BE" w:rsidRPr="00F8255C">
        <w:t>od uplatnění reklamace objednatelem</w:t>
      </w:r>
      <w:r w:rsidR="00C92074">
        <w:t xml:space="preserve">. </w:t>
      </w:r>
      <w:r w:rsidR="00D064BE" w:rsidRPr="00F8255C">
        <w:t xml:space="preserve">Jestliže zhotovitel neodstraní </w:t>
      </w:r>
      <w:r w:rsidR="00C92074">
        <w:t>uplatněné</w:t>
      </w:r>
      <w:r w:rsidR="00D064BE" w:rsidRPr="00F8255C">
        <w:t xml:space="preserve"> vady do </w:t>
      </w:r>
      <w:r w:rsidR="00BC61A9">
        <w:t>deseti</w:t>
      </w:r>
      <w:r w:rsidR="00BC61A9" w:rsidRPr="00F8255C">
        <w:t xml:space="preserve"> </w:t>
      </w:r>
      <w:r w:rsidR="00D064BE" w:rsidRPr="00F8255C">
        <w:t>dnů od doručen</w:t>
      </w:r>
      <w:r w:rsidR="00BC61A9">
        <w:t>í</w:t>
      </w:r>
      <w:r w:rsidR="00D064BE" w:rsidRPr="00F8255C">
        <w:t xml:space="preserve"> reklamace, nebo pokud nedojde k jiné dohodě o termínu odstranění vad, je objednatel oprávněn, podle vlastního uvážení odstranit tyto vady na vlastní náklady. Takto vzniklé, řádně doložené náklady je zhotovitel povinen </w:t>
      </w:r>
      <w:r w:rsidR="00C92074">
        <w:t>uhradit</w:t>
      </w:r>
      <w:r w:rsidR="00D064BE" w:rsidRPr="00F8255C">
        <w:t xml:space="preserve"> objednateli na základě jím vystavené faktury, a </w:t>
      </w:r>
      <w:r w:rsidR="009B7EE2">
        <w:t xml:space="preserve">to </w:t>
      </w:r>
      <w:r w:rsidR="00D064BE" w:rsidRPr="00F8255C">
        <w:t xml:space="preserve">do </w:t>
      </w:r>
      <w:proofErr w:type="gramStart"/>
      <w:r w:rsidR="00D064BE" w:rsidRPr="00F8255C">
        <w:t>30-ti</w:t>
      </w:r>
      <w:proofErr w:type="gramEnd"/>
      <w:r w:rsidR="00D064BE" w:rsidRPr="00F8255C">
        <w:t xml:space="preserve"> dnů od jejího doručení zhotoviteli. Záruční doba na reklamované části díla se prodlužuje o dobu počínající datem uplatnění reklamace a končící dnem odstranění vady.</w:t>
      </w:r>
      <w:r w:rsidR="0011425E" w:rsidRPr="00F8255C">
        <w:t xml:space="preserve"> </w:t>
      </w:r>
      <w:r w:rsidR="00D064BE" w:rsidRPr="00F8255C">
        <w:t>Objednatel se zavazuje poskytnout nezbytnou součinnost, pokud tato bude potřebná pro odstranění reklamovaných vad.</w:t>
      </w:r>
    </w:p>
    <w:p w14:paraId="15519337" w14:textId="77777777" w:rsidR="00D064BE" w:rsidRPr="00F8255C" w:rsidRDefault="00D064BE" w:rsidP="00F31937">
      <w:pPr>
        <w:spacing w:after="0" w:line="240" w:lineRule="auto"/>
        <w:jc w:val="both"/>
      </w:pPr>
    </w:p>
    <w:p w14:paraId="75895F32" w14:textId="77777777" w:rsidR="00D064BE" w:rsidRPr="00F8255C" w:rsidRDefault="00D064BE" w:rsidP="00F31937">
      <w:pPr>
        <w:spacing w:after="0" w:line="240" w:lineRule="auto"/>
        <w:jc w:val="both"/>
      </w:pPr>
      <w:r w:rsidRPr="00F8255C">
        <w:t>6.6 Zhotovitel neodpovídá za vady, poruchy a opotřebení díla způsobené nesprávným, neodborným používáním díla, nebo částí díla objednatelem.</w:t>
      </w:r>
    </w:p>
    <w:p w14:paraId="3216068A" w14:textId="77777777" w:rsidR="00D064BE" w:rsidRPr="00F8255C" w:rsidRDefault="00D064BE" w:rsidP="00D064BE">
      <w:pPr>
        <w:jc w:val="center"/>
      </w:pPr>
    </w:p>
    <w:p w14:paraId="12059BE6" w14:textId="77777777" w:rsidR="00D064BE" w:rsidRPr="00F8255C" w:rsidRDefault="00D064BE" w:rsidP="00D064BE">
      <w:pPr>
        <w:jc w:val="center"/>
      </w:pPr>
      <w:r w:rsidRPr="00F8255C">
        <w:rPr>
          <w:b/>
          <w:bCs/>
        </w:rPr>
        <w:t>VII. Podmínky provedení díla</w:t>
      </w:r>
    </w:p>
    <w:p w14:paraId="7C3A9022" w14:textId="77777777" w:rsidR="00D064BE" w:rsidRPr="00F8255C" w:rsidRDefault="00044D5A" w:rsidP="00F31937">
      <w:pPr>
        <w:spacing w:after="0" w:line="240" w:lineRule="auto"/>
        <w:jc w:val="both"/>
      </w:pPr>
      <w:r>
        <w:t xml:space="preserve">7.1 </w:t>
      </w:r>
      <w:r w:rsidR="00D064BE" w:rsidRPr="00F8255C">
        <w:t>Zhotovitel odpovídá za</w:t>
      </w:r>
      <w:r w:rsidR="00B605AE">
        <w:t xml:space="preserve"> </w:t>
      </w:r>
      <w:r w:rsidR="00D064BE" w:rsidRPr="00F8255C">
        <w:t>bezpečnost a</w:t>
      </w:r>
      <w:r w:rsidR="00B605AE">
        <w:t xml:space="preserve"> </w:t>
      </w:r>
      <w:r w:rsidR="00D064BE" w:rsidRPr="00F8255C">
        <w:t>ochranu zdraví svých pracovníků a</w:t>
      </w:r>
      <w:r w:rsidR="00B605AE">
        <w:t xml:space="preserve"> </w:t>
      </w:r>
      <w:r w:rsidR="00D064BE" w:rsidRPr="00F8255C">
        <w:t>zároveň odpovídá za čistotu a pořádek na staveništi. Na staveniště mohou vstupovat pouze osoby písemně</w:t>
      </w:r>
      <w:r w:rsidR="00F31937">
        <w:t xml:space="preserve"> </w:t>
      </w:r>
      <w:r w:rsidR="00D064BE" w:rsidRPr="00F8255C">
        <w:t>pověřené objednatelem, mezi něž patří i zástupci oprávněných orgánů státní správy.</w:t>
      </w:r>
      <w:r w:rsidR="00B605AE">
        <w:t xml:space="preserve"> </w:t>
      </w:r>
      <w:r w:rsidR="00D064BE" w:rsidRPr="00F8255C">
        <w:t>Tyto osoby jsou povinny s</w:t>
      </w:r>
      <w:r w:rsidR="00B605AE">
        <w:t>e</w:t>
      </w:r>
      <w:r w:rsidR="00D064BE" w:rsidRPr="00F8255C">
        <w:t xml:space="preserve"> řídit</w:t>
      </w:r>
      <w:r w:rsidR="00B605AE">
        <w:t xml:space="preserve"> </w:t>
      </w:r>
      <w:r w:rsidR="00D064BE" w:rsidRPr="00F8255C">
        <w:t>na staveništi pokyny stavbyvedoucího zhotovitele.</w:t>
      </w:r>
    </w:p>
    <w:p w14:paraId="6DB8506D" w14:textId="77777777" w:rsidR="00FB7CCA" w:rsidRDefault="00FB7CCA" w:rsidP="00F31937">
      <w:pPr>
        <w:spacing w:after="0" w:line="240" w:lineRule="auto"/>
        <w:jc w:val="both"/>
      </w:pPr>
    </w:p>
    <w:p w14:paraId="52F24AFA" w14:textId="77777777" w:rsidR="00D064BE" w:rsidRDefault="00D064BE" w:rsidP="00F31937">
      <w:pPr>
        <w:spacing w:after="0" w:line="240" w:lineRule="auto"/>
        <w:jc w:val="both"/>
      </w:pPr>
      <w:r w:rsidRPr="00F8255C">
        <w:t xml:space="preserve">7.2 Zhotovitel splní svoji povinnost provést sjednané dílo ve čl. II </w:t>
      </w:r>
      <w:proofErr w:type="gramStart"/>
      <w:r w:rsidRPr="00F8255C">
        <w:t>této</w:t>
      </w:r>
      <w:proofErr w:type="gramEnd"/>
      <w:r w:rsidRPr="00F8255C">
        <w:t xml:space="preserve"> smlouvy jeho řádným ukončením a předáním předmětu díla objednateli v místě jeho provádění.</w:t>
      </w:r>
    </w:p>
    <w:p w14:paraId="34332985" w14:textId="77777777" w:rsidR="00465F82" w:rsidRPr="00F8255C" w:rsidRDefault="00465F82" w:rsidP="00F31937">
      <w:pPr>
        <w:spacing w:after="0" w:line="240" w:lineRule="auto"/>
        <w:jc w:val="both"/>
      </w:pPr>
    </w:p>
    <w:p w14:paraId="29CC9ED9" w14:textId="03B148A7" w:rsidR="00D064BE" w:rsidRDefault="00465F82" w:rsidP="00F31937">
      <w:pPr>
        <w:spacing w:after="0" w:line="240" w:lineRule="auto"/>
        <w:jc w:val="both"/>
      </w:pPr>
      <w:r>
        <w:t>7.</w:t>
      </w:r>
      <w:r w:rsidR="00FB7CCA">
        <w:t>3</w:t>
      </w:r>
      <w:r>
        <w:t xml:space="preserve"> </w:t>
      </w:r>
      <w:r w:rsidR="00D064BE" w:rsidRPr="00F8255C">
        <w:t xml:space="preserve">Zhotovitel se zavazuje průběžně zvát objednatele ke kontrole všech prací, které mají být zakryty nebo se stanou nepřístupnými, přičemž výzva ke kontrole bude zaslána nebo uvedena </w:t>
      </w:r>
      <w:r w:rsidR="00044D5A">
        <w:t xml:space="preserve">v montážním deníku nejpozději </w:t>
      </w:r>
      <w:r w:rsidR="00D064BE" w:rsidRPr="00F8255C">
        <w:t>3 dny před zakrytím. Jestliže se objednatel nedostaví a neprovede kontrolu těchto prací, bude zhotovitel pokračovat v pracích. Jestliže objednatel bude dodatečně požadovat odkrytí těchto prací, je zhotovitel povinen toto odkrytí provést na náklady objednatele. V případě, že se při dodatečné kontrole zjistí, že práce nebyly řádně provedeny, hradí jejich odkrytí zhotovitel. V případě, že zhotovitel nevyzve objednatele ke kontrole zakrývaných prací, nese veškeré náklady s</w:t>
      </w:r>
      <w:r w:rsidR="00044D5A">
        <w:t xml:space="preserve"> </w:t>
      </w:r>
      <w:r w:rsidR="00D064BE" w:rsidRPr="00F8255C">
        <w:t>jejich odkrytím. Provedená kontrola zakrývaných prací musí být zapsána v montážním deníku a potvrzena zástupcem objednatele. Účast objednatele na řízení o zakrytí prací nezbavuje zhotovitele odpovědnosti za řádn</w:t>
      </w:r>
      <w:r w:rsidR="00FE2419">
        <w:t>é</w:t>
      </w:r>
      <w:r w:rsidR="00D064BE" w:rsidRPr="00F8255C">
        <w:t xml:space="preserve"> proveden</w:t>
      </w:r>
      <w:r w:rsidR="008A579A">
        <w:t>í</w:t>
      </w:r>
      <w:r w:rsidR="00D064BE" w:rsidRPr="00F8255C">
        <w:t xml:space="preserve"> předmětu Smlouvy, ani odpovědnosti za záruky.</w:t>
      </w:r>
    </w:p>
    <w:p w14:paraId="29F6A1E8" w14:textId="77777777" w:rsidR="00465F82" w:rsidRPr="00F8255C" w:rsidRDefault="00465F82" w:rsidP="00F31937">
      <w:pPr>
        <w:spacing w:after="0" w:line="240" w:lineRule="auto"/>
        <w:jc w:val="both"/>
      </w:pPr>
    </w:p>
    <w:p w14:paraId="75AE0829" w14:textId="77777777" w:rsidR="00D064BE" w:rsidRPr="00F8255C" w:rsidRDefault="00465F82" w:rsidP="00F31937">
      <w:pPr>
        <w:spacing w:after="0" w:line="240" w:lineRule="auto"/>
        <w:jc w:val="both"/>
      </w:pPr>
      <w:r>
        <w:t>7.</w:t>
      </w:r>
      <w:r w:rsidR="00FB7CCA">
        <w:t>4</w:t>
      </w:r>
      <w:r>
        <w:t xml:space="preserve"> </w:t>
      </w:r>
      <w:r w:rsidR="00D064BE" w:rsidRPr="00F8255C">
        <w:t>Pokud činností zhotovitele dojde ke způsobení škody objednateli nebo jiným osobám, je zhotovitel povinen bez zbytečného odkladu odstranit příčiny, napravit následky a nahradit vzniklou škodu. Veškeré náklady s tím spojené nese zhotovitel.</w:t>
      </w:r>
    </w:p>
    <w:p w14:paraId="307C06A7" w14:textId="77777777" w:rsidR="00465F82" w:rsidRDefault="00465F82" w:rsidP="00F31937">
      <w:pPr>
        <w:spacing w:after="0" w:line="240" w:lineRule="auto"/>
        <w:jc w:val="both"/>
      </w:pPr>
    </w:p>
    <w:p w14:paraId="211814F4" w14:textId="77777777" w:rsidR="00D064BE" w:rsidRPr="00F8255C" w:rsidRDefault="00465F82" w:rsidP="00F31937">
      <w:pPr>
        <w:spacing w:after="0" w:line="240" w:lineRule="auto"/>
        <w:jc w:val="both"/>
      </w:pPr>
      <w:r>
        <w:t>7.</w:t>
      </w:r>
      <w:r w:rsidR="00FB7CCA">
        <w:t>5</w:t>
      </w:r>
      <w:r>
        <w:t xml:space="preserve"> </w:t>
      </w:r>
      <w:r w:rsidR="00D064BE" w:rsidRPr="00F8255C">
        <w:t>Zhotovitel je povinen být</w:t>
      </w:r>
      <w:r w:rsidR="00FE2419">
        <w:t xml:space="preserve"> </w:t>
      </w:r>
      <w:r w:rsidR="00D064BE" w:rsidRPr="00F8255C">
        <w:t xml:space="preserve">pojištěn proti škodám způsobeným jeho činností, včetně možných škod způsobených jeho zaměstnanci a/nebo subdodavateli, a to min. do </w:t>
      </w:r>
      <w:r w:rsidR="00D064BE" w:rsidRPr="00262BA7">
        <w:t xml:space="preserve">výše </w:t>
      </w:r>
      <w:r w:rsidR="00FB7CCA" w:rsidRPr="00262BA7">
        <w:t>1</w:t>
      </w:r>
      <w:r w:rsidR="00D064BE" w:rsidRPr="00262BA7">
        <w:t xml:space="preserve"> mil. Kč.</w:t>
      </w:r>
    </w:p>
    <w:p w14:paraId="33E897C7" w14:textId="77777777" w:rsidR="00465F82" w:rsidRDefault="00465F82" w:rsidP="00F31937">
      <w:pPr>
        <w:spacing w:after="0" w:line="240" w:lineRule="auto"/>
        <w:jc w:val="both"/>
      </w:pPr>
    </w:p>
    <w:p w14:paraId="7D137D8A" w14:textId="133AC5EA" w:rsidR="00695868" w:rsidRPr="00F8255C" w:rsidRDefault="00465F82" w:rsidP="00FB7CCA">
      <w:pPr>
        <w:spacing w:after="0" w:line="240" w:lineRule="auto"/>
        <w:jc w:val="both"/>
      </w:pPr>
      <w:r>
        <w:t>7.</w:t>
      </w:r>
      <w:r w:rsidR="00FB7CCA">
        <w:t>6</w:t>
      </w:r>
      <w:r>
        <w:t xml:space="preserve"> </w:t>
      </w:r>
      <w:r w:rsidR="00695868" w:rsidRPr="00F8255C">
        <w:t>Objednatel je povinen převzít podpisem</w:t>
      </w:r>
      <w:r w:rsidR="008A579A">
        <w:t xml:space="preserve"> </w:t>
      </w:r>
      <w:r w:rsidR="008A579A" w:rsidRPr="00262BA7">
        <w:t>řádně</w:t>
      </w:r>
      <w:r w:rsidR="00695868" w:rsidRPr="00262BA7">
        <w:t xml:space="preserve"> </w:t>
      </w:r>
      <w:r w:rsidR="00695868" w:rsidRPr="00F8255C">
        <w:t>dokončené dílo. Případné nedodělky nebránící užívání díla budou uvedeny v</w:t>
      </w:r>
      <w:r w:rsidR="0011425E" w:rsidRPr="00F8255C">
        <w:t> </w:t>
      </w:r>
      <w:r w:rsidR="00695868" w:rsidRPr="00F8255C">
        <w:t>předávacím</w:t>
      </w:r>
      <w:r w:rsidR="0011425E" w:rsidRPr="00F8255C">
        <w:t xml:space="preserve"> </w:t>
      </w:r>
      <w:r w:rsidR="00695868" w:rsidRPr="00F8255C">
        <w:t>protokolu díla a odstraněny v termínech a za podmínek dohodnutých při předání díla,</w:t>
      </w:r>
      <w:r w:rsidR="0011425E" w:rsidRPr="00F8255C">
        <w:t xml:space="preserve"> </w:t>
      </w:r>
      <w:r w:rsidR="00695868" w:rsidRPr="00F8255C">
        <w:t>zápisem do protokolu o předání a převzetí díla.</w:t>
      </w:r>
      <w:r>
        <w:t xml:space="preserve"> </w:t>
      </w:r>
    </w:p>
    <w:p w14:paraId="6FC40593" w14:textId="77777777" w:rsidR="00465F82" w:rsidRDefault="00465F82" w:rsidP="00F31937">
      <w:pPr>
        <w:spacing w:after="0" w:line="240" w:lineRule="auto"/>
        <w:jc w:val="both"/>
      </w:pPr>
    </w:p>
    <w:p w14:paraId="4E16CEB7" w14:textId="1F840267" w:rsidR="00465F82" w:rsidRDefault="00FB7CCA" w:rsidP="00F31937">
      <w:pPr>
        <w:spacing w:after="0" w:line="240" w:lineRule="auto"/>
        <w:jc w:val="both"/>
      </w:pPr>
      <w:r>
        <w:t>7.7</w:t>
      </w:r>
      <w:r w:rsidR="00465F82">
        <w:t xml:space="preserve"> </w:t>
      </w:r>
      <w:r w:rsidR="00362FB9">
        <w:t xml:space="preserve">Zhotovitel upozorní objednatele na případné zjevné </w:t>
      </w:r>
      <w:r w:rsidR="00D549E9">
        <w:t>vady</w:t>
      </w:r>
      <w:r w:rsidR="00362FB9">
        <w:t xml:space="preserve">, které zjistil před </w:t>
      </w:r>
      <w:r w:rsidR="00465F82" w:rsidRPr="00F8255C">
        <w:t>zahájením prací a v jejich průběhu.</w:t>
      </w:r>
      <w:r w:rsidR="00465F82">
        <w:t xml:space="preserve"> </w:t>
      </w:r>
      <w:r w:rsidR="00695868" w:rsidRPr="00F8255C">
        <w:t xml:space="preserve">Zhotovitel a objednatel si vzájemně touto Smlouvou </w:t>
      </w:r>
      <w:r w:rsidR="00D549E9">
        <w:t>potvrzují, že drobné odchylky</w:t>
      </w:r>
      <w:r w:rsidR="00695868" w:rsidRPr="00F8255C">
        <w:t xml:space="preserve">, </w:t>
      </w:r>
      <w:r w:rsidR="00695868" w:rsidRPr="00F8255C">
        <w:lastRenderedPageBreak/>
        <w:t xml:space="preserve">které nemění rozsah, dodací podmínky, celkové </w:t>
      </w:r>
      <w:r w:rsidR="00695868" w:rsidRPr="00262BA7">
        <w:t>řešení</w:t>
      </w:r>
      <w:r w:rsidR="008A579A" w:rsidRPr="00262BA7">
        <w:t xml:space="preserve"> a kvalitu</w:t>
      </w:r>
      <w:r w:rsidR="00695868" w:rsidRPr="00262BA7">
        <w:t xml:space="preserve"> díla</w:t>
      </w:r>
      <w:r w:rsidR="00695868" w:rsidRPr="00F8255C">
        <w:t>, ani</w:t>
      </w:r>
      <w:r w:rsidR="0011425E" w:rsidRPr="00F8255C">
        <w:t xml:space="preserve"> </w:t>
      </w:r>
      <w:r w:rsidR="00695868" w:rsidRPr="00F8255C">
        <w:t>nezvyšují cenu díla, nejsou vadami a</w:t>
      </w:r>
      <w:r w:rsidR="00FE2419">
        <w:t> </w:t>
      </w:r>
      <w:r w:rsidR="00695868" w:rsidRPr="00F8255C">
        <w:t>mohou být provedeny na základě objednatelem</w:t>
      </w:r>
      <w:r w:rsidR="0011425E" w:rsidRPr="00F8255C">
        <w:t xml:space="preserve"> </w:t>
      </w:r>
      <w:r w:rsidR="00695868" w:rsidRPr="00F8255C">
        <w:t xml:space="preserve">schválených zápisů v montážním deníku. </w:t>
      </w:r>
    </w:p>
    <w:p w14:paraId="3C869DC1" w14:textId="77777777" w:rsidR="00465F82" w:rsidRDefault="00465F82" w:rsidP="00F31937">
      <w:pPr>
        <w:spacing w:after="0" w:line="240" w:lineRule="auto"/>
        <w:jc w:val="both"/>
      </w:pPr>
    </w:p>
    <w:p w14:paraId="135EC5BD" w14:textId="2FA70BA2" w:rsidR="00D064BE" w:rsidRPr="00F8255C" w:rsidRDefault="00465F82" w:rsidP="00F31937">
      <w:pPr>
        <w:spacing w:after="0" w:line="240" w:lineRule="auto"/>
        <w:jc w:val="both"/>
        <w:rPr>
          <w:bCs/>
        </w:rPr>
      </w:pPr>
      <w:r>
        <w:t>7.</w:t>
      </w:r>
      <w:r w:rsidR="00766935">
        <w:t>8</w:t>
      </w:r>
      <w:r>
        <w:t xml:space="preserve"> </w:t>
      </w:r>
      <w:r w:rsidR="00695868" w:rsidRPr="00F8255C">
        <w:t>Objedna</w:t>
      </w:r>
      <w:r w:rsidR="00362FB9">
        <w:t xml:space="preserve">tel prohlašuje, že pozemky a </w:t>
      </w:r>
      <w:r w:rsidR="00695868" w:rsidRPr="00F8255C">
        <w:t xml:space="preserve">veškeré podklady </w:t>
      </w:r>
      <w:r w:rsidR="00362FB9">
        <w:t xml:space="preserve">pro zhotovení díla jsou </w:t>
      </w:r>
      <w:r w:rsidR="00695868" w:rsidRPr="00F8255C">
        <w:t>bez</w:t>
      </w:r>
      <w:r w:rsidR="00362FB9">
        <w:t xml:space="preserve"> </w:t>
      </w:r>
      <w:r w:rsidR="00695868" w:rsidRPr="00F8255C">
        <w:t>právních vad.</w:t>
      </w:r>
    </w:p>
    <w:p w14:paraId="323A097D" w14:textId="77777777" w:rsidR="00262BA7" w:rsidRDefault="00262BA7" w:rsidP="00D064BE">
      <w:pPr>
        <w:jc w:val="center"/>
        <w:rPr>
          <w:b/>
          <w:bCs/>
        </w:rPr>
      </w:pPr>
    </w:p>
    <w:p w14:paraId="3A464DE7" w14:textId="77777777" w:rsidR="00D064BE" w:rsidRPr="00F8255C" w:rsidRDefault="00D064BE" w:rsidP="00D064BE">
      <w:pPr>
        <w:jc w:val="center"/>
        <w:rPr>
          <w:bCs/>
        </w:rPr>
      </w:pPr>
      <w:r w:rsidRPr="00F8255C">
        <w:rPr>
          <w:b/>
          <w:bCs/>
        </w:rPr>
        <w:t>VIII. Vedení stavby a provádění kontrol</w:t>
      </w:r>
    </w:p>
    <w:p w14:paraId="36275D6D" w14:textId="77777777" w:rsidR="00D064BE" w:rsidRDefault="0011425E" w:rsidP="00465F82">
      <w:pPr>
        <w:spacing w:after="0" w:line="240" w:lineRule="auto"/>
        <w:jc w:val="both"/>
        <w:rPr>
          <w:bCs/>
        </w:rPr>
      </w:pPr>
      <w:r w:rsidRPr="00F8255C">
        <w:rPr>
          <w:bCs/>
        </w:rPr>
        <w:t>8</w:t>
      </w:r>
      <w:r w:rsidR="00D064BE" w:rsidRPr="00F8255C">
        <w:rPr>
          <w:bCs/>
        </w:rPr>
        <w:t>.1 Zhotovitel povede montážní deník v souladu s obsahem zákona č. 183/2006 Sb., aby montážní deník</w:t>
      </w:r>
      <w:r w:rsidR="00362FB9">
        <w:rPr>
          <w:bCs/>
        </w:rPr>
        <w:t xml:space="preserve"> zachycoval přehledně veškeré události vážící se </w:t>
      </w:r>
      <w:r w:rsidR="00D064BE" w:rsidRPr="00F8255C">
        <w:rPr>
          <w:bCs/>
        </w:rPr>
        <w:t>k průběhu prováděného</w:t>
      </w:r>
      <w:r w:rsidR="00F31937">
        <w:rPr>
          <w:bCs/>
        </w:rPr>
        <w:t xml:space="preserve"> </w:t>
      </w:r>
      <w:r w:rsidR="00362FB9">
        <w:rPr>
          <w:bCs/>
        </w:rPr>
        <w:t xml:space="preserve">díla. Zhotovitel se zavazuje, že bude respektovat </w:t>
      </w:r>
      <w:r w:rsidR="00D064BE" w:rsidRPr="00F8255C">
        <w:rPr>
          <w:bCs/>
        </w:rPr>
        <w:t>následující požadavky na vedení montážního deníku.</w:t>
      </w:r>
    </w:p>
    <w:p w14:paraId="1F37F584" w14:textId="77777777" w:rsidR="00465F82" w:rsidRPr="00F8255C" w:rsidRDefault="00465F82" w:rsidP="00465F82">
      <w:pPr>
        <w:spacing w:after="0" w:line="240" w:lineRule="auto"/>
        <w:jc w:val="both"/>
        <w:rPr>
          <w:bCs/>
        </w:rPr>
      </w:pPr>
    </w:p>
    <w:p w14:paraId="40D29767" w14:textId="77777777" w:rsidR="0011425E" w:rsidRDefault="0011425E" w:rsidP="00465F82">
      <w:pPr>
        <w:spacing w:after="0" w:line="240" w:lineRule="auto"/>
        <w:jc w:val="both"/>
        <w:rPr>
          <w:bCs/>
        </w:rPr>
      </w:pPr>
      <w:r w:rsidRPr="00F8255C">
        <w:rPr>
          <w:bCs/>
        </w:rPr>
        <w:t>8.2 Zhotovitel i objednatel jsou povinni sledovat obsah i záznamy montážního deníku a k zápisům připojovat své stanovisko. Pravidelné schůzky se budou konat průběžně dle průběhu stavby a po vzájemné dohodě na stavbě. Pokud se ve stanovených termínech nevyjád</w:t>
      </w:r>
      <w:r w:rsidR="00D549E9">
        <w:rPr>
          <w:bCs/>
        </w:rPr>
        <w:t>ří k zápisům v</w:t>
      </w:r>
      <w:r w:rsidRPr="00F8255C">
        <w:rPr>
          <w:bCs/>
        </w:rPr>
        <w:t xml:space="preserve"> montážním deníku, budou tyto považovány za odsouhlasené.</w:t>
      </w:r>
    </w:p>
    <w:p w14:paraId="6A072B13" w14:textId="77777777" w:rsidR="00465F82" w:rsidRPr="00F8255C" w:rsidRDefault="00465F82" w:rsidP="00465F82">
      <w:pPr>
        <w:spacing w:after="0" w:line="240" w:lineRule="auto"/>
        <w:jc w:val="both"/>
        <w:rPr>
          <w:bCs/>
        </w:rPr>
      </w:pPr>
    </w:p>
    <w:p w14:paraId="300C5DE2" w14:textId="77777777" w:rsidR="0011425E" w:rsidRDefault="00362FB9" w:rsidP="00465F82">
      <w:pPr>
        <w:spacing w:after="0" w:line="240" w:lineRule="auto"/>
        <w:jc w:val="both"/>
        <w:rPr>
          <w:bCs/>
        </w:rPr>
      </w:pPr>
      <w:r>
        <w:rPr>
          <w:bCs/>
        </w:rPr>
        <w:t xml:space="preserve">8.3 Objednatel si vyhrazuje právo provést průběžnou kontrolu kvality díla </w:t>
      </w:r>
      <w:r w:rsidR="0011425E" w:rsidRPr="00F8255C">
        <w:rPr>
          <w:bCs/>
        </w:rPr>
        <w:t xml:space="preserve">v případě dodaných materiálů pro stavbu a přizvat si podle potřeby nezávislý kontrolní orgán. </w:t>
      </w:r>
      <w:r w:rsidR="0011425E" w:rsidRPr="00362FB9">
        <w:rPr>
          <w:bCs/>
        </w:rPr>
        <w:t>Zhotovitel vyzve objednatele</w:t>
      </w:r>
      <w:r w:rsidR="0011425E" w:rsidRPr="00F8255C">
        <w:rPr>
          <w:bCs/>
        </w:rPr>
        <w:t xml:space="preserve"> k prověření všech zakrývaných prací zápisem do montážního deníku 3 pracovní dny předem.</w:t>
      </w:r>
    </w:p>
    <w:p w14:paraId="657A62BE" w14:textId="77777777" w:rsidR="00465F82" w:rsidRPr="00F8255C" w:rsidRDefault="00465F82" w:rsidP="00465F82">
      <w:pPr>
        <w:spacing w:after="0" w:line="240" w:lineRule="auto"/>
        <w:jc w:val="both"/>
        <w:rPr>
          <w:bCs/>
        </w:rPr>
      </w:pPr>
    </w:p>
    <w:p w14:paraId="232B0358" w14:textId="77777777" w:rsidR="0011425E" w:rsidRPr="00F8255C" w:rsidRDefault="0011425E" w:rsidP="0011425E">
      <w:pPr>
        <w:jc w:val="center"/>
        <w:rPr>
          <w:b/>
          <w:bCs/>
        </w:rPr>
      </w:pPr>
      <w:r w:rsidRPr="00F8255C">
        <w:rPr>
          <w:b/>
          <w:bCs/>
        </w:rPr>
        <w:t>IX. Smluvní pokuty</w:t>
      </w:r>
    </w:p>
    <w:p w14:paraId="442C0529" w14:textId="77777777" w:rsidR="0011425E" w:rsidRDefault="0011425E" w:rsidP="00F31937">
      <w:pPr>
        <w:spacing w:after="0" w:line="240" w:lineRule="auto"/>
        <w:jc w:val="both"/>
        <w:rPr>
          <w:bCs/>
        </w:rPr>
      </w:pPr>
      <w:r w:rsidRPr="00F8255C">
        <w:rPr>
          <w:bCs/>
        </w:rPr>
        <w:t xml:space="preserve">9.1 Jestliže zhotovitel v termínu dle čl. III </w:t>
      </w:r>
      <w:proofErr w:type="gramStart"/>
      <w:r w:rsidRPr="00F8255C">
        <w:rPr>
          <w:bCs/>
        </w:rPr>
        <w:t>této</w:t>
      </w:r>
      <w:proofErr w:type="gramEnd"/>
      <w:r w:rsidRPr="00F8255C">
        <w:rPr>
          <w:bCs/>
        </w:rPr>
        <w:t xml:space="preserve"> smlouvy nepředá dílo objednateli, je povinen objednateli zaplatit smluvní pokutu ve výši </w:t>
      </w:r>
      <w:r w:rsidRPr="00F8255C">
        <w:rPr>
          <w:b/>
          <w:bCs/>
        </w:rPr>
        <w:t>0,5</w:t>
      </w:r>
      <w:r w:rsidR="00FE2419">
        <w:rPr>
          <w:b/>
          <w:bCs/>
        </w:rPr>
        <w:t xml:space="preserve"> </w:t>
      </w:r>
      <w:r w:rsidRPr="00F8255C">
        <w:rPr>
          <w:b/>
          <w:bCs/>
        </w:rPr>
        <w:t xml:space="preserve">% </w:t>
      </w:r>
      <w:r w:rsidRPr="00F8255C">
        <w:rPr>
          <w:bCs/>
        </w:rPr>
        <w:t>z ceny díla za každý den prodlení.</w:t>
      </w:r>
    </w:p>
    <w:p w14:paraId="67CEC697" w14:textId="77777777" w:rsidR="00465F82" w:rsidRPr="00F8255C" w:rsidRDefault="00465F82" w:rsidP="00F31937">
      <w:pPr>
        <w:spacing w:after="0" w:line="240" w:lineRule="auto"/>
        <w:jc w:val="both"/>
        <w:rPr>
          <w:bCs/>
        </w:rPr>
      </w:pPr>
    </w:p>
    <w:p w14:paraId="02A580C0" w14:textId="77777777" w:rsidR="0011425E" w:rsidRDefault="0011425E" w:rsidP="00F31937">
      <w:pPr>
        <w:spacing w:after="0" w:line="240" w:lineRule="auto"/>
        <w:jc w:val="both"/>
        <w:rPr>
          <w:bCs/>
        </w:rPr>
      </w:pPr>
      <w:r w:rsidRPr="00F8255C">
        <w:rPr>
          <w:bCs/>
        </w:rPr>
        <w:t>9.2.  Jestli-že bude objednate</w:t>
      </w:r>
      <w:r w:rsidR="00FE2419">
        <w:rPr>
          <w:bCs/>
        </w:rPr>
        <w:t>l</w:t>
      </w:r>
      <w:r w:rsidRPr="00F8255C">
        <w:rPr>
          <w:bCs/>
        </w:rPr>
        <w:t xml:space="preserve"> v prodlení s platbami za provedené práce</w:t>
      </w:r>
      <w:r w:rsidR="00FE2419">
        <w:rPr>
          <w:bCs/>
        </w:rPr>
        <w:t>,</w:t>
      </w:r>
      <w:r w:rsidRPr="00F8255C">
        <w:rPr>
          <w:bCs/>
        </w:rPr>
        <w:t xml:space="preserve"> je povinen zhotoviteli zaplatit smluvní pokutu </w:t>
      </w:r>
      <w:r w:rsidR="00811E09">
        <w:rPr>
          <w:bCs/>
        </w:rPr>
        <w:t xml:space="preserve">ve výši </w:t>
      </w:r>
      <w:r w:rsidRPr="00F8255C">
        <w:rPr>
          <w:b/>
          <w:bCs/>
        </w:rPr>
        <w:t>0,5</w:t>
      </w:r>
      <w:r w:rsidR="00FE2419">
        <w:rPr>
          <w:b/>
          <w:bCs/>
        </w:rPr>
        <w:t xml:space="preserve"> </w:t>
      </w:r>
      <w:r w:rsidRPr="00F8255C">
        <w:rPr>
          <w:b/>
          <w:bCs/>
        </w:rPr>
        <w:t xml:space="preserve">% </w:t>
      </w:r>
      <w:r w:rsidRPr="00F8255C">
        <w:rPr>
          <w:bCs/>
        </w:rPr>
        <w:t>z dlužné částky za každý den prodlení s platbami.</w:t>
      </w:r>
    </w:p>
    <w:p w14:paraId="2248FCD3" w14:textId="77777777" w:rsidR="00A0003E" w:rsidRDefault="00A0003E" w:rsidP="00F31937">
      <w:pPr>
        <w:spacing w:after="0" w:line="240" w:lineRule="auto"/>
        <w:jc w:val="both"/>
        <w:rPr>
          <w:bCs/>
        </w:rPr>
      </w:pPr>
    </w:p>
    <w:p w14:paraId="6517F189" w14:textId="77777777" w:rsidR="00A0003E" w:rsidRDefault="00A0003E" w:rsidP="00A0003E">
      <w:pPr>
        <w:spacing w:after="0" w:line="240" w:lineRule="auto"/>
        <w:jc w:val="both"/>
        <w:rPr>
          <w:bCs/>
        </w:rPr>
      </w:pPr>
      <w:r>
        <w:rPr>
          <w:bCs/>
        </w:rPr>
        <w:t>9.3</w:t>
      </w:r>
      <w:r w:rsidRPr="00F8255C">
        <w:rPr>
          <w:bCs/>
        </w:rPr>
        <w:t xml:space="preserve">. Jestliže </w:t>
      </w:r>
      <w:r>
        <w:rPr>
          <w:bCs/>
        </w:rPr>
        <w:t xml:space="preserve">zhotovitel neodstraní reklamovanou vadu do </w:t>
      </w:r>
      <w:proofErr w:type="gramStart"/>
      <w:r>
        <w:rPr>
          <w:bCs/>
        </w:rPr>
        <w:t>5ti</w:t>
      </w:r>
      <w:proofErr w:type="gramEnd"/>
      <w:r>
        <w:rPr>
          <w:bCs/>
        </w:rPr>
        <w:t xml:space="preserve"> dnů od doručení uplatnění reklamace</w:t>
      </w:r>
      <w:r w:rsidR="00811E09">
        <w:rPr>
          <w:bCs/>
        </w:rPr>
        <w:t>, a</w:t>
      </w:r>
      <w:r w:rsidR="00FE2419">
        <w:rPr>
          <w:bCs/>
        </w:rPr>
        <w:t> </w:t>
      </w:r>
      <w:r w:rsidR="00811E09">
        <w:rPr>
          <w:bCs/>
        </w:rPr>
        <w:t>nedojde-li mezi smluvními stranami k jiné písemné dohodě ohledně odstranění vady,</w:t>
      </w:r>
      <w:r>
        <w:rPr>
          <w:bCs/>
        </w:rPr>
        <w:t xml:space="preserve"> je povinen zhotovitel</w:t>
      </w:r>
      <w:r w:rsidR="00362FB9">
        <w:rPr>
          <w:bCs/>
        </w:rPr>
        <w:t xml:space="preserve"> uhradit objednateli </w:t>
      </w:r>
      <w:r w:rsidR="00811E09">
        <w:rPr>
          <w:bCs/>
        </w:rPr>
        <w:t xml:space="preserve">smluvní </w:t>
      </w:r>
      <w:r w:rsidR="00362FB9">
        <w:rPr>
          <w:bCs/>
        </w:rPr>
        <w:t xml:space="preserve">pokutu ve výši </w:t>
      </w:r>
      <w:r w:rsidR="00362FB9" w:rsidRPr="0099390C">
        <w:rPr>
          <w:b/>
          <w:bCs/>
        </w:rPr>
        <w:t>5</w:t>
      </w:r>
      <w:r w:rsidRPr="0099390C">
        <w:rPr>
          <w:b/>
          <w:bCs/>
        </w:rPr>
        <w:t>.</w:t>
      </w:r>
      <w:r w:rsidR="00362FB9" w:rsidRPr="0099390C">
        <w:rPr>
          <w:b/>
          <w:bCs/>
        </w:rPr>
        <w:t>000 Kč</w:t>
      </w:r>
      <w:r w:rsidR="00362FB9">
        <w:rPr>
          <w:bCs/>
        </w:rPr>
        <w:t xml:space="preserve"> za každý den prodlení</w:t>
      </w:r>
      <w:r w:rsidR="00811E09">
        <w:rPr>
          <w:bCs/>
        </w:rPr>
        <w:t xml:space="preserve"> s odstraněním uplatněné vady</w:t>
      </w:r>
      <w:r w:rsidR="00362FB9">
        <w:rPr>
          <w:bCs/>
        </w:rPr>
        <w:t xml:space="preserve">. </w:t>
      </w:r>
    </w:p>
    <w:p w14:paraId="58347921" w14:textId="77777777" w:rsidR="00CC26BB" w:rsidRDefault="00CC26BB" w:rsidP="00A0003E">
      <w:pPr>
        <w:spacing w:after="0" w:line="240" w:lineRule="auto"/>
        <w:jc w:val="both"/>
        <w:rPr>
          <w:bCs/>
        </w:rPr>
      </w:pPr>
    </w:p>
    <w:p w14:paraId="7017C565" w14:textId="61FB7761" w:rsidR="00CC26BB" w:rsidRPr="00262BA7" w:rsidRDefault="00CC26BB" w:rsidP="00A0003E">
      <w:pPr>
        <w:spacing w:after="0" w:line="240" w:lineRule="auto"/>
        <w:jc w:val="both"/>
        <w:rPr>
          <w:bCs/>
        </w:rPr>
      </w:pPr>
      <w:r w:rsidRPr="00262BA7">
        <w:rPr>
          <w:bCs/>
        </w:rPr>
        <w:t>9.4 V případě, že zhotovitel poruší bezpečnostní předpisy při realizaci díla, zaplatí objednateli smluvní pokutu ve výši 5.000 Kč za každý zjištěný případ porušení a to i opakovaně.</w:t>
      </w:r>
    </w:p>
    <w:p w14:paraId="686118FD" w14:textId="77777777" w:rsidR="00CC26BB" w:rsidRPr="00262BA7" w:rsidRDefault="00CC26BB" w:rsidP="00A0003E">
      <w:pPr>
        <w:spacing w:after="0" w:line="240" w:lineRule="auto"/>
        <w:jc w:val="both"/>
        <w:rPr>
          <w:bCs/>
        </w:rPr>
      </w:pPr>
    </w:p>
    <w:p w14:paraId="70089034" w14:textId="778AC0FF" w:rsidR="00CC26BB" w:rsidRPr="00262BA7" w:rsidRDefault="00CC26BB" w:rsidP="00A0003E">
      <w:pPr>
        <w:spacing w:after="0" w:line="240" w:lineRule="auto"/>
        <w:jc w:val="both"/>
        <w:rPr>
          <w:bCs/>
        </w:rPr>
      </w:pPr>
      <w:r w:rsidRPr="00262BA7">
        <w:rPr>
          <w:bCs/>
        </w:rPr>
        <w:t>9.5 V případě, že zhotovitel v dohodnutých termínech nesplní jiné povinnosti vyplývající ze smlouvy, zejména nesplní pokyny objednatele nebo jeho zástupce zaznamenané ve stavebním deníku, v zápisech z kontrolních dnů nebo v jiných písemných dokumentech vyhotovených mezi zhotovitelem a objednatelem, zaplatí objednateli smluvní pokutu ve výši 1.000 Kč za každý zjištěný případ porušení povinnosti a každý kalendářní den prodlení.</w:t>
      </w:r>
    </w:p>
    <w:p w14:paraId="618C2EF7" w14:textId="77777777" w:rsidR="00CC26BB" w:rsidRPr="00262BA7" w:rsidRDefault="00CC26BB" w:rsidP="00A0003E">
      <w:pPr>
        <w:spacing w:after="0" w:line="240" w:lineRule="auto"/>
        <w:jc w:val="both"/>
        <w:rPr>
          <w:bCs/>
        </w:rPr>
      </w:pPr>
    </w:p>
    <w:p w14:paraId="2555F9C2" w14:textId="640A9046" w:rsidR="00CC26BB" w:rsidRPr="00262BA7" w:rsidRDefault="00CC26BB" w:rsidP="00CC26BB">
      <w:pPr>
        <w:spacing w:after="0" w:line="240" w:lineRule="auto"/>
        <w:jc w:val="both"/>
        <w:rPr>
          <w:bCs/>
        </w:rPr>
      </w:pPr>
      <w:r w:rsidRPr="00262BA7">
        <w:rPr>
          <w:bCs/>
        </w:rPr>
        <w:t>9.6 Pokud závazek provést dílo zanikne řádným ukončením díla, nezaniká nárok na smluvní pokutu, která souvisí s dřívějším porušením povinností.</w:t>
      </w:r>
    </w:p>
    <w:p w14:paraId="044DBB0E" w14:textId="77777777" w:rsidR="00CC26BB" w:rsidRPr="00262BA7" w:rsidRDefault="00CC26BB" w:rsidP="00CC26BB">
      <w:pPr>
        <w:spacing w:after="0" w:line="240" w:lineRule="auto"/>
        <w:jc w:val="both"/>
        <w:rPr>
          <w:bCs/>
        </w:rPr>
      </w:pPr>
    </w:p>
    <w:p w14:paraId="6E5B3C99" w14:textId="49CD2972" w:rsidR="00CC26BB" w:rsidRPr="00262BA7" w:rsidRDefault="00CC26BB" w:rsidP="00CC26BB">
      <w:pPr>
        <w:spacing w:after="0" w:line="240" w:lineRule="auto"/>
        <w:jc w:val="both"/>
        <w:rPr>
          <w:bCs/>
        </w:rPr>
      </w:pPr>
      <w:r w:rsidRPr="00262BA7">
        <w:rPr>
          <w:bCs/>
        </w:rPr>
        <w:t xml:space="preserve">9.7 Smluvní pokuta je splatná do 5 dní od jejího písemného uplatnění. V případě neuhrazení smluvní pokuty v termínu splatnosti zhotovitelem je objednatel oprávněn smluvní pokutu odečíst z nejbližší faktury.  </w:t>
      </w:r>
    </w:p>
    <w:p w14:paraId="59F2AE3E" w14:textId="627D4A0B" w:rsidR="00CC26BB" w:rsidRPr="00262BA7" w:rsidRDefault="00CC26BB" w:rsidP="00CC26BB">
      <w:pPr>
        <w:spacing w:after="0" w:line="240" w:lineRule="auto"/>
        <w:jc w:val="both"/>
        <w:rPr>
          <w:bCs/>
        </w:rPr>
      </w:pPr>
      <w:r w:rsidRPr="00262BA7">
        <w:rPr>
          <w:bCs/>
        </w:rPr>
        <w:t xml:space="preserve">9.8 Takto sjednaná smluvní pokuta nemá vliv na případnou povinnost náhrady škody. Zaplacením smluvní pokuty nejsou dotčena práva objednatele na náhradu škody. Sjednané pokuty hradí povinná </w:t>
      </w:r>
      <w:r w:rsidRPr="00262BA7">
        <w:rPr>
          <w:bCs/>
        </w:rPr>
        <w:lastRenderedPageBreak/>
        <w:t>strana nezávisle na tom, zda a v jaké výši vznikne druhé straně v této souvislosti škoda, kterou lze vymáhat samostatně.</w:t>
      </w:r>
    </w:p>
    <w:p w14:paraId="6299FF2A" w14:textId="77777777" w:rsidR="00A0003E" w:rsidRPr="00F8255C" w:rsidRDefault="00A0003E" w:rsidP="00F31937">
      <w:pPr>
        <w:spacing w:after="0" w:line="240" w:lineRule="auto"/>
        <w:jc w:val="both"/>
        <w:rPr>
          <w:bCs/>
        </w:rPr>
      </w:pPr>
    </w:p>
    <w:p w14:paraId="48DEEBC3" w14:textId="77777777" w:rsidR="0011425E" w:rsidRPr="00F8255C" w:rsidRDefault="0011425E" w:rsidP="0011425E">
      <w:pPr>
        <w:jc w:val="center"/>
        <w:rPr>
          <w:b/>
          <w:bCs/>
        </w:rPr>
      </w:pPr>
      <w:r w:rsidRPr="00F8255C">
        <w:rPr>
          <w:b/>
          <w:bCs/>
        </w:rPr>
        <w:t>X. Předání díla</w:t>
      </w:r>
    </w:p>
    <w:p w14:paraId="2B077B32" w14:textId="77777777" w:rsidR="0011425E" w:rsidRDefault="0011425E" w:rsidP="00F31937">
      <w:pPr>
        <w:spacing w:after="0" w:line="240" w:lineRule="auto"/>
        <w:jc w:val="both"/>
        <w:rPr>
          <w:bCs/>
        </w:rPr>
      </w:pPr>
      <w:r w:rsidRPr="00730AD7">
        <w:rPr>
          <w:bCs/>
        </w:rPr>
        <w:t>10.1 Zhotovitel ukončí dílo a předá ho jako celek. Zhotovitel 14 dnů před sjednaným termínem dokončení oznámí objednateli zápisem do montážního deníku datum a hodinu předání díla. Za účasti obou smluvních stran bude provedena prohlídka díla</w:t>
      </w:r>
      <w:r w:rsidR="0055591F" w:rsidRPr="00730AD7">
        <w:rPr>
          <w:bCs/>
        </w:rPr>
        <w:t>.</w:t>
      </w:r>
    </w:p>
    <w:p w14:paraId="590E0175" w14:textId="77777777" w:rsidR="00465F82" w:rsidRPr="00F8255C" w:rsidRDefault="00465F82" w:rsidP="00F31937">
      <w:pPr>
        <w:spacing w:after="0" w:line="240" w:lineRule="auto"/>
        <w:jc w:val="both"/>
        <w:rPr>
          <w:bCs/>
        </w:rPr>
      </w:pPr>
    </w:p>
    <w:p w14:paraId="095ACC9C" w14:textId="77777777" w:rsidR="0011425E" w:rsidRPr="00F8255C" w:rsidRDefault="0011425E" w:rsidP="00F31937">
      <w:pPr>
        <w:spacing w:after="0" w:line="240" w:lineRule="auto"/>
        <w:jc w:val="both"/>
        <w:rPr>
          <w:bCs/>
        </w:rPr>
      </w:pPr>
      <w:r w:rsidRPr="00F8255C">
        <w:rPr>
          <w:bCs/>
        </w:rPr>
        <w:t>10.2 Zhotovitel předloží k přejímacímu řízení:</w:t>
      </w:r>
    </w:p>
    <w:p w14:paraId="7B682DBF" w14:textId="77777777" w:rsidR="0011425E" w:rsidRPr="00F8255C" w:rsidRDefault="0011425E" w:rsidP="00F31937">
      <w:pPr>
        <w:spacing w:after="0" w:line="240" w:lineRule="auto"/>
        <w:jc w:val="both"/>
        <w:rPr>
          <w:bCs/>
        </w:rPr>
      </w:pPr>
      <w:r w:rsidRPr="00F8255C">
        <w:rPr>
          <w:bCs/>
        </w:rPr>
        <w:t>- dokumentaci skutečného provedení v jednom vyhotovení</w:t>
      </w:r>
      <w:r w:rsidR="0038158A">
        <w:rPr>
          <w:bCs/>
        </w:rPr>
        <w:t>,</w:t>
      </w:r>
    </w:p>
    <w:p w14:paraId="66AFF79D" w14:textId="77777777" w:rsidR="0011425E" w:rsidRPr="00F8255C" w:rsidRDefault="0011425E" w:rsidP="00F31937">
      <w:pPr>
        <w:spacing w:after="0" w:line="240" w:lineRule="auto"/>
        <w:jc w:val="both"/>
        <w:rPr>
          <w:bCs/>
        </w:rPr>
      </w:pPr>
      <w:r w:rsidRPr="00F8255C">
        <w:rPr>
          <w:bCs/>
        </w:rPr>
        <w:t>- zápisy a osvědčení o všech předepsaných zkouškách</w:t>
      </w:r>
      <w:r w:rsidR="0038158A">
        <w:rPr>
          <w:bCs/>
        </w:rPr>
        <w:t>,</w:t>
      </w:r>
    </w:p>
    <w:p w14:paraId="07BB2C5D" w14:textId="77777777" w:rsidR="0011425E" w:rsidRPr="00F8255C" w:rsidRDefault="0011425E" w:rsidP="00F31937">
      <w:pPr>
        <w:spacing w:after="0" w:line="240" w:lineRule="auto"/>
        <w:jc w:val="both"/>
        <w:rPr>
          <w:bCs/>
        </w:rPr>
      </w:pPr>
      <w:r w:rsidRPr="00F8255C">
        <w:rPr>
          <w:bCs/>
        </w:rPr>
        <w:t>- všechny potřebné atesty pro předání provozovateli</w:t>
      </w:r>
      <w:r w:rsidR="0038158A">
        <w:rPr>
          <w:bCs/>
        </w:rPr>
        <w:t>,</w:t>
      </w:r>
    </w:p>
    <w:p w14:paraId="32A19599" w14:textId="77777777" w:rsidR="0011425E" w:rsidRDefault="0011425E" w:rsidP="00F31937">
      <w:pPr>
        <w:spacing w:after="0" w:line="240" w:lineRule="auto"/>
        <w:jc w:val="both"/>
        <w:rPr>
          <w:bCs/>
        </w:rPr>
      </w:pPr>
      <w:r w:rsidRPr="00F8255C">
        <w:rPr>
          <w:bCs/>
        </w:rPr>
        <w:t>- revizní zprávy</w:t>
      </w:r>
      <w:r w:rsidR="0038158A">
        <w:rPr>
          <w:bCs/>
        </w:rPr>
        <w:t>,</w:t>
      </w:r>
    </w:p>
    <w:p w14:paraId="7BF4CFB1" w14:textId="77777777" w:rsidR="0038158A" w:rsidRPr="00F8255C" w:rsidRDefault="0038158A" w:rsidP="00F31937">
      <w:pPr>
        <w:spacing w:after="0" w:line="240" w:lineRule="auto"/>
        <w:jc w:val="both"/>
        <w:rPr>
          <w:bCs/>
        </w:rPr>
      </w:pPr>
      <w:r>
        <w:rPr>
          <w:bCs/>
        </w:rPr>
        <w:t>- nezbytná povolení k užívání díla,</w:t>
      </w:r>
    </w:p>
    <w:p w14:paraId="79D0B395" w14:textId="77777777" w:rsidR="0011425E" w:rsidRPr="00F8255C" w:rsidRDefault="0011425E" w:rsidP="00F31937">
      <w:pPr>
        <w:spacing w:after="0" w:line="240" w:lineRule="auto"/>
        <w:jc w:val="both"/>
        <w:rPr>
          <w:bCs/>
        </w:rPr>
      </w:pPr>
      <w:r w:rsidRPr="00F8255C">
        <w:rPr>
          <w:bCs/>
        </w:rPr>
        <w:t>- případně další doklady vyžádané objednatelem v dostatečném předstihu</w:t>
      </w:r>
      <w:r w:rsidR="0038158A">
        <w:rPr>
          <w:bCs/>
        </w:rPr>
        <w:t>.</w:t>
      </w:r>
    </w:p>
    <w:p w14:paraId="568645C0" w14:textId="77777777" w:rsidR="0011425E" w:rsidRPr="00F8255C" w:rsidRDefault="0011425E" w:rsidP="00F31937">
      <w:pPr>
        <w:spacing w:after="0" w:line="240" w:lineRule="auto"/>
        <w:jc w:val="both"/>
        <w:rPr>
          <w:bCs/>
        </w:rPr>
      </w:pPr>
    </w:p>
    <w:p w14:paraId="782EC2DE" w14:textId="7B8E844C" w:rsidR="0011425E" w:rsidRDefault="0011425E" w:rsidP="00F31937">
      <w:pPr>
        <w:spacing w:after="0" w:line="240" w:lineRule="auto"/>
        <w:jc w:val="both"/>
        <w:rPr>
          <w:bCs/>
          <w:lang w:val="pl-PL"/>
        </w:rPr>
      </w:pPr>
      <w:r w:rsidRPr="00F8255C">
        <w:rPr>
          <w:bCs/>
        </w:rPr>
        <w:t>10.</w:t>
      </w:r>
      <w:r w:rsidR="00216A94">
        <w:rPr>
          <w:bCs/>
        </w:rPr>
        <w:t>3</w:t>
      </w:r>
      <w:r w:rsidRPr="00F8255C">
        <w:rPr>
          <w:bCs/>
        </w:rPr>
        <w:t xml:space="preserve"> V případě kompletnosti dokladů</w:t>
      </w:r>
      <w:r w:rsidR="00FE2419">
        <w:rPr>
          <w:bCs/>
        </w:rPr>
        <w:t xml:space="preserve"> </w:t>
      </w:r>
      <w:r w:rsidRPr="00F8255C">
        <w:rPr>
          <w:bCs/>
        </w:rPr>
        <w:t xml:space="preserve">je povinen objednatel </w:t>
      </w:r>
      <w:r w:rsidR="00CC26BB" w:rsidRPr="00262BA7">
        <w:rPr>
          <w:bCs/>
        </w:rPr>
        <w:t xml:space="preserve">řádně </w:t>
      </w:r>
      <w:r w:rsidRPr="00F8255C">
        <w:rPr>
          <w:bCs/>
        </w:rPr>
        <w:t xml:space="preserve">dokončené dílo převzít a </w:t>
      </w:r>
      <w:r w:rsidRPr="00F8255C">
        <w:rPr>
          <w:bCs/>
          <w:lang w:val="pl-PL"/>
        </w:rPr>
        <w:t>zaplatit do výše ceny dle SOD.</w:t>
      </w:r>
    </w:p>
    <w:p w14:paraId="34F6C2F9" w14:textId="77777777" w:rsidR="00465F82" w:rsidRPr="00F8255C" w:rsidRDefault="00465F82" w:rsidP="00F31937">
      <w:pPr>
        <w:spacing w:after="0" w:line="240" w:lineRule="auto"/>
        <w:jc w:val="both"/>
        <w:rPr>
          <w:bCs/>
        </w:rPr>
      </w:pPr>
    </w:p>
    <w:p w14:paraId="79A29BE7" w14:textId="77777777" w:rsidR="0011425E" w:rsidRPr="00F8255C" w:rsidRDefault="0011425E" w:rsidP="00F31937">
      <w:pPr>
        <w:spacing w:after="0" w:line="240" w:lineRule="auto"/>
        <w:jc w:val="both"/>
        <w:rPr>
          <w:bCs/>
        </w:rPr>
      </w:pPr>
      <w:r w:rsidRPr="00F8255C">
        <w:rPr>
          <w:bCs/>
        </w:rPr>
        <w:t>10.</w:t>
      </w:r>
      <w:r w:rsidR="00216A94">
        <w:rPr>
          <w:bCs/>
        </w:rPr>
        <w:t>4</w:t>
      </w:r>
      <w:r w:rsidRPr="00F8255C">
        <w:rPr>
          <w:bCs/>
        </w:rPr>
        <w:t xml:space="preserve"> Objednatel není povinen dílo převzít, pokud vykazuje závažné vady a nedodělky </w:t>
      </w:r>
      <w:r w:rsidR="0038158A">
        <w:rPr>
          <w:bCs/>
        </w:rPr>
        <w:t>b</w:t>
      </w:r>
      <w:r w:rsidRPr="00F8255C">
        <w:rPr>
          <w:bCs/>
        </w:rPr>
        <w:t>ránící užívání díla. V případě nedodělků nebránících užívání díla, objednatel dílo převezme a zaplatí do výše 95% ceny díla. Zbývajících 5 % do výše celkové ceny díla bude uhrazeno po odstranění poslední vady nebo nedodělku zapsaného v zápise o předání a převzetí díla.</w:t>
      </w:r>
    </w:p>
    <w:p w14:paraId="6E43D7C3" w14:textId="77777777" w:rsidR="0011425E" w:rsidRPr="00F8255C" w:rsidRDefault="0011425E" w:rsidP="00F31937">
      <w:pPr>
        <w:spacing w:after="0" w:line="240" w:lineRule="auto"/>
        <w:jc w:val="both"/>
        <w:rPr>
          <w:bCs/>
        </w:rPr>
      </w:pPr>
    </w:p>
    <w:p w14:paraId="3BB954F1" w14:textId="6A7163E7" w:rsidR="0011425E" w:rsidRPr="00F8255C" w:rsidRDefault="0011425E" w:rsidP="00F31937">
      <w:pPr>
        <w:spacing w:after="0" w:line="240" w:lineRule="auto"/>
        <w:jc w:val="both"/>
        <w:rPr>
          <w:bCs/>
        </w:rPr>
      </w:pPr>
      <w:r w:rsidRPr="00F8255C">
        <w:rPr>
          <w:bCs/>
        </w:rPr>
        <w:t>10.</w:t>
      </w:r>
      <w:r w:rsidR="00216A94">
        <w:rPr>
          <w:bCs/>
        </w:rPr>
        <w:t>5</w:t>
      </w:r>
      <w:r w:rsidRPr="00F8255C">
        <w:rPr>
          <w:bCs/>
        </w:rPr>
        <w:t xml:space="preserve"> Vlastnictví ke zhotovovanému dílu nebo jeho částem přechází na</w:t>
      </w:r>
      <w:r w:rsidR="00FE2419">
        <w:rPr>
          <w:bCs/>
        </w:rPr>
        <w:t xml:space="preserve"> </w:t>
      </w:r>
      <w:r w:rsidRPr="00F8255C">
        <w:rPr>
          <w:bCs/>
        </w:rPr>
        <w:t>objednatele zaplacením ceny díla nebo jeho částí po odečtu dohodnutého zádržného, avšak nebezpečí škod na zhotovovaném díle nese zhotovitel od zahájení až do jeho předání a převzetí objednatelem.</w:t>
      </w:r>
    </w:p>
    <w:p w14:paraId="4FFC7A31" w14:textId="77777777" w:rsidR="0011425E" w:rsidRDefault="0011425E" w:rsidP="0011425E">
      <w:pPr>
        <w:rPr>
          <w:bCs/>
        </w:rPr>
      </w:pPr>
    </w:p>
    <w:p w14:paraId="23E87F12" w14:textId="77777777" w:rsidR="00FE2419" w:rsidRPr="00F8255C" w:rsidRDefault="00FE2419" w:rsidP="0011425E">
      <w:pPr>
        <w:rPr>
          <w:bCs/>
        </w:rPr>
      </w:pPr>
    </w:p>
    <w:p w14:paraId="295FA424" w14:textId="77777777" w:rsidR="006C04D4" w:rsidRPr="00F8255C" w:rsidRDefault="006C04D4" w:rsidP="006C04D4">
      <w:pPr>
        <w:jc w:val="center"/>
        <w:rPr>
          <w:bCs/>
        </w:rPr>
      </w:pPr>
      <w:r w:rsidRPr="00F8255C">
        <w:rPr>
          <w:b/>
          <w:bCs/>
        </w:rPr>
        <w:t>XI. Ostatní ujednání</w:t>
      </w:r>
    </w:p>
    <w:p w14:paraId="5528C14F" w14:textId="77777777" w:rsidR="006C04D4" w:rsidRPr="00F8255C" w:rsidRDefault="006C04D4" w:rsidP="00465F82">
      <w:pPr>
        <w:spacing w:after="240" w:line="240" w:lineRule="auto"/>
        <w:jc w:val="both"/>
        <w:rPr>
          <w:bCs/>
        </w:rPr>
      </w:pPr>
      <w:r w:rsidRPr="00F8255C">
        <w:rPr>
          <w:bCs/>
        </w:rPr>
        <w:t xml:space="preserve">11.1 Zhotovitel </w:t>
      </w:r>
      <w:r w:rsidR="00362FB9">
        <w:rPr>
          <w:bCs/>
        </w:rPr>
        <w:t xml:space="preserve">se bude při plnění předmětu této smlouvy řídit výchozími </w:t>
      </w:r>
      <w:r w:rsidRPr="00F8255C">
        <w:rPr>
          <w:bCs/>
        </w:rPr>
        <w:t>podklady objednatele, zápisy a dohodami oprávněných pracovníků smluvních stran.</w:t>
      </w:r>
    </w:p>
    <w:p w14:paraId="178CD170" w14:textId="77777777" w:rsidR="006C04D4" w:rsidRPr="00F8255C" w:rsidRDefault="00362FB9" w:rsidP="00465F82">
      <w:pPr>
        <w:spacing w:after="240" w:line="240" w:lineRule="auto"/>
        <w:jc w:val="both"/>
        <w:rPr>
          <w:bCs/>
        </w:rPr>
      </w:pPr>
      <w:r>
        <w:rPr>
          <w:bCs/>
        </w:rPr>
        <w:t>11.2</w:t>
      </w:r>
      <w:r w:rsidR="006C04D4" w:rsidRPr="00F8255C">
        <w:rPr>
          <w:bCs/>
        </w:rPr>
        <w:t xml:space="preserve"> Zhotovitel se zavazuje realizovat předmět této smlouvy s maximální hospodárností při provádění všech prací, při výběru materiálů a subdodavatelů</w:t>
      </w:r>
    </w:p>
    <w:p w14:paraId="104B7215" w14:textId="77777777" w:rsidR="006C04D4" w:rsidRPr="00F8255C" w:rsidRDefault="00362FB9" w:rsidP="00465F82">
      <w:pPr>
        <w:spacing w:after="240" w:line="240" w:lineRule="auto"/>
        <w:jc w:val="both"/>
        <w:rPr>
          <w:bCs/>
        </w:rPr>
      </w:pPr>
      <w:r>
        <w:rPr>
          <w:bCs/>
        </w:rPr>
        <w:t>11.3</w:t>
      </w:r>
      <w:r w:rsidR="006C04D4" w:rsidRPr="00F8255C">
        <w:rPr>
          <w:bCs/>
        </w:rPr>
        <w:t xml:space="preserve"> Pokud vzniknou mezi smluvními stranami rozpory ohledně technologie provádění </w:t>
      </w:r>
      <w:r w:rsidR="006C04D4" w:rsidRPr="00F8255C">
        <w:rPr>
          <w:bCs/>
        </w:rPr>
        <w:tab/>
        <w:t>díla, povahy vad či jiné rozpory technické povahy</w:t>
      </w:r>
      <w:r w:rsidR="0038158A">
        <w:rPr>
          <w:bCs/>
        </w:rPr>
        <w:t>,</w:t>
      </w:r>
      <w:r w:rsidR="006C04D4" w:rsidRPr="00F8255C">
        <w:rPr>
          <w:bCs/>
        </w:rPr>
        <w:t xml:space="preserve"> je kterákoliv ze smluvních stran oprávněna předložit záležitost k</w:t>
      </w:r>
      <w:r w:rsidR="00FE2419">
        <w:rPr>
          <w:bCs/>
        </w:rPr>
        <w:t> </w:t>
      </w:r>
      <w:r w:rsidR="006C04D4" w:rsidRPr="00F8255C">
        <w:rPr>
          <w:bCs/>
        </w:rPr>
        <w:t xml:space="preserve">posouzení místně příslušné státní zkušebně, jejíž stanovisko bude pro obě smluvní strany závazné. Náklady spojené s posouzením </w:t>
      </w:r>
      <w:r w:rsidR="006C04D4" w:rsidRPr="00F8255C">
        <w:rPr>
          <w:bCs/>
        </w:rPr>
        <w:tab/>
        <w:t>nese strana, jejíž názor se ukáže jako nesprávný.</w:t>
      </w:r>
    </w:p>
    <w:p w14:paraId="3964528A" w14:textId="77777777" w:rsidR="006C04D4" w:rsidRPr="00730AD7" w:rsidRDefault="006C04D4" w:rsidP="00465F82">
      <w:pPr>
        <w:spacing w:after="240" w:line="240" w:lineRule="auto"/>
        <w:jc w:val="both"/>
        <w:rPr>
          <w:bCs/>
        </w:rPr>
      </w:pPr>
      <w:r w:rsidRPr="00F8255C">
        <w:rPr>
          <w:bCs/>
        </w:rPr>
        <w:t>11.</w:t>
      </w:r>
      <w:r w:rsidR="00362FB9">
        <w:rPr>
          <w:bCs/>
        </w:rPr>
        <w:t xml:space="preserve">4 Zhotovitel </w:t>
      </w:r>
      <w:r w:rsidRPr="00F8255C">
        <w:rPr>
          <w:bCs/>
        </w:rPr>
        <w:t>je</w:t>
      </w:r>
      <w:r w:rsidR="00362FB9">
        <w:rPr>
          <w:bCs/>
        </w:rPr>
        <w:t xml:space="preserve"> povinen písemně </w:t>
      </w:r>
      <w:r w:rsidRPr="00F8255C">
        <w:rPr>
          <w:bCs/>
        </w:rPr>
        <w:t>sdělit v</w:t>
      </w:r>
      <w:r w:rsidR="00362FB9">
        <w:rPr>
          <w:bCs/>
        </w:rPr>
        <w:t> </w:t>
      </w:r>
      <w:r w:rsidRPr="00F8255C">
        <w:rPr>
          <w:bCs/>
        </w:rPr>
        <w:t>případě</w:t>
      </w:r>
      <w:r w:rsidR="00362FB9">
        <w:rPr>
          <w:bCs/>
        </w:rPr>
        <w:t xml:space="preserve"> </w:t>
      </w:r>
      <w:r w:rsidRPr="00F8255C">
        <w:rPr>
          <w:bCs/>
        </w:rPr>
        <w:t xml:space="preserve">zániku </w:t>
      </w:r>
      <w:r w:rsidR="00362FB9">
        <w:rPr>
          <w:bCs/>
        </w:rPr>
        <w:t xml:space="preserve">firmy </w:t>
      </w:r>
      <w:r w:rsidRPr="00F8255C">
        <w:rPr>
          <w:bCs/>
        </w:rPr>
        <w:t>tuto skutečnost,</w:t>
      </w:r>
      <w:r w:rsidR="00362FB9">
        <w:rPr>
          <w:bCs/>
        </w:rPr>
        <w:t xml:space="preserve"> </w:t>
      </w:r>
      <w:r w:rsidRPr="00F8255C">
        <w:rPr>
          <w:bCs/>
        </w:rPr>
        <w:t xml:space="preserve">eventuálně právního </w:t>
      </w:r>
      <w:r w:rsidRPr="00730AD7">
        <w:rPr>
          <w:bCs/>
        </w:rPr>
        <w:t>nástupce ihned objednateli.</w:t>
      </w:r>
    </w:p>
    <w:p w14:paraId="58BF59D7" w14:textId="1D928288" w:rsidR="00695E4B" w:rsidRPr="008B6AEF" w:rsidRDefault="00362FB9" w:rsidP="00465F82">
      <w:pPr>
        <w:spacing w:after="240" w:line="240" w:lineRule="auto"/>
        <w:jc w:val="both"/>
        <w:rPr>
          <w:bCs/>
        </w:rPr>
      </w:pPr>
      <w:r w:rsidRPr="00730AD7">
        <w:rPr>
          <w:bCs/>
        </w:rPr>
        <w:t>11.5</w:t>
      </w:r>
      <w:r w:rsidR="006C04D4" w:rsidRPr="00730AD7">
        <w:rPr>
          <w:bCs/>
        </w:rPr>
        <w:t xml:space="preserve"> </w:t>
      </w:r>
      <w:r w:rsidR="00A645CB" w:rsidRPr="00730AD7">
        <w:rPr>
          <w:bCs/>
        </w:rPr>
        <w:t xml:space="preserve">V případě, že zhotovitel </w:t>
      </w:r>
      <w:r w:rsidR="00BC61A9" w:rsidRPr="00730AD7">
        <w:rPr>
          <w:bCs/>
        </w:rPr>
        <w:t xml:space="preserve">z důvodu na straně zhotovitele </w:t>
      </w:r>
      <w:r w:rsidR="00A645CB" w:rsidRPr="00730AD7">
        <w:rPr>
          <w:bCs/>
        </w:rPr>
        <w:t xml:space="preserve">nezajistí </w:t>
      </w:r>
      <w:r w:rsidR="00695E4B" w:rsidRPr="00730AD7">
        <w:rPr>
          <w:bCs/>
        </w:rPr>
        <w:t>potřebná</w:t>
      </w:r>
      <w:r w:rsidR="00A645CB" w:rsidRPr="00730AD7">
        <w:rPr>
          <w:bCs/>
        </w:rPr>
        <w:t xml:space="preserve"> povolení</w:t>
      </w:r>
      <w:r w:rsidR="00695E4B" w:rsidRPr="00730AD7">
        <w:rPr>
          <w:bCs/>
        </w:rPr>
        <w:t xml:space="preserve"> příslušných orgánů veřejné moci, případně jiných subjektů</w:t>
      </w:r>
      <w:r w:rsidR="00A645CB" w:rsidRPr="00730AD7">
        <w:rPr>
          <w:bCs/>
        </w:rPr>
        <w:t xml:space="preserve"> </w:t>
      </w:r>
      <w:r w:rsidR="00695E4B" w:rsidRPr="00730AD7">
        <w:rPr>
          <w:bCs/>
        </w:rPr>
        <w:t xml:space="preserve">nezbytná </w:t>
      </w:r>
      <w:r w:rsidR="00A645CB" w:rsidRPr="00730AD7">
        <w:rPr>
          <w:bCs/>
        </w:rPr>
        <w:t xml:space="preserve">pro instalaci a provozování předmětu dodávky dle této smlouvy o dílo nejpozději </w:t>
      </w:r>
      <w:r w:rsidR="00A645CB" w:rsidRPr="00262BA7">
        <w:rPr>
          <w:bCs/>
        </w:rPr>
        <w:t xml:space="preserve">do </w:t>
      </w:r>
      <w:r w:rsidR="00262BA7" w:rsidRPr="00262BA7">
        <w:rPr>
          <w:bCs/>
        </w:rPr>
        <w:t>20</w:t>
      </w:r>
      <w:r w:rsidR="00216A94" w:rsidRPr="00262BA7">
        <w:rPr>
          <w:bCs/>
        </w:rPr>
        <w:t xml:space="preserve">. </w:t>
      </w:r>
      <w:r w:rsidR="00BC61A9" w:rsidRPr="00262BA7">
        <w:rPr>
          <w:bCs/>
        </w:rPr>
        <w:t>9</w:t>
      </w:r>
      <w:r w:rsidR="00216A94" w:rsidRPr="00262BA7">
        <w:rPr>
          <w:bCs/>
        </w:rPr>
        <w:t>. 20</w:t>
      </w:r>
      <w:r w:rsidR="00262BA7" w:rsidRPr="00262BA7">
        <w:rPr>
          <w:bCs/>
        </w:rPr>
        <w:t>21</w:t>
      </w:r>
      <w:r w:rsidR="00A645CB" w:rsidRPr="00262BA7">
        <w:rPr>
          <w:bCs/>
        </w:rPr>
        <w:t>,</w:t>
      </w:r>
      <w:r w:rsidR="00A645CB" w:rsidRPr="00730AD7">
        <w:rPr>
          <w:bCs/>
        </w:rPr>
        <w:t xml:space="preserve"> </w:t>
      </w:r>
      <w:r w:rsidR="00695E4B" w:rsidRPr="00730AD7">
        <w:rPr>
          <w:bCs/>
        </w:rPr>
        <w:t>je objednatel oprávněn od této smlouvy bez dalšího odstoupit.</w:t>
      </w:r>
      <w:r w:rsidR="00695E4B" w:rsidRPr="008B6AEF">
        <w:rPr>
          <w:bCs/>
        </w:rPr>
        <w:t xml:space="preserve"> Smluvní strany se dohodly, že v případě, že dojde k zániku této smlouvy </w:t>
      </w:r>
      <w:r w:rsidR="00695E4B" w:rsidRPr="008B6AEF">
        <w:rPr>
          <w:bCs/>
        </w:rPr>
        <w:lastRenderedPageBreak/>
        <w:t>z důvod</w:t>
      </w:r>
      <w:r w:rsidR="00492217" w:rsidRPr="008B6AEF">
        <w:rPr>
          <w:bCs/>
        </w:rPr>
        <w:t>u</w:t>
      </w:r>
      <w:r w:rsidR="00695E4B" w:rsidRPr="008B6AEF">
        <w:rPr>
          <w:bCs/>
        </w:rPr>
        <w:t xml:space="preserve"> uvedeného v tomto </w:t>
      </w:r>
      <w:r w:rsidR="00492217" w:rsidRPr="008B6AEF">
        <w:rPr>
          <w:bCs/>
        </w:rPr>
        <w:t>ujednání smlouvy (čl. XI, odst. 11. 5 smlouvy)</w:t>
      </w:r>
      <w:r w:rsidR="00695E4B" w:rsidRPr="008B6AEF">
        <w:rPr>
          <w:bCs/>
        </w:rPr>
        <w:t>, nemají vůči sobě žádné další majetkové ani jiné nároky s výjimkou případu, kdy k nezajištění potřebných povolení pro instalaci a provozování předmětu dodávky dle této smlouvy o dílo, došlo z d</w:t>
      </w:r>
      <w:r w:rsidR="009D7B07" w:rsidRPr="008B6AEF">
        <w:rPr>
          <w:bCs/>
        </w:rPr>
        <w:t>ůvodu</w:t>
      </w:r>
      <w:r w:rsidR="00695E4B" w:rsidRPr="008B6AEF">
        <w:rPr>
          <w:bCs/>
        </w:rPr>
        <w:t xml:space="preserve"> nečinnosti zhotovitele; v tomto případě má objednatel vůči zhotoviteli nárok na náhradu škody, která mu nečinností zhotovitele vznikla.</w:t>
      </w:r>
    </w:p>
    <w:p w14:paraId="3FE6618D" w14:textId="77777777" w:rsidR="006C04D4" w:rsidRPr="00F8255C" w:rsidRDefault="006C04D4" w:rsidP="006C04D4">
      <w:pPr>
        <w:jc w:val="center"/>
        <w:rPr>
          <w:b/>
          <w:bCs/>
        </w:rPr>
      </w:pPr>
      <w:r w:rsidRPr="00F8255C">
        <w:rPr>
          <w:b/>
          <w:bCs/>
        </w:rPr>
        <w:t>XII. Závěrečná ustanovení</w:t>
      </w:r>
    </w:p>
    <w:p w14:paraId="04392CE7" w14:textId="77777777" w:rsidR="006C04D4" w:rsidRDefault="006C04D4" w:rsidP="00F31937">
      <w:pPr>
        <w:spacing w:after="0" w:line="240" w:lineRule="auto"/>
        <w:rPr>
          <w:bCs/>
        </w:rPr>
      </w:pPr>
      <w:r w:rsidRPr="00F8255C">
        <w:rPr>
          <w:bCs/>
        </w:rPr>
        <w:t>12.1 Ve věcech výslovně neupravených touto smlouvou se smluvní vztah řídí občanským zákoníkem a</w:t>
      </w:r>
      <w:r w:rsidR="00AA27E6">
        <w:rPr>
          <w:bCs/>
        </w:rPr>
        <w:t> </w:t>
      </w:r>
      <w:r w:rsidRPr="00F8255C">
        <w:rPr>
          <w:bCs/>
        </w:rPr>
        <w:t>příslušnými ustanoveními obecně platných právních předpisů.</w:t>
      </w:r>
    </w:p>
    <w:p w14:paraId="207C42C2" w14:textId="77777777" w:rsidR="00465F82" w:rsidRPr="00F8255C" w:rsidRDefault="00465F82" w:rsidP="00F31937">
      <w:pPr>
        <w:spacing w:after="0" w:line="240" w:lineRule="auto"/>
        <w:rPr>
          <w:bCs/>
        </w:rPr>
      </w:pPr>
    </w:p>
    <w:p w14:paraId="5A19BFBA" w14:textId="50989234" w:rsidR="006C04D4" w:rsidRDefault="006C04D4" w:rsidP="00D8010F">
      <w:pPr>
        <w:spacing w:after="0" w:line="240" w:lineRule="auto"/>
        <w:jc w:val="both"/>
        <w:rPr>
          <w:bCs/>
        </w:rPr>
      </w:pPr>
      <w:r w:rsidRPr="00F8255C">
        <w:rPr>
          <w:bCs/>
        </w:rPr>
        <w:t>12.2 Všechny spory vyplývající ze SOD budou strany řešit především vzájemnou dohodou dle občanského zákoníku. Nedojde</w:t>
      </w:r>
      <w:r w:rsidR="00730AD7">
        <w:rPr>
          <w:bCs/>
        </w:rPr>
        <w:t>-</w:t>
      </w:r>
      <w:r w:rsidRPr="00F8255C">
        <w:rPr>
          <w:bCs/>
        </w:rPr>
        <w:t xml:space="preserve">li k dohodě, budou spory rozhodovány věcně </w:t>
      </w:r>
      <w:r w:rsidR="00D8010F">
        <w:rPr>
          <w:bCs/>
        </w:rPr>
        <w:t xml:space="preserve">a místně </w:t>
      </w:r>
      <w:r w:rsidRPr="00F8255C">
        <w:rPr>
          <w:bCs/>
        </w:rPr>
        <w:t>příslušným soudem.</w:t>
      </w:r>
    </w:p>
    <w:p w14:paraId="28DD25B4" w14:textId="77777777" w:rsidR="00465F82" w:rsidRPr="00F8255C" w:rsidRDefault="00465F82" w:rsidP="00F31937">
      <w:pPr>
        <w:spacing w:after="0" w:line="240" w:lineRule="auto"/>
        <w:rPr>
          <w:bCs/>
        </w:rPr>
      </w:pPr>
    </w:p>
    <w:p w14:paraId="46FC29C8" w14:textId="77777777" w:rsidR="006C04D4" w:rsidRDefault="00362FB9" w:rsidP="00F31937">
      <w:pPr>
        <w:spacing w:after="0" w:line="240" w:lineRule="auto"/>
        <w:rPr>
          <w:bCs/>
        </w:rPr>
      </w:pPr>
      <w:r>
        <w:rPr>
          <w:bCs/>
        </w:rPr>
        <w:t xml:space="preserve">12.3 Tuto smlouvu lze měnit a doplňovat pouze písemnými dodatky </w:t>
      </w:r>
      <w:r w:rsidR="006C04D4" w:rsidRPr="00F8255C">
        <w:rPr>
          <w:bCs/>
        </w:rPr>
        <w:t>p</w:t>
      </w:r>
      <w:r>
        <w:rPr>
          <w:bCs/>
        </w:rPr>
        <w:t xml:space="preserve">odepsanými </w:t>
      </w:r>
      <w:r w:rsidR="006C04D4" w:rsidRPr="00F8255C">
        <w:rPr>
          <w:bCs/>
        </w:rPr>
        <w:t>smluvními zástupci stran.</w:t>
      </w:r>
    </w:p>
    <w:p w14:paraId="52DBAAC2" w14:textId="77777777" w:rsidR="00D8010F" w:rsidRDefault="00D8010F" w:rsidP="00F31937">
      <w:pPr>
        <w:spacing w:after="0" w:line="240" w:lineRule="auto"/>
        <w:rPr>
          <w:bCs/>
        </w:rPr>
      </w:pPr>
    </w:p>
    <w:p w14:paraId="5032AACB" w14:textId="77777777" w:rsidR="00D8010F" w:rsidRDefault="00D8010F" w:rsidP="00F31937">
      <w:pPr>
        <w:spacing w:after="0" w:line="240" w:lineRule="auto"/>
        <w:rPr>
          <w:bCs/>
        </w:rPr>
      </w:pPr>
      <w:r>
        <w:rPr>
          <w:bCs/>
        </w:rPr>
        <w:t>12.4 Smlouva je uzavřena dnem podpisu obou smluvních stran.</w:t>
      </w:r>
    </w:p>
    <w:p w14:paraId="42CF112D" w14:textId="77777777" w:rsidR="00465F82" w:rsidRPr="00F8255C" w:rsidRDefault="00465F82" w:rsidP="00F31937">
      <w:pPr>
        <w:spacing w:after="0" w:line="240" w:lineRule="auto"/>
        <w:rPr>
          <w:bCs/>
        </w:rPr>
      </w:pPr>
    </w:p>
    <w:p w14:paraId="1CD2C69D" w14:textId="77777777" w:rsidR="006C04D4" w:rsidRDefault="00362FB9" w:rsidP="00F31937">
      <w:pPr>
        <w:spacing w:after="0" w:line="240" w:lineRule="auto"/>
        <w:rPr>
          <w:bCs/>
        </w:rPr>
      </w:pPr>
      <w:r>
        <w:rPr>
          <w:bCs/>
        </w:rPr>
        <w:t>12.</w:t>
      </w:r>
      <w:r w:rsidR="00D8010F">
        <w:rPr>
          <w:bCs/>
        </w:rPr>
        <w:t>5</w:t>
      </w:r>
      <w:r>
        <w:rPr>
          <w:bCs/>
        </w:rPr>
        <w:t xml:space="preserve"> Smlouva se vyhotovuje ve dvou stejnopisech, z </w:t>
      </w:r>
      <w:r w:rsidR="006C04D4" w:rsidRPr="00F8255C">
        <w:rPr>
          <w:bCs/>
        </w:rPr>
        <w:t xml:space="preserve">nichž </w:t>
      </w:r>
      <w:r>
        <w:rPr>
          <w:bCs/>
        </w:rPr>
        <w:t xml:space="preserve">po jednom obdrží </w:t>
      </w:r>
      <w:r w:rsidR="006C04D4" w:rsidRPr="00F8255C">
        <w:rPr>
          <w:bCs/>
        </w:rPr>
        <w:t>každá smluvní strana.</w:t>
      </w:r>
    </w:p>
    <w:p w14:paraId="70F1BB75" w14:textId="77777777" w:rsidR="004C6C22" w:rsidRDefault="004C6C22" w:rsidP="00F31937">
      <w:pPr>
        <w:spacing w:after="0" w:line="240" w:lineRule="auto"/>
        <w:rPr>
          <w:bCs/>
        </w:rPr>
      </w:pPr>
    </w:p>
    <w:p w14:paraId="04B1619B" w14:textId="02ACA716" w:rsidR="004C6C22" w:rsidRPr="00262BA7" w:rsidRDefault="004C6C22" w:rsidP="004C6C22">
      <w:pPr>
        <w:spacing w:after="0" w:line="240" w:lineRule="auto"/>
        <w:jc w:val="both"/>
        <w:rPr>
          <w:bCs/>
        </w:rPr>
      </w:pPr>
      <w:r w:rsidRPr="00262BA7">
        <w:rPr>
          <w:bCs/>
        </w:rPr>
        <w:t>12.6 Smlouvu schválila Rada města Pohořelice v souladu se zákonem č. 128/2020 Sb., o obcích (obecní zřízení), ve znění pozdějších předpisů, na své 7</w:t>
      </w:r>
      <w:r w:rsidR="00262BA7" w:rsidRPr="00262BA7">
        <w:rPr>
          <w:bCs/>
        </w:rPr>
        <w:t>3</w:t>
      </w:r>
      <w:r w:rsidRPr="00262BA7">
        <w:rPr>
          <w:bCs/>
        </w:rPr>
        <w:t>. sch</w:t>
      </w:r>
      <w:r w:rsidR="00262BA7" w:rsidRPr="00262BA7">
        <w:rPr>
          <w:bCs/>
        </w:rPr>
        <w:t>ůzi, konané dne 04. 08</w:t>
      </w:r>
      <w:r w:rsidRPr="00262BA7">
        <w:rPr>
          <w:bCs/>
        </w:rPr>
        <w:t>. 2</w:t>
      </w:r>
      <w:r w:rsidR="00A26143">
        <w:rPr>
          <w:bCs/>
        </w:rPr>
        <w:t>021 usnesením č</w:t>
      </w:r>
      <w:r w:rsidRPr="00262BA7">
        <w:rPr>
          <w:bCs/>
        </w:rPr>
        <w:t>.</w:t>
      </w:r>
      <w:r w:rsidR="00A26143">
        <w:rPr>
          <w:bCs/>
        </w:rPr>
        <w:t xml:space="preserve"> </w:t>
      </w:r>
      <w:r w:rsidR="00DA702C">
        <w:rPr>
          <w:bCs/>
        </w:rPr>
        <w:t xml:space="preserve"> </w:t>
      </w:r>
      <w:r w:rsidR="00A26143">
        <w:rPr>
          <w:bCs/>
        </w:rPr>
        <w:t>11/73/21.</w:t>
      </w:r>
    </w:p>
    <w:p w14:paraId="5D1A31A7" w14:textId="77777777" w:rsidR="00465F82" w:rsidRPr="00F8255C" w:rsidRDefault="00465F82" w:rsidP="004C6C22">
      <w:pPr>
        <w:spacing w:after="0" w:line="240" w:lineRule="auto"/>
        <w:jc w:val="both"/>
        <w:rPr>
          <w:bCs/>
        </w:rPr>
      </w:pPr>
    </w:p>
    <w:p w14:paraId="50EFAB7C" w14:textId="520A4901" w:rsidR="006C04D4" w:rsidRPr="00F8255C" w:rsidRDefault="006C04D4" w:rsidP="004C6C22">
      <w:pPr>
        <w:spacing w:after="0" w:line="240" w:lineRule="auto"/>
        <w:jc w:val="both"/>
        <w:rPr>
          <w:bCs/>
        </w:rPr>
      </w:pPr>
      <w:r w:rsidRPr="00F8255C">
        <w:rPr>
          <w:bCs/>
        </w:rPr>
        <w:t>12.</w:t>
      </w:r>
      <w:r w:rsidR="004C6C22">
        <w:rPr>
          <w:bCs/>
        </w:rPr>
        <w:t>7.</w:t>
      </w:r>
      <w:r w:rsidRPr="00F8255C">
        <w:rPr>
          <w:bCs/>
        </w:rPr>
        <w:t xml:space="preserve"> Tato smlouva se stává platnou podpisem </w:t>
      </w:r>
      <w:r w:rsidR="00362FB9">
        <w:rPr>
          <w:bCs/>
        </w:rPr>
        <w:t>obou</w:t>
      </w:r>
      <w:r w:rsidRPr="00F8255C">
        <w:rPr>
          <w:bCs/>
        </w:rPr>
        <w:t xml:space="preserve"> smluvní</w:t>
      </w:r>
      <w:r w:rsidR="00362FB9">
        <w:rPr>
          <w:bCs/>
        </w:rPr>
        <w:t>ch stran</w:t>
      </w:r>
      <w:r w:rsidRPr="00F8255C">
        <w:rPr>
          <w:bCs/>
        </w:rPr>
        <w:t xml:space="preserve"> </w:t>
      </w:r>
      <w:r w:rsidR="004C6C22">
        <w:rPr>
          <w:bCs/>
        </w:rPr>
        <w:t>a účinnou</w:t>
      </w:r>
      <w:r w:rsidR="004C6C22" w:rsidRPr="004C6C22">
        <w:rPr>
          <w:bCs/>
        </w:rPr>
        <w:t xml:space="preserve"> dnem uveřejnění prostřednictvím registru smluv dle zák. č. 340/2015 Sb., o zvláštních podmínkách účinnosti některých smluv, uveřejňování těchto smluv a o registru smluv, ve znění pozdějších předpisů, a smluvní strany tak berou na vědomí, že tato smlouva podléhá povinnosti zveřejnění v registru smluv vedeném Ministerstvem vnitra České republiky. Smluvní strany se dohodly, že zveřejnění elektronického obrazu smlouvy včetně souvisejících </w:t>
      </w:r>
      <w:proofErr w:type="spellStart"/>
      <w:r w:rsidR="004C6C22" w:rsidRPr="004C6C22">
        <w:rPr>
          <w:bCs/>
        </w:rPr>
        <w:t>metadat</w:t>
      </w:r>
      <w:proofErr w:type="spellEnd"/>
      <w:r w:rsidR="004C6C22" w:rsidRPr="004C6C22">
        <w:rPr>
          <w:bCs/>
        </w:rPr>
        <w:t xml:space="preserve"> v re</w:t>
      </w:r>
      <w:r w:rsidR="004C6C22">
        <w:rPr>
          <w:bCs/>
        </w:rPr>
        <w:t>gistru smluv zajistí objednatel</w:t>
      </w:r>
      <w:r w:rsidR="004C6C22" w:rsidRPr="004C6C22">
        <w:rPr>
          <w:bCs/>
        </w:rPr>
        <w:t>.</w:t>
      </w:r>
    </w:p>
    <w:p w14:paraId="15928965" w14:textId="77777777" w:rsidR="00F31937" w:rsidRDefault="00F31937" w:rsidP="006C04D4">
      <w:pPr>
        <w:rPr>
          <w:bCs/>
        </w:rPr>
      </w:pPr>
    </w:p>
    <w:p w14:paraId="1C7D4A26" w14:textId="77777777" w:rsidR="006C04D4" w:rsidRPr="00F31937" w:rsidRDefault="006C04D4" w:rsidP="00362FB9">
      <w:pPr>
        <w:spacing w:after="0" w:line="240" w:lineRule="auto"/>
        <w:rPr>
          <w:b/>
          <w:bCs/>
        </w:rPr>
      </w:pPr>
      <w:r w:rsidRPr="00F31937">
        <w:rPr>
          <w:b/>
          <w:bCs/>
        </w:rPr>
        <w:t>Přílohy:</w:t>
      </w:r>
    </w:p>
    <w:p w14:paraId="0D9256A5" w14:textId="77777777" w:rsidR="00F31937" w:rsidRDefault="006C04D4" w:rsidP="00362FB9">
      <w:pPr>
        <w:spacing w:after="0" w:line="240" w:lineRule="auto"/>
        <w:rPr>
          <w:bCs/>
        </w:rPr>
      </w:pPr>
      <w:r w:rsidRPr="00F31937">
        <w:rPr>
          <w:bCs/>
        </w:rPr>
        <w:t xml:space="preserve">Příloha č. 1: </w:t>
      </w:r>
      <w:r w:rsidR="009C0DBF">
        <w:rPr>
          <w:bCs/>
        </w:rPr>
        <w:t>Technické parametry úsekového měření Pohořelice</w:t>
      </w:r>
    </w:p>
    <w:p w14:paraId="4212AC51" w14:textId="77777777" w:rsidR="00AA27E6" w:rsidRPr="00F31937" w:rsidRDefault="00AA27E6" w:rsidP="00AA27E6">
      <w:pPr>
        <w:spacing w:after="0" w:line="240" w:lineRule="auto"/>
        <w:rPr>
          <w:bCs/>
        </w:rPr>
      </w:pPr>
      <w:r w:rsidRPr="00F31937">
        <w:rPr>
          <w:bCs/>
        </w:rPr>
        <w:t xml:space="preserve">Příloha č. </w:t>
      </w:r>
      <w:r>
        <w:rPr>
          <w:bCs/>
        </w:rPr>
        <w:t>2</w:t>
      </w:r>
      <w:r w:rsidRPr="00F31937">
        <w:rPr>
          <w:bCs/>
        </w:rPr>
        <w:t xml:space="preserve">: </w:t>
      </w:r>
      <w:bookmarkStart w:id="1" w:name="_Hlk15301721"/>
      <w:r>
        <w:rPr>
          <w:bCs/>
        </w:rPr>
        <w:t>Technická zpráva</w:t>
      </w:r>
      <w:bookmarkEnd w:id="1"/>
    </w:p>
    <w:p w14:paraId="616977FD" w14:textId="77777777" w:rsidR="00AA27E6" w:rsidRPr="00F31937" w:rsidRDefault="00AA27E6" w:rsidP="00362FB9">
      <w:pPr>
        <w:spacing w:after="0" w:line="240" w:lineRule="auto"/>
        <w:rPr>
          <w:bCs/>
        </w:rPr>
      </w:pPr>
    </w:p>
    <w:p w14:paraId="262D1993" w14:textId="0CA24C36" w:rsidR="0099390C" w:rsidRDefault="0099390C" w:rsidP="00362FB9">
      <w:pPr>
        <w:spacing w:after="0" w:line="240" w:lineRule="auto"/>
        <w:rPr>
          <w:bCs/>
        </w:rPr>
      </w:pPr>
    </w:p>
    <w:p w14:paraId="4952648C" w14:textId="77777777" w:rsidR="008240D5" w:rsidRPr="00F31937" w:rsidRDefault="008240D5" w:rsidP="00362FB9">
      <w:pPr>
        <w:spacing w:after="0" w:line="240" w:lineRule="auto"/>
        <w:rPr>
          <w:bCs/>
        </w:rPr>
      </w:pPr>
    </w:p>
    <w:p w14:paraId="2B3AEF20" w14:textId="77777777" w:rsidR="006C04D4" w:rsidRPr="00F8255C" w:rsidRDefault="009C0DBF" w:rsidP="006C04D4">
      <w:pPr>
        <w:rPr>
          <w:bCs/>
        </w:rPr>
      </w:pPr>
      <w:r>
        <w:rPr>
          <w:bCs/>
        </w:rPr>
        <w:t>V Pohořelicích</w:t>
      </w:r>
      <w:r w:rsidR="006C04D4" w:rsidRPr="00F8255C">
        <w:rPr>
          <w:bCs/>
        </w:rPr>
        <w:t xml:space="preserve"> dne:</w:t>
      </w:r>
      <w:r w:rsidR="006C04D4" w:rsidRPr="00F8255C">
        <w:rPr>
          <w:bCs/>
        </w:rPr>
        <w:tab/>
      </w:r>
      <w:r w:rsidR="006C04D4" w:rsidRPr="00F8255C">
        <w:rPr>
          <w:bCs/>
        </w:rPr>
        <w:tab/>
      </w:r>
      <w:r w:rsidR="006C04D4" w:rsidRPr="00F8255C">
        <w:rPr>
          <w:bCs/>
        </w:rPr>
        <w:tab/>
      </w:r>
      <w:r w:rsidR="006C04D4" w:rsidRPr="00F8255C">
        <w:rPr>
          <w:bCs/>
        </w:rPr>
        <w:tab/>
      </w:r>
      <w:r w:rsidR="006C04D4" w:rsidRPr="00F8255C">
        <w:rPr>
          <w:bCs/>
        </w:rPr>
        <w:tab/>
      </w:r>
      <w:r w:rsidR="00AA27E6">
        <w:rPr>
          <w:bCs/>
        </w:rPr>
        <w:t>V Brně</w:t>
      </w:r>
      <w:r w:rsidR="006C04D4" w:rsidRPr="00F8255C">
        <w:rPr>
          <w:bCs/>
        </w:rPr>
        <w:t xml:space="preserve"> dne:</w:t>
      </w:r>
    </w:p>
    <w:p w14:paraId="0EF4667C" w14:textId="77777777" w:rsidR="006C04D4" w:rsidRDefault="006C04D4" w:rsidP="006C04D4">
      <w:pPr>
        <w:rPr>
          <w:bCs/>
        </w:rPr>
      </w:pPr>
    </w:p>
    <w:p w14:paraId="627CB78C" w14:textId="77777777" w:rsidR="00216A94" w:rsidRPr="00F8255C" w:rsidRDefault="00216A94" w:rsidP="006C04D4">
      <w:pPr>
        <w:rPr>
          <w:bCs/>
        </w:rPr>
      </w:pPr>
    </w:p>
    <w:p w14:paraId="659A5D42" w14:textId="77777777" w:rsidR="006C04D4" w:rsidRPr="00F8255C" w:rsidRDefault="006C04D4" w:rsidP="006C04D4">
      <w:pPr>
        <w:rPr>
          <w:bCs/>
        </w:rPr>
      </w:pPr>
      <w:r w:rsidRPr="00F8255C">
        <w:rPr>
          <w:bCs/>
        </w:rPr>
        <w:t>..................................................</w:t>
      </w:r>
      <w:r w:rsidRPr="00F8255C">
        <w:rPr>
          <w:bCs/>
        </w:rPr>
        <w:tab/>
      </w:r>
      <w:r w:rsidRPr="00F8255C">
        <w:rPr>
          <w:bCs/>
        </w:rPr>
        <w:tab/>
      </w:r>
      <w:r w:rsidRPr="00F8255C">
        <w:rPr>
          <w:bCs/>
        </w:rPr>
        <w:tab/>
      </w:r>
      <w:r w:rsidRPr="00F8255C">
        <w:rPr>
          <w:bCs/>
        </w:rPr>
        <w:tab/>
      </w:r>
      <w:r w:rsidRPr="00F8255C">
        <w:rPr>
          <w:bCs/>
        </w:rPr>
        <w:tab/>
        <w:t>..................................................</w:t>
      </w:r>
    </w:p>
    <w:p w14:paraId="6DF8A04A" w14:textId="77777777" w:rsidR="006C04D4" w:rsidRPr="00F8255C" w:rsidRDefault="006C04D4" w:rsidP="006C04D4">
      <w:pPr>
        <w:spacing w:after="0" w:line="240" w:lineRule="auto"/>
        <w:rPr>
          <w:bCs/>
        </w:rPr>
      </w:pPr>
      <w:r w:rsidRPr="00F8255C">
        <w:rPr>
          <w:bCs/>
        </w:rPr>
        <w:tab/>
        <w:t>Za objednatele:</w:t>
      </w:r>
      <w:r w:rsidRPr="00F8255C">
        <w:rPr>
          <w:bCs/>
        </w:rPr>
        <w:tab/>
      </w:r>
      <w:r w:rsidRPr="00F8255C">
        <w:rPr>
          <w:bCs/>
        </w:rPr>
        <w:tab/>
      </w:r>
      <w:r w:rsidRPr="00F8255C">
        <w:rPr>
          <w:bCs/>
        </w:rPr>
        <w:tab/>
      </w:r>
      <w:r w:rsidRPr="00F8255C">
        <w:rPr>
          <w:bCs/>
        </w:rPr>
        <w:tab/>
      </w:r>
      <w:r w:rsidRPr="00F8255C">
        <w:rPr>
          <w:bCs/>
        </w:rPr>
        <w:tab/>
      </w:r>
      <w:r w:rsidRPr="00F8255C">
        <w:rPr>
          <w:bCs/>
        </w:rPr>
        <w:tab/>
      </w:r>
      <w:r w:rsidR="00362FB9">
        <w:rPr>
          <w:bCs/>
        </w:rPr>
        <w:t xml:space="preserve">         </w:t>
      </w:r>
      <w:r w:rsidRPr="00F8255C">
        <w:rPr>
          <w:bCs/>
        </w:rPr>
        <w:t>Za zhotovitele:</w:t>
      </w:r>
    </w:p>
    <w:p w14:paraId="762A25A0" w14:textId="77777777" w:rsidR="006C04D4" w:rsidRPr="00F8255C" w:rsidRDefault="00362FB9" w:rsidP="006C04D4">
      <w:pPr>
        <w:spacing w:after="0" w:line="240" w:lineRule="auto"/>
        <w:rPr>
          <w:bCs/>
        </w:rPr>
      </w:pPr>
      <w:r>
        <w:rPr>
          <w:bCs/>
        </w:rPr>
        <w:t xml:space="preserve">           </w:t>
      </w:r>
      <w:r>
        <w:t xml:space="preserve">pan </w:t>
      </w:r>
      <w:r w:rsidR="009C0DBF">
        <w:t>Bc. Miroslav Novák Dis.</w:t>
      </w:r>
      <w:r>
        <w:rPr>
          <w:bCs/>
        </w:rPr>
        <w:tab/>
      </w:r>
      <w:r>
        <w:rPr>
          <w:bCs/>
        </w:rPr>
        <w:tab/>
      </w:r>
      <w:r>
        <w:rPr>
          <w:bCs/>
        </w:rPr>
        <w:tab/>
      </w:r>
      <w:r>
        <w:rPr>
          <w:bCs/>
        </w:rPr>
        <w:tab/>
        <w:t xml:space="preserve">    </w:t>
      </w:r>
      <w:r w:rsidR="00AA27E6">
        <w:t>Ing. Peter Honec, Ph.D.</w:t>
      </w:r>
    </w:p>
    <w:p w14:paraId="49F256F2" w14:textId="77777777" w:rsidR="006C04D4" w:rsidRPr="00F8255C" w:rsidRDefault="006C04D4" w:rsidP="006C04D4">
      <w:pPr>
        <w:spacing w:after="0" w:line="240" w:lineRule="auto"/>
        <w:rPr>
          <w:bCs/>
        </w:rPr>
      </w:pPr>
      <w:r w:rsidRPr="00F8255C">
        <w:rPr>
          <w:bCs/>
        </w:rPr>
        <w:tab/>
        <w:t xml:space="preserve">    starosta</w:t>
      </w:r>
      <w:r w:rsidRPr="00F8255C">
        <w:rPr>
          <w:bCs/>
        </w:rPr>
        <w:tab/>
      </w:r>
      <w:r w:rsidRPr="00F8255C">
        <w:rPr>
          <w:bCs/>
        </w:rPr>
        <w:tab/>
      </w:r>
      <w:r w:rsidRPr="00F8255C">
        <w:rPr>
          <w:bCs/>
        </w:rPr>
        <w:tab/>
      </w:r>
      <w:r w:rsidRPr="00F8255C">
        <w:rPr>
          <w:bCs/>
        </w:rPr>
        <w:tab/>
      </w:r>
      <w:r w:rsidRPr="00F8255C">
        <w:rPr>
          <w:bCs/>
        </w:rPr>
        <w:tab/>
      </w:r>
      <w:r w:rsidRPr="00F8255C">
        <w:rPr>
          <w:bCs/>
        </w:rPr>
        <w:tab/>
        <w:t xml:space="preserve">    </w:t>
      </w:r>
      <w:r w:rsidR="00362FB9">
        <w:rPr>
          <w:bCs/>
        </w:rPr>
        <w:t xml:space="preserve">     </w:t>
      </w:r>
      <w:r w:rsidRPr="00F8255C">
        <w:rPr>
          <w:bCs/>
        </w:rPr>
        <w:t xml:space="preserve"> jednatel</w:t>
      </w:r>
    </w:p>
    <w:p w14:paraId="70FE6A70" w14:textId="77777777" w:rsidR="008217F8" w:rsidRDefault="008217F8"/>
    <w:p w14:paraId="0E9ABB6D" w14:textId="50F4AB7D" w:rsidR="004D6A59" w:rsidRDefault="00685719">
      <w:r>
        <w:lastRenderedPageBreak/>
        <w:t xml:space="preserve">Příloha č. 1 </w:t>
      </w:r>
    </w:p>
    <w:p w14:paraId="6C8B327B" w14:textId="77777777" w:rsidR="00685719" w:rsidRPr="00685719" w:rsidRDefault="00685719" w:rsidP="00685719">
      <w:pPr>
        <w:rPr>
          <w:rFonts w:cstheme="minorHAnsi"/>
          <w:b/>
          <w:sz w:val="24"/>
          <w:u w:val="single"/>
        </w:rPr>
      </w:pPr>
      <w:r w:rsidRPr="00685719">
        <w:rPr>
          <w:rFonts w:cstheme="minorHAnsi"/>
          <w:b/>
          <w:sz w:val="24"/>
          <w:u w:val="single"/>
        </w:rPr>
        <w:t>Technické parametry veřejné zakázky Úsekového měření Pohořelice</w:t>
      </w:r>
    </w:p>
    <w:p w14:paraId="68E04847" w14:textId="77777777" w:rsidR="00685719" w:rsidRPr="00685719" w:rsidRDefault="00685719" w:rsidP="00685719">
      <w:pPr>
        <w:rPr>
          <w:rFonts w:cstheme="minorHAnsi"/>
          <w:b/>
        </w:rPr>
      </w:pPr>
      <w:r w:rsidRPr="00685719">
        <w:rPr>
          <w:rFonts w:cstheme="minorHAnsi"/>
          <w:b/>
        </w:rPr>
        <w:t>Textový popis veřejné zakázky</w:t>
      </w:r>
    </w:p>
    <w:p w14:paraId="7F41C9D2" w14:textId="77777777" w:rsidR="00685719" w:rsidRPr="00685719" w:rsidRDefault="00685719" w:rsidP="00685719">
      <w:pPr>
        <w:spacing w:before="120" w:line="240" w:lineRule="atLeast"/>
        <w:jc w:val="both"/>
        <w:rPr>
          <w:rFonts w:cstheme="minorHAnsi"/>
        </w:rPr>
      </w:pPr>
      <w:r w:rsidRPr="00685719">
        <w:rPr>
          <w:rFonts w:cstheme="minorHAnsi"/>
        </w:rPr>
        <w:t xml:space="preserve">Předmětem veřejné zakázky je dodávka a instalace úsekových obousměrných rychloměrů ve městě Vranovice a Branišovice a dále dodávka a instalace multifunkčního radaru se čtením a zobrazením RZ vozidla v místní části Nová Ves na sloup VO. Předpoklad umístění úsekových obousměrných rychloměrů je patrný ze zpracované dokumentace společností DOSIP Servis s.r.o. V obci Vranovice jde o instalaci na stávající sloupy VO. V obci Branišovice instalace obsahuje také umístění nových sloupů VO. Rychloměr skládající se ze dvou kamerových bodů, bude měřit střední rychlost vozidel, která projedou daným měřícím úsekem. Na snímku pořízeném při odjezdu z měřeného úseku bude zobrazena změřená střední rychlost vozidla spolu s datem a časem, název místa měření, identifikace jízdního pruhu, doba průjezdu měřícím úsekem, označení typu rychloměru, výrobní číslo rychloměru a verze měřícího softwaru. Na dálku bude možné nastavovat zapnutí a vypnutí systému a hodnoty rychlosti klasifikované jako přestupek. Pro zvýšení viditelnosti (noční vidění) bude vybaven osvětlovací jednotkou, přesněji infračerveným reflektorem s osvětlovací jednotkou. V případě potřeby či vyžádání musí být veškerá data, která jsou zařízení schopna detekovat dostupná pro Policii ČR.    </w:t>
      </w:r>
    </w:p>
    <w:p w14:paraId="19E86B10" w14:textId="77777777" w:rsidR="00685719" w:rsidRPr="00685719" w:rsidRDefault="00685719" w:rsidP="00685719">
      <w:pPr>
        <w:spacing w:before="120" w:line="240" w:lineRule="atLeast"/>
        <w:jc w:val="both"/>
        <w:rPr>
          <w:rFonts w:cstheme="minorHAnsi"/>
          <w:b/>
          <w:u w:val="single"/>
        </w:rPr>
      </w:pPr>
      <w:r w:rsidRPr="00685719">
        <w:rPr>
          <w:rFonts w:cstheme="minorHAnsi"/>
          <w:b/>
          <w:u w:val="single"/>
        </w:rPr>
        <w:t>Technická specifikace úsekových obousměrných rychloměrů</w:t>
      </w:r>
    </w:p>
    <w:p w14:paraId="045FFC57" w14:textId="77777777" w:rsidR="00685719" w:rsidRPr="00685719" w:rsidRDefault="00685719" w:rsidP="00685719">
      <w:pPr>
        <w:spacing w:line="240" w:lineRule="atLeast"/>
        <w:jc w:val="both"/>
        <w:rPr>
          <w:rFonts w:cstheme="minorHAnsi"/>
        </w:rPr>
      </w:pPr>
      <w:r w:rsidRPr="00685719">
        <w:rPr>
          <w:rFonts w:cstheme="minorHAnsi"/>
        </w:rPr>
        <w:t xml:space="preserve">Zadavatel v současné době provádí měření rychlosti motorových vozidel dle zákona č. 361/2000 Sb. v platném znění prostřednictvím městské policie. Cílem zadavatele je vybrat subjekt, který zadavateli dodá potřebná zařízení a poskytne technickou pomoc, přičemž toto zařízení musí být kompatibilní s již užívaným softwarem SCARABEUS DMS. Výsledky měření musí být dále možné </w:t>
      </w:r>
      <w:proofErr w:type="gramStart"/>
      <w:r w:rsidRPr="00685719">
        <w:rPr>
          <w:rFonts w:cstheme="minorHAnsi"/>
        </w:rPr>
        <w:t>zpracovat v IS</w:t>
      </w:r>
      <w:proofErr w:type="gramEnd"/>
      <w:r w:rsidRPr="00685719">
        <w:rPr>
          <w:rFonts w:cstheme="minorHAnsi"/>
        </w:rPr>
        <w:t xml:space="preserve"> RADNICE VERA.</w:t>
      </w:r>
    </w:p>
    <w:p w14:paraId="71603992" w14:textId="77777777" w:rsidR="00685719" w:rsidRPr="00685719" w:rsidRDefault="00685719" w:rsidP="00685719">
      <w:pPr>
        <w:spacing w:line="240" w:lineRule="atLeast"/>
        <w:jc w:val="both"/>
        <w:rPr>
          <w:rFonts w:cstheme="minorHAnsi"/>
        </w:rPr>
      </w:pPr>
      <w:r w:rsidRPr="00685719">
        <w:rPr>
          <w:rFonts w:cstheme="minorHAnsi"/>
        </w:rPr>
        <w:t>Předmětem veřejné zakázky však není samotná realizace měření rychlosti motorových vozidel dodavatelem dle zákona č. 361/2000 Sb. v platném znění, která náleží městské policii nebo suplování výkonu správních činností. Stejně tak předmětem této veřejné zakázky není výkon jakýchkoliv správních činností prováděných ze strany příslušných správních orgánů.</w:t>
      </w:r>
    </w:p>
    <w:p w14:paraId="138D7713" w14:textId="77777777" w:rsidR="00685719" w:rsidRPr="00685719" w:rsidRDefault="00685719" w:rsidP="00685719">
      <w:pPr>
        <w:spacing w:line="240" w:lineRule="atLeast"/>
        <w:jc w:val="both"/>
        <w:rPr>
          <w:rFonts w:cstheme="minorHAnsi"/>
        </w:rPr>
      </w:pPr>
      <w:r w:rsidRPr="00685719">
        <w:rPr>
          <w:rFonts w:cstheme="minorHAnsi"/>
        </w:rPr>
        <w:t>Zadavatel v rámci plnění veřejné zakázky požaduje poskytnutí dodávek v níže uvedených parametrech pro jednotlivý měřící úsek:</w:t>
      </w:r>
    </w:p>
    <w:p w14:paraId="351DD012" w14:textId="77777777" w:rsidR="00685719" w:rsidRPr="00685719" w:rsidRDefault="00685719" w:rsidP="00685719">
      <w:pPr>
        <w:numPr>
          <w:ilvl w:val="0"/>
          <w:numId w:val="3"/>
        </w:numPr>
        <w:suppressAutoHyphens/>
        <w:spacing w:after="0" w:line="240" w:lineRule="atLeast"/>
        <w:jc w:val="both"/>
        <w:rPr>
          <w:rFonts w:cstheme="minorHAnsi"/>
        </w:rPr>
      </w:pPr>
      <w:r w:rsidRPr="00685719">
        <w:rPr>
          <w:rFonts w:cstheme="minorHAnsi"/>
        </w:rPr>
        <w:t>dodávka obousměrných měřičů rychlosti (1 směr dva body – 4 kamery) zařízení pro úsekové měření rychlosti motorových vozidel dle zákona č. 361/2000 Sb. v platném znění</w:t>
      </w:r>
    </w:p>
    <w:p w14:paraId="53C416E8" w14:textId="77777777" w:rsidR="00685719" w:rsidRPr="00685719" w:rsidRDefault="00685719" w:rsidP="00685719">
      <w:pPr>
        <w:numPr>
          <w:ilvl w:val="0"/>
          <w:numId w:val="3"/>
        </w:numPr>
        <w:suppressAutoHyphens/>
        <w:spacing w:after="0" w:line="240" w:lineRule="atLeast"/>
        <w:jc w:val="both"/>
        <w:rPr>
          <w:rFonts w:cstheme="minorHAnsi"/>
        </w:rPr>
      </w:pPr>
      <w:r w:rsidRPr="00685719">
        <w:rPr>
          <w:rFonts w:cstheme="minorHAnsi"/>
        </w:rPr>
        <w:t>nutná kompatibilita se softwarem SCARABEUS DMS, který bude zpracovávat naměřená a zjištěná data a vytvoří účinnou podporu správnímu řízení a vymáhání pohledávek s propojením na spisový systém města Pohořelice VERA.</w:t>
      </w:r>
    </w:p>
    <w:p w14:paraId="24AFB05A" w14:textId="77777777" w:rsidR="00685719" w:rsidRPr="00685719" w:rsidRDefault="00685719" w:rsidP="00685719">
      <w:pPr>
        <w:numPr>
          <w:ilvl w:val="0"/>
          <w:numId w:val="3"/>
        </w:numPr>
        <w:suppressAutoHyphens/>
        <w:spacing w:after="0" w:line="240" w:lineRule="atLeast"/>
        <w:jc w:val="both"/>
        <w:rPr>
          <w:rFonts w:cstheme="minorHAnsi"/>
        </w:rPr>
      </w:pPr>
      <w:r w:rsidRPr="00685719">
        <w:rPr>
          <w:rFonts w:cstheme="minorHAnsi"/>
        </w:rPr>
        <w:t xml:space="preserve">dodavatel dále měřící zařízení naistaluje a zprovozní na místech měření </w:t>
      </w:r>
    </w:p>
    <w:p w14:paraId="030D4005" w14:textId="77777777" w:rsidR="00685719" w:rsidRPr="00685719" w:rsidRDefault="00685719" w:rsidP="00685719">
      <w:pPr>
        <w:numPr>
          <w:ilvl w:val="0"/>
          <w:numId w:val="3"/>
        </w:numPr>
        <w:suppressAutoHyphens/>
        <w:spacing w:after="0" w:line="240" w:lineRule="atLeast"/>
        <w:jc w:val="both"/>
        <w:rPr>
          <w:rFonts w:cstheme="minorHAnsi"/>
        </w:rPr>
      </w:pPr>
      <w:r w:rsidRPr="00685719">
        <w:rPr>
          <w:rFonts w:cstheme="minorHAnsi"/>
        </w:rPr>
        <w:t>dodavatel je povinen nainstalovat měřící zařízení tak, aby nezasahovalo do vozovky</w:t>
      </w:r>
    </w:p>
    <w:p w14:paraId="2E5DB2B2" w14:textId="77777777" w:rsidR="00685719" w:rsidRPr="00685719" w:rsidRDefault="00685719" w:rsidP="00685719">
      <w:pPr>
        <w:numPr>
          <w:ilvl w:val="0"/>
          <w:numId w:val="3"/>
        </w:numPr>
        <w:suppressAutoHyphens/>
        <w:spacing w:after="0" w:line="240" w:lineRule="atLeast"/>
        <w:jc w:val="both"/>
        <w:rPr>
          <w:rFonts w:cstheme="minorHAnsi"/>
        </w:rPr>
      </w:pPr>
      <w:r w:rsidRPr="00685719">
        <w:rPr>
          <w:rFonts w:cstheme="minorHAnsi"/>
        </w:rPr>
        <w:t>dodavatel zajistí jménem města legalizace měření dle zákona</w:t>
      </w:r>
    </w:p>
    <w:p w14:paraId="5B9D16F4" w14:textId="77777777" w:rsidR="00685719" w:rsidRPr="00685719" w:rsidRDefault="00685719" w:rsidP="00685719">
      <w:pPr>
        <w:numPr>
          <w:ilvl w:val="0"/>
          <w:numId w:val="3"/>
        </w:numPr>
        <w:suppressAutoHyphens/>
        <w:spacing w:after="0" w:line="240" w:lineRule="atLeast"/>
        <w:jc w:val="both"/>
        <w:rPr>
          <w:rFonts w:cstheme="minorHAnsi"/>
        </w:rPr>
      </w:pPr>
      <w:r w:rsidRPr="00685719">
        <w:rPr>
          <w:rFonts w:cstheme="minorHAnsi"/>
        </w:rPr>
        <w:t>dodavatel dále nakonfiguruje již vlastněný SW na zadavatelem určených počítačích, jejichž množství není omezeno, a jednorázově proškolí zaměstnance zadavatele (zadavatelem určené)</w:t>
      </w:r>
    </w:p>
    <w:p w14:paraId="348679A4" w14:textId="77777777" w:rsidR="00685719" w:rsidRPr="00685719" w:rsidRDefault="00685719" w:rsidP="00685719">
      <w:pPr>
        <w:numPr>
          <w:ilvl w:val="0"/>
          <w:numId w:val="3"/>
        </w:numPr>
        <w:suppressAutoHyphens/>
        <w:spacing w:after="0" w:line="240" w:lineRule="atLeast"/>
        <w:jc w:val="both"/>
        <w:rPr>
          <w:rFonts w:cstheme="minorHAnsi"/>
        </w:rPr>
      </w:pPr>
      <w:r w:rsidRPr="00685719">
        <w:rPr>
          <w:rFonts w:cstheme="minorHAnsi"/>
        </w:rPr>
        <w:t xml:space="preserve">zadavatel požaduje, aby mu uchazeč poskytl na dodané měřiče záruku v délce nejméně 24 měsíců od okamžiku jejich zprovoznění a protokolárního předání zadavateli </w:t>
      </w:r>
    </w:p>
    <w:p w14:paraId="25F54ABE" w14:textId="77777777" w:rsidR="00685719" w:rsidRPr="00685719" w:rsidRDefault="00685719" w:rsidP="00685719">
      <w:pPr>
        <w:numPr>
          <w:ilvl w:val="0"/>
          <w:numId w:val="3"/>
        </w:numPr>
        <w:suppressAutoHyphens/>
        <w:spacing w:after="0" w:line="240" w:lineRule="atLeast"/>
        <w:jc w:val="both"/>
        <w:rPr>
          <w:rFonts w:cstheme="minorHAnsi"/>
        </w:rPr>
      </w:pPr>
      <w:r w:rsidRPr="00685719">
        <w:rPr>
          <w:rFonts w:cstheme="minorHAnsi"/>
        </w:rPr>
        <w:t>první kalibrace měřících zařízení je věcí a nákladem uchazeče</w:t>
      </w:r>
    </w:p>
    <w:p w14:paraId="4E411D69" w14:textId="77777777" w:rsidR="00685719" w:rsidRPr="00685719" w:rsidRDefault="00685719" w:rsidP="00685719">
      <w:pPr>
        <w:spacing w:before="120" w:line="240" w:lineRule="atLeast"/>
        <w:jc w:val="both"/>
        <w:rPr>
          <w:rFonts w:cstheme="minorHAnsi"/>
          <w:b/>
        </w:rPr>
      </w:pPr>
      <w:r w:rsidRPr="00685719">
        <w:rPr>
          <w:rFonts w:cstheme="minorHAnsi"/>
        </w:rPr>
        <w:lastRenderedPageBreak/>
        <w:t xml:space="preserve">Objednatel v rámci plnění veřejné zakázky poskytne dodávku SIM karty pro přenos dat pro jednotlivé měřící místo. </w:t>
      </w:r>
    </w:p>
    <w:p w14:paraId="33121C70" w14:textId="77777777" w:rsidR="00685719" w:rsidRPr="00685719" w:rsidRDefault="00685719" w:rsidP="00685719">
      <w:pPr>
        <w:spacing w:before="120" w:line="240" w:lineRule="atLeast"/>
        <w:jc w:val="both"/>
        <w:rPr>
          <w:rFonts w:cstheme="minorHAnsi"/>
          <w:b/>
          <w:u w:val="single"/>
        </w:rPr>
      </w:pPr>
      <w:r w:rsidRPr="00685719">
        <w:rPr>
          <w:rFonts w:cstheme="minorHAnsi"/>
          <w:b/>
          <w:u w:val="single"/>
        </w:rPr>
        <w:t>Technická specifikace multifunkčního radaru</w:t>
      </w:r>
    </w:p>
    <w:p w14:paraId="58D9BF9D" w14:textId="77777777" w:rsidR="00685719" w:rsidRPr="00685719" w:rsidRDefault="00685719" w:rsidP="00685719">
      <w:pPr>
        <w:numPr>
          <w:ilvl w:val="0"/>
          <w:numId w:val="3"/>
        </w:numPr>
        <w:suppressAutoHyphens/>
        <w:spacing w:after="0" w:line="240" w:lineRule="atLeast"/>
        <w:jc w:val="both"/>
        <w:rPr>
          <w:rFonts w:cstheme="minorHAnsi"/>
        </w:rPr>
      </w:pPr>
      <w:r w:rsidRPr="00685719">
        <w:rPr>
          <w:rFonts w:cstheme="minorHAnsi"/>
        </w:rPr>
        <w:t>základní ukazatel se zobrazením registrační značky vozidla</w:t>
      </w:r>
    </w:p>
    <w:p w14:paraId="3498DC74" w14:textId="77777777" w:rsidR="00685719" w:rsidRPr="00685719" w:rsidRDefault="00685719" w:rsidP="00685719">
      <w:pPr>
        <w:numPr>
          <w:ilvl w:val="0"/>
          <w:numId w:val="3"/>
        </w:numPr>
        <w:suppressAutoHyphens/>
        <w:spacing w:after="0" w:line="240" w:lineRule="atLeast"/>
        <w:jc w:val="both"/>
        <w:rPr>
          <w:rFonts w:cstheme="minorHAnsi"/>
        </w:rPr>
      </w:pPr>
      <w:r w:rsidRPr="00685719">
        <w:rPr>
          <w:rFonts w:cstheme="minorHAnsi"/>
        </w:rPr>
        <w:t>výška číslic minimálně 300mm</w:t>
      </w:r>
    </w:p>
    <w:p w14:paraId="674E0FA0" w14:textId="77777777" w:rsidR="00685719" w:rsidRPr="00685719" w:rsidRDefault="00685719" w:rsidP="00685719">
      <w:pPr>
        <w:numPr>
          <w:ilvl w:val="0"/>
          <w:numId w:val="3"/>
        </w:numPr>
        <w:suppressAutoHyphens/>
        <w:spacing w:after="0" w:line="240" w:lineRule="atLeast"/>
        <w:jc w:val="both"/>
        <w:rPr>
          <w:rFonts w:cstheme="minorHAnsi"/>
        </w:rPr>
      </w:pPr>
      <w:r w:rsidRPr="00685719">
        <w:rPr>
          <w:rFonts w:cstheme="minorHAnsi"/>
        </w:rPr>
        <w:t>výška spodního displeje minimálně 140mm</w:t>
      </w:r>
    </w:p>
    <w:p w14:paraId="38BA63E3" w14:textId="77777777" w:rsidR="00685719" w:rsidRPr="00685719" w:rsidRDefault="00685719" w:rsidP="00685719">
      <w:pPr>
        <w:numPr>
          <w:ilvl w:val="0"/>
          <w:numId w:val="3"/>
        </w:numPr>
        <w:suppressAutoHyphens/>
        <w:spacing w:after="0" w:line="240" w:lineRule="atLeast"/>
        <w:jc w:val="both"/>
        <w:rPr>
          <w:rFonts w:cstheme="minorHAnsi"/>
        </w:rPr>
      </w:pPr>
      <w:r w:rsidRPr="00685719">
        <w:rPr>
          <w:rFonts w:cstheme="minorHAnsi"/>
        </w:rPr>
        <w:t>velikost panelu minimálně 740 x 1000 x 140 mm s nápisem MĚŘENÝ ÚSEK</w:t>
      </w:r>
    </w:p>
    <w:p w14:paraId="6196D17B" w14:textId="77777777" w:rsidR="00685719" w:rsidRPr="00685719" w:rsidRDefault="00685719" w:rsidP="00685719">
      <w:pPr>
        <w:numPr>
          <w:ilvl w:val="0"/>
          <w:numId w:val="3"/>
        </w:numPr>
        <w:suppressAutoHyphens/>
        <w:spacing w:after="0" w:line="240" w:lineRule="atLeast"/>
        <w:jc w:val="both"/>
        <w:rPr>
          <w:rFonts w:cstheme="minorHAnsi"/>
        </w:rPr>
      </w:pPr>
      <w:r w:rsidRPr="00685719">
        <w:rPr>
          <w:rFonts w:cstheme="minorHAnsi"/>
        </w:rPr>
        <w:t xml:space="preserve">automatická regulace svítivosti displeje </w:t>
      </w:r>
    </w:p>
    <w:p w14:paraId="71EF499A" w14:textId="77777777" w:rsidR="00685719" w:rsidRPr="00685719" w:rsidRDefault="00685719" w:rsidP="00685719">
      <w:pPr>
        <w:numPr>
          <w:ilvl w:val="0"/>
          <w:numId w:val="3"/>
        </w:numPr>
        <w:suppressAutoHyphens/>
        <w:spacing w:after="0" w:line="240" w:lineRule="atLeast"/>
        <w:jc w:val="both"/>
        <w:rPr>
          <w:rFonts w:cstheme="minorHAnsi"/>
        </w:rPr>
      </w:pPr>
      <w:r w:rsidRPr="00685719">
        <w:rPr>
          <w:rFonts w:cstheme="minorHAnsi"/>
        </w:rPr>
        <w:t>venkovní kamera s </w:t>
      </w:r>
      <w:proofErr w:type="gramStart"/>
      <w:r w:rsidRPr="00685719">
        <w:rPr>
          <w:rFonts w:cstheme="minorHAnsi"/>
        </w:rPr>
        <w:t>IR</w:t>
      </w:r>
      <w:proofErr w:type="gramEnd"/>
      <w:r w:rsidRPr="00685719">
        <w:rPr>
          <w:rFonts w:cstheme="minorHAnsi"/>
        </w:rPr>
        <w:t xml:space="preserve"> pro detail</w:t>
      </w:r>
    </w:p>
    <w:p w14:paraId="03E784B2" w14:textId="77777777" w:rsidR="00685719" w:rsidRPr="00685719" w:rsidRDefault="00685719" w:rsidP="00685719">
      <w:pPr>
        <w:numPr>
          <w:ilvl w:val="0"/>
          <w:numId w:val="3"/>
        </w:numPr>
        <w:suppressAutoHyphens/>
        <w:spacing w:after="0" w:line="240" w:lineRule="atLeast"/>
        <w:jc w:val="both"/>
        <w:rPr>
          <w:rFonts w:cstheme="minorHAnsi"/>
        </w:rPr>
      </w:pPr>
      <w:r w:rsidRPr="00685719">
        <w:rPr>
          <w:rFonts w:cstheme="minorHAnsi"/>
        </w:rPr>
        <w:t>vnitřní kamera pro statistiky (počty, kategorie, chování vozidel)</w:t>
      </w:r>
    </w:p>
    <w:p w14:paraId="63DA5BEE" w14:textId="77777777" w:rsidR="00685719" w:rsidRPr="00685719" w:rsidRDefault="00685719" w:rsidP="00685719">
      <w:pPr>
        <w:numPr>
          <w:ilvl w:val="0"/>
          <w:numId w:val="3"/>
        </w:numPr>
        <w:suppressAutoHyphens/>
        <w:spacing w:after="0" w:line="240" w:lineRule="atLeast"/>
        <w:jc w:val="both"/>
        <w:rPr>
          <w:rFonts w:cstheme="minorHAnsi"/>
        </w:rPr>
      </w:pPr>
      <w:r w:rsidRPr="00685719">
        <w:rPr>
          <w:rFonts w:cstheme="minorHAnsi"/>
        </w:rPr>
        <w:t>systém napojení na VO</w:t>
      </w:r>
    </w:p>
    <w:p w14:paraId="4B05AD4D" w14:textId="77777777" w:rsidR="00685719" w:rsidRPr="00685719" w:rsidRDefault="00685719" w:rsidP="00685719">
      <w:pPr>
        <w:spacing w:line="240" w:lineRule="atLeast"/>
        <w:ind w:left="360"/>
        <w:jc w:val="both"/>
        <w:rPr>
          <w:rFonts w:cstheme="minorHAnsi"/>
        </w:rPr>
      </w:pPr>
    </w:p>
    <w:p w14:paraId="33D635C5" w14:textId="77777777" w:rsidR="00685719" w:rsidRPr="00685719" w:rsidRDefault="00685719" w:rsidP="00685719">
      <w:pPr>
        <w:spacing w:line="240" w:lineRule="atLeast"/>
        <w:jc w:val="both"/>
        <w:rPr>
          <w:rFonts w:cstheme="minorHAnsi"/>
          <w:b/>
        </w:rPr>
      </w:pPr>
      <w:r w:rsidRPr="00685719">
        <w:rPr>
          <w:rFonts w:cstheme="minorHAnsi"/>
          <w:b/>
        </w:rPr>
        <w:t>Měřící zařízení musí splňovat níže uvedené technické parametry:</w:t>
      </w:r>
    </w:p>
    <w:p w14:paraId="3BD99564" w14:textId="77777777" w:rsidR="00685719" w:rsidRPr="00685719" w:rsidRDefault="00685719" w:rsidP="00685719">
      <w:pPr>
        <w:numPr>
          <w:ilvl w:val="0"/>
          <w:numId w:val="5"/>
        </w:numPr>
        <w:suppressAutoHyphens/>
        <w:spacing w:after="0" w:line="240" w:lineRule="atLeast"/>
        <w:jc w:val="both"/>
        <w:rPr>
          <w:rFonts w:cstheme="minorHAnsi"/>
          <w:b/>
        </w:rPr>
      </w:pPr>
      <w:r w:rsidRPr="00685719">
        <w:rPr>
          <w:rFonts w:cstheme="minorHAnsi"/>
        </w:rPr>
        <w:t>musí mít typové zkoušky provedené Českým metrologickým institutem (potvrzení uchazeč přiloží k nabídce),</w:t>
      </w:r>
    </w:p>
    <w:p w14:paraId="2544FA77" w14:textId="77777777" w:rsidR="00685719" w:rsidRPr="00685719" w:rsidRDefault="00685719" w:rsidP="00685719">
      <w:pPr>
        <w:numPr>
          <w:ilvl w:val="0"/>
          <w:numId w:val="5"/>
        </w:numPr>
        <w:suppressAutoHyphens/>
        <w:spacing w:after="0" w:line="240" w:lineRule="atLeast"/>
        <w:jc w:val="both"/>
        <w:rPr>
          <w:rFonts w:cstheme="minorHAnsi"/>
          <w:b/>
        </w:rPr>
      </w:pPr>
      <w:r w:rsidRPr="00685719">
        <w:rPr>
          <w:rFonts w:cstheme="minorHAnsi"/>
        </w:rPr>
        <w:t>musí mít typové schválení použitého měřícího zařízení pro ČR v </w:t>
      </w:r>
      <w:proofErr w:type="gramStart"/>
      <w:r w:rsidRPr="00685719">
        <w:rPr>
          <w:rFonts w:cstheme="minorHAnsi"/>
        </w:rPr>
        <w:t>kategorii ,,Stanovená</w:t>
      </w:r>
      <w:proofErr w:type="gramEnd"/>
      <w:r w:rsidRPr="00685719">
        <w:rPr>
          <w:rFonts w:cstheme="minorHAnsi"/>
        </w:rPr>
        <w:t xml:space="preserve"> měřidla“ včetně ověření metrologické návaznosti všech zařízení (potvrzení uchazeč přiloží k nabídce),</w:t>
      </w:r>
    </w:p>
    <w:p w14:paraId="6249789A" w14:textId="77777777" w:rsidR="00685719" w:rsidRPr="00685719" w:rsidRDefault="00685719" w:rsidP="00685719">
      <w:pPr>
        <w:numPr>
          <w:ilvl w:val="0"/>
          <w:numId w:val="5"/>
        </w:numPr>
        <w:suppressAutoHyphens/>
        <w:spacing w:after="0" w:line="240" w:lineRule="atLeast"/>
        <w:jc w:val="both"/>
        <w:rPr>
          <w:rFonts w:cstheme="minorHAnsi"/>
          <w:b/>
        </w:rPr>
      </w:pPr>
      <w:r w:rsidRPr="00685719">
        <w:rPr>
          <w:rFonts w:cstheme="minorHAnsi"/>
        </w:rPr>
        <w:t>musí být schopno zadokumentovat přestupek i za zhoršených povětrnostních podmínek nebo v noc i, a to včetně registrační značky vozidla a tváře řidiče vozidla,</w:t>
      </w:r>
    </w:p>
    <w:p w14:paraId="37A48FD3" w14:textId="77777777" w:rsidR="00685719" w:rsidRPr="00685719" w:rsidRDefault="00685719" w:rsidP="00685719">
      <w:pPr>
        <w:numPr>
          <w:ilvl w:val="0"/>
          <w:numId w:val="5"/>
        </w:numPr>
        <w:suppressAutoHyphens/>
        <w:spacing w:after="0" w:line="240" w:lineRule="atLeast"/>
        <w:jc w:val="both"/>
        <w:rPr>
          <w:rFonts w:cstheme="minorHAnsi"/>
          <w:b/>
        </w:rPr>
      </w:pPr>
      <w:r w:rsidRPr="00685719">
        <w:rPr>
          <w:rFonts w:cstheme="minorHAnsi"/>
        </w:rPr>
        <w:t>musí být schopno zadokumentovat přestupek tak, aby byla zaznamenána registrační značka vozidla i tvář řidič, jak u osobních vozidel, tak u nákladních vozidel, a to pro rychlost do 200 km/hod,</w:t>
      </w:r>
    </w:p>
    <w:p w14:paraId="3F2E705D" w14:textId="77777777" w:rsidR="00685719" w:rsidRPr="00685719" w:rsidRDefault="00685719" w:rsidP="00685719">
      <w:pPr>
        <w:numPr>
          <w:ilvl w:val="0"/>
          <w:numId w:val="5"/>
        </w:numPr>
        <w:suppressAutoHyphens/>
        <w:spacing w:after="0" w:line="240" w:lineRule="atLeast"/>
        <w:jc w:val="both"/>
        <w:rPr>
          <w:rFonts w:cstheme="minorHAnsi"/>
          <w:b/>
        </w:rPr>
      </w:pPr>
      <w:r w:rsidRPr="00685719">
        <w:rPr>
          <w:rFonts w:cstheme="minorHAnsi"/>
        </w:rPr>
        <w:t>musí být schopno pořídit záznam o měření rychlosti</w:t>
      </w:r>
    </w:p>
    <w:p w14:paraId="73996A09" w14:textId="77777777" w:rsidR="00685719" w:rsidRPr="00685719" w:rsidRDefault="00685719" w:rsidP="00685719">
      <w:pPr>
        <w:numPr>
          <w:ilvl w:val="0"/>
          <w:numId w:val="5"/>
        </w:numPr>
        <w:suppressAutoHyphens/>
        <w:spacing w:after="0" w:line="240" w:lineRule="atLeast"/>
        <w:jc w:val="both"/>
        <w:rPr>
          <w:rFonts w:cstheme="minorHAnsi"/>
          <w:b/>
        </w:rPr>
      </w:pPr>
      <w:r w:rsidRPr="00685719">
        <w:rPr>
          <w:rFonts w:cstheme="minorHAnsi"/>
        </w:rPr>
        <w:t>musí být schopno prokazatelně identifikovat jízdní pruh, ve kterém je záznam pořízen</w:t>
      </w:r>
    </w:p>
    <w:p w14:paraId="5F85DBB2" w14:textId="77777777" w:rsidR="00685719" w:rsidRPr="00685719" w:rsidRDefault="00685719" w:rsidP="00685719">
      <w:pPr>
        <w:numPr>
          <w:ilvl w:val="0"/>
          <w:numId w:val="5"/>
        </w:numPr>
        <w:suppressAutoHyphens/>
        <w:spacing w:after="0" w:line="240" w:lineRule="atLeast"/>
        <w:jc w:val="both"/>
        <w:rPr>
          <w:rFonts w:cstheme="minorHAnsi"/>
          <w:b/>
        </w:rPr>
      </w:pPr>
      <w:r w:rsidRPr="00685719">
        <w:rPr>
          <w:rFonts w:cstheme="minorHAnsi"/>
        </w:rPr>
        <w:t>veškerá naměřená data musí být přenášena pouze pomocí zabezpečených bezdrátových nebo drátových přenosů</w:t>
      </w:r>
    </w:p>
    <w:p w14:paraId="2D4A2264" w14:textId="77777777" w:rsidR="00685719" w:rsidRPr="00685719" w:rsidRDefault="00685719" w:rsidP="00685719">
      <w:pPr>
        <w:numPr>
          <w:ilvl w:val="0"/>
          <w:numId w:val="5"/>
        </w:numPr>
        <w:suppressAutoHyphens/>
        <w:spacing w:after="0" w:line="240" w:lineRule="atLeast"/>
        <w:jc w:val="both"/>
        <w:rPr>
          <w:rFonts w:cstheme="minorHAnsi"/>
          <w:b/>
        </w:rPr>
      </w:pPr>
      <w:r w:rsidRPr="00685719">
        <w:rPr>
          <w:rFonts w:cstheme="minorHAnsi"/>
        </w:rPr>
        <w:t>po zaznamenání přestupku musí zařízení v zabezpečeném formátu přenést data do bezpečného úložiště</w:t>
      </w:r>
    </w:p>
    <w:p w14:paraId="1016314B" w14:textId="77777777" w:rsidR="00685719" w:rsidRPr="00685719" w:rsidRDefault="00685719" w:rsidP="00685719">
      <w:pPr>
        <w:numPr>
          <w:ilvl w:val="0"/>
          <w:numId w:val="5"/>
        </w:numPr>
        <w:suppressAutoHyphens/>
        <w:spacing w:after="0" w:line="240" w:lineRule="atLeast"/>
        <w:jc w:val="both"/>
        <w:rPr>
          <w:rFonts w:cstheme="minorHAnsi"/>
          <w:b/>
        </w:rPr>
      </w:pPr>
      <w:r w:rsidRPr="00685719">
        <w:rPr>
          <w:rFonts w:cstheme="minorHAnsi"/>
        </w:rPr>
        <w:t>zařízení musí být schopno trvalého provozu v režimu 7x24 (7 dní v týdnu, 24 hodin denně) při zachování průkazné kvality naměřených dat</w:t>
      </w:r>
    </w:p>
    <w:p w14:paraId="3E6DD15A" w14:textId="77777777" w:rsidR="00685719" w:rsidRPr="00685719" w:rsidRDefault="00685719" w:rsidP="00685719">
      <w:pPr>
        <w:numPr>
          <w:ilvl w:val="0"/>
          <w:numId w:val="5"/>
        </w:numPr>
        <w:suppressAutoHyphens/>
        <w:spacing w:after="0" w:line="240" w:lineRule="atLeast"/>
        <w:jc w:val="both"/>
        <w:rPr>
          <w:rFonts w:cstheme="minorHAnsi"/>
          <w:b/>
        </w:rPr>
      </w:pPr>
      <w:r w:rsidRPr="00685719">
        <w:rPr>
          <w:rFonts w:cstheme="minorHAnsi"/>
        </w:rPr>
        <w:t>stabilní zařízení nesmí být detekovatelné antiradarem</w:t>
      </w:r>
    </w:p>
    <w:p w14:paraId="16055200" w14:textId="77777777" w:rsidR="00685719" w:rsidRPr="00685719" w:rsidRDefault="00685719" w:rsidP="00685719">
      <w:pPr>
        <w:numPr>
          <w:ilvl w:val="0"/>
          <w:numId w:val="5"/>
        </w:numPr>
        <w:suppressAutoHyphens/>
        <w:spacing w:after="0" w:line="240" w:lineRule="atLeast"/>
        <w:jc w:val="both"/>
        <w:rPr>
          <w:rFonts w:cstheme="minorHAnsi"/>
          <w:b/>
        </w:rPr>
      </w:pPr>
      <w:r w:rsidRPr="00685719">
        <w:rPr>
          <w:rFonts w:cstheme="minorHAnsi"/>
        </w:rPr>
        <w:t>zařízení musí mít modul pro kategorii vozidel (minimálně 6 kategorií)</w:t>
      </w:r>
    </w:p>
    <w:p w14:paraId="6527777B" w14:textId="77777777" w:rsidR="00685719" w:rsidRPr="00685719" w:rsidRDefault="00685719" w:rsidP="00685719">
      <w:pPr>
        <w:numPr>
          <w:ilvl w:val="0"/>
          <w:numId w:val="5"/>
        </w:numPr>
        <w:suppressAutoHyphens/>
        <w:spacing w:after="0" w:line="240" w:lineRule="atLeast"/>
        <w:jc w:val="both"/>
        <w:rPr>
          <w:rFonts w:cstheme="minorHAnsi"/>
          <w:b/>
        </w:rPr>
      </w:pPr>
      <w:r w:rsidRPr="00685719">
        <w:rPr>
          <w:rFonts w:cstheme="minorHAnsi"/>
        </w:rPr>
        <w:t>zařízení musí mít SW dopravně inženýrského pracoviště pro zpracování pořízených dopravních dat</w:t>
      </w:r>
    </w:p>
    <w:p w14:paraId="361F8D57" w14:textId="77777777" w:rsidR="00685719" w:rsidRPr="00685719" w:rsidRDefault="00685719" w:rsidP="00685719">
      <w:pPr>
        <w:numPr>
          <w:ilvl w:val="0"/>
          <w:numId w:val="5"/>
        </w:numPr>
        <w:suppressAutoHyphens/>
        <w:spacing w:after="0" w:line="240" w:lineRule="atLeast"/>
        <w:jc w:val="both"/>
        <w:rPr>
          <w:rFonts w:cstheme="minorHAnsi"/>
          <w:b/>
        </w:rPr>
      </w:pPr>
      <w:r w:rsidRPr="00685719">
        <w:rPr>
          <w:rFonts w:cstheme="minorHAnsi"/>
        </w:rPr>
        <w:t>zařízení musí být vybaveno SW pro vyhledávání odcizených a zájmových vozidel (provoz online), s napojením na PČR</w:t>
      </w:r>
    </w:p>
    <w:p w14:paraId="737E0C68" w14:textId="77777777" w:rsidR="00685719" w:rsidRPr="00685719" w:rsidRDefault="00685719" w:rsidP="00685719">
      <w:pPr>
        <w:numPr>
          <w:ilvl w:val="0"/>
          <w:numId w:val="5"/>
        </w:numPr>
        <w:suppressAutoHyphens/>
        <w:spacing w:after="0" w:line="240" w:lineRule="atLeast"/>
        <w:jc w:val="both"/>
        <w:rPr>
          <w:rFonts w:cstheme="minorHAnsi"/>
          <w:b/>
        </w:rPr>
      </w:pPr>
      <w:r w:rsidRPr="00685719">
        <w:rPr>
          <w:rFonts w:cstheme="minorHAnsi"/>
        </w:rPr>
        <w:t>zařízení bude nahrávat prostor měřeného úseku a následně ukládat min 7 dní v plném rozlišení, s ohledem na možnou dokumentaci pro potřebu Policie ČR minimálně 30 dní ukládat fotky vozidel pro možné následující zpracování na Policii ČR.</w:t>
      </w:r>
    </w:p>
    <w:p w14:paraId="45AEEEC3" w14:textId="77777777" w:rsidR="00685719" w:rsidRPr="00685719" w:rsidRDefault="00685719" w:rsidP="00685719">
      <w:pPr>
        <w:spacing w:line="240" w:lineRule="atLeast"/>
        <w:jc w:val="both"/>
        <w:rPr>
          <w:rFonts w:cstheme="minorHAnsi"/>
          <w:b/>
        </w:rPr>
      </w:pPr>
    </w:p>
    <w:p w14:paraId="630A87C7" w14:textId="77777777" w:rsidR="00685719" w:rsidRPr="00685719" w:rsidRDefault="00685719" w:rsidP="00685719">
      <w:pPr>
        <w:spacing w:after="0" w:line="240" w:lineRule="auto"/>
        <w:jc w:val="both"/>
        <w:rPr>
          <w:rFonts w:cstheme="minorHAnsi"/>
          <w:b/>
        </w:rPr>
      </w:pPr>
    </w:p>
    <w:p w14:paraId="2607CE70" w14:textId="77777777" w:rsidR="00685719" w:rsidRPr="00685719" w:rsidRDefault="00685719" w:rsidP="00685719">
      <w:pPr>
        <w:spacing w:after="0" w:line="240" w:lineRule="auto"/>
        <w:jc w:val="both"/>
        <w:rPr>
          <w:rFonts w:cstheme="minorHAnsi"/>
          <w:b/>
        </w:rPr>
      </w:pPr>
    </w:p>
    <w:p w14:paraId="14875CCE" w14:textId="77777777" w:rsidR="00685719" w:rsidRPr="00685719" w:rsidRDefault="00685719" w:rsidP="00685719">
      <w:pPr>
        <w:spacing w:after="0" w:line="240" w:lineRule="auto"/>
        <w:jc w:val="both"/>
        <w:rPr>
          <w:rFonts w:cstheme="minorHAnsi"/>
          <w:b/>
        </w:rPr>
      </w:pPr>
    </w:p>
    <w:p w14:paraId="28001491" w14:textId="77777777" w:rsidR="00685719" w:rsidRPr="00685719" w:rsidRDefault="00685719" w:rsidP="00685719">
      <w:pPr>
        <w:spacing w:after="0" w:line="240" w:lineRule="auto"/>
        <w:jc w:val="both"/>
        <w:rPr>
          <w:rFonts w:cstheme="minorHAnsi"/>
          <w:b/>
        </w:rPr>
      </w:pPr>
    </w:p>
    <w:p w14:paraId="2621CE54" w14:textId="77777777" w:rsidR="00685719" w:rsidRPr="00685719" w:rsidRDefault="00685719" w:rsidP="00685719">
      <w:pPr>
        <w:spacing w:after="0" w:line="240" w:lineRule="auto"/>
        <w:jc w:val="both"/>
        <w:rPr>
          <w:rFonts w:cstheme="minorHAnsi"/>
          <w:b/>
        </w:rPr>
      </w:pPr>
    </w:p>
    <w:p w14:paraId="79F52336" w14:textId="77777777" w:rsidR="00685719" w:rsidRPr="00685719" w:rsidRDefault="00685719" w:rsidP="00685719">
      <w:pPr>
        <w:spacing w:after="0" w:line="240" w:lineRule="auto"/>
        <w:jc w:val="both"/>
        <w:rPr>
          <w:rFonts w:cstheme="minorHAnsi"/>
          <w:b/>
        </w:rPr>
      </w:pPr>
    </w:p>
    <w:p w14:paraId="4C54BF62" w14:textId="77777777" w:rsidR="00685719" w:rsidRPr="00685719" w:rsidRDefault="00685719" w:rsidP="00685719">
      <w:pPr>
        <w:spacing w:after="0" w:line="240" w:lineRule="auto"/>
        <w:jc w:val="both"/>
        <w:rPr>
          <w:rFonts w:cstheme="minorHAnsi"/>
          <w:b/>
        </w:rPr>
      </w:pPr>
    </w:p>
    <w:p w14:paraId="6A3EFAAD" w14:textId="77777777" w:rsidR="00685719" w:rsidRPr="00685719" w:rsidRDefault="00685719" w:rsidP="00685719">
      <w:pPr>
        <w:spacing w:after="0" w:line="240" w:lineRule="auto"/>
        <w:jc w:val="both"/>
        <w:rPr>
          <w:rFonts w:cstheme="minorHAnsi"/>
          <w:b/>
        </w:rPr>
      </w:pPr>
    </w:p>
    <w:p w14:paraId="0D23A427" w14:textId="77777777" w:rsidR="00685719" w:rsidRPr="00685719" w:rsidRDefault="00685719" w:rsidP="00685719">
      <w:pPr>
        <w:spacing w:after="0" w:line="240" w:lineRule="auto"/>
        <w:jc w:val="both"/>
        <w:rPr>
          <w:rFonts w:cstheme="minorHAnsi"/>
          <w:b/>
        </w:rPr>
      </w:pPr>
    </w:p>
    <w:p w14:paraId="2B5D35D3" w14:textId="77777777" w:rsidR="00685719" w:rsidRPr="00685719" w:rsidRDefault="00685719" w:rsidP="00685719">
      <w:pPr>
        <w:spacing w:after="0" w:line="240" w:lineRule="auto"/>
        <w:jc w:val="both"/>
        <w:rPr>
          <w:rFonts w:cstheme="minorHAnsi"/>
          <w:b/>
        </w:rPr>
      </w:pPr>
      <w:r w:rsidRPr="00685719">
        <w:rPr>
          <w:rFonts w:cstheme="minorHAnsi"/>
          <w:b/>
        </w:rPr>
        <w:t>Generovaný doklad o měření musí minimálně obsahovat:</w:t>
      </w:r>
    </w:p>
    <w:p w14:paraId="31E6A855" w14:textId="77777777" w:rsidR="00685719" w:rsidRPr="00685719" w:rsidRDefault="00685719" w:rsidP="00685719">
      <w:pPr>
        <w:numPr>
          <w:ilvl w:val="0"/>
          <w:numId w:val="6"/>
        </w:numPr>
        <w:suppressAutoHyphens/>
        <w:spacing w:after="0" w:line="240" w:lineRule="auto"/>
        <w:jc w:val="both"/>
        <w:rPr>
          <w:rFonts w:cstheme="minorHAnsi"/>
        </w:rPr>
      </w:pPr>
      <w:r w:rsidRPr="00685719">
        <w:rPr>
          <w:rFonts w:cstheme="minorHAnsi"/>
        </w:rPr>
        <w:t>číslo dokladu o měření</w:t>
      </w:r>
    </w:p>
    <w:p w14:paraId="78D4A60F" w14:textId="77777777" w:rsidR="00685719" w:rsidRPr="00685719" w:rsidRDefault="00685719" w:rsidP="00685719">
      <w:pPr>
        <w:numPr>
          <w:ilvl w:val="0"/>
          <w:numId w:val="6"/>
        </w:numPr>
        <w:suppressAutoHyphens/>
        <w:spacing w:after="0" w:line="240" w:lineRule="auto"/>
        <w:jc w:val="both"/>
        <w:rPr>
          <w:rFonts w:cstheme="minorHAnsi"/>
        </w:rPr>
      </w:pPr>
      <w:r w:rsidRPr="00685719">
        <w:rPr>
          <w:rFonts w:cstheme="minorHAnsi"/>
        </w:rPr>
        <w:t>předmět měření</w:t>
      </w:r>
    </w:p>
    <w:p w14:paraId="10F37DD8" w14:textId="77777777" w:rsidR="00685719" w:rsidRPr="00685719" w:rsidRDefault="00685719" w:rsidP="00685719">
      <w:pPr>
        <w:numPr>
          <w:ilvl w:val="0"/>
          <w:numId w:val="6"/>
        </w:numPr>
        <w:suppressAutoHyphens/>
        <w:spacing w:after="0" w:line="240" w:lineRule="auto"/>
        <w:jc w:val="both"/>
        <w:rPr>
          <w:rFonts w:cstheme="minorHAnsi"/>
        </w:rPr>
      </w:pPr>
      <w:r w:rsidRPr="00685719">
        <w:rPr>
          <w:rFonts w:cstheme="minorHAnsi"/>
        </w:rPr>
        <w:t>datum a čas měření</w:t>
      </w:r>
    </w:p>
    <w:p w14:paraId="682F8CA0" w14:textId="77777777" w:rsidR="00685719" w:rsidRPr="00685719" w:rsidRDefault="00685719" w:rsidP="00685719">
      <w:pPr>
        <w:numPr>
          <w:ilvl w:val="0"/>
          <w:numId w:val="6"/>
        </w:numPr>
        <w:suppressAutoHyphens/>
        <w:spacing w:after="0" w:line="240" w:lineRule="auto"/>
        <w:jc w:val="both"/>
        <w:rPr>
          <w:rFonts w:cstheme="minorHAnsi"/>
        </w:rPr>
      </w:pPr>
      <w:r w:rsidRPr="00685719">
        <w:rPr>
          <w:rFonts w:cstheme="minorHAnsi"/>
        </w:rPr>
        <w:t>typ používaného měřidla</w:t>
      </w:r>
    </w:p>
    <w:p w14:paraId="0332C912" w14:textId="77777777" w:rsidR="00685719" w:rsidRPr="00685719" w:rsidRDefault="00685719" w:rsidP="00685719">
      <w:pPr>
        <w:numPr>
          <w:ilvl w:val="0"/>
          <w:numId w:val="6"/>
        </w:numPr>
        <w:suppressAutoHyphens/>
        <w:spacing w:after="0" w:line="240" w:lineRule="auto"/>
        <w:jc w:val="both"/>
        <w:rPr>
          <w:rFonts w:cstheme="minorHAnsi"/>
        </w:rPr>
      </w:pPr>
      <w:r w:rsidRPr="00685719">
        <w:rPr>
          <w:rFonts w:cstheme="minorHAnsi"/>
        </w:rPr>
        <w:t>případné okolnosti ovlivňující měření</w:t>
      </w:r>
    </w:p>
    <w:p w14:paraId="4E585D14" w14:textId="77777777" w:rsidR="00685719" w:rsidRPr="00685719" w:rsidRDefault="00685719" w:rsidP="00685719">
      <w:pPr>
        <w:spacing w:after="0" w:line="240" w:lineRule="auto"/>
        <w:jc w:val="both"/>
        <w:rPr>
          <w:rFonts w:cstheme="minorHAnsi"/>
          <w:b/>
        </w:rPr>
      </w:pPr>
    </w:p>
    <w:p w14:paraId="2EF7A22F" w14:textId="77777777" w:rsidR="00685719" w:rsidRPr="00685719" w:rsidRDefault="00685719" w:rsidP="00685719">
      <w:pPr>
        <w:spacing w:after="0" w:line="240" w:lineRule="auto"/>
        <w:jc w:val="both"/>
        <w:rPr>
          <w:rFonts w:cstheme="minorHAnsi"/>
          <w:b/>
        </w:rPr>
      </w:pPr>
      <w:r w:rsidRPr="00685719">
        <w:rPr>
          <w:rFonts w:cstheme="minorHAnsi"/>
          <w:b/>
        </w:rPr>
        <w:t>Přílohou dokladu o měření musí být obrazový záznam pořízený digitální kamerou, která je součástí technického zařízení. Obrazový záznam musí dokumentovat zejména:</w:t>
      </w:r>
    </w:p>
    <w:p w14:paraId="6D15AE5A" w14:textId="77777777" w:rsidR="00685719" w:rsidRPr="00685719" w:rsidRDefault="00685719" w:rsidP="00685719">
      <w:pPr>
        <w:numPr>
          <w:ilvl w:val="0"/>
          <w:numId w:val="7"/>
        </w:numPr>
        <w:suppressAutoHyphens/>
        <w:spacing w:after="0" w:line="240" w:lineRule="auto"/>
        <w:jc w:val="both"/>
        <w:rPr>
          <w:rFonts w:cstheme="minorHAnsi"/>
        </w:rPr>
      </w:pPr>
      <w:r w:rsidRPr="00685719">
        <w:rPr>
          <w:rFonts w:cstheme="minorHAnsi"/>
        </w:rPr>
        <w:t>dopravní situaci (vozidlo v prostoru komunikace), dodatková fotografie z místa instalace</w:t>
      </w:r>
    </w:p>
    <w:p w14:paraId="73CEA542" w14:textId="77777777" w:rsidR="00685719" w:rsidRPr="00685719" w:rsidRDefault="00685719" w:rsidP="00685719">
      <w:pPr>
        <w:numPr>
          <w:ilvl w:val="0"/>
          <w:numId w:val="7"/>
        </w:numPr>
        <w:suppressAutoHyphens/>
        <w:spacing w:after="0" w:line="240" w:lineRule="auto"/>
        <w:jc w:val="both"/>
        <w:rPr>
          <w:rFonts w:cstheme="minorHAnsi"/>
        </w:rPr>
      </w:pPr>
      <w:r w:rsidRPr="00685719">
        <w:rPr>
          <w:rFonts w:cstheme="minorHAnsi"/>
        </w:rPr>
        <w:t>rychlost vozidla</w:t>
      </w:r>
    </w:p>
    <w:p w14:paraId="59A6CAD6" w14:textId="77777777" w:rsidR="00685719" w:rsidRPr="00685719" w:rsidRDefault="00685719" w:rsidP="00685719">
      <w:pPr>
        <w:numPr>
          <w:ilvl w:val="0"/>
          <w:numId w:val="7"/>
        </w:numPr>
        <w:suppressAutoHyphens/>
        <w:spacing w:after="0" w:line="240" w:lineRule="auto"/>
        <w:jc w:val="both"/>
        <w:rPr>
          <w:rFonts w:cstheme="minorHAnsi"/>
        </w:rPr>
      </w:pPr>
      <w:r w:rsidRPr="00685719">
        <w:rPr>
          <w:rFonts w:cstheme="minorHAnsi"/>
        </w:rPr>
        <w:t>datum a čas</w:t>
      </w:r>
    </w:p>
    <w:p w14:paraId="6EC0694D" w14:textId="77777777" w:rsidR="00685719" w:rsidRPr="00685719" w:rsidRDefault="00685719" w:rsidP="00685719">
      <w:pPr>
        <w:numPr>
          <w:ilvl w:val="0"/>
          <w:numId w:val="7"/>
        </w:numPr>
        <w:suppressAutoHyphens/>
        <w:spacing w:after="0" w:line="240" w:lineRule="auto"/>
        <w:jc w:val="both"/>
        <w:rPr>
          <w:rFonts w:cstheme="minorHAnsi"/>
        </w:rPr>
      </w:pPr>
      <w:r w:rsidRPr="00685719">
        <w:rPr>
          <w:rFonts w:cstheme="minorHAnsi"/>
        </w:rPr>
        <w:t>číslo záznamu</w:t>
      </w:r>
    </w:p>
    <w:p w14:paraId="6694AEF3" w14:textId="77777777" w:rsidR="00685719" w:rsidRPr="00685719" w:rsidRDefault="00685719" w:rsidP="00685719">
      <w:pPr>
        <w:numPr>
          <w:ilvl w:val="0"/>
          <w:numId w:val="7"/>
        </w:numPr>
        <w:suppressAutoHyphens/>
        <w:spacing w:after="0" w:line="240" w:lineRule="auto"/>
        <w:jc w:val="both"/>
        <w:rPr>
          <w:rFonts w:cstheme="minorHAnsi"/>
        </w:rPr>
      </w:pPr>
      <w:r w:rsidRPr="00685719">
        <w:rPr>
          <w:rFonts w:cstheme="minorHAnsi"/>
        </w:rPr>
        <w:t>jízdní pruh</w:t>
      </w:r>
    </w:p>
    <w:p w14:paraId="71088368" w14:textId="77777777" w:rsidR="00685719" w:rsidRPr="00685719" w:rsidRDefault="00685719" w:rsidP="00685719">
      <w:pPr>
        <w:numPr>
          <w:ilvl w:val="0"/>
          <w:numId w:val="7"/>
        </w:numPr>
        <w:suppressAutoHyphens/>
        <w:spacing w:after="0" w:line="240" w:lineRule="auto"/>
        <w:jc w:val="both"/>
        <w:rPr>
          <w:rFonts w:cstheme="minorHAnsi"/>
        </w:rPr>
      </w:pPr>
      <w:r w:rsidRPr="00685719">
        <w:rPr>
          <w:rFonts w:cstheme="minorHAnsi"/>
        </w:rPr>
        <w:t>detail RZ vozidla</w:t>
      </w:r>
    </w:p>
    <w:p w14:paraId="6EA61288" w14:textId="77777777" w:rsidR="00685719" w:rsidRPr="00685719" w:rsidRDefault="00685719" w:rsidP="00685719">
      <w:pPr>
        <w:numPr>
          <w:ilvl w:val="0"/>
          <w:numId w:val="7"/>
        </w:numPr>
        <w:suppressAutoHyphens/>
        <w:spacing w:after="0" w:line="240" w:lineRule="auto"/>
        <w:jc w:val="both"/>
        <w:rPr>
          <w:rFonts w:cstheme="minorHAnsi"/>
        </w:rPr>
      </w:pPr>
      <w:r w:rsidRPr="00685719">
        <w:rPr>
          <w:rFonts w:cstheme="minorHAnsi"/>
        </w:rPr>
        <w:t>detail řidiče vozidla</w:t>
      </w:r>
    </w:p>
    <w:p w14:paraId="7421DF05" w14:textId="77777777" w:rsidR="00685719" w:rsidRPr="00685719" w:rsidRDefault="00685719" w:rsidP="00685719">
      <w:pPr>
        <w:spacing w:after="0" w:line="240" w:lineRule="auto"/>
        <w:jc w:val="both"/>
        <w:rPr>
          <w:rFonts w:cstheme="minorHAnsi"/>
          <w:b/>
        </w:rPr>
      </w:pPr>
    </w:p>
    <w:p w14:paraId="5275A725" w14:textId="77777777" w:rsidR="00685719" w:rsidRPr="00685719" w:rsidRDefault="00685719" w:rsidP="00685719">
      <w:pPr>
        <w:spacing w:after="0" w:line="240" w:lineRule="auto"/>
        <w:jc w:val="both"/>
        <w:rPr>
          <w:rFonts w:cstheme="minorHAnsi"/>
          <w:b/>
        </w:rPr>
      </w:pPr>
      <w:r w:rsidRPr="00685719">
        <w:rPr>
          <w:rFonts w:cstheme="minorHAnsi"/>
          <w:b/>
        </w:rPr>
        <w:t>Specifikace dodávky:</w:t>
      </w:r>
    </w:p>
    <w:p w14:paraId="069A18AD" w14:textId="77777777" w:rsidR="00685719" w:rsidRPr="00685719" w:rsidRDefault="00685719" w:rsidP="00685719">
      <w:pPr>
        <w:numPr>
          <w:ilvl w:val="0"/>
          <w:numId w:val="4"/>
        </w:numPr>
        <w:suppressAutoHyphens/>
        <w:spacing w:after="0" w:line="240" w:lineRule="auto"/>
        <w:jc w:val="both"/>
        <w:rPr>
          <w:rFonts w:cstheme="minorHAnsi"/>
        </w:rPr>
      </w:pPr>
      <w:r w:rsidRPr="00685719">
        <w:rPr>
          <w:rFonts w:cstheme="minorHAnsi"/>
        </w:rPr>
        <w:t>Certifikace zařízení</w:t>
      </w:r>
    </w:p>
    <w:p w14:paraId="60B15D58" w14:textId="77777777" w:rsidR="00685719" w:rsidRPr="00685719" w:rsidRDefault="00685719" w:rsidP="00685719">
      <w:pPr>
        <w:numPr>
          <w:ilvl w:val="0"/>
          <w:numId w:val="4"/>
        </w:numPr>
        <w:suppressAutoHyphens/>
        <w:spacing w:after="0" w:line="240" w:lineRule="auto"/>
        <w:jc w:val="both"/>
        <w:rPr>
          <w:rFonts w:cstheme="minorHAnsi"/>
        </w:rPr>
      </w:pPr>
      <w:r w:rsidRPr="00685719">
        <w:rPr>
          <w:rFonts w:cstheme="minorHAnsi"/>
        </w:rPr>
        <w:t>zaškolení obsluhy</w:t>
      </w:r>
    </w:p>
    <w:p w14:paraId="0F56D12A" w14:textId="77777777" w:rsidR="00685719" w:rsidRPr="00685719" w:rsidRDefault="00685719" w:rsidP="00685719">
      <w:pPr>
        <w:numPr>
          <w:ilvl w:val="0"/>
          <w:numId w:val="4"/>
        </w:numPr>
        <w:suppressAutoHyphens/>
        <w:spacing w:after="0" w:line="240" w:lineRule="auto"/>
        <w:jc w:val="both"/>
        <w:rPr>
          <w:rFonts w:cstheme="minorHAnsi"/>
        </w:rPr>
      </w:pPr>
      <w:r w:rsidRPr="00685719">
        <w:rPr>
          <w:rFonts w:cstheme="minorHAnsi"/>
        </w:rPr>
        <w:t>zajištění všech povolení provozování a instalace jménem města na základě plné moci</w:t>
      </w:r>
    </w:p>
    <w:p w14:paraId="5563B107" w14:textId="77777777" w:rsidR="00685719" w:rsidRPr="00685719" w:rsidRDefault="00685719">
      <w:pPr>
        <w:rPr>
          <w:rFonts w:cstheme="minorHAnsi"/>
        </w:rPr>
      </w:pPr>
    </w:p>
    <w:sectPr w:rsidR="00685719" w:rsidRPr="0068571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02B9BA" w14:textId="77777777" w:rsidR="00AF76F6" w:rsidRDefault="00AF76F6" w:rsidP="006C04D4">
      <w:pPr>
        <w:spacing w:after="0" w:line="240" w:lineRule="auto"/>
      </w:pPr>
      <w:r>
        <w:separator/>
      </w:r>
    </w:p>
  </w:endnote>
  <w:endnote w:type="continuationSeparator" w:id="0">
    <w:p w14:paraId="194FACBE" w14:textId="77777777" w:rsidR="00AF76F6" w:rsidRDefault="00AF76F6" w:rsidP="006C0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8443904"/>
      <w:docPartObj>
        <w:docPartGallery w:val="Page Numbers (Bottom of Page)"/>
        <w:docPartUnique/>
      </w:docPartObj>
    </w:sdtPr>
    <w:sdtEndPr/>
    <w:sdtContent>
      <w:p w14:paraId="4C1EC3F0" w14:textId="77777777" w:rsidR="00F8255C" w:rsidRDefault="00F8255C">
        <w:pPr>
          <w:pStyle w:val="Zpat"/>
          <w:jc w:val="center"/>
        </w:pPr>
        <w:r>
          <w:fldChar w:fldCharType="begin"/>
        </w:r>
        <w:r>
          <w:instrText>PAGE   \* MERGEFORMAT</w:instrText>
        </w:r>
        <w:r>
          <w:fldChar w:fldCharType="separate"/>
        </w:r>
        <w:r w:rsidR="005310B2">
          <w:rPr>
            <w:noProof/>
          </w:rPr>
          <w:t>11</w:t>
        </w:r>
        <w:r>
          <w:fldChar w:fldCharType="end"/>
        </w:r>
      </w:p>
    </w:sdtContent>
  </w:sdt>
  <w:p w14:paraId="534FAEEB" w14:textId="77777777" w:rsidR="00F8255C" w:rsidRDefault="00F8255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A152DA" w14:textId="77777777" w:rsidR="00AF76F6" w:rsidRDefault="00AF76F6" w:rsidP="006C04D4">
      <w:pPr>
        <w:spacing w:after="0" w:line="240" w:lineRule="auto"/>
      </w:pPr>
      <w:r>
        <w:separator/>
      </w:r>
    </w:p>
  </w:footnote>
  <w:footnote w:type="continuationSeparator" w:id="0">
    <w:p w14:paraId="7D97BFD2" w14:textId="77777777" w:rsidR="00AF76F6" w:rsidRDefault="00AF76F6" w:rsidP="006C04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742A0"/>
    <w:multiLevelType w:val="hybridMultilevel"/>
    <w:tmpl w:val="8F4239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CD45F73"/>
    <w:multiLevelType w:val="hybridMultilevel"/>
    <w:tmpl w:val="EE1E93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A5C70AE"/>
    <w:multiLevelType w:val="hybridMultilevel"/>
    <w:tmpl w:val="4C94333E"/>
    <w:lvl w:ilvl="0" w:tplc="0405000F">
      <w:start w:val="1"/>
      <w:numFmt w:val="decimal"/>
      <w:lvlText w:val="%1."/>
      <w:lvlJc w:val="left"/>
      <w:pPr>
        <w:ind w:left="1426" w:hanging="360"/>
      </w:pPr>
    </w:lvl>
    <w:lvl w:ilvl="1" w:tplc="04050019" w:tentative="1">
      <w:start w:val="1"/>
      <w:numFmt w:val="lowerLetter"/>
      <w:lvlText w:val="%2."/>
      <w:lvlJc w:val="left"/>
      <w:pPr>
        <w:ind w:left="2146" w:hanging="360"/>
      </w:pPr>
    </w:lvl>
    <w:lvl w:ilvl="2" w:tplc="0405001B" w:tentative="1">
      <w:start w:val="1"/>
      <w:numFmt w:val="lowerRoman"/>
      <w:lvlText w:val="%3."/>
      <w:lvlJc w:val="right"/>
      <w:pPr>
        <w:ind w:left="2866" w:hanging="180"/>
      </w:pPr>
    </w:lvl>
    <w:lvl w:ilvl="3" w:tplc="0405000F" w:tentative="1">
      <w:start w:val="1"/>
      <w:numFmt w:val="decimal"/>
      <w:lvlText w:val="%4."/>
      <w:lvlJc w:val="left"/>
      <w:pPr>
        <w:ind w:left="3586" w:hanging="360"/>
      </w:pPr>
    </w:lvl>
    <w:lvl w:ilvl="4" w:tplc="04050019" w:tentative="1">
      <w:start w:val="1"/>
      <w:numFmt w:val="lowerLetter"/>
      <w:lvlText w:val="%5."/>
      <w:lvlJc w:val="left"/>
      <w:pPr>
        <w:ind w:left="4306" w:hanging="360"/>
      </w:pPr>
    </w:lvl>
    <w:lvl w:ilvl="5" w:tplc="0405001B" w:tentative="1">
      <w:start w:val="1"/>
      <w:numFmt w:val="lowerRoman"/>
      <w:lvlText w:val="%6."/>
      <w:lvlJc w:val="right"/>
      <w:pPr>
        <w:ind w:left="5026" w:hanging="180"/>
      </w:pPr>
    </w:lvl>
    <w:lvl w:ilvl="6" w:tplc="0405000F" w:tentative="1">
      <w:start w:val="1"/>
      <w:numFmt w:val="decimal"/>
      <w:lvlText w:val="%7."/>
      <w:lvlJc w:val="left"/>
      <w:pPr>
        <w:ind w:left="5746" w:hanging="360"/>
      </w:pPr>
    </w:lvl>
    <w:lvl w:ilvl="7" w:tplc="04050019" w:tentative="1">
      <w:start w:val="1"/>
      <w:numFmt w:val="lowerLetter"/>
      <w:lvlText w:val="%8."/>
      <w:lvlJc w:val="left"/>
      <w:pPr>
        <w:ind w:left="6466" w:hanging="360"/>
      </w:pPr>
    </w:lvl>
    <w:lvl w:ilvl="8" w:tplc="0405001B" w:tentative="1">
      <w:start w:val="1"/>
      <w:numFmt w:val="lowerRoman"/>
      <w:lvlText w:val="%9."/>
      <w:lvlJc w:val="right"/>
      <w:pPr>
        <w:ind w:left="7186" w:hanging="180"/>
      </w:pPr>
    </w:lvl>
  </w:abstractNum>
  <w:abstractNum w:abstractNumId="3">
    <w:nsid w:val="337B36D3"/>
    <w:multiLevelType w:val="hybridMultilevel"/>
    <w:tmpl w:val="EAA6A64E"/>
    <w:lvl w:ilvl="0" w:tplc="00000003">
      <w:start w:val="1"/>
      <w:numFmt w:val="bullet"/>
      <w:lvlText w:val="-"/>
      <w:lvlJc w:val="left"/>
      <w:pPr>
        <w:ind w:left="720" w:hanging="360"/>
      </w:pPr>
      <w:rPr>
        <w:rFonts w:ascii="OpenSymbol" w:hAnsi="OpenSymbo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37EE6FC0"/>
    <w:multiLevelType w:val="hybridMultilevel"/>
    <w:tmpl w:val="57B2A1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423E7611"/>
    <w:multiLevelType w:val="hybridMultilevel"/>
    <w:tmpl w:val="7ABAB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594E5502"/>
    <w:multiLevelType w:val="hybridMultilevel"/>
    <w:tmpl w:val="CD4A26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3"/>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4F5"/>
    <w:rsid w:val="0000257F"/>
    <w:rsid w:val="00015ED3"/>
    <w:rsid w:val="000172AF"/>
    <w:rsid w:val="000214A3"/>
    <w:rsid w:val="00025A99"/>
    <w:rsid w:val="0003412B"/>
    <w:rsid w:val="00034AA4"/>
    <w:rsid w:val="00042541"/>
    <w:rsid w:val="00044D5A"/>
    <w:rsid w:val="000A1A0A"/>
    <w:rsid w:val="000D7972"/>
    <w:rsid w:val="000F1148"/>
    <w:rsid w:val="000F6939"/>
    <w:rsid w:val="0011425E"/>
    <w:rsid w:val="00131504"/>
    <w:rsid w:val="00131F99"/>
    <w:rsid w:val="001B75E6"/>
    <w:rsid w:val="001D2A1F"/>
    <w:rsid w:val="001E402F"/>
    <w:rsid w:val="002108AF"/>
    <w:rsid w:val="00216A94"/>
    <w:rsid w:val="00262BA7"/>
    <w:rsid w:val="002634BF"/>
    <w:rsid w:val="0027647F"/>
    <w:rsid w:val="00291407"/>
    <w:rsid w:val="00314C7E"/>
    <w:rsid w:val="00326451"/>
    <w:rsid w:val="00362FB9"/>
    <w:rsid w:val="00376EAC"/>
    <w:rsid w:val="0038158A"/>
    <w:rsid w:val="00384384"/>
    <w:rsid w:val="00465F82"/>
    <w:rsid w:val="004679E4"/>
    <w:rsid w:val="00470F30"/>
    <w:rsid w:val="00492217"/>
    <w:rsid w:val="004B2FB8"/>
    <w:rsid w:val="004C6C22"/>
    <w:rsid w:val="004D6A59"/>
    <w:rsid w:val="004F557C"/>
    <w:rsid w:val="005230C2"/>
    <w:rsid w:val="005310B2"/>
    <w:rsid w:val="00541F6C"/>
    <w:rsid w:val="0055591F"/>
    <w:rsid w:val="00577323"/>
    <w:rsid w:val="00685719"/>
    <w:rsid w:val="00695868"/>
    <w:rsid w:val="00695E4B"/>
    <w:rsid w:val="006C04D4"/>
    <w:rsid w:val="006D75FE"/>
    <w:rsid w:val="00730AD7"/>
    <w:rsid w:val="00766935"/>
    <w:rsid w:val="0077714E"/>
    <w:rsid w:val="00780ECE"/>
    <w:rsid w:val="007E1BF3"/>
    <w:rsid w:val="00811E09"/>
    <w:rsid w:val="008217F8"/>
    <w:rsid w:val="008240D5"/>
    <w:rsid w:val="008A579A"/>
    <w:rsid w:val="008B6AEF"/>
    <w:rsid w:val="008C2204"/>
    <w:rsid w:val="00914B48"/>
    <w:rsid w:val="0099390C"/>
    <w:rsid w:val="009B7EE2"/>
    <w:rsid w:val="009C0DBF"/>
    <w:rsid w:val="009D7B07"/>
    <w:rsid w:val="009E469A"/>
    <w:rsid w:val="00A0003E"/>
    <w:rsid w:val="00A26143"/>
    <w:rsid w:val="00A547A2"/>
    <w:rsid w:val="00A645CB"/>
    <w:rsid w:val="00AA27E6"/>
    <w:rsid w:val="00AF76F6"/>
    <w:rsid w:val="00B605AE"/>
    <w:rsid w:val="00BC1A29"/>
    <w:rsid w:val="00BC61A9"/>
    <w:rsid w:val="00BD3945"/>
    <w:rsid w:val="00C0651E"/>
    <w:rsid w:val="00C92074"/>
    <w:rsid w:val="00CB1E18"/>
    <w:rsid w:val="00CC26BB"/>
    <w:rsid w:val="00CC6C47"/>
    <w:rsid w:val="00D064BE"/>
    <w:rsid w:val="00D51136"/>
    <w:rsid w:val="00D549E9"/>
    <w:rsid w:val="00D8010F"/>
    <w:rsid w:val="00D905FC"/>
    <w:rsid w:val="00DA702C"/>
    <w:rsid w:val="00DC5169"/>
    <w:rsid w:val="00DE406B"/>
    <w:rsid w:val="00E37281"/>
    <w:rsid w:val="00EC1CC6"/>
    <w:rsid w:val="00EC54F5"/>
    <w:rsid w:val="00ED08A4"/>
    <w:rsid w:val="00EE7AC9"/>
    <w:rsid w:val="00F07BC7"/>
    <w:rsid w:val="00F31937"/>
    <w:rsid w:val="00F8255C"/>
    <w:rsid w:val="00FB7CCA"/>
    <w:rsid w:val="00FE24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DC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EC54F5"/>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172AF"/>
    <w:pPr>
      <w:ind w:left="720"/>
      <w:contextualSpacing/>
    </w:pPr>
  </w:style>
  <w:style w:type="paragraph" w:styleId="Zhlav">
    <w:name w:val="header"/>
    <w:basedOn w:val="Normln"/>
    <w:link w:val="ZhlavChar"/>
    <w:uiPriority w:val="99"/>
    <w:unhideWhenUsed/>
    <w:rsid w:val="006C04D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04D4"/>
  </w:style>
  <w:style w:type="paragraph" w:styleId="Zpat">
    <w:name w:val="footer"/>
    <w:basedOn w:val="Normln"/>
    <w:link w:val="ZpatChar"/>
    <w:uiPriority w:val="99"/>
    <w:unhideWhenUsed/>
    <w:rsid w:val="006C04D4"/>
    <w:pPr>
      <w:tabs>
        <w:tab w:val="center" w:pos="4536"/>
        <w:tab w:val="right" w:pos="9072"/>
      </w:tabs>
      <w:spacing w:after="0" w:line="240" w:lineRule="auto"/>
    </w:pPr>
  </w:style>
  <w:style w:type="character" w:customStyle="1" w:styleId="ZpatChar">
    <w:name w:val="Zápatí Char"/>
    <w:basedOn w:val="Standardnpsmoodstavce"/>
    <w:link w:val="Zpat"/>
    <w:uiPriority w:val="99"/>
    <w:rsid w:val="006C04D4"/>
  </w:style>
  <w:style w:type="paragraph" w:styleId="Textbubliny">
    <w:name w:val="Balloon Text"/>
    <w:basedOn w:val="Normln"/>
    <w:link w:val="TextbublinyChar"/>
    <w:uiPriority w:val="99"/>
    <w:semiHidden/>
    <w:unhideWhenUsed/>
    <w:rsid w:val="004B2FB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B2FB8"/>
    <w:rPr>
      <w:rFonts w:ascii="Tahoma" w:hAnsi="Tahoma" w:cs="Tahoma"/>
      <w:sz w:val="16"/>
      <w:szCs w:val="16"/>
    </w:rPr>
  </w:style>
  <w:style w:type="character" w:styleId="Hypertextovodkaz">
    <w:name w:val="Hyperlink"/>
    <w:basedOn w:val="Standardnpsmoodstavce"/>
    <w:uiPriority w:val="99"/>
    <w:unhideWhenUsed/>
    <w:rsid w:val="004F557C"/>
    <w:rPr>
      <w:color w:val="0000FF" w:themeColor="hyperlink"/>
      <w:u w:val="single"/>
    </w:rPr>
  </w:style>
  <w:style w:type="character" w:styleId="Odkaznakoment">
    <w:name w:val="annotation reference"/>
    <w:basedOn w:val="Standardnpsmoodstavce"/>
    <w:uiPriority w:val="99"/>
    <w:semiHidden/>
    <w:unhideWhenUsed/>
    <w:rsid w:val="00AA27E6"/>
    <w:rPr>
      <w:sz w:val="16"/>
      <w:szCs w:val="16"/>
    </w:rPr>
  </w:style>
  <w:style w:type="paragraph" w:styleId="Textkomente">
    <w:name w:val="annotation text"/>
    <w:basedOn w:val="Normln"/>
    <w:link w:val="TextkomenteChar"/>
    <w:uiPriority w:val="99"/>
    <w:semiHidden/>
    <w:unhideWhenUsed/>
    <w:rsid w:val="00AA27E6"/>
    <w:pPr>
      <w:spacing w:line="240" w:lineRule="auto"/>
    </w:pPr>
    <w:rPr>
      <w:sz w:val="20"/>
      <w:szCs w:val="20"/>
    </w:rPr>
  </w:style>
  <w:style w:type="character" w:customStyle="1" w:styleId="TextkomenteChar">
    <w:name w:val="Text komentáře Char"/>
    <w:basedOn w:val="Standardnpsmoodstavce"/>
    <w:link w:val="Textkomente"/>
    <w:uiPriority w:val="99"/>
    <w:semiHidden/>
    <w:rsid w:val="00AA27E6"/>
    <w:rPr>
      <w:sz w:val="20"/>
      <w:szCs w:val="20"/>
    </w:rPr>
  </w:style>
  <w:style w:type="paragraph" w:styleId="Pedmtkomente">
    <w:name w:val="annotation subject"/>
    <w:basedOn w:val="Textkomente"/>
    <w:next w:val="Textkomente"/>
    <w:link w:val="PedmtkomenteChar"/>
    <w:uiPriority w:val="99"/>
    <w:semiHidden/>
    <w:unhideWhenUsed/>
    <w:rsid w:val="00AA27E6"/>
    <w:rPr>
      <w:b/>
      <w:bCs/>
    </w:rPr>
  </w:style>
  <w:style w:type="character" w:customStyle="1" w:styleId="PedmtkomenteChar">
    <w:name w:val="Předmět komentáře Char"/>
    <w:basedOn w:val="TextkomenteChar"/>
    <w:link w:val="Pedmtkomente"/>
    <w:uiPriority w:val="99"/>
    <w:semiHidden/>
    <w:rsid w:val="00AA27E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EC54F5"/>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172AF"/>
    <w:pPr>
      <w:ind w:left="720"/>
      <w:contextualSpacing/>
    </w:pPr>
  </w:style>
  <w:style w:type="paragraph" w:styleId="Zhlav">
    <w:name w:val="header"/>
    <w:basedOn w:val="Normln"/>
    <w:link w:val="ZhlavChar"/>
    <w:uiPriority w:val="99"/>
    <w:unhideWhenUsed/>
    <w:rsid w:val="006C04D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04D4"/>
  </w:style>
  <w:style w:type="paragraph" w:styleId="Zpat">
    <w:name w:val="footer"/>
    <w:basedOn w:val="Normln"/>
    <w:link w:val="ZpatChar"/>
    <w:uiPriority w:val="99"/>
    <w:unhideWhenUsed/>
    <w:rsid w:val="006C04D4"/>
    <w:pPr>
      <w:tabs>
        <w:tab w:val="center" w:pos="4536"/>
        <w:tab w:val="right" w:pos="9072"/>
      </w:tabs>
      <w:spacing w:after="0" w:line="240" w:lineRule="auto"/>
    </w:pPr>
  </w:style>
  <w:style w:type="character" w:customStyle="1" w:styleId="ZpatChar">
    <w:name w:val="Zápatí Char"/>
    <w:basedOn w:val="Standardnpsmoodstavce"/>
    <w:link w:val="Zpat"/>
    <w:uiPriority w:val="99"/>
    <w:rsid w:val="006C04D4"/>
  </w:style>
  <w:style w:type="paragraph" w:styleId="Textbubliny">
    <w:name w:val="Balloon Text"/>
    <w:basedOn w:val="Normln"/>
    <w:link w:val="TextbublinyChar"/>
    <w:uiPriority w:val="99"/>
    <w:semiHidden/>
    <w:unhideWhenUsed/>
    <w:rsid w:val="004B2FB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B2FB8"/>
    <w:rPr>
      <w:rFonts w:ascii="Tahoma" w:hAnsi="Tahoma" w:cs="Tahoma"/>
      <w:sz w:val="16"/>
      <w:szCs w:val="16"/>
    </w:rPr>
  </w:style>
  <w:style w:type="character" w:styleId="Hypertextovodkaz">
    <w:name w:val="Hyperlink"/>
    <w:basedOn w:val="Standardnpsmoodstavce"/>
    <w:uiPriority w:val="99"/>
    <w:unhideWhenUsed/>
    <w:rsid w:val="004F557C"/>
    <w:rPr>
      <w:color w:val="0000FF" w:themeColor="hyperlink"/>
      <w:u w:val="single"/>
    </w:rPr>
  </w:style>
  <w:style w:type="character" w:styleId="Odkaznakoment">
    <w:name w:val="annotation reference"/>
    <w:basedOn w:val="Standardnpsmoodstavce"/>
    <w:uiPriority w:val="99"/>
    <w:semiHidden/>
    <w:unhideWhenUsed/>
    <w:rsid w:val="00AA27E6"/>
    <w:rPr>
      <w:sz w:val="16"/>
      <w:szCs w:val="16"/>
    </w:rPr>
  </w:style>
  <w:style w:type="paragraph" w:styleId="Textkomente">
    <w:name w:val="annotation text"/>
    <w:basedOn w:val="Normln"/>
    <w:link w:val="TextkomenteChar"/>
    <w:uiPriority w:val="99"/>
    <w:semiHidden/>
    <w:unhideWhenUsed/>
    <w:rsid w:val="00AA27E6"/>
    <w:pPr>
      <w:spacing w:line="240" w:lineRule="auto"/>
    </w:pPr>
    <w:rPr>
      <w:sz w:val="20"/>
      <w:szCs w:val="20"/>
    </w:rPr>
  </w:style>
  <w:style w:type="character" w:customStyle="1" w:styleId="TextkomenteChar">
    <w:name w:val="Text komentáře Char"/>
    <w:basedOn w:val="Standardnpsmoodstavce"/>
    <w:link w:val="Textkomente"/>
    <w:uiPriority w:val="99"/>
    <w:semiHidden/>
    <w:rsid w:val="00AA27E6"/>
    <w:rPr>
      <w:sz w:val="20"/>
      <w:szCs w:val="20"/>
    </w:rPr>
  </w:style>
  <w:style w:type="paragraph" w:styleId="Pedmtkomente">
    <w:name w:val="annotation subject"/>
    <w:basedOn w:val="Textkomente"/>
    <w:next w:val="Textkomente"/>
    <w:link w:val="PedmtkomenteChar"/>
    <w:uiPriority w:val="99"/>
    <w:semiHidden/>
    <w:unhideWhenUsed/>
    <w:rsid w:val="00AA27E6"/>
    <w:rPr>
      <w:b/>
      <w:bCs/>
    </w:rPr>
  </w:style>
  <w:style w:type="character" w:customStyle="1" w:styleId="PedmtkomenteChar">
    <w:name w:val="Předmět komentáře Char"/>
    <w:basedOn w:val="TextkomenteChar"/>
    <w:link w:val="Pedmtkomente"/>
    <w:uiPriority w:val="99"/>
    <w:semiHidden/>
    <w:rsid w:val="00AA27E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4463">
      <w:bodyDiv w:val="1"/>
      <w:marLeft w:val="0"/>
      <w:marRight w:val="0"/>
      <w:marTop w:val="0"/>
      <w:marBottom w:val="0"/>
      <w:divBdr>
        <w:top w:val="none" w:sz="0" w:space="0" w:color="auto"/>
        <w:left w:val="none" w:sz="0" w:space="0" w:color="auto"/>
        <w:bottom w:val="none" w:sz="0" w:space="0" w:color="auto"/>
        <w:right w:val="none" w:sz="0" w:space="0" w:color="auto"/>
      </w:divBdr>
    </w:div>
    <w:div w:id="117456672">
      <w:bodyDiv w:val="1"/>
      <w:marLeft w:val="0"/>
      <w:marRight w:val="0"/>
      <w:marTop w:val="0"/>
      <w:marBottom w:val="0"/>
      <w:divBdr>
        <w:top w:val="none" w:sz="0" w:space="0" w:color="auto"/>
        <w:left w:val="none" w:sz="0" w:space="0" w:color="auto"/>
        <w:bottom w:val="none" w:sz="0" w:space="0" w:color="auto"/>
        <w:right w:val="none" w:sz="0" w:space="0" w:color="auto"/>
      </w:divBdr>
    </w:div>
    <w:div w:id="168833177">
      <w:bodyDiv w:val="1"/>
      <w:marLeft w:val="0"/>
      <w:marRight w:val="0"/>
      <w:marTop w:val="0"/>
      <w:marBottom w:val="0"/>
      <w:divBdr>
        <w:top w:val="none" w:sz="0" w:space="0" w:color="auto"/>
        <w:left w:val="none" w:sz="0" w:space="0" w:color="auto"/>
        <w:bottom w:val="none" w:sz="0" w:space="0" w:color="auto"/>
        <w:right w:val="none" w:sz="0" w:space="0" w:color="auto"/>
      </w:divBdr>
    </w:div>
    <w:div w:id="170874001">
      <w:bodyDiv w:val="1"/>
      <w:marLeft w:val="0"/>
      <w:marRight w:val="0"/>
      <w:marTop w:val="0"/>
      <w:marBottom w:val="0"/>
      <w:divBdr>
        <w:top w:val="none" w:sz="0" w:space="0" w:color="auto"/>
        <w:left w:val="none" w:sz="0" w:space="0" w:color="auto"/>
        <w:bottom w:val="none" w:sz="0" w:space="0" w:color="auto"/>
        <w:right w:val="none" w:sz="0" w:space="0" w:color="auto"/>
      </w:divBdr>
    </w:div>
    <w:div w:id="180780776">
      <w:bodyDiv w:val="1"/>
      <w:marLeft w:val="0"/>
      <w:marRight w:val="0"/>
      <w:marTop w:val="0"/>
      <w:marBottom w:val="0"/>
      <w:divBdr>
        <w:top w:val="none" w:sz="0" w:space="0" w:color="auto"/>
        <w:left w:val="none" w:sz="0" w:space="0" w:color="auto"/>
        <w:bottom w:val="none" w:sz="0" w:space="0" w:color="auto"/>
        <w:right w:val="none" w:sz="0" w:space="0" w:color="auto"/>
      </w:divBdr>
    </w:div>
    <w:div w:id="228922473">
      <w:bodyDiv w:val="1"/>
      <w:marLeft w:val="0"/>
      <w:marRight w:val="0"/>
      <w:marTop w:val="0"/>
      <w:marBottom w:val="0"/>
      <w:divBdr>
        <w:top w:val="none" w:sz="0" w:space="0" w:color="auto"/>
        <w:left w:val="none" w:sz="0" w:space="0" w:color="auto"/>
        <w:bottom w:val="none" w:sz="0" w:space="0" w:color="auto"/>
        <w:right w:val="none" w:sz="0" w:space="0" w:color="auto"/>
      </w:divBdr>
    </w:div>
    <w:div w:id="239674896">
      <w:bodyDiv w:val="1"/>
      <w:marLeft w:val="0"/>
      <w:marRight w:val="0"/>
      <w:marTop w:val="0"/>
      <w:marBottom w:val="0"/>
      <w:divBdr>
        <w:top w:val="none" w:sz="0" w:space="0" w:color="auto"/>
        <w:left w:val="none" w:sz="0" w:space="0" w:color="auto"/>
        <w:bottom w:val="none" w:sz="0" w:space="0" w:color="auto"/>
        <w:right w:val="none" w:sz="0" w:space="0" w:color="auto"/>
      </w:divBdr>
    </w:div>
    <w:div w:id="239677835">
      <w:bodyDiv w:val="1"/>
      <w:marLeft w:val="0"/>
      <w:marRight w:val="0"/>
      <w:marTop w:val="0"/>
      <w:marBottom w:val="0"/>
      <w:divBdr>
        <w:top w:val="none" w:sz="0" w:space="0" w:color="auto"/>
        <w:left w:val="none" w:sz="0" w:space="0" w:color="auto"/>
        <w:bottom w:val="none" w:sz="0" w:space="0" w:color="auto"/>
        <w:right w:val="none" w:sz="0" w:space="0" w:color="auto"/>
      </w:divBdr>
    </w:div>
    <w:div w:id="247429074">
      <w:bodyDiv w:val="1"/>
      <w:marLeft w:val="0"/>
      <w:marRight w:val="0"/>
      <w:marTop w:val="0"/>
      <w:marBottom w:val="0"/>
      <w:divBdr>
        <w:top w:val="none" w:sz="0" w:space="0" w:color="auto"/>
        <w:left w:val="none" w:sz="0" w:space="0" w:color="auto"/>
        <w:bottom w:val="none" w:sz="0" w:space="0" w:color="auto"/>
        <w:right w:val="none" w:sz="0" w:space="0" w:color="auto"/>
      </w:divBdr>
    </w:div>
    <w:div w:id="311258743">
      <w:bodyDiv w:val="1"/>
      <w:marLeft w:val="0"/>
      <w:marRight w:val="0"/>
      <w:marTop w:val="0"/>
      <w:marBottom w:val="0"/>
      <w:divBdr>
        <w:top w:val="none" w:sz="0" w:space="0" w:color="auto"/>
        <w:left w:val="none" w:sz="0" w:space="0" w:color="auto"/>
        <w:bottom w:val="none" w:sz="0" w:space="0" w:color="auto"/>
        <w:right w:val="none" w:sz="0" w:space="0" w:color="auto"/>
      </w:divBdr>
    </w:div>
    <w:div w:id="352613186">
      <w:bodyDiv w:val="1"/>
      <w:marLeft w:val="0"/>
      <w:marRight w:val="0"/>
      <w:marTop w:val="0"/>
      <w:marBottom w:val="0"/>
      <w:divBdr>
        <w:top w:val="none" w:sz="0" w:space="0" w:color="auto"/>
        <w:left w:val="none" w:sz="0" w:space="0" w:color="auto"/>
        <w:bottom w:val="none" w:sz="0" w:space="0" w:color="auto"/>
        <w:right w:val="none" w:sz="0" w:space="0" w:color="auto"/>
      </w:divBdr>
    </w:div>
    <w:div w:id="353921323">
      <w:bodyDiv w:val="1"/>
      <w:marLeft w:val="0"/>
      <w:marRight w:val="0"/>
      <w:marTop w:val="0"/>
      <w:marBottom w:val="0"/>
      <w:divBdr>
        <w:top w:val="none" w:sz="0" w:space="0" w:color="auto"/>
        <w:left w:val="none" w:sz="0" w:space="0" w:color="auto"/>
        <w:bottom w:val="none" w:sz="0" w:space="0" w:color="auto"/>
        <w:right w:val="none" w:sz="0" w:space="0" w:color="auto"/>
      </w:divBdr>
    </w:div>
    <w:div w:id="354427262">
      <w:bodyDiv w:val="1"/>
      <w:marLeft w:val="0"/>
      <w:marRight w:val="0"/>
      <w:marTop w:val="0"/>
      <w:marBottom w:val="0"/>
      <w:divBdr>
        <w:top w:val="none" w:sz="0" w:space="0" w:color="auto"/>
        <w:left w:val="none" w:sz="0" w:space="0" w:color="auto"/>
        <w:bottom w:val="none" w:sz="0" w:space="0" w:color="auto"/>
        <w:right w:val="none" w:sz="0" w:space="0" w:color="auto"/>
      </w:divBdr>
    </w:div>
    <w:div w:id="364599322">
      <w:bodyDiv w:val="1"/>
      <w:marLeft w:val="0"/>
      <w:marRight w:val="0"/>
      <w:marTop w:val="0"/>
      <w:marBottom w:val="0"/>
      <w:divBdr>
        <w:top w:val="none" w:sz="0" w:space="0" w:color="auto"/>
        <w:left w:val="none" w:sz="0" w:space="0" w:color="auto"/>
        <w:bottom w:val="none" w:sz="0" w:space="0" w:color="auto"/>
        <w:right w:val="none" w:sz="0" w:space="0" w:color="auto"/>
      </w:divBdr>
    </w:div>
    <w:div w:id="367491898">
      <w:bodyDiv w:val="1"/>
      <w:marLeft w:val="0"/>
      <w:marRight w:val="0"/>
      <w:marTop w:val="0"/>
      <w:marBottom w:val="0"/>
      <w:divBdr>
        <w:top w:val="none" w:sz="0" w:space="0" w:color="auto"/>
        <w:left w:val="none" w:sz="0" w:space="0" w:color="auto"/>
        <w:bottom w:val="none" w:sz="0" w:space="0" w:color="auto"/>
        <w:right w:val="none" w:sz="0" w:space="0" w:color="auto"/>
      </w:divBdr>
    </w:div>
    <w:div w:id="422998998">
      <w:bodyDiv w:val="1"/>
      <w:marLeft w:val="0"/>
      <w:marRight w:val="0"/>
      <w:marTop w:val="0"/>
      <w:marBottom w:val="0"/>
      <w:divBdr>
        <w:top w:val="none" w:sz="0" w:space="0" w:color="auto"/>
        <w:left w:val="none" w:sz="0" w:space="0" w:color="auto"/>
        <w:bottom w:val="none" w:sz="0" w:space="0" w:color="auto"/>
        <w:right w:val="none" w:sz="0" w:space="0" w:color="auto"/>
      </w:divBdr>
    </w:div>
    <w:div w:id="478694711">
      <w:bodyDiv w:val="1"/>
      <w:marLeft w:val="0"/>
      <w:marRight w:val="0"/>
      <w:marTop w:val="0"/>
      <w:marBottom w:val="0"/>
      <w:divBdr>
        <w:top w:val="none" w:sz="0" w:space="0" w:color="auto"/>
        <w:left w:val="none" w:sz="0" w:space="0" w:color="auto"/>
        <w:bottom w:val="none" w:sz="0" w:space="0" w:color="auto"/>
        <w:right w:val="none" w:sz="0" w:space="0" w:color="auto"/>
      </w:divBdr>
    </w:div>
    <w:div w:id="482745069">
      <w:bodyDiv w:val="1"/>
      <w:marLeft w:val="0"/>
      <w:marRight w:val="0"/>
      <w:marTop w:val="0"/>
      <w:marBottom w:val="0"/>
      <w:divBdr>
        <w:top w:val="none" w:sz="0" w:space="0" w:color="auto"/>
        <w:left w:val="none" w:sz="0" w:space="0" w:color="auto"/>
        <w:bottom w:val="none" w:sz="0" w:space="0" w:color="auto"/>
        <w:right w:val="none" w:sz="0" w:space="0" w:color="auto"/>
      </w:divBdr>
    </w:div>
    <w:div w:id="513493545">
      <w:bodyDiv w:val="1"/>
      <w:marLeft w:val="0"/>
      <w:marRight w:val="0"/>
      <w:marTop w:val="0"/>
      <w:marBottom w:val="0"/>
      <w:divBdr>
        <w:top w:val="none" w:sz="0" w:space="0" w:color="auto"/>
        <w:left w:val="none" w:sz="0" w:space="0" w:color="auto"/>
        <w:bottom w:val="none" w:sz="0" w:space="0" w:color="auto"/>
        <w:right w:val="none" w:sz="0" w:space="0" w:color="auto"/>
      </w:divBdr>
    </w:div>
    <w:div w:id="514729811">
      <w:bodyDiv w:val="1"/>
      <w:marLeft w:val="0"/>
      <w:marRight w:val="0"/>
      <w:marTop w:val="0"/>
      <w:marBottom w:val="0"/>
      <w:divBdr>
        <w:top w:val="none" w:sz="0" w:space="0" w:color="auto"/>
        <w:left w:val="none" w:sz="0" w:space="0" w:color="auto"/>
        <w:bottom w:val="none" w:sz="0" w:space="0" w:color="auto"/>
        <w:right w:val="none" w:sz="0" w:space="0" w:color="auto"/>
      </w:divBdr>
    </w:div>
    <w:div w:id="529494900">
      <w:bodyDiv w:val="1"/>
      <w:marLeft w:val="0"/>
      <w:marRight w:val="0"/>
      <w:marTop w:val="0"/>
      <w:marBottom w:val="0"/>
      <w:divBdr>
        <w:top w:val="none" w:sz="0" w:space="0" w:color="auto"/>
        <w:left w:val="none" w:sz="0" w:space="0" w:color="auto"/>
        <w:bottom w:val="none" w:sz="0" w:space="0" w:color="auto"/>
        <w:right w:val="none" w:sz="0" w:space="0" w:color="auto"/>
      </w:divBdr>
    </w:div>
    <w:div w:id="530529794">
      <w:bodyDiv w:val="1"/>
      <w:marLeft w:val="0"/>
      <w:marRight w:val="0"/>
      <w:marTop w:val="0"/>
      <w:marBottom w:val="0"/>
      <w:divBdr>
        <w:top w:val="none" w:sz="0" w:space="0" w:color="auto"/>
        <w:left w:val="none" w:sz="0" w:space="0" w:color="auto"/>
        <w:bottom w:val="none" w:sz="0" w:space="0" w:color="auto"/>
        <w:right w:val="none" w:sz="0" w:space="0" w:color="auto"/>
      </w:divBdr>
    </w:div>
    <w:div w:id="545797384">
      <w:bodyDiv w:val="1"/>
      <w:marLeft w:val="0"/>
      <w:marRight w:val="0"/>
      <w:marTop w:val="0"/>
      <w:marBottom w:val="0"/>
      <w:divBdr>
        <w:top w:val="none" w:sz="0" w:space="0" w:color="auto"/>
        <w:left w:val="none" w:sz="0" w:space="0" w:color="auto"/>
        <w:bottom w:val="none" w:sz="0" w:space="0" w:color="auto"/>
        <w:right w:val="none" w:sz="0" w:space="0" w:color="auto"/>
      </w:divBdr>
    </w:div>
    <w:div w:id="550576383">
      <w:bodyDiv w:val="1"/>
      <w:marLeft w:val="0"/>
      <w:marRight w:val="0"/>
      <w:marTop w:val="0"/>
      <w:marBottom w:val="0"/>
      <w:divBdr>
        <w:top w:val="none" w:sz="0" w:space="0" w:color="auto"/>
        <w:left w:val="none" w:sz="0" w:space="0" w:color="auto"/>
        <w:bottom w:val="none" w:sz="0" w:space="0" w:color="auto"/>
        <w:right w:val="none" w:sz="0" w:space="0" w:color="auto"/>
      </w:divBdr>
    </w:div>
    <w:div w:id="560485665">
      <w:bodyDiv w:val="1"/>
      <w:marLeft w:val="0"/>
      <w:marRight w:val="0"/>
      <w:marTop w:val="0"/>
      <w:marBottom w:val="0"/>
      <w:divBdr>
        <w:top w:val="none" w:sz="0" w:space="0" w:color="auto"/>
        <w:left w:val="none" w:sz="0" w:space="0" w:color="auto"/>
        <w:bottom w:val="none" w:sz="0" w:space="0" w:color="auto"/>
        <w:right w:val="none" w:sz="0" w:space="0" w:color="auto"/>
      </w:divBdr>
    </w:div>
    <w:div w:id="611479358">
      <w:bodyDiv w:val="1"/>
      <w:marLeft w:val="0"/>
      <w:marRight w:val="0"/>
      <w:marTop w:val="0"/>
      <w:marBottom w:val="0"/>
      <w:divBdr>
        <w:top w:val="none" w:sz="0" w:space="0" w:color="auto"/>
        <w:left w:val="none" w:sz="0" w:space="0" w:color="auto"/>
        <w:bottom w:val="none" w:sz="0" w:space="0" w:color="auto"/>
        <w:right w:val="none" w:sz="0" w:space="0" w:color="auto"/>
      </w:divBdr>
    </w:div>
    <w:div w:id="626668088">
      <w:bodyDiv w:val="1"/>
      <w:marLeft w:val="0"/>
      <w:marRight w:val="0"/>
      <w:marTop w:val="0"/>
      <w:marBottom w:val="0"/>
      <w:divBdr>
        <w:top w:val="none" w:sz="0" w:space="0" w:color="auto"/>
        <w:left w:val="none" w:sz="0" w:space="0" w:color="auto"/>
        <w:bottom w:val="none" w:sz="0" w:space="0" w:color="auto"/>
        <w:right w:val="none" w:sz="0" w:space="0" w:color="auto"/>
      </w:divBdr>
    </w:div>
    <w:div w:id="697631945">
      <w:bodyDiv w:val="1"/>
      <w:marLeft w:val="0"/>
      <w:marRight w:val="0"/>
      <w:marTop w:val="0"/>
      <w:marBottom w:val="0"/>
      <w:divBdr>
        <w:top w:val="none" w:sz="0" w:space="0" w:color="auto"/>
        <w:left w:val="none" w:sz="0" w:space="0" w:color="auto"/>
        <w:bottom w:val="none" w:sz="0" w:space="0" w:color="auto"/>
        <w:right w:val="none" w:sz="0" w:space="0" w:color="auto"/>
      </w:divBdr>
    </w:div>
    <w:div w:id="744693738">
      <w:bodyDiv w:val="1"/>
      <w:marLeft w:val="0"/>
      <w:marRight w:val="0"/>
      <w:marTop w:val="0"/>
      <w:marBottom w:val="0"/>
      <w:divBdr>
        <w:top w:val="none" w:sz="0" w:space="0" w:color="auto"/>
        <w:left w:val="none" w:sz="0" w:space="0" w:color="auto"/>
        <w:bottom w:val="none" w:sz="0" w:space="0" w:color="auto"/>
        <w:right w:val="none" w:sz="0" w:space="0" w:color="auto"/>
      </w:divBdr>
    </w:div>
    <w:div w:id="747387406">
      <w:bodyDiv w:val="1"/>
      <w:marLeft w:val="0"/>
      <w:marRight w:val="0"/>
      <w:marTop w:val="0"/>
      <w:marBottom w:val="0"/>
      <w:divBdr>
        <w:top w:val="none" w:sz="0" w:space="0" w:color="auto"/>
        <w:left w:val="none" w:sz="0" w:space="0" w:color="auto"/>
        <w:bottom w:val="none" w:sz="0" w:space="0" w:color="auto"/>
        <w:right w:val="none" w:sz="0" w:space="0" w:color="auto"/>
      </w:divBdr>
    </w:div>
    <w:div w:id="753625111">
      <w:bodyDiv w:val="1"/>
      <w:marLeft w:val="0"/>
      <w:marRight w:val="0"/>
      <w:marTop w:val="0"/>
      <w:marBottom w:val="0"/>
      <w:divBdr>
        <w:top w:val="none" w:sz="0" w:space="0" w:color="auto"/>
        <w:left w:val="none" w:sz="0" w:space="0" w:color="auto"/>
        <w:bottom w:val="none" w:sz="0" w:space="0" w:color="auto"/>
        <w:right w:val="none" w:sz="0" w:space="0" w:color="auto"/>
      </w:divBdr>
    </w:div>
    <w:div w:id="763041091">
      <w:bodyDiv w:val="1"/>
      <w:marLeft w:val="0"/>
      <w:marRight w:val="0"/>
      <w:marTop w:val="0"/>
      <w:marBottom w:val="0"/>
      <w:divBdr>
        <w:top w:val="none" w:sz="0" w:space="0" w:color="auto"/>
        <w:left w:val="none" w:sz="0" w:space="0" w:color="auto"/>
        <w:bottom w:val="none" w:sz="0" w:space="0" w:color="auto"/>
        <w:right w:val="none" w:sz="0" w:space="0" w:color="auto"/>
      </w:divBdr>
    </w:div>
    <w:div w:id="771436176">
      <w:bodyDiv w:val="1"/>
      <w:marLeft w:val="0"/>
      <w:marRight w:val="0"/>
      <w:marTop w:val="0"/>
      <w:marBottom w:val="0"/>
      <w:divBdr>
        <w:top w:val="none" w:sz="0" w:space="0" w:color="auto"/>
        <w:left w:val="none" w:sz="0" w:space="0" w:color="auto"/>
        <w:bottom w:val="none" w:sz="0" w:space="0" w:color="auto"/>
        <w:right w:val="none" w:sz="0" w:space="0" w:color="auto"/>
      </w:divBdr>
    </w:div>
    <w:div w:id="783378939">
      <w:bodyDiv w:val="1"/>
      <w:marLeft w:val="0"/>
      <w:marRight w:val="0"/>
      <w:marTop w:val="0"/>
      <w:marBottom w:val="0"/>
      <w:divBdr>
        <w:top w:val="none" w:sz="0" w:space="0" w:color="auto"/>
        <w:left w:val="none" w:sz="0" w:space="0" w:color="auto"/>
        <w:bottom w:val="none" w:sz="0" w:space="0" w:color="auto"/>
        <w:right w:val="none" w:sz="0" w:space="0" w:color="auto"/>
      </w:divBdr>
    </w:div>
    <w:div w:id="800264397">
      <w:bodyDiv w:val="1"/>
      <w:marLeft w:val="0"/>
      <w:marRight w:val="0"/>
      <w:marTop w:val="0"/>
      <w:marBottom w:val="0"/>
      <w:divBdr>
        <w:top w:val="none" w:sz="0" w:space="0" w:color="auto"/>
        <w:left w:val="none" w:sz="0" w:space="0" w:color="auto"/>
        <w:bottom w:val="none" w:sz="0" w:space="0" w:color="auto"/>
        <w:right w:val="none" w:sz="0" w:space="0" w:color="auto"/>
      </w:divBdr>
    </w:div>
    <w:div w:id="803691455">
      <w:bodyDiv w:val="1"/>
      <w:marLeft w:val="0"/>
      <w:marRight w:val="0"/>
      <w:marTop w:val="0"/>
      <w:marBottom w:val="0"/>
      <w:divBdr>
        <w:top w:val="none" w:sz="0" w:space="0" w:color="auto"/>
        <w:left w:val="none" w:sz="0" w:space="0" w:color="auto"/>
        <w:bottom w:val="none" w:sz="0" w:space="0" w:color="auto"/>
        <w:right w:val="none" w:sz="0" w:space="0" w:color="auto"/>
      </w:divBdr>
    </w:div>
    <w:div w:id="809909569">
      <w:bodyDiv w:val="1"/>
      <w:marLeft w:val="0"/>
      <w:marRight w:val="0"/>
      <w:marTop w:val="0"/>
      <w:marBottom w:val="0"/>
      <w:divBdr>
        <w:top w:val="none" w:sz="0" w:space="0" w:color="auto"/>
        <w:left w:val="none" w:sz="0" w:space="0" w:color="auto"/>
        <w:bottom w:val="none" w:sz="0" w:space="0" w:color="auto"/>
        <w:right w:val="none" w:sz="0" w:space="0" w:color="auto"/>
      </w:divBdr>
    </w:div>
    <w:div w:id="819928907">
      <w:bodyDiv w:val="1"/>
      <w:marLeft w:val="0"/>
      <w:marRight w:val="0"/>
      <w:marTop w:val="0"/>
      <w:marBottom w:val="0"/>
      <w:divBdr>
        <w:top w:val="none" w:sz="0" w:space="0" w:color="auto"/>
        <w:left w:val="none" w:sz="0" w:space="0" w:color="auto"/>
        <w:bottom w:val="none" w:sz="0" w:space="0" w:color="auto"/>
        <w:right w:val="none" w:sz="0" w:space="0" w:color="auto"/>
      </w:divBdr>
    </w:div>
    <w:div w:id="823204740">
      <w:bodyDiv w:val="1"/>
      <w:marLeft w:val="0"/>
      <w:marRight w:val="0"/>
      <w:marTop w:val="0"/>
      <w:marBottom w:val="0"/>
      <w:divBdr>
        <w:top w:val="none" w:sz="0" w:space="0" w:color="auto"/>
        <w:left w:val="none" w:sz="0" w:space="0" w:color="auto"/>
        <w:bottom w:val="none" w:sz="0" w:space="0" w:color="auto"/>
        <w:right w:val="none" w:sz="0" w:space="0" w:color="auto"/>
      </w:divBdr>
    </w:div>
    <w:div w:id="823857804">
      <w:bodyDiv w:val="1"/>
      <w:marLeft w:val="0"/>
      <w:marRight w:val="0"/>
      <w:marTop w:val="0"/>
      <w:marBottom w:val="0"/>
      <w:divBdr>
        <w:top w:val="none" w:sz="0" w:space="0" w:color="auto"/>
        <w:left w:val="none" w:sz="0" w:space="0" w:color="auto"/>
        <w:bottom w:val="none" w:sz="0" w:space="0" w:color="auto"/>
        <w:right w:val="none" w:sz="0" w:space="0" w:color="auto"/>
      </w:divBdr>
    </w:div>
    <w:div w:id="831683667">
      <w:bodyDiv w:val="1"/>
      <w:marLeft w:val="0"/>
      <w:marRight w:val="0"/>
      <w:marTop w:val="0"/>
      <w:marBottom w:val="0"/>
      <w:divBdr>
        <w:top w:val="none" w:sz="0" w:space="0" w:color="auto"/>
        <w:left w:val="none" w:sz="0" w:space="0" w:color="auto"/>
        <w:bottom w:val="none" w:sz="0" w:space="0" w:color="auto"/>
        <w:right w:val="none" w:sz="0" w:space="0" w:color="auto"/>
      </w:divBdr>
    </w:div>
    <w:div w:id="850796681">
      <w:bodyDiv w:val="1"/>
      <w:marLeft w:val="0"/>
      <w:marRight w:val="0"/>
      <w:marTop w:val="0"/>
      <w:marBottom w:val="0"/>
      <w:divBdr>
        <w:top w:val="none" w:sz="0" w:space="0" w:color="auto"/>
        <w:left w:val="none" w:sz="0" w:space="0" w:color="auto"/>
        <w:bottom w:val="none" w:sz="0" w:space="0" w:color="auto"/>
        <w:right w:val="none" w:sz="0" w:space="0" w:color="auto"/>
      </w:divBdr>
    </w:div>
    <w:div w:id="869798875">
      <w:bodyDiv w:val="1"/>
      <w:marLeft w:val="0"/>
      <w:marRight w:val="0"/>
      <w:marTop w:val="0"/>
      <w:marBottom w:val="0"/>
      <w:divBdr>
        <w:top w:val="none" w:sz="0" w:space="0" w:color="auto"/>
        <w:left w:val="none" w:sz="0" w:space="0" w:color="auto"/>
        <w:bottom w:val="none" w:sz="0" w:space="0" w:color="auto"/>
        <w:right w:val="none" w:sz="0" w:space="0" w:color="auto"/>
      </w:divBdr>
    </w:div>
    <w:div w:id="873426867">
      <w:bodyDiv w:val="1"/>
      <w:marLeft w:val="0"/>
      <w:marRight w:val="0"/>
      <w:marTop w:val="0"/>
      <w:marBottom w:val="0"/>
      <w:divBdr>
        <w:top w:val="none" w:sz="0" w:space="0" w:color="auto"/>
        <w:left w:val="none" w:sz="0" w:space="0" w:color="auto"/>
        <w:bottom w:val="none" w:sz="0" w:space="0" w:color="auto"/>
        <w:right w:val="none" w:sz="0" w:space="0" w:color="auto"/>
      </w:divBdr>
    </w:div>
    <w:div w:id="901601432">
      <w:bodyDiv w:val="1"/>
      <w:marLeft w:val="0"/>
      <w:marRight w:val="0"/>
      <w:marTop w:val="0"/>
      <w:marBottom w:val="0"/>
      <w:divBdr>
        <w:top w:val="none" w:sz="0" w:space="0" w:color="auto"/>
        <w:left w:val="none" w:sz="0" w:space="0" w:color="auto"/>
        <w:bottom w:val="none" w:sz="0" w:space="0" w:color="auto"/>
        <w:right w:val="none" w:sz="0" w:space="0" w:color="auto"/>
      </w:divBdr>
    </w:div>
    <w:div w:id="958687109">
      <w:bodyDiv w:val="1"/>
      <w:marLeft w:val="0"/>
      <w:marRight w:val="0"/>
      <w:marTop w:val="0"/>
      <w:marBottom w:val="0"/>
      <w:divBdr>
        <w:top w:val="none" w:sz="0" w:space="0" w:color="auto"/>
        <w:left w:val="none" w:sz="0" w:space="0" w:color="auto"/>
        <w:bottom w:val="none" w:sz="0" w:space="0" w:color="auto"/>
        <w:right w:val="none" w:sz="0" w:space="0" w:color="auto"/>
      </w:divBdr>
    </w:div>
    <w:div w:id="959534157">
      <w:bodyDiv w:val="1"/>
      <w:marLeft w:val="0"/>
      <w:marRight w:val="0"/>
      <w:marTop w:val="0"/>
      <w:marBottom w:val="0"/>
      <w:divBdr>
        <w:top w:val="none" w:sz="0" w:space="0" w:color="auto"/>
        <w:left w:val="none" w:sz="0" w:space="0" w:color="auto"/>
        <w:bottom w:val="none" w:sz="0" w:space="0" w:color="auto"/>
        <w:right w:val="none" w:sz="0" w:space="0" w:color="auto"/>
      </w:divBdr>
    </w:div>
    <w:div w:id="963734460">
      <w:bodyDiv w:val="1"/>
      <w:marLeft w:val="0"/>
      <w:marRight w:val="0"/>
      <w:marTop w:val="0"/>
      <w:marBottom w:val="0"/>
      <w:divBdr>
        <w:top w:val="none" w:sz="0" w:space="0" w:color="auto"/>
        <w:left w:val="none" w:sz="0" w:space="0" w:color="auto"/>
        <w:bottom w:val="none" w:sz="0" w:space="0" w:color="auto"/>
        <w:right w:val="none" w:sz="0" w:space="0" w:color="auto"/>
      </w:divBdr>
    </w:div>
    <w:div w:id="966349876">
      <w:bodyDiv w:val="1"/>
      <w:marLeft w:val="0"/>
      <w:marRight w:val="0"/>
      <w:marTop w:val="0"/>
      <w:marBottom w:val="0"/>
      <w:divBdr>
        <w:top w:val="none" w:sz="0" w:space="0" w:color="auto"/>
        <w:left w:val="none" w:sz="0" w:space="0" w:color="auto"/>
        <w:bottom w:val="none" w:sz="0" w:space="0" w:color="auto"/>
        <w:right w:val="none" w:sz="0" w:space="0" w:color="auto"/>
      </w:divBdr>
    </w:div>
    <w:div w:id="982738609">
      <w:bodyDiv w:val="1"/>
      <w:marLeft w:val="0"/>
      <w:marRight w:val="0"/>
      <w:marTop w:val="0"/>
      <w:marBottom w:val="0"/>
      <w:divBdr>
        <w:top w:val="none" w:sz="0" w:space="0" w:color="auto"/>
        <w:left w:val="none" w:sz="0" w:space="0" w:color="auto"/>
        <w:bottom w:val="none" w:sz="0" w:space="0" w:color="auto"/>
        <w:right w:val="none" w:sz="0" w:space="0" w:color="auto"/>
      </w:divBdr>
    </w:div>
    <w:div w:id="983705070">
      <w:bodyDiv w:val="1"/>
      <w:marLeft w:val="0"/>
      <w:marRight w:val="0"/>
      <w:marTop w:val="0"/>
      <w:marBottom w:val="0"/>
      <w:divBdr>
        <w:top w:val="none" w:sz="0" w:space="0" w:color="auto"/>
        <w:left w:val="none" w:sz="0" w:space="0" w:color="auto"/>
        <w:bottom w:val="none" w:sz="0" w:space="0" w:color="auto"/>
        <w:right w:val="none" w:sz="0" w:space="0" w:color="auto"/>
      </w:divBdr>
    </w:div>
    <w:div w:id="992442287">
      <w:bodyDiv w:val="1"/>
      <w:marLeft w:val="0"/>
      <w:marRight w:val="0"/>
      <w:marTop w:val="0"/>
      <w:marBottom w:val="0"/>
      <w:divBdr>
        <w:top w:val="none" w:sz="0" w:space="0" w:color="auto"/>
        <w:left w:val="none" w:sz="0" w:space="0" w:color="auto"/>
        <w:bottom w:val="none" w:sz="0" w:space="0" w:color="auto"/>
        <w:right w:val="none" w:sz="0" w:space="0" w:color="auto"/>
      </w:divBdr>
    </w:div>
    <w:div w:id="1133329936">
      <w:bodyDiv w:val="1"/>
      <w:marLeft w:val="0"/>
      <w:marRight w:val="0"/>
      <w:marTop w:val="0"/>
      <w:marBottom w:val="0"/>
      <w:divBdr>
        <w:top w:val="none" w:sz="0" w:space="0" w:color="auto"/>
        <w:left w:val="none" w:sz="0" w:space="0" w:color="auto"/>
        <w:bottom w:val="none" w:sz="0" w:space="0" w:color="auto"/>
        <w:right w:val="none" w:sz="0" w:space="0" w:color="auto"/>
      </w:divBdr>
    </w:div>
    <w:div w:id="1135215740">
      <w:bodyDiv w:val="1"/>
      <w:marLeft w:val="0"/>
      <w:marRight w:val="0"/>
      <w:marTop w:val="0"/>
      <w:marBottom w:val="0"/>
      <w:divBdr>
        <w:top w:val="none" w:sz="0" w:space="0" w:color="auto"/>
        <w:left w:val="none" w:sz="0" w:space="0" w:color="auto"/>
        <w:bottom w:val="none" w:sz="0" w:space="0" w:color="auto"/>
        <w:right w:val="none" w:sz="0" w:space="0" w:color="auto"/>
      </w:divBdr>
    </w:div>
    <w:div w:id="1138108529">
      <w:bodyDiv w:val="1"/>
      <w:marLeft w:val="0"/>
      <w:marRight w:val="0"/>
      <w:marTop w:val="0"/>
      <w:marBottom w:val="0"/>
      <w:divBdr>
        <w:top w:val="none" w:sz="0" w:space="0" w:color="auto"/>
        <w:left w:val="none" w:sz="0" w:space="0" w:color="auto"/>
        <w:bottom w:val="none" w:sz="0" w:space="0" w:color="auto"/>
        <w:right w:val="none" w:sz="0" w:space="0" w:color="auto"/>
      </w:divBdr>
    </w:div>
    <w:div w:id="1187400716">
      <w:bodyDiv w:val="1"/>
      <w:marLeft w:val="0"/>
      <w:marRight w:val="0"/>
      <w:marTop w:val="0"/>
      <w:marBottom w:val="0"/>
      <w:divBdr>
        <w:top w:val="none" w:sz="0" w:space="0" w:color="auto"/>
        <w:left w:val="none" w:sz="0" w:space="0" w:color="auto"/>
        <w:bottom w:val="none" w:sz="0" w:space="0" w:color="auto"/>
        <w:right w:val="none" w:sz="0" w:space="0" w:color="auto"/>
      </w:divBdr>
    </w:div>
    <w:div w:id="1192524506">
      <w:bodyDiv w:val="1"/>
      <w:marLeft w:val="0"/>
      <w:marRight w:val="0"/>
      <w:marTop w:val="0"/>
      <w:marBottom w:val="0"/>
      <w:divBdr>
        <w:top w:val="none" w:sz="0" w:space="0" w:color="auto"/>
        <w:left w:val="none" w:sz="0" w:space="0" w:color="auto"/>
        <w:bottom w:val="none" w:sz="0" w:space="0" w:color="auto"/>
        <w:right w:val="none" w:sz="0" w:space="0" w:color="auto"/>
      </w:divBdr>
    </w:div>
    <w:div w:id="1226986787">
      <w:bodyDiv w:val="1"/>
      <w:marLeft w:val="0"/>
      <w:marRight w:val="0"/>
      <w:marTop w:val="0"/>
      <w:marBottom w:val="0"/>
      <w:divBdr>
        <w:top w:val="none" w:sz="0" w:space="0" w:color="auto"/>
        <w:left w:val="none" w:sz="0" w:space="0" w:color="auto"/>
        <w:bottom w:val="none" w:sz="0" w:space="0" w:color="auto"/>
        <w:right w:val="none" w:sz="0" w:space="0" w:color="auto"/>
      </w:divBdr>
    </w:div>
    <w:div w:id="1250431786">
      <w:bodyDiv w:val="1"/>
      <w:marLeft w:val="0"/>
      <w:marRight w:val="0"/>
      <w:marTop w:val="0"/>
      <w:marBottom w:val="0"/>
      <w:divBdr>
        <w:top w:val="none" w:sz="0" w:space="0" w:color="auto"/>
        <w:left w:val="none" w:sz="0" w:space="0" w:color="auto"/>
        <w:bottom w:val="none" w:sz="0" w:space="0" w:color="auto"/>
        <w:right w:val="none" w:sz="0" w:space="0" w:color="auto"/>
      </w:divBdr>
    </w:div>
    <w:div w:id="1257322395">
      <w:bodyDiv w:val="1"/>
      <w:marLeft w:val="0"/>
      <w:marRight w:val="0"/>
      <w:marTop w:val="0"/>
      <w:marBottom w:val="0"/>
      <w:divBdr>
        <w:top w:val="none" w:sz="0" w:space="0" w:color="auto"/>
        <w:left w:val="none" w:sz="0" w:space="0" w:color="auto"/>
        <w:bottom w:val="none" w:sz="0" w:space="0" w:color="auto"/>
        <w:right w:val="none" w:sz="0" w:space="0" w:color="auto"/>
      </w:divBdr>
    </w:div>
    <w:div w:id="1266310244">
      <w:bodyDiv w:val="1"/>
      <w:marLeft w:val="0"/>
      <w:marRight w:val="0"/>
      <w:marTop w:val="0"/>
      <w:marBottom w:val="0"/>
      <w:divBdr>
        <w:top w:val="none" w:sz="0" w:space="0" w:color="auto"/>
        <w:left w:val="none" w:sz="0" w:space="0" w:color="auto"/>
        <w:bottom w:val="none" w:sz="0" w:space="0" w:color="auto"/>
        <w:right w:val="none" w:sz="0" w:space="0" w:color="auto"/>
      </w:divBdr>
    </w:div>
    <w:div w:id="1268930254">
      <w:bodyDiv w:val="1"/>
      <w:marLeft w:val="0"/>
      <w:marRight w:val="0"/>
      <w:marTop w:val="0"/>
      <w:marBottom w:val="0"/>
      <w:divBdr>
        <w:top w:val="none" w:sz="0" w:space="0" w:color="auto"/>
        <w:left w:val="none" w:sz="0" w:space="0" w:color="auto"/>
        <w:bottom w:val="none" w:sz="0" w:space="0" w:color="auto"/>
        <w:right w:val="none" w:sz="0" w:space="0" w:color="auto"/>
      </w:divBdr>
    </w:div>
    <w:div w:id="1303194648">
      <w:bodyDiv w:val="1"/>
      <w:marLeft w:val="0"/>
      <w:marRight w:val="0"/>
      <w:marTop w:val="0"/>
      <w:marBottom w:val="0"/>
      <w:divBdr>
        <w:top w:val="none" w:sz="0" w:space="0" w:color="auto"/>
        <w:left w:val="none" w:sz="0" w:space="0" w:color="auto"/>
        <w:bottom w:val="none" w:sz="0" w:space="0" w:color="auto"/>
        <w:right w:val="none" w:sz="0" w:space="0" w:color="auto"/>
      </w:divBdr>
    </w:div>
    <w:div w:id="1307584370">
      <w:bodyDiv w:val="1"/>
      <w:marLeft w:val="0"/>
      <w:marRight w:val="0"/>
      <w:marTop w:val="0"/>
      <w:marBottom w:val="0"/>
      <w:divBdr>
        <w:top w:val="none" w:sz="0" w:space="0" w:color="auto"/>
        <w:left w:val="none" w:sz="0" w:space="0" w:color="auto"/>
        <w:bottom w:val="none" w:sz="0" w:space="0" w:color="auto"/>
        <w:right w:val="none" w:sz="0" w:space="0" w:color="auto"/>
      </w:divBdr>
    </w:div>
    <w:div w:id="1345785038">
      <w:bodyDiv w:val="1"/>
      <w:marLeft w:val="0"/>
      <w:marRight w:val="0"/>
      <w:marTop w:val="0"/>
      <w:marBottom w:val="0"/>
      <w:divBdr>
        <w:top w:val="none" w:sz="0" w:space="0" w:color="auto"/>
        <w:left w:val="none" w:sz="0" w:space="0" w:color="auto"/>
        <w:bottom w:val="none" w:sz="0" w:space="0" w:color="auto"/>
        <w:right w:val="none" w:sz="0" w:space="0" w:color="auto"/>
      </w:divBdr>
    </w:div>
    <w:div w:id="1357996335">
      <w:bodyDiv w:val="1"/>
      <w:marLeft w:val="0"/>
      <w:marRight w:val="0"/>
      <w:marTop w:val="0"/>
      <w:marBottom w:val="0"/>
      <w:divBdr>
        <w:top w:val="none" w:sz="0" w:space="0" w:color="auto"/>
        <w:left w:val="none" w:sz="0" w:space="0" w:color="auto"/>
        <w:bottom w:val="none" w:sz="0" w:space="0" w:color="auto"/>
        <w:right w:val="none" w:sz="0" w:space="0" w:color="auto"/>
      </w:divBdr>
    </w:div>
    <w:div w:id="1426270270">
      <w:bodyDiv w:val="1"/>
      <w:marLeft w:val="0"/>
      <w:marRight w:val="0"/>
      <w:marTop w:val="0"/>
      <w:marBottom w:val="0"/>
      <w:divBdr>
        <w:top w:val="none" w:sz="0" w:space="0" w:color="auto"/>
        <w:left w:val="none" w:sz="0" w:space="0" w:color="auto"/>
        <w:bottom w:val="none" w:sz="0" w:space="0" w:color="auto"/>
        <w:right w:val="none" w:sz="0" w:space="0" w:color="auto"/>
      </w:divBdr>
    </w:div>
    <w:div w:id="1445730988">
      <w:bodyDiv w:val="1"/>
      <w:marLeft w:val="0"/>
      <w:marRight w:val="0"/>
      <w:marTop w:val="0"/>
      <w:marBottom w:val="0"/>
      <w:divBdr>
        <w:top w:val="none" w:sz="0" w:space="0" w:color="auto"/>
        <w:left w:val="none" w:sz="0" w:space="0" w:color="auto"/>
        <w:bottom w:val="none" w:sz="0" w:space="0" w:color="auto"/>
        <w:right w:val="none" w:sz="0" w:space="0" w:color="auto"/>
      </w:divBdr>
    </w:div>
    <w:div w:id="1458836156">
      <w:bodyDiv w:val="1"/>
      <w:marLeft w:val="0"/>
      <w:marRight w:val="0"/>
      <w:marTop w:val="0"/>
      <w:marBottom w:val="0"/>
      <w:divBdr>
        <w:top w:val="none" w:sz="0" w:space="0" w:color="auto"/>
        <w:left w:val="none" w:sz="0" w:space="0" w:color="auto"/>
        <w:bottom w:val="none" w:sz="0" w:space="0" w:color="auto"/>
        <w:right w:val="none" w:sz="0" w:space="0" w:color="auto"/>
      </w:divBdr>
    </w:div>
    <w:div w:id="1473867368">
      <w:bodyDiv w:val="1"/>
      <w:marLeft w:val="0"/>
      <w:marRight w:val="0"/>
      <w:marTop w:val="0"/>
      <w:marBottom w:val="0"/>
      <w:divBdr>
        <w:top w:val="none" w:sz="0" w:space="0" w:color="auto"/>
        <w:left w:val="none" w:sz="0" w:space="0" w:color="auto"/>
        <w:bottom w:val="none" w:sz="0" w:space="0" w:color="auto"/>
        <w:right w:val="none" w:sz="0" w:space="0" w:color="auto"/>
      </w:divBdr>
    </w:div>
    <w:div w:id="1490095671">
      <w:bodyDiv w:val="1"/>
      <w:marLeft w:val="0"/>
      <w:marRight w:val="0"/>
      <w:marTop w:val="0"/>
      <w:marBottom w:val="0"/>
      <w:divBdr>
        <w:top w:val="none" w:sz="0" w:space="0" w:color="auto"/>
        <w:left w:val="none" w:sz="0" w:space="0" w:color="auto"/>
        <w:bottom w:val="none" w:sz="0" w:space="0" w:color="auto"/>
        <w:right w:val="none" w:sz="0" w:space="0" w:color="auto"/>
      </w:divBdr>
    </w:div>
    <w:div w:id="1543128830">
      <w:bodyDiv w:val="1"/>
      <w:marLeft w:val="0"/>
      <w:marRight w:val="0"/>
      <w:marTop w:val="0"/>
      <w:marBottom w:val="0"/>
      <w:divBdr>
        <w:top w:val="none" w:sz="0" w:space="0" w:color="auto"/>
        <w:left w:val="none" w:sz="0" w:space="0" w:color="auto"/>
        <w:bottom w:val="none" w:sz="0" w:space="0" w:color="auto"/>
        <w:right w:val="none" w:sz="0" w:space="0" w:color="auto"/>
      </w:divBdr>
    </w:div>
    <w:div w:id="1612782281">
      <w:bodyDiv w:val="1"/>
      <w:marLeft w:val="0"/>
      <w:marRight w:val="0"/>
      <w:marTop w:val="0"/>
      <w:marBottom w:val="0"/>
      <w:divBdr>
        <w:top w:val="none" w:sz="0" w:space="0" w:color="auto"/>
        <w:left w:val="none" w:sz="0" w:space="0" w:color="auto"/>
        <w:bottom w:val="none" w:sz="0" w:space="0" w:color="auto"/>
        <w:right w:val="none" w:sz="0" w:space="0" w:color="auto"/>
      </w:divBdr>
    </w:div>
    <w:div w:id="1614021982">
      <w:bodyDiv w:val="1"/>
      <w:marLeft w:val="0"/>
      <w:marRight w:val="0"/>
      <w:marTop w:val="0"/>
      <w:marBottom w:val="0"/>
      <w:divBdr>
        <w:top w:val="none" w:sz="0" w:space="0" w:color="auto"/>
        <w:left w:val="none" w:sz="0" w:space="0" w:color="auto"/>
        <w:bottom w:val="none" w:sz="0" w:space="0" w:color="auto"/>
        <w:right w:val="none" w:sz="0" w:space="0" w:color="auto"/>
      </w:divBdr>
    </w:div>
    <w:div w:id="1667898456">
      <w:bodyDiv w:val="1"/>
      <w:marLeft w:val="0"/>
      <w:marRight w:val="0"/>
      <w:marTop w:val="0"/>
      <w:marBottom w:val="0"/>
      <w:divBdr>
        <w:top w:val="none" w:sz="0" w:space="0" w:color="auto"/>
        <w:left w:val="none" w:sz="0" w:space="0" w:color="auto"/>
        <w:bottom w:val="none" w:sz="0" w:space="0" w:color="auto"/>
        <w:right w:val="none" w:sz="0" w:space="0" w:color="auto"/>
      </w:divBdr>
    </w:div>
    <w:div w:id="1685814549">
      <w:bodyDiv w:val="1"/>
      <w:marLeft w:val="0"/>
      <w:marRight w:val="0"/>
      <w:marTop w:val="0"/>
      <w:marBottom w:val="0"/>
      <w:divBdr>
        <w:top w:val="none" w:sz="0" w:space="0" w:color="auto"/>
        <w:left w:val="none" w:sz="0" w:space="0" w:color="auto"/>
        <w:bottom w:val="none" w:sz="0" w:space="0" w:color="auto"/>
        <w:right w:val="none" w:sz="0" w:space="0" w:color="auto"/>
      </w:divBdr>
    </w:div>
    <w:div w:id="1699086489">
      <w:bodyDiv w:val="1"/>
      <w:marLeft w:val="0"/>
      <w:marRight w:val="0"/>
      <w:marTop w:val="0"/>
      <w:marBottom w:val="0"/>
      <w:divBdr>
        <w:top w:val="none" w:sz="0" w:space="0" w:color="auto"/>
        <w:left w:val="none" w:sz="0" w:space="0" w:color="auto"/>
        <w:bottom w:val="none" w:sz="0" w:space="0" w:color="auto"/>
        <w:right w:val="none" w:sz="0" w:space="0" w:color="auto"/>
      </w:divBdr>
    </w:div>
    <w:div w:id="1703050684">
      <w:bodyDiv w:val="1"/>
      <w:marLeft w:val="0"/>
      <w:marRight w:val="0"/>
      <w:marTop w:val="0"/>
      <w:marBottom w:val="0"/>
      <w:divBdr>
        <w:top w:val="none" w:sz="0" w:space="0" w:color="auto"/>
        <w:left w:val="none" w:sz="0" w:space="0" w:color="auto"/>
        <w:bottom w:val="none" w:sz="0" w:space="0" w:color="auto"/>
        <w:right w:val="none" w:sz="0" w:space="0" w:color="auto"/>
      </w:divBdr>
    </w:div>
    <w:div w:id="1717393923">
      <w:bodyDiv w:val="1"/>
      <w:marLeft w:val="0"/>
      <w:marRight w:val="0"/>
      <w:marTop w:val="0"/>
      <w:marBottom w:val="0"/>
      <w:divBdr>
        <w:top w:val="none" w:sz="0" w:space="0" w:color="auto"/>
        <w:left w:val="none" w:sz="0" w:space="0" w:color="auto"/>
        <w:bottom w:val="none" w:sz="0" w:space="0" w:color="auto"/>
        <w:right w:val="none" w:sz="0" w:space="0" w:color="auto"/>
      </w:divBdr>
      <w:divsChild>
        <w:div w:id="1467893180">
          <w:marLeft w:val="0"/>
          <w:marRight w:val="0"/>
          <w:marTop w:val="0"/>
          <w:marBottom w:val="0"/>
          <w:divBdr>
            <w:top w:val="none" w:sz="0" w:space="0" w:color="auto"/>
            <w:left w:val="none" w:sz="0" w:space="0" w:color="auto"/>
            <w:bottom w:val="none" w:sz="0" w:space="0" w:color="auto"/>
            <w:right w:val="none" w:sz="0" w:space="0" w:color="auto"/>
          </w:divBdr>
          <w:divsChild>
            <w:div w:id="30482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28384">
      <w:bodyDiv w:val="1"/>
      <w:marLeft w:val="0"/>
      <w:marRight w:val="0"/>
      <w:marTop w:val="0"/>
      <w:marBottom w:val="0"/>
      <w:divBdr>
        <w:top w:val="none" w:sz="0" w:space="0" w:color="auto"/>
        <w:left w:val="none" w:sz="0" w:space="0" w:color="auto"/>
        <w:bottom w:val="none" w:sz="0" w:space="0" w:color="auto"/>
        <w:right w:val="none" w:sz="0" w:space="0" w:color="auto"/>
      </w:divBdr>
    </w:div>
    <w:div w:id="1723822055">
      <w:bodyDiv w:val="1"/>
      <w:marLeft w:val="0"/>
      <w:marRight w:val="0"/>
      <w:marTop w:val="0"/>
      <w:marBottom w:val="0"/>
      <w:divBdr>
        <w:top w:val="none" w:sz="0" w:space="0" w:color="auto"/>
        <w:left w:val="none" w:sz="0" w:space="0" w:color="auto"/>
        <w:bottom w:val="none" w:sz="0" w:space="0" w:color="auto"/>
        <w:right w:val="none" w:sz="0" w:space="0" w:color="auto"/>
      </w:divBdr>
    </w:div>
    <w:div w:id="1755975592">
      <w:bodyDiv w:val="1"/>
      <w:marLeft w:val="0"/>
      <w:marRight w:val="0"/>
      <w:marTop w:val="0"/>
      <w:marBottom w:val="0"/>
      <w:divBdr>
        <w:top w:val="none" w:sz="0" w:space="0" w:color="auto"/>
        <w:left w:val="none" w:sz="0" w:space="0" w:color="auto"/>
        <w:bottom w:val="none" w:sz="0" w:space="0" w:color="auto"/>
        <w:right w:val="none" w:sz="0" w:space="0" w:color="auto"/>
      </w:divBdr>
    </w:div>
    <w:div w:id="1759017875">
      <w:bodyDiv w:val="1"/>
      <w:marLeft w:val="0"/>
      <w:marRight w:val="0"/>
      <w:marTop w:val="0"/>
      <w:marBottom w:val="0"/>
      <w:divBdr>
        <w:top w:val="none" w:sz="0" w:space="0" w:color="auto"/>
        <w:left w:val="none" w:sz="0" w:space="0" w:color="auto"/>
        <w:bottom w:val="none" w:sz="0" w:space="0" w:color="auto"/>
        <w:right w:val="none" w:sz="0" w:space="0" w:color="auto"/>
      </w:divBdr>
    </w:div>
    <w:div w:id="1779567827">
      <w:bodyDiv w:val="1"/>
      <w:marLeft w:val="0"/>
      <w:marRight w:val="0"/>
      <w:marTop w:val="0"/>
      <w:marBottom w:val="0"/>
      <w:divBdr>
        <w:top w:val="none" w:sz="0" w:space="0" w:color="auto"/>
        <w:left w:val="none" w:sz="0" w:space="0" w:color="auto"/>
        <w:bottom w:val="none" w:sz="0" w:space="0" w:color="auto"/>
        <w:right w:val="none" w:sz="0" w:space="0" w:color="auto"/>
      </w:divBdr>
    </w:div>
    <w:div w:id="1819032581">
      <w:bodyDiv w:val="1"/>
      <w:marLeft w:val="0"/>
      <w:marRight w:val="0"/>
      <w:marTop w:val="0"/>
      <w:marBottom w:val="0"/>
      <w:divBdr>
        <w:top w:val="none" w:sz="0" w:space="0" w:color="auto"/>
        <w:left w:val="none" w:sz="0" w:space="0" w:color="auto"/>
        <w:bottom w:val="none" w:sz="0" w:space="0" w:color="auto"/>
        <w:right w:val="none" w:sz="0" w:space="0" w:color="auto"/>
      </w:divBdr>
    </w:div>
    <w:div w:id="1826818301">
      <w:bodyDiv w:val="1"/>
      <w:marLeft w:val="0"/>
      <w:marRight w:val="0"/>
      <w:marTop w:val="0"/>
      <w:marBottom w:val="0"/>
      <w:divBdr>
        <w:top w:val="none" w:sz="0" w:space="0" w:color="auto"/>
        <w:left w:val="none" w:sz="0" w:space="0" w:color="auto"/>
        <w:bottom w:val="none" w:sz="0" w:space="0" w:color="auto"/>
        <w:right w:val="none" w:sz="0" w:space="0" w:color="auto"/>
      </w:divBdr>
    </w:div>
    <w:div w:id="1831166715">
      <w:bodyDiv w:val="1"/>
      <w:marLeft w:val="0"/>
      <w:marRight w:val="0"/>
      <w:marTop w:val="0"/>
      <w:marBottom w:val="0"/>
      <w:divBdr>
        <w:top w:val="none" w:sz="0" w:space="0" w:color="auto"/>
        <w:left w:val="none" w:sz="0" w:space="0" w:color="auto"/>
        <w:bottom w:val="none" w:sz="0" w:space="0" w:color="auto"/>
        <w:right w:val="none" w:sz="0" w:space="0" w:color="auto"/>
      </w:divBdr>
    </w:div>
    <w:div w:id="1881430049">
      <w:bodyDiv w:val="1"/>
      <w:marLeft w:val="0"/>
      <w:marRight w:val="0"/>
      <w:marTop w:val="0"/>
      <w:marBottom w:val="0"/>
      <w:divBdr>
        <w:top w:val="none" w:sz="0" w:space="0" w:color="auto"/>
        <w:left w:val="none" w:sz="0" w:space="0" w:color="auto"/>
        <w:bottom w:val="none" w:sz="0" w:space="0" w:color="auto"/>
        <w:right w:val="none" w:sz="0" w:space="0" w:color="auto"/>
      </w:divBdr>
    </w:div>
    <w:div w:id="1940720039">
      <w:bodyDiv w:val="1"/>
      <w:marLeft w:val="0"/>
      <w:marRight w:val="0"/>
      <w:marTop w:val="0"/>
      <w:marBottom w:val="0"/>
      <w:divBdr>
        <w:top w:val="none" w:sz="0" w:space="0" w:color="auto"/>
        <w:left w:val="none" w:sz="0" w:space="0" w:color="auto"/>
        <w:bottom w:val="none" w:sz="0" w:space="0" w:color="auto"/>
        <w:right w:val="none" w:sz="0" w:space="0" w:color="auto"/>
      </w:divBdr>
    </w:div>
    <w:div w:id="2011978721">
      <w:bodyDiv w:val="1"/>
      <w:marLeft w:val="0"/>
      <w:marRight w:val="0"/>
      <w:marTop w:val="0"/>
      <w:marBottom w:val="0"/>
      <w:divBdr>
        <w:top w:val="none" w:sz="0" w:space="0" w:color="auto"/>
        <w:left w:val="none" w:sz="0" w:space="0" w:color="auto"/>
        <w:bottom w:val="none" w:sz="0" w:space="0" w:color="auto"/>
        <w:right w:val="none" w:sz="0" w:space="0" w:color="auto"/>
      </w:divBdr>
    </w:div>
    <w:div w:id="2017221508">
      <w:bodyDiv w:val="1"/>
      <w:marLeft w:val="0"/>
      <w:marRight w:val="0"/>
      <w:marTop w:val="0"/>
      <w:marBottom w:val="0"/>
      <w:divBdr>
        <w:top w:val="none" w:sz="0" w:space="0" w:color="auto"/>
        <w:left w:val="none" w:sz="0" w:space="0" w:color="auto"/>
        <w:bottom w:val="none" w:sz="0" w:space="0" w:color="auto"/>
        <w:right w:val="none" w:sz="0" w:space="0" w:color="auto"/>
      </w:divBdr>
    </w:div>
    <w:div w:id="214565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DA298-A8DE-43A8-972E-C01446C6C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3853</Words>
  <Characters>22738</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
    </vt:vector>
  </TitlesOfParts>
  <Company>Město Pohořelice</Company>
  <LinksUpToDate>false</LinksUpToDate>
  <CharactersWithSpaces>26538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Janek Petr</dc:creator>
  <cp:lastModifiedBy>Lucie Ptáčková</cp:lastModifiedBy>
  <cp:revision>5</cp:revision>
  <cp:lastPrinted>2021-08-10T07:48:00Z</cp:lastPrinted>
  <dcterms:created xsi:type="dcterms:W3CDTF">2021-08-10T07:37:00Z</dcterms:created>
  <dcterms:modified xsi:type="dcterms:W3CDTF">2021-08-25T07:55:00Z</dcterms:modified>
</cp:coreProperties>
</file>