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0367C1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7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0367C1" w:rsidRDefault="000367C1" w:rsidP="000367C1">
      <w:pPr>
        <w:framePr w:w="4277" w:h="1821" w:hSpace="141" w:wrap="auto" w:vAnchor="text" w:hAnchor="page" w:x="6802" w:y="349"/>
        <w:tabs>
          <w:tab w:val="left" w:pos="1134"/>
        </w:tabs>
      </w:pPr>
      <w:r>
        <w:tab/>
      </w:r>
    </w:p>
    <w:p w:rsidR="000367C1" w:rsidRDefault="000367C1" w:rsidP="000367C1">
      <w:pPr>
        <w:framePr w:w="4277" w:h="1821" w:hSpace="141" w:wrap="auto" w:vAnchor="text" w:hAnchor="page" w:x="6802" w:y="349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 xml:space="preserve">KB projekt </w:t>
      </w:r>
      <w:proofErr w:type="spellStart"/>
      <w:r>
        <w:rPr>
          <w:rFonts w:ascii="Arial" w:hAnsi="Arial"/>
        </w:rPr>
        <w:t>Aqua</w:t>
      </w:r>
      <w:proofErr w:type="spellEnd"/>
      <w:r>
        <w:rPr>
          <w:rFonts w:ascii="Arial" w:hAnsi="Arial"/>
        </w:rPr>
        <w:t xml:space="preserve"> s.r.o.</w:t>
      </w:r>
      <w:bookmarkEnd w:id="0"/>
    </w:p>
    <w:p w:rsidR="000367C1" w:rsidRPr="00360F9D" w:rsidRDefault="000367C1" w:rsidP="000367C1">
      <w:pPr>
        <w:framePr w:w="4277" w:h="1821" w:hSpace="141" w:wrap="auto" w:vAnchor="text" w:hAnchor="page" w:x="6802" w:y="349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0367C1" w:rsidRPr="00360F9D" w:rsidRDefault="000367C1" w:rsidP="000367C1">
      <w:pPr>
        <w:framePr w:w="4277" w:h="1821" w:hSpace="141" w:wrap="auto" w:vAnchor="text" w:hAnchor="page" w:x="6802" w:y="349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proofErr w:type="spellStart"/>
      <w:r>
        <w:rPr>
          <w:rFonts w:ascii="Arial" w:hAnsi="Arial"/>
        </w:rPr>
        <w:t>Staroveská</w:t>
      </w:r>
      <w:proofErr w:type="spellEnd"/>
      <w:r>
        <w:rPr>
          <w:rFonts w:ascii="Arial" w:hAnsi="Arial"/>
        </w:rPr>
        <w:t xml:space="preserve"> 129/154</w:t>
      </w:r>
      <w:bookmarkEnd w:id="2"/>
    </w:p>
    <w:p w:rsidR="000367C1" w:rsidRPr="00BE541E" w:rsidRDefault="000367C1" w:rsidP="000367C1">
      <w:pPr>
        <w:framePr w:w="4277" w:h="1821" w:hSpace="141" w:wrap="auto" w:vAnchor="text" w:hAnchor="page" w:x="6802" w:y="349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r>
        <w:rPr>
          <w:rFonts w:ascii="Arial" w:hAnsi="Arial"/>
        </w:rPr>
        <w:t>724 00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 xml:space="preserve">Ostrava - </w:t>
      </w:r>
      <w:proofErr w:type="spellStart"/>
      <w:r>
        <w:rPr>
          <w:rFonts w:ascii="Arial" w:hAnsi="Arial"/>
        </w:rPr>
        <w:t>Proskovice</w:t>
      </w:r>
      <w:bookmarkEnd w:id="4"/>
      <w:proofErr w:type="spellEnd"/>
    </w:p>
    <w:p w:rsidR="000367C1" w:rsidRPr="00360F9D" w:rsidRDefault="000367C1" w:rsidP="000367C1">
      <w:pPr>
        <w:framePr w:w="4277" w:h="1821" w:hSpace="141" w:wrap="auto" w:vAnchor="text" w:hAnchor="page" w:x="6802" w:y="349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5A7B34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63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0367C1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0367C1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0367C1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0367C1">
                    <w:rPr>
                      <w:rFonts w:ascii="Arial" w:hAnsi="Arial" w:cs="Arial"/>
                    </w:rPr>
                    <w:t>POD/15817/2021/924/2.5880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0367C1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0367C1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0367C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367C1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0367C1">
                    <w:rPr>
                      <w:rFonts w:ascii="Arial" w:hAnsi="Arial" w:cs="Arial"/>
                    </w:rPr>
                    <w:t>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0367C1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CB6107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CB6107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0367C1">
                    <w:rPr>
                      <w:rFonts w:ascii="Arial" w:hAnsi="Arial" w:cs="Arial"/>
                    </w:rPr>
                    <w:t>23.8.2021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674E24" w:rsidRDefault="00674E24"/>
    <w:p w:rsidR="000367C1" w:rsidRPr="000367C1" w:rsidRDefault="000367C1" w:rsidP="000367C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0367C1">
        <w:rPr>
          <w:rFonts w:ascii="Arial" w:eastAsiaTheme="minorHAnsi" w:hAnsi="Arial" w:cs="Arial"/>
          <w:b/>
          <w:color w:val="000000"/>
          <w:lang w:eastAsia="en-US"/>
        </w:rPr>
        <w:t>Objednávka OVs2921/0380 na vypracování projektové dokumentace pro společné povolení stavby a projektová dokumentace pro provádění stavby</w:t>
      </w:r>
    </w:p>
    <w:p w:rsidR="000367C1" w:rsidRPr="000367C1" w:rsidRDefault="000367C1" w:rsidP="000367C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0367C1">
        <w:rPr>
          <w:rFonts w:ascii="Arial" w:eastAsiaTheme="minorHAnsi" w:hAnsi="Arial" w:cs="Arial"/>
          <w:b/>
          <w:color w:val="000000"/>
          <w:lang w:eastAsia="en-US"/>
        </w:rPr>
        <w:t>02.030 Přeložka stávající studny a žumpy, stavba č. 5880</w:t>
      </w:r>
    </w:p>
    <w:p w:rsidR="000367C1" w:rsidRDefault="000367C1"/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a účelem plnění zakázky je vypracování a projednání projektové dokumentace pro vydání společného povolení a následně vypracování dokumentace pro provádění stavby „02.030 Přeložka stávající studny a žumpy, stavba č. 5880“, v rozsahu Vyhlášky č. 499/2006 Sb., o dokumentaci staveb v platném znění. 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zakázky je zejména: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Dokumentace bouracích dle §5 vyhlášky č. 499/2006 Sb., o dokumentaci staveb </w:t>
      </w:r>
      <w:r>
        <w:rPr>
          <w:rFonts w:ascii="Arial" w:hAnsi="Arial" w:cs="Arial"/>
        </w:rPr>
        <w:br/>
        <w:t xml:space="preserve">v platném znění, v rozsahu přílohy č. 15 této vyhlášky pro stávající studnu </w:t>
      </w:r>
      <w:r>
        <w:rPr>
          <w:rFonts w:ascii="Arial" w:hAnsi="Arial" w:cs="Arial"/>
        </w:rPr>
        <w:br/>
        <w:t xml:space="preserve">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1002/1 a stávající žumpy 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1073/2 vše </w:t>
      </w:r>
      <w:r>
        <w:rPr>
          <w:rFonts w:ascii="Arial" w:hAnsi="Arial" w:cs="Arial"/>
        </w:rPr>
        <w:br/>
        <w:t xml:space="preserve">v 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Loučky u </w:t>
      </w:r>
      <w:proofErr w:type="spellStart"/>
      <w:r>
        <w:rPr>
          <w:rFonts w:ascii="Arial" w:hAnsi="Arial" w:cs="Arial"/>
        </w:rPr>
        <w:t>Zátoru</w:t>
      </w:r>
      <w:proofErr w:type="spellEnd"/>
      <w:r>
        <w:rPr>
          <w:rFonts w:ascii="Arial" w:hAnsi="Arial" w:cs="Arial"/>
        </w:rPr>
        <w:t>.</w:t>
      </w:r>
    </w:p>
    <w:p w:rsidR="000367C1" w:rsidRDefault="000367C1" w:rsidP="000367C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technické zprávě bude uveden odkaz na zjištěné reálné skládky k uložení odpadů  </w:t>
      </w:r>
      <w:r>
        <w:rPr>
          <w:rFonts w:ascii="Arial" w:hAnsi="Arial" w:cs="Arial"/>
        </w:rPr>
        <w:br/>
        <w:t xml:space="preserve">po odstranění stavby, v oceněném rozpočtu bude uvedena reálná cena z a uložení odpadu </w:t>
      </w:r>
      <w:r>
        <w:rPr>
          <w:rFonts w:ascii="Arial" w:hAnsi="Arial" w:cs="Arial"/>
        </w:rPr>
        <w:br/>
        <w:t xml:space="preserve">a reálná dovozní vzdálenost 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Zaměření zájmového území v souřadnicové soustavě JTSK a výškové soustavě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BpV</w:t>
      </w:r>
      <w:proofErr w:type="spellEnd"/>
      <w:r>
        <w:rPr>
          <w:rFonts w:ascii="Arial" w:hAnsi="Arial" w:cs="Arial"/>
        </w:rPr>
        <w:t xml:space="preserve"> bude provedeno pro potřeby zpracování dokumentace pro společné povolení. 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Vypracování dokumentace pro vydání společného povolení a dokumentace pro provádění stavby dle vyhlášky č. 499/2006 Sb., o dokumentaci staveb v platném znění a bude odevzdána ve 4 tištěných vyhotoveních a dále v digitálním formátu včetně zdrojových souborů.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Vypracování inventarizace dřevin určených ke kácení a dotčených stavbou včetně stanovení výše jejich ekologické hodnoty. V inventarizaci bude uveden průměr kmene v místě řezu (pro vypracování položkového rozpočtu) a obvod kmene 1,3 m nad zemí (pro povolení kácení zeleně).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Pořízení barevné fotodokumentace současného stavu zájmového území, </w:t>
      </w:r>
      <w:r>
        <w:rPr>
          <w:rFonts w:ascii="Arial" w:hAnsi="Arial" w:cs="Arial"/>
        </w:rPr>
        <w:br/>
        <w:t>vč. navazujících souvislostí - přístupy, sousedící objekty apod.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Projednání se všemi dotčenými subjekty.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Projednání s dotčenými orgány státní správy.</w:t>
      </w:r>
    </w:p>
    <w:p w:rsidR="000367C1" w:rsidRDefault="000367C1" w:rsidP="000367C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Majetkoprávní projednání v rozsahu aktuální katastrální mapy zájmového území, (včetně parcel EN, PK) se zakreslením situace stavby a ZOV, tabelární soupis pozemků, dotčených stavbou, včetně zejména určení výměr záborů. Zajištění potřebných souhlasů vlastníků pozemků.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Vypracování nákladů stavby v členění podle stavebních objektů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Koordinační a terénní práce, cestovné, účast na projednáních.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Výkon autorského dozoru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vyhotovení:</w:t>
      </w:r>
      <w:r>
        <w:rPr>
          <w:rFonts w:ascii="Arial" w:hAnsi="Arial" w:cs="Arial"/>
        </w:rPr>
        <w:tab/>
        <w:t xml:space="preserve">3 x v tištěné podobě (autorizované) + 1x na CD a zprávy v elektronické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podobě (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.)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Termín pro vypracování projektové dokumentace bouracích prací, </w:t>
      </w:r>
      <w:proofErr w:type="spellStart"/>
      <w:r>
        <w:rPr>
          <w:rFonts w:ascii="Arial" w:hAnsi="Arial" w:cs="Arial"/>
        </w:rPr>
        <w:t>vč</w:t>
      </w:r>
      <w:proofErr w:type="spellEnd"/>
      <w:r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8.11.2021</w:t>
      </w:r>
      <w:proofErr w:type="gramEnd"/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vypracování projektové dokumentace </w:t>
      </w:r>
      <w:proofErr w:type="spellStart"/>
      <w:r>
        <w:rPr>
          <w:rFonts w:ascii="Arial" w:hAnsi="Arial" w:cs="Arial"/>
        </w:rPr>
        <w:t>DSpoP</w:t>
      </w:r>
      <w:proofErr w:type="spellEnd"/>
      <w:r>
        <w:rPr>
          <w:rFonts w:ascii="Arial" w:hAnsi="Arial" w:cs="Arial"/>
        </w:rPr>
        <w:t>, vč. 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30.11.2021</w:t>
      </w:r>
      <w:proofErr w:type="gramEnd"/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pro vypracování projektové dokumentace DPS, vč. 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28.2.202</w:t>
      </w:r>
      <w:r w:rsidR="000372CF">
        <w:rPr>
          <w:rFonts w:ascii="Arial" w:hAnsi="Arial" w:cs="Arial"/>
        </w:rPr>
        <w:t>2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výkonu AD po dobu realizace 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průzkumné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24 000 Kč bez DPH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PD </w:t>
      </w:r>
      <w:proofErr w:type="spellStart"/>
      <w:r>
        <w:rPr>
          <w:rFonts w:ascii="Arial" w:hAnsi="Arial" w:cs="Arial"/>
        </w:rPr>
        <w:t>DSpoP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66 000 Kč bez DPH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Dokumentace bouracích prací</w:t>
      </w:r>
      <w:r>
        <w:rPr>
          <w:rFonts w:ascii="Arial" w:hAnsi="Arial" w:cs="Arial"/>
        </w:rPr>
        <w:tab/>
        <w:t xml:space="preserve">             10 000 Kč bez DPH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14 000 Kč bez DPH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Inženýrská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14 000 Kč bez DPH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Celková cena díla činí</w:t>
      </w:r>
      <w:r>
        <w:rPr>
          <w:rFonts w:ascii="Arial" w:hAnsi="Arial" w:cs="Arial"/>
        </w:rPr>
        <w:tab/>
        <w:t xml:space="preserve">                        </w:t>
      </w:r>
      <w:r w:rsidRPr="000367C1">
        <w:rPr>
          <w:rFonts w:ascii="Arial" w:hAnsi="Arial" w:cs="Arial"/>
          <w:b/>
        </w:rPr>
        <w:t>128 000 Kč</w:t>
      </w:r>
      <w:bookmarkStart w:id="12" w:name="_GoBack"/>
      <w:bookmarkEnd w:id="12"/>
      <w:r w:rsidRPr="000367C1">
        <w:rPr>
          <w:rFonts w:ascii="Arial" w:hAnsi="Arial" w:cs="Arial"/>
          <w:b/>
        </w:rPr>
        <w:t xml:space="preserve"> bez DPH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ind w:left="5664" w:hanging="3534"/>
        <w:rPr>
          <w:rFonts w:ascii="Arial" w:hAnsi="Arial" w:cs="Arial"/>
        </w:rPr>
      </w:pPr>
      <w:r>
        <w:rPr>
          <w:rFonts w:ascii="Arial" w:hAnsi="Arial" w:cs="Arial"/>
        </w:rPr>
        <w:t>Autorský dozor</w:t>
      </w:r>
      <w:r>
        <w:rPr>
          <w:rFonts w:ascii="Arial" w:hAnsi="Arial" w:cs="Arial"/>
        </w:rPr>
        <w:tab/>
        <w:t xml:space="preserve">795 Kč/os/hod bez DPH </w:t>
      </w:r>
      <w:r>
        <w:rPr>
          <w:rFonts w:ascii="Arial" w:hAnsi="Arial" w:cs="Arial"/>
        </w:rPr>
        <w:br/>
        <w:t>(cena je uvedena včetně dopravy)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  <w:t>30 dnů ode dne doručení faktury objednateli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24 měsíců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Sankce: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případě prodlení zhotovitele s předáním díla do termínu uvedeného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této objednávce, zaplatí zhotovitel objednateli smluvní pokutu ve výši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0,5 % z uvedené ceny díla bez DPH za každý den prodlení.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ujednání: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předání díla bude předávací protokol.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Oprávněně reklamované vady a nedodělky, uvedené v předávacím protokolu odstraní zhotovitel </w:t>
      </w:r>
      <w:r>
        <w:rPr>
          <w:rFonts w:ascii="Arial" w:hAnsi="Arial" w:cs="Arial"/>
        </w:rPr>
        <w:br/>
        <w:t xml:space="preserve">na své náklady v termínu uvedeném v tomto protokolu. Termín odstranění reklamovaných vad </w:t>
      </w:r>
      <w:r>
        <w:rPr>
          <w:rFonts w:ascii="Arial" w:hAnsi="Arial" w:cs="Arial"/>
        </w:rPr>
        <w:br/>
        <w:t>a nedodělků lze ve složitých případech prodloužit po dohodě zhotovitele s objednatelem. Objednatel je povinen umožnit zhotoviteli odstranění vad a nedodělků.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nedodržení termínu odstranění vad nebo nedodělků zhotovitelem se sjednává smluvní pokuta ve výši 0,01% z celkové ceny za každý den prodlení. Při plnění této objednávky se zhotovitel zavazuje dodržovat příslušné zákony a vyhlášky, všeobecné právní předpisy, technické normy </w:t>
      </w:r>
      <w:r>
        <w:rPr>
          <w:rFonts w:ascii="Arial" w:hAnsi="Arial" w:cs="Arial"/>
        </w:rPr>
        <w:br/>
        <w:t xml:space="preserve">a předpisy a pokyny objednatele. 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</w:t>
      </w:r>
      <w:r>
        <w:rPr>
          <w:rFonts w:ascii="Arial" w:hAnsi="Arial" w:cs="Arial"/>
        </w:rPr>
        <w:br/>
        <w:t xml:space="preserve">ze smlouvy. Dále bere smluvní strana – fyzická osoba na vědomí, že některé její identifikační </w:t>
      </w:r>
      <w:r>
        <w:rPr>
          <w:rFonts w:ascii="Arial" w:hAnsi="Arial" w:cs="Arial"/>
        </w:rPr>
        <w:br/>
        <w:t xml:space="preserve">a adresní osobní údaje uvedené v této smlouvě mohou podléhat zveřejnění v registru smluv </w:t>
      </w:r>
      <w:r>
        <w:rPr>
          <w:rFonts w:ascii="Arial" w:hAnsi="Arial" w:cs="Arial"/>
        </w:rPr>
        <w:br/>
        <w:t xml:space="preserve">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tajemství, </w:t>
      </w:r>
      <w:r>
        <w:rPr>
          <w:rFonts w:ascii="Arial" w:hAnsi="Arial" w:cs="Arial"/>
        </w:rPr>
        <w:br/>
        <w:t>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objednatele: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Odry, státní podnik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Varenská 49, 701 26 Ostrava – Moravská Ostrava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  <w:t xml:space="preserve">Ing. Eva Hrubá, vedoucí </w:t>
      </w: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>. odboru,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Prőschl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., investiční referent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B6107">
        <w:rPr>
          <w:rFonts w:ascii="Arial" w:hAnsi="Arial" w:cs="Arial"/>
        </w:rPr>
        <w:t>xxx</w:t>
      </w:r>
      <w:proofErr w:type="spellEnd"/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            CZ 70890021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97104-761/0100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obchodním rejstříku Krajského soudu Ostrava, oddíl A XIV, vložka 584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zhotovitele:</w:t>
      </w:r>
    </w:p>
    <w:p w:rsidR="000367C1" w:rsidRDefault="000367C1" w:rsidP="000367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KB  projekt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s. r. o. </w:t>
      </w:r>
    </w:p>
    <w:p w:rsidR="000367C1" w:rsidRDefault="000367C1" w:rsidP="000367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Staroveská</w:t>
      </w:r>
      <w:proofErr w:type="spellEnd"/>
      <w:r>
        <w:rPr>
          <w:rFonts w:ascii="Arial" w:hAnsi="Arial" w:cs="Arial"/>
        </w:rPr>
        <w:t xml:space="preserve"> 129/154, </w:t>
      </w:r>
      <w:proofErr w:type="spellStart"/>
      <w:r>
        <w:rPr>
          <w:rFonts w:ascii="Arial" w:hAnsi="Arial" w:cs="Arial"/>
        </w:rPr>
        <w:t>Proskovice</w:t>
      </w:r>
      <w:proofErr w:type="spellEnd"/>
      <w:r>
        <w:rPr>
          <w:rFonts w:ascii="Arial" w:hAnsi="Arial" w:cs="Arial"/>
        </w:rPr>
        <w:t>, 724 00 Ostrava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B6107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B6107">
        <w:rPr>
          <w:rFonts w:ascii="Arial" w:hAnsi="Arial" w:cs="Arial"/>
        </w:rPr>
        <w:t>xxx</w:t>
      </w:r>
      <w:proofErr w:type="spellEnd"/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060 20 364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CZ06020364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115-4411770227/0100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>ne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v Ostravě, oddíl C, vložka 703 08</w:t>
      </w:r>
    </w:p>
    <w:p w:rsidR="000367C1" w:rsidRDefault="000367C1" w:rsidP="000367C1">
      <w:pPr>
        <w:jc w:val="both"/>
        <w:rPr>
          <w:rFonts w:ascii="Arial" w:hAnsi="Arial" w:cs="Arial"/>
        </w:rPr>
      </w:pPr>
    </w:p>
    <w:p w:rsidR="000367C1" w:rsidRDefault="000367C1" w:rsidP="000367C1">
      <w:pPr>
        <w:jc w:val="both"/>
        <w:rPr>
          <w:rFonts w:ascii="Arial" w:hAnsi="Arial" w:cs="Arial"/>
          <w:b/>
        </w:rPr>
      </w:pPr>
    </w:p>
    <w:p w:rsidR="000367C1" w:rsidRDefault="000367C1" w:rsidP="000367C1">
      <w:pPr>
        <w:jc w:val="both"/>
        <w:rPr>
          <w:rFonts w:ascii="Arial" w:hAnsi="Arial" w:cs="Arial"/>
          <w:b/>
        </w:rPr>
      </w:pPr>
    </w:p>
    <w:p w:rsidR="000367C1" w:rsidRDefault="000367C1" w:rsidP="000367C1">
      <w:pPr>
        <w:jc w:val="both"/>
        <w:rPr>
          <w:rFonts w:ascii="Arial" w:hAnsi="Arial" w:cs="Arial"/>
          <w:b/>
        </w:rPr>
      </w:pPr>
    </w:p>
    <w:p w:rsidR="000367C1" w:rsidRDefault="00CB6107" w:rsidP="000367C1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</w:t>
      </w:r>
      <w:proofErr w:type="spellEnd"/>
    </w:p>
    <w:p w:rsidR="000367C1" w:rsidRDefault="000367C1" w:rsidP="000367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0367C1" w:rsidRDefault="000367C1" w:rsidP="000367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technický ředitel</w:t>
      </w:r>
    </w:p>
    <w:p w:rsidR="000367C1" w:rsidRDefault="000367C1"/>
    <w:p w:rsidR="000367C1" w:rsidRDefault="000367C1"/>
    <w:p w:rsidR="000367C1" w:rsidRDefault="000367C1" w:rsidP="000367C1"/>
    <w:p w:rsidR="000367C1" w:rsidRDefault="000367C1" w:rsidP="00036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0367C1" w:rsidRDefault="000367C1" w:rsidP="000367C1">
      <w:pPr>
        <w:rPr>
          <w:rFonts w:ascii="Arial" w:hAnsi="Arial" w:cs="Arial"/>
        </w:rPr>
      </w:pPr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CB6107">
        <w:rPr>
          <w:rFonts w:ascii="Arial" w:hAnsi="Arial" w:cs="Arial"/>
        </w:rPr>
        <w:t xml:space="preserve"> </w:t>
      </w:r>
      <w:proofErr w:type="gramStart"/>
      <w:r w:rsidR="00CB6107">
        <w:rPr>
          <w:rFonts w:ascii="Arial" w:hAnsi="Arial" w:cs="Arial"/>
        </w:rPr>
        <w:t>23.8.2021</w:t>
      </w:r>
      <w:proofErr w:type="gramEnd"/>
    </w:p>
    <w:p w:rsidR="00CB6107" w:rsidRDefault="00CB6107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</w:p>
    <w:p w:rsidR="000367C1" w:rsidRDefault="000367C1" w:rsidP="0003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367C1" w:rsidRDefault="000367C1" w:rsidP="000367C1"/>
    <w:p w:rsidR="000367C1" w:rsidRDefault="000367C1"/>
    <w:sectPr w:rsidR="000367C1" w:rsidSect="002C0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418" w:bottom="1814" w:left="1418" w:header="907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1D" w:rsidRDefault="00345E1D" w:rsidP="006771A6">
      <w:r>
        <w:separator/>
      </w:r>
    </w:p>
  </w:endnote>
  <w:endnote w:type="continuationSeparator" w:id="0">
    <w:p w:rsidR="00345E1D" w:rsidRDefault="00345E1D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2C0A90" w:rsidRDefault="005A7B34" w:rsidP="002C0A90">
        <w:pPr>
          <w:pStyle w:val="Zpat"/>
          <w:jc w:val="center"/>
        </w:pP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PAGE</w:instrText>
        </w:r>
        <w:r w:rsidRPr="002C0A90">
          <w:rPr>
            <w:b/>
          </w:rPr>
          <w:fldChar w:fldCharType="separate"/>
        </w:r>
        <w:r w:rsidR="000372CF">
          <w:rPr>
            <w:b/>
            <w:noProof/>
          </w:rPr>
          <w:t>3</w:t>
        </w:r>
        <w:r w:rsidRPr="002C0A90">
          <w:rPr>
            <w:b/>
          </w:rPr>
          <w:fldChar w:fldCharType="end"/>
        </w:r>
        <w:r w:rsidR="002C0A90" w:rsidRPr="002C0A90">
          <w:t xml:space="preserve"> / </w:t>
        </w: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NUMPAGES</w:instrText>
        </w:r>
        <w:r w:rsidRPr="002C0A90">
          <w:rPr>
            <w:b/>
          </w:rPr>
          <w:fldChar w:fldCharType="separate"/>
        </w:r>
        <w:r w:rsidR="000372CF">
          <w:rPr>
            <w:b/>
            <w:noProof/>
          </w:rPr>
          <w:t>3</w:t>
        </w:r>
        <w:r w:rsidRPr="002C0A90">
          <w:rPr>
            <w:b/>
          </w:rPr>
          <w:fldChar w:fldCharType="end"/>
        </w:r>
      </w:p>
    </w:sdtContent>
  </w:sdt>
  <w:p w:rsidR="00A87B87" w:rsidRDefault="00A87B87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674E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1D" w:rsidRDefault="00345E1D" w:rsidP="006771A6">
      <w:r>
        <w:separator/>
      </w:r>
    </w:p>
  </w:footnote>
  <w:footnote w:type="continuationSeparator" w:id="0">
    <w:p w:rsidR="00345E1D" w:rsidRDefault="00345E1D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Pr="000367C1" w:rsidRDefault="002C0A90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367C1"/>
    <w:rsid w:val="000372CF"/>
    <w:rsid w:val="000B5611"/>
    <w:rsid w:val="000C393F"/>
    <w:rsid w:val="000D0BE1"/>
    <w:rsid w:val="000E3D07"/>
    <w:rsid w:val="001C5BFC"/>
    <w:rsid w:val="00237D4D"/>
    <w:rsid w:val="002405BF"/>
    <w:rsid w:val="002513B3"/>
    <w:rsid w:val="00287870"/>
    <w:rsid w:val="002C0A90"/>
    <w:rsid w:val="00322992"/>
    <w:rsid w:val="00335A7C"/>
    <w:rsid w:val="00345E1D"/>
    <w:rsid w:val="003514B2"/>
    <w:rsid w:val="00360F9D"/>
    <w:rsid w:val="003A1618"/>
    <w:rsid w:val="003B5D8A"/>
    <w:rsid w:val="004D5021"/>
    <w:rsid w:val="004E0FB7"/>
    <w:rsid w:val="004E18AB"/>
    <w:rsid w:val="004E4A93"/>
    <w:rsid w:val="005001DD"/>
    <w:rsid w:val="0057054B"/>
    <w:rsid w:val="005A7B34"/>
    <w:rsid w:val="005C4DF5"/>
    <w:rsid w:val="005D574E"/>
    <w:rsid w:val="005E35F2"/>
    <w:rsid w:val="005E3734"/>
    <w:rsid w:val="005F3B6A"/>
    <w:rsid w:val="006057E0"/>
    <w:rsid w:val="006342D2"/>
    <w:rsid w:val="00652B36"/>
    <w:rsid w:val="00671650"/>
    <w:rsid w:val="00674E24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87B87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B6107"/>
    <w:rsid w:val="00CF161F"/>
    <w:rsid w:val="00D1585B"/>
    <w:rsid w:val="00D17346"/>
    <w:rsid w:val="00DC1E85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7EE5-CDD7-4011-8303-F54E1B1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4</cp:revision>
  <cp:lastPrinted>2021-08-23T11:57:00Z</cp:lastPrinted>
  <dcterms:created xsi:type="dcterms:W3CDTF">2021-08-25T06:24:00Z</dcterms:created>
  <dcterms:modified xsi:type="dcterms:W3CDTF">2021-08-25T06:40:00Z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C:\Users\RUDOLF~1\AppData\Local\Temp\tmpPrintFiles\60E90641A173CBB5C125873A003C0CA0\_Objednávka OVs2921_0380 na vypracování projektové dokumentace pro společné povolení stavby a projektová dokumentace pro provádění stavby.doc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60E90641A173CBB5C125873A003C0CA0</vt:lpwstr>
  </property>
  <property fmtid="{D5CDD505-2E9C-101B-9397-08002B2CF9AE}" pid="6" name="source_idx">
    <vt:lpwstr>#60E90641A173CBB5C125873A003C0CA0</vt:lpwstr>
  </property>
  <property fmtid="{D5CDD505-2E9C-101B-9397-08002B2CF9AE}" pid="7" name="link_idx">
    <vt:lpwstr>60E90641A173CBB5C125873A003C0CA0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