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C2" w:rsidRDefault="00B96DC2">
      <w:pPr>
        <w:pStyle w:val="Nadpis10"/>
        <w:keepNext/>
        <w:keepLines/>
        <w:shd w:val="clear" w:color="auto" w:fill="auto"/>
        <w:spacing w:before="0" w:after="735"/>
        <w:ind w:left="480"/>
      </w:pPr>
      <w:bookmarkStart w:id="0" w:name="bookmark0"/>
    </w:p>
    <w:p w:rsidR="00C375C2" w:rsidRDefault="00E46B45">
      <w:pPr>
        <w:pStyle w:val="Nadpis10"/>
        <w:keepNext/>
        <w:keepLines/>
        <w:shd w:val="clear" w:color="auto" w:fill="auto"/>
        <w:spacing w:before="0" w:after="735"/>
        <w:ind w:left="480"/>
      </w:pPr>
      <w:r>
        <w:t>Smlouva o poskytnutí ubytovacích a</w:t>
      </w:r>
      <w:r>
        <w:br/>
        <w:t>stravovacích služeb</w:t>
      </w:r>
      <w:bookmarkEnd w:id="0"/>
    </w:p>
    <w:p w:rsidR="00C375C2" w:rsidRDefault="00E27A55">
      <w:pPr>
        <w:pStyle w:val="Zkladntext40"/>
        <w:shd w:val="clear" w:color="auto" w:fill="auto"/>
        <w:spacing w:before="0" w:after="14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370840" distL="1764665" distR="63500" simplePos="0" relativeHeight="251660800" behindDoc="1" locked="0" layoutInCell="1" allowOverlap="1">
                <wp:simplePos x="0" y="0"/>
                <wp:positionH relativeFrom="margin">
                  <wp:posOffset>3458845</wp:posOffset>
                </wp:positionH>
                <wp:positionV relativeFrom="paragraph">
                  <wp:posOffset>0</wp:posOffset>
                </wp:positionV>
                <wp:extent cx="2533015" cy="355600"/>
                <wp:effectExtent l="1270" t="0" r="0" b="0"/>
                <wp:wrapSquare wrapText="lef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5C2" w:rsidRDefault="00E46B45">
                            <w:pPr>
                              <w:pStyle w:val="Zkladntext4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Odběratel:</w:t>
                            </w:r>
                          </w:p>
                          <w:p w:rsidR="00C375C2" w:rsidRDefault="00E27A55">
                            <w:pPr>
                              <w:pStyle w:val="Zkladntext9"/>
                              <w:shd w:val="clear" w:color="auto" w:fill="auto"/>
                              <w:spacing w:line="320" w:lineRule="exact"/>
                              <w:rPr>
                                <w:rFonts w:asciiTheme="minorHAnsi" w:hAnsiTheme="minorHAnsi"/>
                                <w:b/>
                                <w:i w:val="0"/>
                                <w:sz w:val="22"/>
                                <w:szCs w:val="22"/>
                              </w:rPr>
                            </w:pPr>
                            <w:r w:rsidRPr="00E27A55">
                              <w:rPr>
                                <w:rFonts w:asciiTheme="minorHAnsi" w:hAnsiTheme="minorHAnsi"/>
                                <w:b/>
                                <w:i w:val="0"/>
                                <w:sz w:val="22"/>
                                <w:szCs w:val="22"/>
                              </w:rPr>
                              <w:t xml:space="preserve">Mateřská škola U </w:t>
                            </w:r>
                            <w:proofErr w:type="spellStart"/>
                            <w:r w:rsidRPr="00E27A55">
                              <w:rPr>
                                <w:rFonts w:asciiTheme="minorHAnsi" w:hAnsiTheme="minorHAnsi"/>
                                <w:b/>
                                <w:i w:val="0"/>
                                <w:sz w:val="22"/>
                                <w:szCs w:val="22"/>
                              </w:rPr>
                              <w:t>Uranie</w:t>
                            </w:r>
                            <w:proofErr w:type="spellEnd"/>
                          </w:p>
                          <w:p w:rsidR="00B96DC2" w:rsidRPr="00E27A55" w:rsidRDefault="00B96DC2">
                            <w:pPr>
                              <w:pStyle w:val="Zkladntext9"/>
                              <w:shd w:val="clear" w:color="auto" w:fill="auto"/>
                              <w:spacing w:line="320" w:lineRule="exact"/>
                              <w:rPr>
                                <w:rFonts w:asciiTheme="minorHAnsi" w:hAnsiTheme="minorHAnsi" w:cs="Arial"/>
                                <w:b/>
                                <w:i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 w:val="0"/>
                                <w:sz w:val="22"/>
                                <w:szCs w:val="22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i w:val="0"/>
                                <w:sz w:val="22"/>
                                <w:szCs w:val="22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i w:val="0"/>
                                <w:sz w:val="22"/>
                                <w:szCs w:val="22"/>
                              </w:rPr>
                              <w:t xml:space="preserve"> 1080/29a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35pt;margin-top:0;width:199.45pt;height:28pt;z-index:-251655680;visibility:visible;mso-wrap-style:square;mso-width-percent:0;mso-height-percent:0;mso-wrap-distance-left:138.95pt;mso-wrap-distance-top:0;mso-wrap-distance-right:5pt;mso-wrap-distance-bottom:2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/QrgIAAKk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" filled="f" stroked="f">
                <v:textbox style="mso-fit-shape-to-text:t" inset="0,0,0,0">
                  <w:txbxContent>
                    <w:p w:rsidR="00C375C2" w:rsidRDefault="00E46B45">
                      <w:pPr>
                        <w:pStyle w:val="Zkladntext4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Odběratel:</w:t>
                      </w:r>
                    </w:p>
                    <w:p w:rsidR="00C375C2" w:rsidRDefault="00E27A55">
                      <w:pPr>
                        <w:pStyle w:val="Zkladntext9"/>
                        <w:shd w:val="clear" w:color="auto" w:fill="auto"/>
                        <w:spacing w:line="320" w:lineRule="exact"/>
                        <w:rPr>
                          <w:rFonts w:asciiTheme="minorHAnsi" w:hAnsiTheme="minorHAnsi"/>
                          <w:b/>
                          <w:i w:val="0"/>
                          <w:sz w:val="22"/>
                          <w:szCs w:val="22"/>
                        </w:rPr>
                      </w:pPr>
                      <w:r w:rsidRPr="00E27A55">
                        <w:rPr>
                          <w:rFonts w:asciiTheme="minorHAnsi" w:hAnsiTheme="minorHAnsi"/>
                          <w:b/>
                          <w:i w:val="0"/>
                          <w:sz w:val="22"/>
                          <w:szCs w:val="22"/>
                        </w:rPr>
                        <w:t xml:space="preserve">Mateřská škola U </w:t>
                      </w:r>
                      <w:proofErr w:type="spellStart"/>
                      <w:r w:rsidRPr="00E27A55">
                        <w:rPr>
                          <w:rFonts w:asciiTheme="minorHAnsi" w:hAnsiTheme="minorHAnsi"/>
                          <w:b/>
                          <w:i w:val="0"/>
                          <w:sz w:val="22"/>
                          <w:szCs w:val="22"/>
                        </w:rPr>
                        <w:t>Uranie</w:t>
                      </w:r>
                      <w:proofErr w:type="spellEnd"/>
                    </w:p>
                    <w:p w:rsidR="00B96DC2" w:rsidRPr="00E27A55" w:rsidRDefault="00B96DC2">
                      <w:pPr>
                        <w:pStyle w:val="Zkladntext9"/>
                        <w:shd w:val="clear" w:color="auto" w:fill="auto"/>
                        <w:spacing w:line="320" w:lineRule="exact"/>
                        <w:rPr>
                          <w:rFonts w:asciiTheme="minorHAnsi" w:hAnsiTheme="minorHAnsi" w:cs="Arial"/>
                          <w:b/>
                          <w:i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 w:val="0"/>
                          <w:sz w:val="22"/>
                          <w:szCs w:val="22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i w:val="0"/>
                          <w:sz w:val="22"/>
                          <w:szCs w:val="22"/>
                        </w:rPr>
                        <w:t>Maninách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i w:val="0"/>
                          <w:sz w:val="22"/>
                          <w:szCs w:val="22"/>
                        </w:rPr>
                        <w:t xml:space="preserve"> 1080/29a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46B45">
        <w:t>Dodavatel:</w:t>
      </w:r>
    </w:p>
    <w:p w:rsidR="00B96DC2" w:rsidRDefault="00E27A55" w:rsidP="00E27A55">
      <w:pPr>
        <w:pStyle w:val="Zkladntext20"/>
        <w:shd w:val="clear" w:color="auto" w:fill="auto"/>
        <w:spacing w:after="387"/>
      </w:pPr>
      <w:r>
        <w:t xml:space="preserve">Penzion </w:t>
      </w:r>
      <w:proofErr w:type="spellStart"/>
      <w:r>
        <w:t>Savoy</w:t>
      </w:r>
      <w:proofErr w:type="spellEnd"/>
    </w:p>
    <w:p w:rsidR="00C375C2" w:rsidRDefault="00B96DC2" w:rsidP="00E27A55">
      <w:pPr>
        <w:pStyle w:val="Zkladntext20"/>
        <w:shd w:val="clear" w:color="auto" w:fill="auto"/>
        <w:spacing w:after="387"/>
      </w:pPr>
      <w:r>
        <w:t xml:space="preserve">Dolní </w:t>
      </w:r>
      <w:proofErr w:type="spellStart"/>
      <w:r>
        <w:t>Maxov</w:t>
      </w:r>
      <w:proofErr w:type="spellEnd"/>
      <w:r>
        <w:t xml:space="preserve"> 19</w:t>
      </w:r>
      <w:r w:rsidR="00E27A55">
        <w:t xml:space="preserve">     </w:t>
      </w:r>
    </w:p>
    <w:p w:rsidR="00C375C2" w:rsidRDefault="00E27A55">
      <w:pPr>
        <w:pStyle w:val="Zkladntext20"/>
        <w:shd w:val="clear" w:color="auto" w:fill="auto"/>
        <w:spacing w:after="223" w:line="190" w:lineRule="exact"/>
        <w:ind w:left="3880"/>
        <w:jc w:val="left"/>
      </w:pPr>
      <w:bookmarkStart w:id="1" w:name="_GoBack"/>
      <w:bookmarkEnd w:id="1"/>
      <w:r>
        <w:t>Př</w:t>
      </w:r>
      <w:r w:rsidR="00E46B45">
        <w:t>edmět smlouvy</w:t>
      </w:r>
    </w:p>
    <w:p w:rsidR="00C375C2" w:rsidRDefault="00E46B45">
      <w:pPr>
        <w:pStyle w:val="Zkladntext20"/>
        <w:shd w:val="clear" w:color="auto" w:fill="auto"/>
        <w:spacing w:line="302" w:lineRule="exact"/>
        <w:ind w:right="1280"/>
        <w:jc w:val="left"/>
      </w:pPr>
      <w:r>
        <w:t xml:space="preserve">Předmětem smlouvy je poskytnutí ubytování </w:t>
      </w:r>
      <w:r w:rsidR="00E27A55">
        <w:t>pro. 41</w:t>
      </w:r>
      <w:r w:rsidR="00E27A55">
        <w:rPr>
          <w:rStyle w:val="Zkladntext212ptKurzvadkovn-2pt"/>
          <w:b/>
          <w:bCs/>
        </w:rPr>
        <w:t xml:space="preserve"> </w:t>
      </w:r>
      <w:r>
        <w:t>osob. Dodavatel se zavazuje poskytovat</w:t>
      </w:r>
    </w:p>
    <w:p w:rsidR="00C375C2" w:rsidRDefault="00E27A55">
      <w:pPr>
        <w:pStyle w:val="Zkladntext20"/>
        <w:shd w:val="clear" w:color="auto" w:fill="auto"/>
        <w:spacing w:after="306" w:line="302" w:lineRule="exact"/>
        <w:ind w:right="1280"/>
        <w:jc w:val="left"/>
      </w:pPr>
      <w:r>
        <w:t>5x den</w:t>
      </w:r>
      <w:r w:rsidR="00E46B45">
        <w:t>ně (snídaně, svačina, oběd, svačina, večeře) a celodenn</w:t>
      </w:r>
      <w:r w:rsidR="00E46B45">
        <w:t>í pitný režim. Dále se zavazuje dodržovat při stravování platné právní předpisy a hygienické normy, které upravuje vyhláška č.106/2001 Sb., o hygienických požadavcích na zotavovacích akcích ve znění zák. č. 422/2013 Sb. a dalších platných předpisů.</w:t>
      </w:r>
    </w:p>
    <w:p w:rsidR="00C375C2" w:rsidRDefault="00E46B45">
      <w:pPr>
        <w:pStyle w:val="Nadpis20"/>
        <w:keepNext/>
        <w:keepLines/>
        <w:shd w:val="clear" w:color="auto" w:fill="auto"/>
        <w:spacing w:before="0" w:after="273" w:line="220" w:lineRule="exact"/>
        <w:ind w:left="4700"/>
      </w:pPr>
      <w:bookmarkStart w:id="2" w:name="bookmark2"/>
      <w:r>
        <w:rPr>
          <w:rStyle w:val="Nadpis2FranklinGothicHeavy11ptNetun"/>
        </w:rPr>
        <w:t>2</w:t>
      </w:r>
      <w:r>
        <w:t>.</w:t>
      </w:r>
      <w:bookmarkEnd w:id="2"/>
    </w:p>
    <w:p w:rsidR="00C375C2" w:rsidRDefault="00E46B45">
      <w:pPr>
        <w:pStyle w:val="Zkladntext20"/>
        <w:shd w:val="clear" w:color="auto" w:fill="auto"/>
        <w:spacing w:after="222" w:line="190" w:lineRule="exact"/>
        <w:ind w:left="3700"/>
        <w:jc w:val="left"/>
      </w:pPr>
      <w:r>
        <w:t>Termín a místo plnění</w:t>
      </w:r>
    </w:p>
    <w:p w:rsidR="00C375C2" w:rsidRDefault="00E46B45">
      <w:pPr>
        <w:pStyle w:val="Zkladntext20"/>
        <w:shd w:val="clear" w:color="auto" w:fill="auto"/>
        <w:tabs>
          <w:tab w:val="left" w:pos="5634"/>
        </w:tabs>
      </w:pPr>
      <w:r>
        <w:t xml:space="preserve">Termín plnění je v době od </w:t>
      </w:r>
      <w:r w:rsidR="00E27A55" w:rsidRPr="00E27A55">
        <w:rPr>
          <w:rStyle w:val="Zkladntext2SegoeUI12ptNetunKurzvadkovn0pt"/>
          <w:rFonts w:asciiTheme="minorHAnsi" w:hAnsiTheme="minorHAnsi"/>
          <w:b/>
          <w:i w:val="0"/>
          <w:sz w:val="22"/>
          <w:szCs w:val="22"/>
        </w:rPr>
        <w:t>12. 6. 2017</w:t>
      </w:r>
      <w:r w:rsidR="00E27A55">
        <w:rPr>
          <w:rFonts w:asciiTheme="minorHAnsi" w:hAnsiTheme="minorHAnsi"/>
          <w:b w:val="0"/>
          <w:sz w:val="24"/>
          <w:szCs w:val="24"/>
        </w:rPr>
        <w:t xml:space="preserve"> </w:t>
      </w:r>
      <w:r>
        <w:t>do</w:t>
      </w:r>
      <w:r w:rsidR="00E27A55">
        <w:t xml:space="preserve"> </w:t>
      </w:r>
      <w:r w:rsidR="00E27A55" w:rsidRPr="00E27A55">
        <w:rPr>
          <w:rFonts w:asciiTheme="minorHAnsi" w:hAnsiTheme="minorHAnsi"/>
          <w:sz w:val="22"/>
          <w:szCs w:val="22"/>
        </w:rPr>
        <w:t>18. 6. 2017</w:t>
      </w:r>
      <w:r>
        <w:t xml:space="preserve"> Prvním poskytovaným jídlem</w:t>
      </w:r>
    </w:p>
    <w:p w:rsidR="00E27A55" w:rsidRDefault="00E46B45" w:rsidP="00E27A55">
      <w:pPr>
        <w:pStyle w:val="Zkladntext20"/>
        <w:shd w:val="clear" w:color="auto" w:fill="auto"/>
        <w:tabs>
          <w:tab w:val="left" w:pos="2887"/>
          <w:tab w:val="left" w:pos="8705"/>
        </w:tabs>
      </w:pPr>
      <w:r>
        <w:t>bude oběd dne</w:t>
      </w:r>
      <w:r w:rsidR="00E27A55">
        <w:t xml:space="preserve"> 12. 6. 2017</w:t>
      </w:r>
      <w:r>
        <w:t>, posledním poskyt</w:t>
      </w:r>
      <w:r w:rsidR="00E27A55">
        <w:t>ovaným jídlem bude snídaně dne. 18. 6. 2016,</w:t>
      </w:r>
    </w:p>
    <w:p w:rsidR="00C375C2" w:rsidRDefault="00E27A55" w:rsidP="00E27A55">
      <w:pPr>
        <w:pStyle w:val="Zkladntext20"/>
        <w:shd w:val="clear" w:color="auto" w:fill="auto"/>
        <w:tabs>
          <w:tab w:val="left" w:pos="2887"/>
          <w:tab w:val="left" w:pos="8705"/>
        </w:tabs>
      </w:pPr>
      <w:r>
        <w:t xml:space="preserve">celkem tedy </w:t>
      </w:r>
      <w:r>
        <w:rPr>
          <w:rStyle w:val="Zkladntext2dkovn1pt"/>
          <w:b/>
          <w:bCs/>
        </w:rPr>
        <w:t>6</w:t>
      </w:r>
      <w:r w:rsidR="00E46B45">
        <w:t xml:space="preserve"> ubytovacích dní. Místem plnění je Penzion </w:t>
      </w:r>
      <w:proofErr w:type="spellStart"/>
      <w:r w:rsidR="00E46B45">
        <w:t>Savoy</w:t>
      </w:r>
      <w:proofErr w:type="spellEnd"/>
      <w:r w:rsidR="00E46B45">
        <w:t>.</w:t>
      </w:r>
    </w:p>
    <w:p w:rsidR="00E27A55" w:rsidRDefault="00E27A55" w:rsidP="00E27A55">
      <w:pPr>
        <w:pStyle w:val="Zkladntext20"/>
        <w:shd w:val="clear" w:color="auto" w:fill="auto"/>
        <w:tabs>
          <w:tab w:val="left" w:pos="2887"/>
          <w:tab w:val="left" w:pos="8705"/>
        </w:tabs>
      </w:pPr>
    </w:p>
    <w:p w:rsidR="00C375C2" w:rsidRDefault="00E46B45">
      <w:pPr>
        <w:pStyle w:val="Zkladntext20"/>
        <w:shd w:val="clear" w:color="auto" w:fill="auto"/>
        <w:spacing w:after="279" w:line="190" w:lineRule="exact"/>
        <w:ind w:left="4700"/>
        <w:jc w:val="left"/>
      </w:pPr>
      <w:r>
        <w:t>3.</w:t>
      </w:r>
    </w:p>
    <w:p w:rsidR="00C375C2" w:rsidRDefault="00E46B45">
      <w:pPr>
        <w:pStyle w:val="Zkladntext20"/>
        <w:shd w:val="clear" w:color="auto" w:fill="auto"/>
        <w:spacing w:after="205" w:line="190" w:lineRule="exact"/>
        <w:ind w:left="3700"/>
        <w:jc w:val="left"/>
      </w:pPr>
      <w:r>
        <w:t>Cena a forma úhrady</w:t>
      </w:r>
    </w:p>
    <w:p w:rsidR="00C375C2" w:rsidRDefault="00E46B45">
      <w:pPr>
        <w:pStyle w:val="Zkladntext20"/>
        <w:shd w:val="clear" w:color="auto" w:fill="auto"/>
        <w:spacing w:line="302" w:lineRule="exact"/>
        <w:ind w:right="1280"/>
        <w:jc w:val="left"/>
      </w:pPr>
      <w:r>
        <w:t xml:space="preserve">Cena za osobu a den </w:t>
      </w:r>
      <w:r w:rsidR="00E27A55">
        <w:rPr>
          <w:rStyle w:val="Zkladntext21"/>
          <w:b/>
          <w:bCs/>
        </w:rPr>
        <w:t>činí 310</w:t>
      </w:r>
      <w:r>
        <w:t xml:space="preserve"> Kč včetně DPH za ubytování s plnou penzí a pitným režimem. Úhrada nákladů bude předmětem fakturace po ukončení pobytu. Předmětem fakturace bude skutečný počet ubytovaných.</w:t>
      </w:r>
      <w:r w:rsidR="00E27A55">
        <w:t xml:space="preserve"> </w:t>
      </w:r>
      <w:r>
        <w:t>Uvedené ceny platí pro děti i pro doprovod, každá 11. osoba je zdarma. Dospělí nad 1</w:t>
      </w:r>
      <w:r>
        <w:t>9 let v rámci skupinového pobytu nad počet, poskytnutý zdarma</w:t>
      </w:r>
      <w:r w:rsidR="00E27A55">
        <w:rPr>
          <w:rFonts w:asciiTheme="minorHAnsi" w:hAnsiTheme="minorHAnsi"/>
          <w:i/>
          <w:sz w:val="22"/>
          <w:szCs w:val="22"/>
        </w:rPr>
        <w:t xml:space="preserve"> </w:t>
      </w:r>
      <w:proofErr w:type="gramStart"/>
      <w:r w:rsidR="00E27A55" w:rsidRPr="00E27A55">
        <w:rPr>
          <w:rStyle w:val="Zkladntext2SegoeUI12ptNetunKurzvadkovn0pt"/>
          <w:rFonts w:asciiTheme="minorHAnsi" w:hAnsiTheme="minorHAnsi"/>
          <w:i w:val="0"/>
          <w:sz w:val="22"/>
          <w:szCs w:val="22"/>
        </w:rPr>
        <w:t>11</w:t>
      </w:r>
      <w:r>
        <w:t xml:space="preserve"> ..os</w:t>
      </w:r>
      <w:proofErr w:type="gramEnd"/>
      <w:r>
        <w:t>./den. Objednatel je povinen uhradit dodavateli cenu za skutečný objem odebraných služeb odsouhlasených objednatelem. (Dodavatel bude objednateli účtovat pouze skutečně poskytnu</w:t>
      </w:r>
      <w:r>
        <w:t>té služby.) Dodavatel odpovídá za to, že sazba daně z přidané hodnoty bude stanovena v souladu s platnými právními předpisy.</w:t>
      </w:r>
    </w:p>
    <w:p w:rsidR="00C375C2" w:rsidRDefault="00E46B45">
      <w:pPr>
        <w:pStyle w:val="Zkladntext20"/>
        <w:shd w:val="clear" w:color="auto" w:fill="auto"/>
        <w:spacing w:line="302" w:lineRule="exact"/>
        <w:ind w:right="1280"/>
        <w:jc w:val="left"/>
      </w:pPr>
      <w:r>
        <w:t>V případě, že dojde ke změně zákonné sazby DPH, je dodavatel k ceně bez DPH povinen účtovat DPH v platné výši. V případě změny ceny</w:t>
      </w:r>
      <w:r>
        <w:t xml:space="preserve"> v důsledku změny sazby DPH není nutno ke smlouvě uzavírat dodatek.</w:t>
      </w:r>
      <w:r>
        <w:br w:type="page"/>
      </w:r>
    </w:p>
    <w:p w:rsidR="00C375C2" w:rsidRDefault="00E46B45">
      <w:pPr>
        <w:pStyle w:val="Zkladntext20"/>
        <w:shd w:val="clear" w:color="auto" w:fill="auto"/>
        <w:spacing w:after="223" w:line="190" w:lineRule="exact"/>
        <w:ind w:left="4680"/>
        <w:jc w:val="left"/>
      </w:pPr>
      <w:r>
        <w:lastRenderedPageBreak/>
        <w:t>4.</w:t>
      </w:r>
    </w:p>
    <w:p w:rsidR="00C375C2" w:rsidRDefault="00E46B45">
      <w:pPr>
        <w:pStyle w:val="Zkladntext20"/>
        <w:shd w:val="clear" w:color="auto" w:fill="auto"/>
        <w:spacing w:after="132" w:line="190" w:lineRule="exact"/>
        <w:ind w:left="3920"/>
        <w:jc w:val="left"/>
      </w:pPr>
      <w:r>
        <w:t>Ostatní ujednání</w:t>
      </w:r>
    </w:p>
    <w:p w:rsidR="00C375C2" w:rsidRDefault="00E46B45">
      <w:pPr>
        <w:pStyle w:val="Zkladntext20"/>
        <w:shd w:val="clear" w:color="auto" w:fill="auto"/>
        <w:ind w:right="1260"/>
        <w:jc w:val="left"/>
      </w:pPr>
      <w:r>
        <w:t xml:space="preserve">Smluvní strany se dohodly, že odběratel sdělí dodavateli ve lhůtě do definitivní počet ubytovaných. Storno poplatky nejsou v tomto případě dohodnuty. Smlouva je </w:t>
      </w:r>
      <w:r>
        <w:t xml:space="preserve">vyhotovena ve dvou originálech, po jednom pro každou smluvní stranu. Případné změny smlouvy lze provést pouze písemným dodatkem po vzájemné dohodě obou stran. Dodavatel se zavazuje umožnit všem osobám oprávněným k výkonu kontroly zajištění školního pobytu </w:t>
      </w:r>
      <w:r>
        <w:t>vstup do objektu a poskytnutí součinnosti v přiměřeném rozsahu. Tato smlouva je uzavřena dle § 2079 a násl. zákona č. 89/2012, občanský zákoník (dále jen „občanský zákoník"}; práva a povinnosti stran touto smlouvou neupravená se řídí příslušnými ustanovení</w:t>
      </w:r>
      <w:r>
        <w:t>mi občanského zákoníku.</w:t>
      </w:r>
    </w:p>
    <w:p w:rsidR="00C375C2" w:rsidRDefault="00E46B45">
      <w:pPr>
        <w:pStyle w:val="Zkladntext20"/>
        <w:shd w:val="clear" w:color="auto" w:fill="auto"/>
        <w:ind w:right="1260"/>
        <w:jc w:val="left"/>
      </w:pPr>
      <w:r>
        <w:t>Smluvní strany prohlašují, že osoby podepisující tuto smlouvu jsou k tomuto úkonu oprávněny.</w:t>
      </w:r>
    </w:p>
    <w:p w:rsidR="00C375C2" w:rsidRDefault="00E46B45">
      <w:pPr>
        <w:pStyle w:val="Zkladntext20"/>
        <w:shd w:val="clear" w:color="auto" w:fill="auto"/>
        <w:ind w:right="1260"/>
        <w:jc w:val="left"/>
      </w:pPr>
      <w:r>
        <w:t>Dodavatel prohlašuje, že je oprávněn k poskytování služeb, které jsou předmětem této smlouvy.</w:t>
      </w:r>
    </w:p>
    <w:p w:rsidR="00C375C2" w:rsidRDefault="00E46B45">
      <w:pPr>
        <w:pStyle w:val="Zkladntext20"/>
        <w:shd w:val="clear" w:color="auto" w:fill="auto"/>
        <w:ind w:right="1260"/>
        <w:jc w:val="left"/>
      </w:pPr>
      <w:r>
        <w:t>Dále se zavazuje k dodržování zákona č. 101/2</w:t>
      </w:r>
      <w:r>
        <w:t xml:space="preserve">000 Sb. o ochraně osobních údajů, ve znění zák. č 301/2016 Sb. Dodavatel zajistí, aby objekt vyhovoval požadavkům příslušných orgánů hygienického dozoru, pro konání zotavovací akce (školy v přírodě). Obě strany se zavazují dodržovat zákon č. 258/2000 Sb., </w:t>
      </w:r>
      <w:r>
        <w:t>§ 8, o ochraně veřejného zdraví ve znění zákona č. 298/2016.</w:t>
      </w:r>
    </w:p>
    <w:p w:rsidR="00C375C2" w:rsidRDefault="00E46B45">
      <w:pPr>
        <w:pStyle w:val="Zkladntext20"/>
        <w:shd w:val="clear" w:color="auto" w:fill="auto"/>
        <w:ind w:right="1260"/>
        <w:jc w:val="left"/>
      </w:pPr>
      <w:r>
        <w:t>Stravování účastníků školy v přírodě zajistí dodavatel v souladu se zvláštními nároky na výživu dětí</w:t>
      </w:r>
    </w:p>
    <w:p w:rsidR="00C375C2" w:rsidRDefault="00E46B45">
      <w:pPr>
        <w:pStyle w:val="Zkladntext20"/>
        <w:shd w:val="clear" w:color="auto" w:fill="auto"/>
        <w:spacing w:after="534"/>
        <w:ind w:right="1260"/>
        <w:jc w:val="left"/>
      </w:pPr>
      <w:r>
        <w:t>Tato smlouva je uzavřena dle § 2079 a násl. zákona č. 89/2012, občanský zákoník (dále jen „obč</w:t>
      </w:r>
      <w:r>
        <w:t>anský zákoník"); práva a povinnosti stran touto smlouvou neupravená se řídí příslušnými ustanoveními občanského zákoníku.</w:t>
      </w:r>
    </w:p>
    <w:p w:rsidR="00C375C2" w:rsidRDefault="00E46B45">
      <w:pPr>
        <w:pStyle w:val="Zkladntext20"/>
        <w:shd w:val="clear" w:color="auto" w:fill="auto"/>
        <w:tabs>
          <w:tab w:val="left" w:pos="4396"/>
        </w:tabs>
        <w:spacing w:line="306" w:lineRule="exact"/>
      </w:pPr>
      <w:r>
        <w:t>Nejbližší lékařskou péči poskytuje</w:t>
      </w:r>
      <w:r>
        <w:tab/>
      </w:r>
    </w:p>
    <w:p w:rsidR="00C375C2" w:rsidRDefault="00E46B45">
      <w:pPr>
        <w:pStyle w:val="Zkladntext20"/>
        <w:shd w:val="clear" w:color="auto" w:fill="auto"/>
        <w:tabs>
          <w:tab w:val="left" w:pos="3600"/>
          <w:tab w:val="left" w:pos="5126"/>
        </w:tabs>
        <w:spacing w:line="306" w:lineRule="exact"/>
        <w:sectPr w:rsidR="00C375C2">
          <w:pgSz w:w="11900" w:h="16840"/>
          <w:pgMar w:top="82" w:right="205" w:bottom="1503" w:left="957" w:header="0" w:footer="3" w:gutter="0"/>
          <w:cols w:space="720"/>
          <w:noEndnote/>
          <w:docGrid w:linePitch="360"/>
        </w:sectPr>
      </w:pPr>
      <w:r>
        <w:t xml:space="preserve">Adresa a </w:t>
      </w:r>
      <w:r w:rsidR="00E27A55">
        <w:t>telefon.</w:t>
      </w:r>
      <w:r>
        <w:t xml:space="preserve"> </w:t>
      </w:r>
    </w:p>
    <w:p w:rsidR="00C375C2" w:rsidRDefault="00C375C2">
      <w:pPr>
        <w:spacing w:line="240" w:lineRule="exact"/>
        <w:rPr>
          <w:sz w:val="19"/>
          <w:szCs w:val="19"/>
        </w:rPr>
      </w:pPr>
    </w:p>
    <w:p w:rsidR="00C375C2" w:rsidRDefault="00C375C2">
      <w:pPr>
        <w:spacing w:line="240" w:lineRule="exact"/>
        <w:rPr>
          <w:sz w:val="19"/>
          <w:szCs w:val="19"/>
        </w:rPr>
      </w:pPr>
    </w:p>
    <w:p w:rsidR="00C375C2" w:rsidRDefault="00C375C2">
      <w:pPr>
        <w:spacing w:line="240" w:lineRule="exact"/>
        <w:rPr>
          <w:sz w:val="19"/>
          <w:szCs w:val="19"/>
        </w:rPr>
      </w:pPr>
    </w:p>
    <w:p w:rsidR="00C375C2" w:rsidRDefault="00C375C2">
      <w:pPr>
        <w:spacing w:before="36" w:after="36" w:line="240" w:lineRule="exact"/>
        <w:rPr>
          <w:sz w:val="19"/>
          <w:szCs w:val="19"/>
        </w:rPr>
      </w:pPr>
    </w:p>
    <w:p w:rsidR="00C375C2" w:rsidRDefault="00C375C2">
      <w:pPr>
        <w:rPr>
          <w:sz w:val="2"/>
          <w:szCs w:val="2"/>
        </w:rPr>
        <w:sectPr w:rsidR="00C375C2">
          <w:type w:val="continuous"/>
          <w:pgSz w:w="11900" w:h="16840"/>
          <w:pgMar w:top="1326" w:right="0" w:bottom="1326" w:left="0" w:header="0" w:footer="3" w:gutter="0"/>
          <w:cols w:space="720"/>
          <w:noEndnote/>
          <w:docGrid w:linePitch="360"/>
        </w:sectPr>
      </w:pPr>
    </w:p>
    <w:p w:rsidR="00C375C2" w:rsidRDefault="00E27A55" w:rsidP="00E27A55">
      <w:pPr>
        <w:tabs>
          <w:tab w:val="left" w:pos="3018"/>
        </w:tabs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82550</wp:posOffset>
                </wp:positionV>
                <wp:extent cx="146050" cy="120650"/>
                <wp:effectExtent l="63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5C2" w:rsidRDefault="00E46B45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8pt;margin-top:6.5pt;width:11.5pt;height:9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btrAIAAK8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" filled="f" stroked="f">
                <v:textbox style="mso-fit-shape-to-text:t" inset="0,0,0,0">
                  <w:txbxContent>
                    <w:p w:rsidR="00C375C2" w:rsidRDefault="00E46B45">
                      <w:pPr>
                        <w:pStyle w:val="Zkladntext20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174625</wp:posOffset>
                </wp:positionH>
                <wp:positionV relativeFrom="paragraph">
                  <wp:posOffset>0</wp:posOffset>
                </wp:positionV>
                <wp:extent cx="1229995" cy="107950"/>
                <wp:effectExtent l="3175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5C2" w:rsidRDefault="00C375C2">
                            <w:pPr>
                              <w:pStyle w:val="Zkladntext10"/>
                              <w:shd w:val="clear" w:color="auto" w:fill="auto"/>
                              <w:spacing w:line="17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3.75pt;margin-top:0;width:96.85pt;height:8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" filled="f" stroked="f">
                <v:textbox style="mso-fit-shape-to-text:t" inset="0,0,0,0">
                  <w:txbxContent>
                    <w:p w:rsidR="00C375C2" w:rsidRDefault="00C375C2">
                      <w:pPr>
                        <w:pStyle w:val="Zkladntext10"/>
                        <w:shd w:val="clear" w:color="auto" w:fill="auto"/>
                        <w:spacing w:line="17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1491615</wp:posOffset>
                </wp:positionH>
                <wp:positionV relativeFrom="paragraph">
                  <wp:posOffset>77470</wp:posOffset>
                </wp:positionV>
                <wp:extent cx="288290" cy="120650"/>
                <wp:effectExtent l="0" t="1270" r="127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5C2" w:rsidRDefault="00E46B45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17.45pt;margin-top:6.1pt;width:22.7pt;height:9.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uv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" filled="f" stroked="f">
                <v:textbox style="mso-fit-shape-to-text:t" inset="0,0,0,0">
                  <w:txbxContent>
                    <w:p w:rsidR="00C375C2" w:rsidRDefault="00E46B45">
                      <w:pPr>
                        <w:pStyle w:val="Zkladntext20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35560</wp:posOffset>
                </wp:positionH>
                <wp:positionV relativeFrom="paragraph">
                  <wp:posOffset>392430</wp:posOffset>
                </wp:positionV>
                <wp:extent cx="850265" cy="152400"/>
                <wp:effectExtent l="0" t="190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5C2" w:rsidRDefault="00E46B45">
                            <w:pPr>
                              <w:pStyle w:val="Zkladntext4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.8pt;margin-top:30.9pt;width:66.95pt;height:12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B4rwIAAK8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" filled="f" stroked="f">
                <v:textbox style="mso-fit-shape-to-text:t" inset="0,0,0,0">
                  <w:txbxContent>
                    <w:p w:rsidR="00C375C2" w:rsidRDefault="00E46B45">
                      <w:pPr>
                        <w:pStyle w:val="Zkladntext4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Dodavatel: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842010</wp:posOffset>
            </wp:positionH>
            <wp:positionV relativeFrom="paragraph">
              <wp:posOffset>548640</wp:posOffset>
            </wp:positionV>
            <wp:extent cx="1060450" cy="365760"/>
            <wp:effectExtent l="0" t="0" r="6350" b="0"/>
            <wp:wrapNone/>
            <wp:docPr id="7" name="obrázek 7" descr="C:\Users\DAN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N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3153410</wp:posOffset>
            </wp:positionH>
            <wp:positionV relativeFrom="paragraph">
              <wp:posOffset>356870</wp:posOffset>
            </wp:positionV>
            <wp:extent cx="2609215" cy="1170305"/>
            <wp:effectExtent l="0" t="0" r="635" b="0"/>
            <wp:wrapNone/>
            <wp:docPr id="8" name="obrázek 8" descr="C:\Users\DANA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NA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30. 1. 2017</w:t>
      </w:r>
    </w:p>
    <w:p w:rsidR="00C375C2" w:rsidRDefault="00C375C2">
      <w:pPr>
        <w:spacing w:line="360" w:lineRule="exact"/>
      </w:pPr>
    </w:p>
    <w:p w:rsidR="00C375C2" w:rsidRDefault="00C375C2">
      <w:pPr>
        <w:spacing w:line="360" w:lineRule="exact"/>
      </w:pPr>
    </w:p>
    <w:p w:rsidR="00C375C2" w:rsidRDefault="00C375C2">
      <w:pPr>
        <w:spacing w:line="360" w:lineRule="exact"/>
      </w:pPr>
    </w:p>
    <w:p w:rsidR="00C375C2" w:rsidRDefault="00C375C2">
      <w:pPr>
        <w:spacing w:line="360" w:lineRule="exact"/>
      </w:pPr>
    </w:p>
    <w:p w:rsidR="00C375C2" w:rsidRDefault="00C375C2">
      <w:pPr>
        <w:spacing w:line="593" w:lineRule="exact"/>
      </w:pPr>
    </w:p>
    <w:p w:rsidR="00C375C2" w:rsidRDefault="00C375C2">
      <w:pPr>
        <w:rPr>
          <w:sz w:val="2"/>
          <w:szCs w:val="2"/>
        </w:rPr>
      </w:pPr>
    </w:p>
    <w:sectPr w:rsidR="00C375C2">
      <w:type w:val="continuous"/>
      <w:pgSz w:w="11900" w:h="16840"/>
      <w:pgMar w:top="1326" w:right="191" w:bottom="1326" w:left="9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45" w:rsidRDefault="00E46B45">
      <w:r>
        <w:separator/>
      </w:r>
    </w:p>
  </w:endnote>
  <w:endnote w:type="continuationSeparator" w:id="0">
    <w:p w:rsidR="00E46B45" w:rsidRDefault="00E4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45" w:rsidRDefault="00E46B45"/>
  </w:footnote>
  <w:footnote w:type="continuationSeparator" w:id="0">
    <w:p w:rsidR="00E46B45" w:rsidRDefault="00E46B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C2"/>
    <w:rsid w:val="00AC7442"/>
    <w:rsid w:val="00B96DC2"/>
    <w:rsid w:val="00C375C2"/>
    <w:rsid w:val="00E27A55"/>
    <w:rsid w:val="00E4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Zkladntext7Nekurzvadkovn0ptExact">
    <w:name w:val="Základní text (7) + Ne kurzíva;Řádkování 0 pt Exact"/>
    <w:basedOn w:val="Zkladntext7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10ptNekurzvaExact">
    <w:name w:val="Základní text (7) + 10 pt;Ne kurzíva Exact"/>
    <w:basedOn w:val="Zkladntext7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Zkladntext8dkovn0ptExact">
    <w:name w:val="Základní text (8) + Řádkování 0 pt Exact"/>
    <w:basedOn w:val="Zkladntext8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w w:val="100"/>
      <w:sz w:val="24"/>
      <w:szCs w:val="24"/>
      <w:u w:val="none"/>
    </w:rPr>
  </w:style>
  <w:style w:type="character" w:customStyle="1" w:styleId="Zkladntext6BookmanOldStyle95ptTunNekurzvadkovn0ptExact">
    <w:name w:val="Základní text (6) + Bookman Old Style;9;5 pt;Tučné;Ne kurzíva;Řádkování 0 pt Exact"/>
    <w:basedOn w:val="Zkladntext6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w w:val="10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ordiaUPC" w:eastAsia="CordiaUPC" w:hAnsi="CordiaUPC" w:cs="CordiaUPC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Zkladntext916ptNekurzvadkovn-1ptExact">
    <w:name w:val="Základní text (9) + 16 pt;Ne kurzíva;Řádkování -1 pt Exact"/>
    <w:basedOn w:val="Zkladntext9Exact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9BookmanOldStyle8ptdkovn0ptExact">
    <w:name w:val="Základní text (9) + Bookman Old Style;8 pt;Řádkování 0 pt Exact"/>
    <w:basedOn w:val="Zkladntext9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Zkladntext3Impact15ptNetunNekurzvadkovn0pt">
    <w:name w:val="Základní text (3) + Impact;15 pt;Ne tučné;Ne kurzíva;Řádkování 0 pt"/>
    <w:basedOn w:val="Zkladntext3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Malpsmena">
    <w:name w:val="Nadpis #3 + Malá písmena"/>
    <w:basedOn w:val="Nadpis3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SegoeUI12ptNetunKurzvadkovn0pt">
    <w:name w:val="Nadpis #3 + Segoe UI;12 pt;Ne tučné;Kurzíva;Řádkování 0 pt"/>
    <w:basedOn w:val="Nadpis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w w:val="100"/>
      <w:sz w:val="24"/>
      <w:szCs w:val="24"/>
      <w:u w:val="none"/>
    </w:rPr>
  </w:style>
  <w:style w:type="character" w:customStyle="1" w:styleId="Zkladntext6dkovn0pt">
    <w:name w:val="Základní text (6) + Řádkování 0 pt"/>
    <w:basedOn w:val="Zkladntext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BookmanOldStyle95ptTunNekurzvadkovn0pt">
    <w:name w:val="Základní text (6) + Bookman Old Style;9;5 pt;Tučné;Ne kurzíva;Řádkování 0 pt"/>
    <w:basedOn w:val="Zkladntext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orbel10ptNetun">
    <w:name w:val="Základní text (2) + Corbel;10 pt;Ne tučné"/>
    <w:basedOn w:val="Zkladntext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SegoeUI12ptNetunKurzvadkovn0pt">
    <w:name w:val="Základní text (2) + Segoe UI;12 pt;Ne tučné;Kurzíva;Řádkování 0 pt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Kurzvadkovn-2pt">
    <w:name w:val="Základní text (2) + 12 pt;Kurzíva;Řádkování -2 pt"/>
    <w:basedOn w:val="Zkladntext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FranklinGothicHeavy11ptNetun">
    <w:name w:val="Nadpis #2 + Franklin Gothic Heavy;11 pt;Ne tučné"/>
    <w:basedOn w:val="Nadpis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SegoeUI12ptNetunKurzvadkovn-2pt">
    <w:name w:val="Základní text (2) + Segoe UI;12 pt;Ne tučné;Kurzíva;Řádkování -2 pt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5ptNetun">
    <w:name w:val="Základní text (2) + 10;5 pt;Ne 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SegoeUI12ptNetunKurzvadkovn0pt0">
    <w:name w:val="Základní text (2) + Segoe UI;12 pt;Ne tučné;Kurzíva;Řádkování 0 pt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Zkladntext10dkovn-1ptExact">
    <w:name w:val="Základní text (10) + Řádkování -1 pt Exact"/>
    <w:basedOn w:val="Zkladntext10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60" w:line="0" w:lineRule="atLeast"/>
      <w:jc w:val="both"/>
    </w:pPr>
    <w:rPr>
      <w:rFonts w:ascii="Bookman Old Style" w:eastAsia="Bookman Old Style" w:hAnsi="Bookman Old Style" w:cs="Bookman Old Style"/>
      <w:b/>
      <w:bCs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60" w:line="288" w:lineRule="exact"/>
      <w:jc w:val="both"/>
    </w:pPr>
    <w:rPr>
      <w:rFonts w:ascii="Bookman Old Style" w:eastAsia="Bookman Old Style" w:hAnsi="Bookman Old Style" w:cs="Bookman Old Style"/>
      <w:i/>
      <w:iCs/>
      <w:spacing w:val="-10"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88" w:lineRule="exact"/>
      <w:jc w:val="both"/>
    </w:pPr>
    <w:rPr>
      <w:rFonts w:ascii="Segoe UI" w:eastAsia="Segoe UI" w:hAnsi="Segoe UI" w:cs="Segoe UI"/>
      <w:i/>
      <w:iCs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0" w:lineRule="atLeast"/>
      <w:jc w:val="right"/>
    </w:pPr>
    <w:rPr>
      <w:rFonts w:ascii="Segoe UI" w:eastAsia="Segoe UI" w:hAnsi="Segoe UI" w:cs="Segoe UI"/>
      <w:i/>
      <w:iCs/>
      <w:spacing w:val="-1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i/>
      <w:iCs/>
      <w:spacing w:val="-10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60" w:line="0" w:lineRule="atLeast"/>
      <w:jc w:val="right"/>
    </w:pPr>
    <w:rPr>
      <w:rFonts w:ascii="Bookman Old Style" w:eastAsia="Bookman Old Style" w:hAnsi="Bookman Old Style" w:cs="Bookman Old Style"/>
      <w:b/>
      <w:bCs/>
      <w:i/>
      <w:iCs/>
      <w:spacing w:val="-20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60" w:after="360" w:line="709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44"/>
      <w:szCs w:val="4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60" w:line="0" w:lineRule="atLeast"/>
      <w:jc w:val="both"/>
      <w:outlineLvl w:val="2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60" w:line="0" w:lineRule="atLeast"/>
      <w:jc w:val="right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9" w:lineRule="exact"/>
      <w:jc w:val="both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300" w:line="0" w:lineRule="atLeast"/>
      <w:outlineLvl w:val="1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pacing w:val="-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Zkladntext7Nekurzvadkovn0ptExact">
    <w:name w:val="Základní text (7) + Ne kurzíva;Řádkování 0 pt Exact"/>
    <w:basedOn w:val="Zkladntext7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10ptNekurzvaExact">
    <w:name w:val="Základní text (7) + 10 pt;Ne kurzíva Exact"/>
    <w:basedOn w:val="Zkladntext7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Zkladntext8dkovn0ptExact">
    <w:name w:val="Základní text (8) + Řádkování 0 pt Exact"/>
    <w:basedOn w:val="Zkladntext8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w w:val="100"/>
      <w:sz w:val="24"/>
      <w:szCs w:val="24"/>
      <w:u w:val="none"/>
    </w:rPr>
  </w:style>
  <w:style w:type="character" w:customStyle="1" w:styleId="Zkladntext6BookmanOldStyle95ptTunNekurzvadkovn0ptExact">
    <w:name w:val="Základní text (6) + Bookman Old Style;9;5 pt;Tučné;Ne kurzíva;Řádkování 0 pt Exact"/>
    <w:basedOn w:val="Zkladntext6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w w:val="10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ordiaUPC" w:eastAsia="CordiaUPC" w:hAnsi="CordiaUPC" w:cs="CordiaUPC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Zkladntext916ptNekurzvadkovn-1ptExact">
    <w:name w:val="Základní text (9) + 16 pt;Ne kurzíva;Řádkování -1 pt Exact"/>
    <w:basedOn w:val="Zkladntext9Exact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9BookmanOldStyle8ptdkovn0ptExact">
    <w:name w:val="Základní text (9) + Bookman Old Style;8 pt;Řádkování 0 pt Exact"/>
    <w:basedOn w:val="Zkladntext9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Zkladntext3Impact15ptNetunNekurzvadkovn0pt">
    <w:name w:val="Základní text (3) + Impact;15 pt;Ne tučné;Ne kurzíva;Řádkování 0 pt"/>
    <w:basedOn w:val="Zkladntext3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Malpsmena">
    <w:name w:val="Nadpis #3 + Malá písmena"/>
    <w:basedOn w:val="Nadpis3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SegoeUI12ptNetunKurzvadkovn0pt">
    <w:name w:val="Nadpis #3 + Segoe UI;12 pt;Ne tučné;Kurzíva;Řádkování 0 pt"/>
    <w:basedOn w:val="Nadpis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w w:val="100"/>
      <w:sz w:val="24"/>
      <w:szCs w:val="24"/>
      <w:u w:val="none"/>
    </w:rPr>
  </w:style>
  <w:style w:type="character" w:customStyle="1" w:styleId="Zkladntext6dkovn0pt">
    <w:name w:val="Základní text (6) + Řádkování 0 pt"/>
    <w:basedOn w:val="Zkladntext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BookmanOldStyle95ptTunNekurzvadkovn0pt">
    <w:name w:val="Základní text (6) + Bookman Old Style;9;5 pt;Tučné;Ne kurzíva;Řádkování 0 pt"/>
    <w:basedOn w:val="Zkladntext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orbel10ptNetun">
    <w:name w:val="Základní text (2) + Corbel;10 pt;Ne tučné"/>
    <w:basedOn w:val="Zkladntext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SegoeUI12ptNetunKurzvadkovn0pt">
    <w:name w:val="Základní text (2) + Segoe UI;12 pt;Ne tučné;Kurzíva;Řádkování 0 pt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Kurzvadkovn-2pt">
    <w:name w:val="Základní text (2) + 12 pt;Kurzíva;Řádkování -2 pt"/>
    <w:basedOn w:val="Zkladntext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FranklinGothicHeavy11ptNetun">
    <w:name w:val="Nadpis #2 + Franklin Gothic Heavy;11 pt;Ne tučné"/>
    <w:basedOn w:val="Nadpis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SegoeUI12ptNetunKurzvadkovn-2pt">
    <w:name w:val="Základní text (2) + Segoe UI;12 pt;Ne tučné;Kurzíva;Řádkování -2 pt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5ptNetun">
    <w:name w:val="Základní text (2) + 10;5 pt;Ne 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SegoeUI12ptNetunKurzvadkovn0pt0">
    <w:name w:val="Základní text (2) + Segoe UI;12 pt;Ne tučné;Kurzíva;Řádkování 0 pt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Zkladntext10dkovn-1ptExact">
    <w:name w:val="Základní text (10) + Řádkování -1 pt Exact"/>
    <w:basedOn w:val="Zkladntext10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60" w:line="0" w:lineRule="atLeast"/>
      <w:jc w:val="both"/>
    </w:pPr>
    <w:rPr>
      <w:rFonts w:ascii="Bookman Old Style" w:eastAsia="Bookman Old Style" w:hAnsi="Bookman Old Style" w:cs="Bookman Old Style"/>
      <w:b/>
      <w:bCs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60" w:line="288" w:lineRule="exact"/>
      <w:jc w:val="both"/>
    </w:pPr>
    <w:rPr>
      <w:rFonts w:ascii="Bookman Old Style" w:eastAsia="Bookman Old Style" w:hAnsi="Bookman Old Style" w:cs="Bookman Old Style"/>
      <w:i/>
      <w:iCs/>
      <w:spacing w:val="-10"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88" w:lineRule="exact"/>
      <w:jc w:val="both"/>
    </w:pPr>
    <w:rPr>
      <w:rFonts w:ascii="Segoe UI" w:eastAsia="Segoe UI" w:hAnsi="Segoe UI" w:cs="Segoe UI"/>
      <w:i/>
      <w:iCs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0" w:lineRule="atLeast"/>
      <w:jc w:val="right"/>
    </w:pPr>
    <w:rPr>
      <w:rFonts w:ascii="Segoe UI" w:eastAsia="Segoe UI" w:hAnsi="Segoe UI" w:cs="Segoe UI"/>
      <w:i/>
      <w:iCs/>
      <w:spacing w:val="-1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i/>
      <w:iCs/>
      <w:spacing w:val="-10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60" w:line="0" w:lineRule="atLeast"/>
      <w:jc w:val="right"/>
    </w:pPr>
    <w:rPr>
      <w:rFonts w:ascii="Bookman Old Style" w:eastAsia="Bookman Old Style" w:hAnsi="Bookman Old Style" w:cs="Bookman Old Style"/>
      <w:b/>
      <w:bCs/>
      <w:i/>
      <w:iCs/>
      <w:spacing w:val="-20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60" w:after="360" w:line="709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44"/>
      <w:szCs w:val="4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60" w:line="0" w:lineRule="atLeast"/>
      <w:jc w:val="both"/>
      <w:outlineLvl w:val="2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60" w:line="0" w:lineRule="atLeast"/>
      <w:jc w:val="right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9" w:lineRule="exact"/>
      <w:jc w:val="both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300" w:line="0" w:lineRule="atLeast"/>
      <w:outlineLvl w:val="1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pacing w:val="-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481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Danča</dc:creator>
  <cp:lastModifiedBy>Danča</cp:lastModifiedBy>
  <cp:revision>3</cp:revision>
  <dcterms:created xsi:type="dcterms:W3CDTF">2017-03-22T15:57:00Z</dcterms:created>
  <dcterms:modified xsi:type="dcterms:W3CDTF">2017-03-22T16:05:00Z</dcterms:modified>
</cp:coreProperties>
</file>