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140E" w14:textId="77777777" w:rsidR="00EC7804" w:rsidRPr="00EC7804" w:rsidRDefault="00EC7804" w:rsidP="001F08C2">
      <w:pPr>
        <w:keepNext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365D50C7" w14:textId="77777777" w:rsidR="00EC7804" w:rsidRPr="00EC7804" w:rsidRDefault="00EC7804" w:rsidP="00EC7804"/>
    <w:p w14:paraId="34F0A727" w14:textId="77777777"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14:paraId="0F495A3D" w14:textId="77777777" w:rsidR="00EC7804" w:rsidRPr="00EC7804" w:rsidRDefault="00EC7804" w:rsidP="004D65F2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2C7D40">
        <w:rPr>
          <w:color w:val="000000"/>
        </w:rPr>
        <w:t>00</w:t>
      </w:r>
      <w:r w:rsidR="008922E8" w:rsidRPr="008922E8">
        <w:rPr>
          <w:color w:val="000000"/>
        </w:rPr>
        <w:t xml:space="preserve"> Praha 3</w:t>
      </w:r>
    </w:p>
    <w:p w14:paraId="0C178C30" w14:textId="77777777" w:rsidR="00EC7804" w:rsidRDefault="00EC7804" w:rsidP="004D65F2">
      <w:pPr>
        <w:rPr>
          <w:iCs/>
        </w:rPr>
      </w:pPr>
      <w:r w:rsidRPr="00EC7804">
        <w:rPr>
          <w:iCs/>
        </w:rPr>
        <w:t xml:space="preserve">zastoupená: </w:t>
      </w:r>
      <w:r w:rsidR="003F0323">
        <w:rPr>
          <w:iCs/>
        </w:rPr>
        <w:t xml:space="preserve">Jiřím Ptáčkem, starostou, </w:t>
      </w:r>
    </w:p>
    <w:p w14:paraId="7E69BF7C" w14:textId="50D1EFA5" w:rsidR="004335DE" w:rsidRPr="004335DE" w:rsidRDefault="003F0323" w:rsidP="004335DE">
      <w:pPr>
        <w:tabs>
          <w:tab w:val="left" w:pos="426"/>
        </w:tabs>
        <w:rPr>
          <w:iCs/>
        </w:rPr>
      </w:pPr>
      <w:r>
        <w:rPr>
          <w:iCs/>
        </w:rPr>
        <w:t xml:space="preserve">                   </w:t>
      </w:r>
      <w:r w:rsidR="004335DE">
        <w:rPr>
          <w:rFonts w:ascii="Arial Narrow" w:hAnsi="Arial Narrow"/>
        </w:rPr>
        <w:t xml:space="preserve"> </w:t>
      </w:r>
      <w:r w:rsidR="004335DE" w:rsidRPr="004335DE">
        <w:rPr>
          <w:iCs/>
        </w:rPr>
        <w:t>na základě plné moci ze dne 26.</w:t>
      </w:r>
      <w:r w:rsidR="00917EE2">
        <w:rPr>
          <w:iCs/>
        </w:rPr>
        <w:t xml:space="preserve"> </w:t>
      </w:r>
      <w:r w:rsidR="004335DE" w:rsidRPr="004335DE">
        <w:rPr>
          <w:iCs/>
        </w:rPr>
        <w:t>6.</w:t>
      </w:r>
      <w:r w:rsidR="00917EE2">
        <w:rPr>
          <w:iCs/>
        </w:rPr>
        <w:t xml:space="preserve"> </w:t>
      </w:r>
      <w:r w:rsidR="004335DE" w:rsidRPr="004335DE">
        <w:rPr>
          <w:iCs/>
        </w:rPr>
        <w:t>2019 RNDr. Janem Maternou</w:t>
      </w:r>
      <w:r w:rsidR="00917EE2">
        <w:rPr>
          <w:iCs/>
        </w:rPr>
        <w:t>,</w:t>
      </w:r>
      <w:r w:rsidR="004335DE" w:rsidRPr="004335DE">
        <w:rPr>
          <w:iCs/>
        </w:rPr>
        <w:t xml:space="preserve"> Ph.D., členem </w:t>
      </w:r>
    </w:p>
    <w:p w14:paraId="39E40523" w14:textId="77777777" w:rsidR="003F0323" w:rsidRPr="00EC7804" w:rsidRDefault="004335DE" w:rsidP="008C7236">
      <w:pPr>
        <w:tabs>
          <w:tab w:val="left" w:pos="426"/>
        </w:tabs>
        <w:rPr>
          <w:iCs/>
        </w:rPr>
      </w:pPr>
      <w:r w:rsidRPr="004335DE">
        <w:rPr>
          <w:iCs/>
        </w:rPr>
        <w:t xml:space="preserve">                    Rady městské části Praha 3</w:t>
      </w:r>
      <w:r w:rsidR="003F0323">
        <w:rPr>
          <w:iCs/>
        </w:rPr>
        <w:t xml:space="preserve"> </w:t>
      </w:r>
      <w:r w:rsidR="001803BB" w:rsidRPr="004335DE">
        <w:rPr>
          <w:iCs/>
        </w:rPr>
        <w:t xml:space="preserve">               </w:t>
      </w:r>
      <w:r w:rsidRPr="004335DE">
        <w:rPr>
          <w:iCs/>
        </w:rPr>
        <w:t xml:space="preserve"> </w:t>
      </w:r>
    </w:p>
    <w:p w14:paraId="7BA5EAC0" w14:textId="77777777" w:rsidR="00EC7804" w:rsidRPr="00EC7804" w:rsidRDefault="00EC7804" w:rsidP="004D65F2">
      <w:pPr>
        <w:rPr>
          <w:iCs/>
        </w:rPr>
      </w:pPr>
      <w:r w:rsidRPr="00EC7804">
        <w:rPr>
          <w:iCs/>
        </w:rPr>
        <w:t>IČ:</w:t>
      </w:r>
      <w:r w:rsidR="008B7AE8">
        <w:rPr>
          <w:iCs/>
        </w:rPr>
        <w:t xml:space="preserve"> </w:t>
      </w:r>
      <w:r w:rsidR="008922E8">
        <w:t>00063517</w:t>
      </w:r>
    </w:p>
    <w:p w14:paraId="272BBC31" w14:textId="77777777" w:rsidR="00EC7804" w:rsidRPr="00EC7804" w:rsidRDefault="00EC7804" w:rsidP="004D65F2">
      <w:pPr>
        <w:rPr>
          <w:iCs/>
        </w:rPr>
      </w:pPr>
      <w:r w:rsidRPr="00EC7804">
        <w:rPr>
          <w:iCs/>
        </w:rPr>
        <w:t>DIČ:</w:t>
      </w:r>
      <w:r w:rsidR="008B7AE8">
        <w:rPr>
          <w:iCs/>
        </w:rPr>
        <w:t xml:space="preserve"> </w:t>
      </w:r>
      <w:r w:rsidR="008922E8">
        <w:t>CZ00063517</w:t>
      </w:r>
    </w:p>
    <w:p w14:paraId="53DF61C4" w14:textId="77777777" w:rsidR="00ED2720" w:rsidRDefault="00EC7804" w:rsidP="004D65F2">
      <w:r w:rsidRPr="00EC7804">
        <w:rPr>
          <w:iCs/>
        </w:rPr>
        <w:t xml:space="preserve">bankovní spojení: </w:t>
      </w:r>
      <w:r w:rsidR="00ED2720">
        <w:t xml:space="preserve">Česká spořitelna, a.s. </w:t>
      </w:r>
    </w:p>
    <w:p w14:paraId="3BB67E5C" w14:textId="50CA7C1A" w:rsidR="00ED2720" w:rsidRDefault="00EC7804" w:rsidP="004D65F2">
      <w:r w:rsidRPr="00EC7804">
        <w:rPr>
          <w:iCs/>
        </w:rPr>
        <w:t>č.</w:t>
      </w:r>
      <w:r w:rsidR="00917EE2">
        <w:rPr>
          <w:iCs/>
        </w:rPr>
        <w:t xml:space="preserve"> </w:t>
      </w:r>
      <w:proofErr w:type="spellStart"/>
      <w:r w:rsidRPr="00EC7804">
        <w:rPr>
          <w:iCs/>
        </w:rPr>
        <w:t>ú.</w:t>
      </w:r>
      <w:proofErr w:type="spellEnd"/>
      <w:r w:rsidRPr="00EC7804">
        <w:rPr>
          <w:iCs/>
        </w:rPr>
        <w:t xml:space="preserve">: </w:t>
      </w:r>
      <w:r w:rsidR="00ED2720">
        <w:t xml:space="preserve">29022-2000781379/0800 </w:t>
      </w:r>
    </w:p>
    <w:p w14:paraId="631A6750" w14:textId="77777777" w:rsidR="002570DB" w:rsidRDefault="002570DB" w:rsidP="004D65F2">
      <w:pPr>
        <w:spacing w:after="120"/>
      </w:pPr>
      <w:r w:rsidRPr="004216C1">
        <w:t xml:space="preserve">adresa datové schránky: </w:t>
      </w:r>
      <w:r w:rsidR="004216C1" w:rsidRPr="004216C1">
        <w:t>eqkbt8g</w:t>
      </w:r>
    </w:p>
    <w:p w14:paraId="06FA4461" w14:textId="77777777" w:rsidR="00D50BCB" w:rsidRPr="00EC7804" w:rsidRDefault="003F0323" w:rsidP="002F7E34">
      <w:pPr>
        <w:spacing w:after="120"/>
        <w:rPr>
          <w:iCs/>
        </w:rPr>
      </w:pPr>
      <w:r>
        <w:rPr>
          <w:bCs/>
          <w:iCs/>
        </w:rPr>
        <w:t>(</w:t>
      </w:r>
      <w:r w:rsidR="00EC7804" w:rsidRPr="00EC7804">
        <w:rPr>
          <w:bCs/>
          <w:iCs/>
        </w:rPr>
        <w:t>dále jen</w:t>
      </w:r>
      <w:r w:rsidR="00EC7804" w:rsidRPr="00EC7804">
        <w:rPr>
          <w:b/>
          <w:iCs/>
        </w:rPr>
        <w:t xml:space="preserve"> „Povinný“ </w:t>
      </w:r>
      <w:r w:rsidR="00EC7804" w:rsidRPr="00EC7804">
        <w:rPr>
          <w:bCs/>
          <w:iCs/>
        </w:rPr>
        <w:t>na straně jedné</w:t>
      </w:r>
      <w:r>
        <w:rPr>
          <w:bCs/>
          <w:iCs/>
        </w:rPr>
        <w:t>)</w:t>
      </w:r>
    </w:p>
    <w:p w14:paraId="4A1DE852" w14:textId="77777777" w:rsidR="006E1337" w:rsidRPr="00EC7804" w:rsidRDefault="00EC7804" w:rsidP="002F7E34">
      <w:pPr>
        <w:spacing w:after="120"/>
        <w:rPr>
          <w:iCs/>
        </w:rPr>
      </w:pPr>
      <w:r w:rsidRPr="00EC7804">
        <w:rPr>
          <w:iCs/>
        </w:rPr>
        <w:t>a</w:t>
      </w:r>
    </w:p>
    <w:p w14:paraId="78667CA2" w14:textId="77777777" w:rsidR="00EC7804" w:rsidRPr="00EC7804" w:rsidRDefault="00EC7804" w:rsidP="00EC7804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14:paraId="0EC853CE" w14:textId="77777777" w:rsidR="00EC7804" w:rsidRPr="00EC7804" w:rsidRDefault="00E15701" w:rsidP="004D65F2">
      <w:pPr>
        <w:autoSpaceDE w:val="0"/>
        <w:autoSpaceDN w:val="0"/>
        <w:adjustRightInd w:val="0"/>
        <w:rPr>
          <w:iCs/>
        </w:rPr>
      </w:pPr>
      <w:r w:rsidRPr="0053301F">
        <w:t xml:space="preserve">vedená v obchodním rejstříku u Městského soudu v Praze, </w:t>
      </w:r>
      <w:r w:rsidR="00D51BBD">
        <w:t>oddíl B, vložka 10158</w:t>
      </w:r>
      <w:r w:rsidRPr="0053301F">
        <w:br/>
      </w:r>
      <w:r w:rsidR="00EC7804" w:rsidRPr="00EC7804">
        <w:rPr>
          <w:iCs/>
        </w:rPr>
        <w:t>sídlo: Praha 5, Svornosti 3199/19a, PSČ 150 00</w:t>
      </w:r>
    </w:p>
    <w:p w14:paraId="3643D08A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14:paraId="62A41BA4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14:paraId="4CC556CB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14:paraId="499F7905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IČ: 27376516</w:t>
      </w:r>
    </w:p>
    <w:p w14:paraId="05F29567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CZ27376516, plátce DPH</w:t>
      </w:r>
    </w:p>
    <w:p w14:paraId="465A4910" w14:textId="77777777"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14:paraId="10B1D0F1" w14:textId="1DAFC570" w:rsid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č.</w:t>
      </w:r>
      <w:r w:rsidR="00917EE2">
        <w:rPr>
          <w:iCs/>
        </w:rPr>
        <w:t xml:space="preserve"> </w:t>
      </w:r>
      <w:proofErr w:type="spellStart"/>
      <w:r w:rsidRPr="00EC7804">
        <w:rPr>
          <w:iCs/>
        </w:rPr>
        <w:t>ú.</w:t>
      </w:r>
      <w:proofErr w:type="spellEnd"/>
      <w:r w:rsidRPr="00EC7804">
        <w:rPr>
          <w:iCs/>
        </w:rPr>
        <w:t>:</w:t>
      </w:r>
      <w:r w:rsidR="00121C51">
        <w:rPr>
          <w:iCs/>
        </w:rPr>
        <w:t xml:space="preserve"> </w:t>
      </w:r>
      <w:r w:rsidRPr="00EC7804">
        <w:rPr>
          <w:iCs/>
        </w:rPr>
        <w:t>17494043/0300</w:t>
      </w:r>
    </w:p>
    <w:p w14:paraId="10A97722" w14:textId="77777777" w:rsidR="002570DB" w:rsidRPr="002570DB" w:rsidRDefault="002570DB" w:rsidP="00C9769C">
      <w:pPr>
        <w:autoSpaceDE w:val="0"/>
        <w:autoSpaceDN w:val="0"/>
        <w:adjustRightInd w:val="0"/>
        <w:spacing w:after="120"/>
      </w:pPr>
      <w:r w:rsidRPr="004216C1">
        <w:t>adresa datové schránky: vgsfsr3</w:t>
      </w:r>
    </w:p>
    <w:p w14:paraId="504C1510" w14:textId="77777777" w:rsidR="00EC7804" w:rsidRPr="00EC7804" w:rsidRDefault="003F0323" w:rsidP="0056010E">
      <w:pPr>
        <w:spacing w:after="240"/>
        <w:jc w:val="both"/>
        <w:rPr>
          <w:iCs/>
        </w:rPr>
      </w:pPr>
      <w:r>
        <w:rPr>
          <w:iCs/>
        </w:rPr>
        <w:t>(</w:t>
      </w:r>
      <w:r w:rsidR="00EC7804" w:rsidRPr="00EC7804">
        <w:rPr>
          <w:iCs/>
        </w:rPr>
        <w:t>dále jen</w:t>
      </w:r>
      <w:r w:rsidR="00EC7804" w:rsidRPr="00EC7804">
        <w:rPr>
          <w:b/>
          <w:bCs/>
          <w:iCs/>
        </w:rPr>
        <w:t xml:space="preserve"> „Oprávněný“ </w:t>
      </w:r>
      <w:r w:rsidR="00EC7804" w:rsidRPr="00EC7804">
        <w:rPr>
          <w:iCs/>
        </w:rPr>
        <w:t>na straně druhé</w:t>
      </w:r>
      <w:r>
        <w:rPr>
          <w:iCs/>
        </w:rPr>
        <w:t>)</w:t>
      </w:r>
    </w:p>
    <w:p w14:paraId="11D0EC1E" w14:textId="77777777" w:rsidR="00EC7804" w:rsidRDefault="00EC780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</w:t>
      </w:r>
      <w:r w:rsidR="004D65F2">
        <w:rPr>
          <w:rFonts w:eastAsia="Calibri"/>
          <w:lang w:eastAsia="en-US"/>
        </w:rPr>
        <w:t>írají</w:t>
      </w:r>
      <w:r w:rsidRPr="00EC7804">
        <w:rPr>
          <w:rFonts w:eastAsia="Calibri"/>
          <w:lang w:eastAsia="en-US"/>
        </w:rPr>
        <w:t xml:space="preserve"> </w:t>
      </w:r>
      <w:r w:rsidR="009402B5">
        <w:rPr>
          <w:rFonts w:eastAsia="Calibri"/>
          <w:lang w:eastAsia="en-US"/>
        </w:rPr>
        <w:t xml:space="preserve">na základě smlouvy o uzavření budoucí smlouvy o zřízení věcného břemene </w:t>
      </w:r>
      <w:r w:rsidR="008A2A54">
        <w:rPr>
          <w:rFonts w:eastAsia="Calibri"/>
          <w:lang w:eastAsia="en-US"/>
        </w:rPr>
        <w:t xml:space="preserve">č. </w:t>
      </w:r>
      <w:r w:rsidR="006272BB">
        <w:rPr>
          <w:rFonts w:eastAsia="Calibri"/>
          <w:lang w:eastAsia="en-US"/>
        </w:rPr>
        <w:t>VB/S24</w:t>
      </w:r>
      <w:r w:rsidR="006272BB" w:rsidRPr="006374D4">
        <w:rPr>
          <w:rFonts w:eastAsia="Calibri"/>
          <w:lang w:eastAsia="en-US"/>
        </w:rPr>
        <w:t>/1</w:t>
      </w:r>
      <w:r w:rsidR="00A17CF9">
        <w:rPr>
          <w:rFonts w:eastAsia="Calibri"/>
          <w:lang w:eastAsia="en-US"/>
        </w:rPr>
        <w:t>530034</w:t>
      </w:r>
      <w:r w:rsidR="006374D4">
        <w:rPr>
          <w:rFonts w:eastAsia="Calibri"/>
          <w:lang w:eastAsia="en-US"/>
        </w:rPr>
        <w:t>, 201</w:t>
      </w:r>
      <w:r w:rsidR="00A17CF9">
        <w:rPr>
          <w:rFonts w:eastAsia="Calibri"/>
          <w:lang w:eastAsia="en-US"/>
        </w:rPr>
        <w:t>5</w:t>
      </w:r>
      <w:r w:rsidR="006374D4">
        <w:rPr>
          <w:rFonts w:eastAsia="Calibri"/>
          <w:lang w:eastAsia="en-US"/>
        </w:rPr>
        <w:t>/0</w:t>
      </w:r>
      <w:r w:rsidR="00A17CF9">
        <w:rPr>
          <w:rFonts w:eastAsia="Calibri"/>
          <w:lang w:eastAsia="en-US"/>
        </w:rPr>
        <w:t>0634</w:t>
      </w:r>
      <w:r w:rsidR="006374D4">
        <w:rPr>
          <w:rFonts w:eastAsia="Calibri"/>
          <w:lang w:eastAsia="en-US"/>
        </w:rPr>
        <w:t>/</w:t>
      </w:r>
      <w:r w:rsidR="00A17CF9">
        <w:rPr>
          <w:rFonts w:eastAsia="Calibri"/>
          <w:lang w:eastAsia="en-US"/>
        </w:rPr>
        <w:t xml:space="preserve">OMA </w:t>
      </w:r>
      <w:r w:rsidR="006374D4">
        <w:rPr>
          <w:rFonts w:eastAsia="Calibri"/>
          <w:lang w:eastAsia="en-US"/>
        </w:rPr>
        <w:t xml:space="preserve"> </w:t>
      </w:r>
      <w:r w:rsidRPr="00EC7804">
        <w:rPr>
          <w:rFonts w:eastAsia="Calibri"/>
          <w:lang w:eastAsia="en-US"/>
        </w:rPr>
        <w:t>níže uvedeného dne, měsíce a roku tuto:</w:t>
      </w:r>
    </w:p>
    <w:p w14:paraId="16FF048E" w14:textId="77777777" w:rsidR="002320C4" w:rsidRPr="00EC7804" w:rsidRDefault="002320C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</w:p>
    <w:p w14:paraId="505E8444" w14:textId="77777777" w:rsidR="00D55805" w:rsidRPr="00EC7804" w:rsidRDefault="00D55805" w:rsidP="008C7236">
      <w:pPr>
        <w:shd w:val="clear" w:color="auto" w:fill="FFFFFF"/>
        <w:rPr>
          <w:rFonts w:eastAsia="Calibri"/>
          <w:lang w:eastAsia="en-US"/>
        </w:rPr>
      </w:pPr>
    </w:p>
    <w:p w14:paraId="550505E2" w14:textId="77777777" w:rsidR="00EC7804" w:rsidRDefault="00EC7804" w:rsidP="00D50BCB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3CBF9F7F" w14:textId="77777777" w:rsidR="00EC7804" w:rsidRPr="00EC7804" w:rsidRDefault="00EC7804" w:rsidP="001211C8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>č.</w:t>
      </w:r>
      <w:r w:rsidR="00B81355">
        <w:rPr>
          <w:rFonts w:eastAsia="Calibri"/>
          <w:color w:val="000000"/>
          <w:spacing w:val="-3"/>
          <w:lang w:eastAsia="en-US"/>
        </w:rPr>
        <w:t xml:space="preserve"> </w:t>
      </w:r>
      <w:r w:rsidR="005837DC" w:rsidRPr="00461383">
        <w:rPr>
          <w:rFonts w:eastAsia="Calibri"/>
          <w:color w:val="000000"/>
          <w:spacing w:val="-3"/>
          <w:lang w:eastAsia="en-US"/>
        </w:rPr>
        <w:t>VV/G33/14642/2052188</w:t>
      </w:r>
      <w:r w:rsidR="003F0323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1E56904C" w14:textId="77777777"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79EA802F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34447D57" w14:textId="1A64E290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a § 1257 a násl. zákona č. 89/2012 Sb., občanský zákoník</w:t>
      </w:r>
      <w:r w:rsidR="005750F4">
        <w:rPr>
          <w:rFonts w:eastAsia="Calibri"/>
          <w:color w:val="000000"/>
          <w:spacing w:val="-3"/>
          <w:lang w:eastAsia="en-US"/>
        </w:rPr>
        <w:t>, v platném znění</w:t>
      </w:r>
    </w:p>
    <w:p w14:paraId="42894C98" w14:textId="77777777" w:rsidR="00D50BCB" w:rsidRDefault="00D50BCB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14:paraId="284C42D4" w14:textId="77777777" w:rsidR="008C7236" w:rsidRPr="00EC7804" w:rsidRDefault="008C7236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14:paraId="10AC902B" w14:textId="77777777" w:rsidR="00EC7804" w:rsidRPr="00EC7804" w:rsidRDefault="00EC7804" w:rsidP="00D50BC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47236A3B" w14:textId="77777777"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34AF4482" w14:textId="77777777" w:rsidR="00C9769C" w:rsidRPr="00A17CF9" w:rsidRDefault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A17CF9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A17CF9">
        <w:rPr>
          <w:rFonts w:eastAsia="Calibri"/>
          <w:b/>
          <w:color w:val="000000"/>
          <w:spacing w:val="-6"/>
          <w:lang w:eastAsia="en-US"/>
        </w:rPr>
        <w:t>PDS</w:t>
      </w:r>
      <w:r w:rsidRPr="00A17CF9">
        <w:rPr>
          <w:rFonts w:eastAsia="Calibri"/>
          <w:color w:val="000000"/>
          <w:spacing w:val="-6"/>
          <w:lang w:eastAsia="en-US"/>
        </w:rPr>
        <w:t xml:space="preserve">“) </w:t>
      </w:r>
      <w:r w:rsidR="00917067" w:rsidRPr="00A17CF9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A17CF9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A17CF9">
        <w:rPr>
          <w:rFonts w:eastAsia="Calibri"/>
          <w:color w:val="000000"/>
          <w:spacing w:val="-6"/>
          <w:lang w:eastAsia="en-US"/>
        </w:rPr>
        <w:t xml:space="preserve"> </w:t>
      </w:r>
      <w:r w:rsidRPr="00A17CF9">
        <w:rPr>
          <w:rFonts w:eastAsia="Calibri"/>
          <w:color w:val="000000"/>
          <w:spacing w:val="-6"/>
          <w:lang w:eastAsia="en-US"/>
        </w:rPr>
        <w:t>č.</w:t>
      </w:r>
      <w:r w:rsidRPr="00A17CF9">
        <w:rPr>
          <w:iCs/>
        </w:rPr>
        <w:t xml:space="preserve"> 120504769</w:t>
      </w:r>
      <w:r w:rsidRPr="00A17CF9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A17CF9">
        <w:rPr>
          <w:rFonts w:eastAsiaTheme="minorHAnsi"/>
          <w:lang w:eastAsia="en-US"/>
        </w:rPr>
        <w:t xml:space="preserve"> PDS má povinnost </w:t>
      </w:r>
      <w:r w:rsidRPr="00A17CF9">
        <w:rPr>
          <w:rFonts w:eastAsia="Calibri"/>
          <w:color w:val="000000"/>
          <w:spacing w:val="-6"/>
          <w:lang w:eastAsia="en-US"/>
        </w:rPr>
        <w:t>zajišťovat s</w:t>
      </w:r>
      <w:r w:rsidR="00751531" w:rsidRPr="00A17CF9">
        <w:rPr>
          <w:rFonts w:eastAsia="Calibri"/>
          <w:color w:val="000000"/>
          <w:spacing w:val="-6"/>
          <w:lang w:eastAsia="en-US"/>
        </w:rPr>
        <w:t>polehlivé provozování, obnovu a </w:t>
      </w:r>
      <w:r w:rsidRPr="00A17CF9">
        <w:rPr>
          <w:rFonts w:eastAsia="Calibri"/>
          <w:color w:val="000000"/>
          <w:spacing w:val="-6"/>
          <w:lang w:eastAsia="en-US"/>
        </w:rPr>
        <w:t>rozvoj distribuční soustavy na území vymezeném licencí, přičemž zřízení tohoto věcného břemene je ze strany Oprávněného jedním ze zákonem daných předpokladů pro plnění této povinnosti.</w:t>
      </w:r>
    </w:p>
    <w:p w14:paraId="42E3F85B" w14:textId="41D97D04" w:rsidR="00065FFB" w:rsidRPr="00065FFB" w:rsidRDefault="00CE33AD" w:rsidP="004933BF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D860D4">
        <w:rPr>
          <w:rFonts w:eastAsia="Calibri"/>
          <w:color w:val="000000"/>
          <w:spacing w:val="-4"/>
          <w:lang w:eastAsia="en-US"/>
        </w:rPr>
        <w:lastRenderedPageBreak/>
        <w:t xml:space="preserve">Povinný </w:t>
      </w:r>
      <w:r w:rsidR="0092665B" w:rsidRPr="00D860D4">
        <w:rPr>
          <w:rFonts w:eastAsia="Calibri"/>
          <w:color w:val="000000"/>
          <w:spacing w:val="-4"/>
          <w:lang w:eastAsia="en-US"/>
        </w:rPr>
        <w:t xml:space="preserve">má, </w:t>
      </w:r>
      <w:r w:rsidRPr="00D860D4">
        <w:rPr>
          <w:rFonts w:eastAsia="Calibri"/>
          <w:color w:val="000000"/>
          <w:spacing w:val="-4"/>
          <w:lang w:eastAsia="en-US"/>
        </w:rPr>
        <w:t>ve smyslu ustanovení zákona č. 172/199</w:t>
      </w:r>
      <w:r w:rsidR="00751531" w:rsidRPr="00D860D4">
        <w:rPr>
          <w:rFonts w:eastAsia="Calibri"/>
          <w:color w:val="000000"/>
          <w:spacing w:val="-4"/>
          <w:lang w:eastAsia="en-US"/>
        </w:rPr>
        <w:t>1 Sb., zákona č. 131/2000 Sb. a </w:t>
      </w:r>
      <w:r w:rsidRPr="00D860D4">
        <w:rPr>
          <w:rFonts w:eastAsia="Calibri"/>
          <w:color w:val="000000"/>
          <w:spacing w:val="-4"/>
          <w:lang w:eastAsia="en-US"/>
        </w:rPr>
        <w:t>Statutu hl.</w:t>
      </w:r>
      <w:r w:rsidR="00DC7B55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m.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Prahy</w:t>
      </w:r>
      <w:r w:rsidR="0092665B" w:rsidRPr="00D860D4">
        <w:rPr>
          <w:rFonts w:eastAsia="Calibri"/>
          <w:color w:val="000000"/>
          <w:spacing w:val="-4"/>
          <w:lang w:eastAsia="en-US"/>
        </w:rPr>
        <w:t>, ve svěřené správě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="0092665B" w:rsidRPr="00D860D4">
        <w:rPr>
          <w:rFonts w:eastAsia="Calibri"/>
          <w:color w:val="000000"/>
          <w:spacing w:val="-4"/>
          <w:lang w:eastAsia="en-US"/>
        </w:rPr>
        <w:t>pozemk</w:t>
      </w:r>
      <w:r w:rsidR="008100CA">
        <w:rPr>
          <w:rFonts w:eastAsia="Calibri"/>
          <w:color w:val="000000"/>
          <w:spacing w:val="-4"/>
          <w:lang w:eastAsia="en-US"/>
        </w:rPr>
        <w:t>y</w:t>
      </w:r>
      <w:r w:rsidR="00EC7804" w:rsidRPr="00D860D4">
        <w:rPr>
          <w:rFonts w:eastAsia="Calibri"/>
          <w:spacing w:val="-4"/>
          <w:lang w:eastAsia="en-US"/>
        </w:rPr>
        <w:t xml:space="preserve"> </w:t>
      </w:r>
      <w:proofErr w:type="spellStart"/>
      <w:r w:rsidR="00EC7804" w:rsidRPr="00D860D4">
        <w:rPr>
          <w:rFonts w:eastAsia="Calibri"/>
          <w:b/>
          <w:lang w:eastAsia="en-US"/>
        </w:rPr>
        <w:t>parc</w:t>
      </w:r>
      <w:proofErr w:type="spellEnd"/>
      <w:r w:rsidR="00EC7804" w:rsidRPr="00D860D4">
        <w:rPr>
          <w:rFonts w:eastAsia="Calibri"/>
          <w:b/>
          <w:lang w:eastAsia="en-US"/>
        </w:rPr>
        <w:t>.</w:t>
      </w:r>
      <w:r w:rsidR="00E17045">
        <w:rPr>
          <w:rFonts w:eastAsia="Calibri"/>
          <w:b/>
          <w:lang w:eastAsia="en-US"/>
        </w:rPr>
        <w:t xml:space="preserve"> </w:t>
      </w:r>
      <w:proofErr w:type="gramStart"/>
      <w:r w:rsidR="00EC7804" w:rsidRPr="00D860D4">
        <w:rPr>
          <w:rFonts w:eastAsia="Calibri"/>
          <w:b/>
          <w:lang w:eastAsia="en-US"/>
        </w:rPr>
        <w:t>č.</w:t>
      </w:r>
      <w:proofErr w:type="gramEnd"/>
      <w:r w:rsidR="00D56339" w:rsidRPr="00D860D4">
        <w:rPr>
          <w:rFonts w:eastAsia="Calibri"/>
          <w:b/>
          <w:lang w:eastAsia="en-US"/>
        </w:rPr>
        <w:t xml:space="preserve"> </w:t>
      </w:r>
      <w:r w:rsidR="005837DC" w:rsidRPr="008100CA">
        <w:rPr>
          <w:rFonts w:eastAsia="Calibri"/>
          <w:b/>
          <w:lang w:eastAsia="en-US"/>
        </w:rPr>
        <w:t>3060/6, 3549/1, 3566/1, 3566/12</w:t>
      </w:r>
      <w:r w:rsidR="008100CA">
        <w:rPr>
          <w:rFonts w:eastAsia="Calibri"/>
          <w:b/>
          <w:lang w:eastAsia="en-US"/>
        </w:rPr>
        <w:t xml:space="preserve"> a</w:t>
      </w:r>
      <w:r w:rsidR="005837DC" w:rsidRPr="008100CA">
        <w:rPr>
          <w:rFonts w:eastAsia="Calibri"/>
          <w:b/>
          <w:lang w:eastAsia="en-US"/>
        </w:rPr>
        <w:t xml:space="preserve"> 3541/3</w:t>
      </w:r>
      <w:r w:rsidR="008100CA">
        <w:rPr>
          <w:rFonts w:eastAsia="Calibri"/>
          <w:b/>
          <w:lang w:eastAsia="en-US"/>
        </w:rPr>
        <w:t>, vše</w:t>
      </w:r>
      <w:r w:rsidR="00AA6940">
        <w:rPr>
          <w:rFonts w:eastAsia="Calibri"/>
          <w:b/>
          <w:lang w:eastAsia="en-US"/>
        </w:rPr>
        <w:t xml:space="preserve"> </w:t>
      </w:r>
      <w:r w:rsidR="00B32F3C" w:rsidRPr="00D860D4">
        <w:rPr>
          <w:rFonts w:eastAsia="Calibri"/>
          <w:b/>
          <w:lang w:eastAsia="en-US"/>
        </w:rPr>
        <w:t>v</w:t>
      </w:r>
      <w:r w:rsidR="00B32F3C" w:rsidRPr="00D860D4">
        <w:rPr>
          <w:rFonts w:eastAsia="Calibri"/>
          <w:lang w:eastAsia="en-US"/>
        </w:rPr>
        <w:t xml:space="preserve"> </w:t>
      </w:r>
      <w:r w:rsidR="00B32F3C" w:rsidRPr="00D860D4">
        <w:rPr>
          <w:rFonts w:eastAsia="Calibri"/>
          <w:b/>
          <w:lang w:eastAsia="en-US"/>
        </w:rPr>
        <w:t>k.</w:t>
      </w:r>
      <w:r w:rsidR="00E17045">
        <w:rPr>
          <w:rFonts w:eastAsia="Calibri"/>
          <w:b/>
          <w:lang w:eastAsia="en-US"/>
        </w:rPr>
        <w:t xml:space="preserve"> </w:t>
      </w:r>
      <w:proofErr w:type="spellStart"/>
      <w:r w:rsidR="00B32F3C" w:rsidRPr="00D860D4">
        <w:rPr>
          <w:rFonts w:eastAsia="Calibri"/>
          <w:b/>
          <w:lang w:eastAsia="en-US"/>
        </w:rPr>
        <w:t>ú.</w:t>
      </w:r>
      <w:proofErr w:type="spellEnd"/>
      <w:r w:rsidR="00C90C3A" w:rsidRPr="00D860D4">
        <w:rPr>
          <w:rFonts w:eastAsia="Calibri"/>
          <w:b/>
          <w:lang w:eastAsia="en-US"/>
        </w:rPr>
        <w:t xml:space="preserve"> </w:t>
      </w:r>
      <w:r w:rsidR="00047F55" w:rsidRPr="00D860D4">
        <w:rPr>
          <w:rFonts w:eastAsia="Calibri"/>
          <w:b/>
          <w:lang w:eastAsia="en-US"/>
        </w:rPr>
        <w:t>Žižkov</w:t>
      </w:r>
      <w:r w:rsidR="00D56339" w:rsidRPr="00D860D4">
        <w:rPr>
          <w:rFonts w:eastAsia="Calibri"/>
          <w:lang w:eastAsia="en-US"/>
        </w:rPr>
        <w:t>, obec Praha</w:t>
      </w:r>
      <w:r w:rsidR="00B32F3C" w:rsidRPr="00D860D4">
        <w:t>,</w:t>
      </w:r>
      <w:r w:rsidR="00B32F3C" w:rsidRPr="00D860D4">
        <w:rPr>
          <w:rFonts w:eastAsia="Calibri"/>
          <w:spacing w:val="-4"/>
          <w:lang w:eastAsia="en-US"/>
        </w:rPr>
        <w:t xml:space="preserve"> </w:t>
      </w:r>
      <w:r w:rsidR="002417D0" w:rsidRPr="00D860D4">
        <w:t xml:space="preserve">(dále jen </w:t>
      </w:r>
      <w:r w:rsidR="002417D0" w:rsidRPr="00D860D4">
        <w:rPr>
          <w:b/>
        </w:rPr>
        <w:t>„Pozemk</w:t>
      </w:r>
      <w:r w:rsidR="008100CA" w:rsidRPr="008100CA">
        <w:rPr>
          <w:b/>
        </w:rPr>
        <w:t>y</w:t>
      </w:r>
      <w:r w:rsidR="002417D0" w:rsidRPr="00D860D4">
        <w:rPr>
          <w:b/>
        </w:rPr>
        <w:t>“</w:t>
      </w:r>
      <w:r w:rsidR="002417D0" w:rsidRPr="00D860D4">
        <w:t>)</w:t>
      </w:r>
      <w:r w:rsidR="002417D0" w:rsidRPr="00D860D4">
        <w:rPr>
          <w:bCs/>
        </w:rPr>
        <w:t xml:space="preserve">. </w:t>
      </w:r>
    </w:p>
    <w:p w14:paraId="3EBB9FB0" w14:textId="3170F055" w:rsidR="002417D0" w:rsidRPr="007735E3" w:rsidRDefault="00065FFB" w:rsidP="007735E3">
      <w:pPr>
        <w:pStyle w:val="Odstavecseseznamem"/>
        <w:shd w:val="clear" w:color="auto" w:fill="FFFFFF"/>
        <w:spacing w:after="120"/>
        <w:ind w:left="567" w:right="-96"/>
        <w:jc w:val="both"/>
      </w:pPr>
      <w:r w:rsidRPr="00065FFB">
        <w:rPr>
          <w:rFonts w:eastAsia="Calibri"/>
          <w:color w:val="000000"/>
          <w:spacing w:val="-4"/>
          <w:lang w:eastAsia="en-US"/>
        </w:rPr>
        <w:t>T</w:t>
      </w:r>
      <w:r w:rsidR="008100CA">
        <w:rPr>
          <w:rFonts w:eastAsia="Calibri"/>
          <w:color w:val="000000"/>
          <w:spacing w:val="-4"/>
          <w:lang w:eastAsia="en-US"/>
        </w:rPr>
        <w:t>yto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8C7236">
        <w:rPr>
          <w:rFonts w:eastAsia="Calibri"/>
          <w:color w:val="000000"/>
          <w:spacing w:val="-4"/>
          <w:lang w:eastAsia="en-US"/>
        </w:rPr>
        <w:t>pozemk</w:t>
      </w:r>
      <w:r w:rsidR="008100CA">
        <w:rPr>
          <w:rFonts w:eastAsia="Calibri"/>
          <w:color w:val="000000"/>
          <w:spacing w:val="-4"/>
          <w:lang w:eastAsia="en-US"/>
        </w:rPr>
        <w:t>y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 w:rsidRPr="00065FFB">
        <w:rPr>
          <w:rFonts w:eastAsia="Calibri"/>
          <w:color w:val="000000"/>
          <w:spacing w:val="-4"/>
          <w:lang w:eastAsia="en-US"/>
        </w:rPr>
        <w:t>j</w:t>
      </w:r>
      <w:r w:rsidR="008100CA">
        <w:rPr>
          <w:rFonts w:eastAsia="Calibri"/>
          <w:color w:val="000000"/>
          <w:spacing w:val="-4"/>
          <w:lang w:eastAsia="en-US"/>
        </w:rPr>
        <w:t>sou</w:t>
      </w:r>
      <w:r w:rsidR="00AA6940"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>
        <w:rPr>
          <w:rFonts w:eastAsia="Calibri"/>
          <w:color w:val="000000"/>
          <w:spacing w:val="-4"/>
          <w:lang w:eastAsia="en-US"/>
        </w:rPr>
        <w:t>v</w:t>
      </w:r>
      <w:r w:rsidRPr="00065FFB">
        <w:rPr>
          <w:rFonts w:eastAsia="Calibri"/>
          <w:color w:val="000000"/>
          <w:spacing w:val="-4"/>
          <w:lang w:eastAsia="en-US"/>
        </w:rPr>
        <w:t>e vlastnictví hlavního města Prahy,</w:t>
      </w:r>
      <w:r w:rsidRPr="00065FFB">
        <w:rPr>
          <w:rFonts w:eastAsia="Calibri"/>
          <w:color w:val="000000"/>
          <w:spacing w:val="-1"/>
          <w:lang w:eastAsia="en-US"/>
        </w:rPr>
        <w:t xml:space="preserve"> tak jak je </w:t>
      </w:r>
      <w:r w:rsidRPr="00065FFB">
        <w:rPr>
          <w:rFonts w:eastAsia="Calibri"/>
          <w:color w:val="000000"/>
          <w:spacing w:val="-3"/>
          <w:lang w:eastAsia="en-US"/>
        </w:rPr>
        <w:t xml:space="preserve">zapsáno </w:t>
      </w:r>
      <w:r>
        <w:t xml:space="preserve">na listu vlastnictví </w:t>
      </w:r>
      <w:r>
        <w:br/>
        <w:t>č. 1636 pro k.</w:t>
      </w:r>
      <w:r w:rsidR="00E17045">
        <w:t xml:space="preserve"> </w:t>
      </w:r>
      <w:proofErr w:type="spellStart"/>
      <w:r w:rsidRPr="00EC7804">
        <w:t>ú.</w:t>
      </w:r>
      <w:proofErr w:type="spellEnd"/>
      <w:r>
        <w:t xml:space="preserve"> Žižkov, </w:t>
      </w:r>
      <w:r w:rsidRPr="00EC7804">
        <w:t>obec Praha, u Katastrálního úřadu pro hlavní město Prahu</w:t>
      </w:r>
      <w:r>
        <w:t>, Katastrální pracoviště Praha.</w:t>
      </w:r>
      <w:r w:rsidR="007735E3">
        <w:rPr>
          <w:rFonts w:eastAsia="Calibri"/>
          <w:color w:val="000000"/>
          <w:spacing w:val="-4"/>
          <w:lang w:eastAsia="en-US"/>
        </w:rPr>
        <w:t xml:space="preserve"> </w:t>
      </w:r>
    </w:p>
    <w:p w14:paraId="3FB08DC5" w14:textId="44512392" w:rsidR="000C3C86" w:rsidRDefault="00EC7804" w:rsidP="000C3C8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D56339">
        <w:rPr>
          <w:rFonts w:eastAsia="Calibri"/>
          <w:color w:val="000000"/>
          <w:spacing w:val="-6"/>
          <w:lang w:eastAsia="en-US"/>
        </w:rPr>
        <w:t>k</w:t>
      </w:r>
      <w:r w:rsidR="008100CA">
        <w:rPr>
          <w:rFonts w:eastAsia="Calibri"/>
          <w:color w:val="000000"/>
          <w:spacing w:val="-6"/>
          <w:lang w:eastAsia="en-US"/>
        </w:rPr>
        <w:t>y</w:t>
      </w:r>
      <w:r w:rsidR="00AE71B2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se nacház</w:t>
      </w:r>
      <w:r w:rsidR="0048413D">
        <w:rPr>
          <w:rFonts w:eastAsia="Calibri"/>
          <w:color w:val="000000"/>
          <w:spacing w:val="-6"/>
          <w:lang w:eastAsia="en-US"/>
        </w:rPr>
        <w:t>í</w:t>
      </w:r>
      <w:r w:rsidRPr="00EC7804">
        <w:rPr>
          <w:rFonts w:eastAsia="Calibri"/>
          <w:color w:val="000000"/>
          <w:spacing w:val="-6"/>
          <w:lang w:eastAsia="en-US"/>
        </w:rPr>
        <w:t xml:space="preserve">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8100CA">
        <w:rPr>
          <w:rFonts w:eastAsia="Calibri"/>
          <w:spacing w:val="-6"/>
          <w:lang w:eastAsia="en-US"/>
        </w:rPr>
        <w:t>cích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>distribuční soustavy a dle § 25 odst. 4 energetického zákona je povinen za tímto účelem zřídit věcné břemeno</w:t>
      </w:r>
      <w:r w:rsidR="005750F4">
        <w:rPr>
          <w:rFonts w:eastAsia="Calibri"/>
          <w:color w:val="000000"/>
          <w:spacing w:val="-6"/>
          <w:lang w:eastAsia="en-US"/>
        </w:rPr>
        <w:t>.</w:t>
      </w:r>
    </w:p>
    <w:p w14:paraId="3EE9FA9B" w14:textId="52C97605" w:rsidR="00EC7804" w:rsidRDefault="00EC7804" w:rsidP="000C3C8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 xml:space="preserve">  </w:t>
      </w:r>
    </w:p>
    <w:p w14:paraId="78A9F14A" w14:textId="60035CFB" w:rsidR="009B77F4" w:rsidRPr="00EC7804" w:rsidRDefault="009B77F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2A9A8D9C" w14:textId="77777777"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0637588A" w14:textId="77777777"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144C68D2" w14:textId="271367CD" w:rsidR="00EC7804" w:rsidRDefault="00EC7804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 této </w:t>
      </w:r>
      <w:r w:rsidR="00E17045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mlouvy. Věcné břemeno se zřizuje k Pozem</w:t>
      </w:r>
      <w:r w:rsidR="008A0B5B">
        <w:rPr>
          <w:rFonts w:eastAsia="Calibri"/>
          <w:color w:val="000000"/>
          <w:spacing w:val="-2"/>
          <w:lang w:eastAsia="en-US"/>
        </w:rPr>
        <w:t>k</w:t>
      </w:r>
      <w:r w:rsidR="008100CA">
        <w:rPr>
          <w:rFonts w:eastAsia="Calibri"/>
          <w:color w:val="000000"/>
          <w:spacing w:val="-2"/>
          <w:lang w:eastAsia="en-US"/>
        </w:rPr>
        <w:t>ům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14:paraId="525E0D17" w14:textId="77777777" w:rsidR="008C7236" w:rsidRPr="00EC7804" w:rsidRDefault="008C7236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7D290C29" w14:textId="77777777" w:rsidR="009B77F4" w:rsidRDefault="009B77F4" w:rsidP="0034215B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2AC474CF" w14:textId="77777777" w:rsidR="00EC7804" w:rsidRPr="00EC7804" w:rsidRDefault="00EC7804" w:rsidP="0034215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4DC2030A" w14:textId="77777777"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26FB684E" w14:textId="71C1EAE7"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</w:t>
      </w:r>
      <w:r w:rsidR="003F7259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</w:t>
      </w:r>
      <w:r w:rsidR="008A0B5B">
        <w:rPr>
          <w:rFonts w:eastAsia="Calibri"/>
          <w:color w:val="000000"/>
          <w:spacing w:val="-3"/>
          <w:lang w:eastAsia="en-US"/>
        </w:rPr>
        <w:t>k</w:t>
      </w:r>
      <w:r w:rsidR="008100CA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14:paraId="15DD51BA" w14:textId="4BF38F93" w:rsidR="00EC7804" w:rsidRPr="00F62814" w:rsidRDefault="00A64FC5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3.2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6272BB">
        <w:rPr>
          <w:rFonts w:eastAsia="Calibri"/>
          <w:color w:val="000000"/>
          <w:spacing w:val="-4"/>
          <w:lang w:eastAsia="en-US"/>
        </w:rPr>
        <w:t>–</w:t>
      </w:r>
      <w:r w:rsidR="00CB542E">
        <w:rPr>
          <w:rFonts w:eastAsia="Calibri"/>
          <w:color w:val="000000"/>
          <w:spacing w:val="-4"/>
          <w:lang w:eastAsia="en-US"/>
        </w:rPr>
        <w:t xml:space="preserve"> </w:t>
      </w:r>
      <w:r w:rsidR="002320C4">
        <w:rPr>
          <w:rFonts w:eastAsia="Calibri"/>
          <w:color w:val="000000"/>
          <w:spacing w:val="-4"/>
          <w:lang w:eastAsia="en-US"/>
        </w:rPr>
        <w:t xml:space="preserve">podzemního </w:t>
      </w:r>
      <w:r w:rsidR="00AE71B2">
        <w:rPr>
          <w:rFonts w:eastAsia="Calibri"/>
          <w:color w:val="000000"/>
          <w:spacing w:val="-4"/>
          <w:lang w:eastAsia="en-US"/>
        </w:rPr>
        <w:t xml:space="preserve">vedení </w:t>
      </w:r>
      <w:r w:rsidR="00541FDA">
        <w:rPr>
          <w:rFonts w:eastAsia="Calibri"/>
          <w:color w:val="000000"/>
          <w:spacing w:val="-4"/>
          <w:lang w:eastAsia="en-US"/>
        </w:rPr>
        <w:t>V</w:t>
      </w:r>
      <w:r w:rsidR="00AE71B2">
        <w:rPr>
          <w:rFonts w:eastAsia="Calibri"/>
          <w:color w:val="000000"/>
          <w:spacing w:val="-4"/>
          <w:lang w:eastAsia="en-US"/>
        </w:rPr>
        <w:t>N</w:t>
      </w:r>
      <w:r w:rsidR="00541FDA">
        <w:rPr>
          <w:rFonts w:eastAsia="Calibri"/>
          <w:color w:val="000000"/>
          <w:spacing w:val="-4"/>
          <w:lang w:eastAsia="en-US"/>
        </w:rPr>
        <w:t xml:space="preserve"> </w:t>
      </w:r>
      <w:r w:rsidR="00E17045">
        <w:rPr>
          <w:rFonts w:eastAsia="Calibri"/>
          <w:color w:val="000000"/>
          <w:spacing w:val="-4"/>
          <w:lang w:eastAsia="en-US"/>
        </w:rPr>
        <w:t xml:space="preserve">a </w:t>
      </w:r>
      <w:proofErr w:type="spellStart"/>
      <w:r w:rsidR="00541FDA">
        <w:rPr>
          <w:rFonts w:eastAsia="Calibri"/>
          <w:color w:val="000000"/>
          <w:spacing w:val="-4"/>
          <w:lang w:eastAsia="en-US"/>
        </w:rPr>
        <w:t>optotrubky</w:t>
      </w:r>
      <w:proofErr w:type="spellEnd"/>
      <w:r w:rsidR="00541FDA">
        <w:rPr>
          <w:rFonts w:eastAsia="Calibri"/>
          <w:color w:val="000000"/>
          <w:spacing w:val="-4"/>
          <w:lang w:eastAsia="en-US"/>
        </w:rPr>
        <w:t xml:space="preserve"> </w:t>
      </w:r>
      <w:r w:rsidR="00751531">
        <w:rPr>
          <w:rFonts w:eastAsia="Calibri"/>
          <w:color w:val="000000"/>
          <w:spacing w:val="-4"/>
          <w:lang w:eastAsia="en-US"/>
        </w:rPr>
        <w:t xml:space="preserve">(dále jen </w:t>
      </w:r>
      <w:r w:rsidR="00EC7804" w:rsidRPr="00EC7804">
        <w:rPr>
          <w:rFonts w:eastAsia="Calibri"/>
          <w:color w:val="000000"/>
          <w:spacing w:val="-4"/>
          <w:lang w:eastAsia="en-US"/>
        </w:rPr>
        <w:t>„</w:t>
      </w:r>
      <w:r w:rsidR="00D56339" w:rsidRPr="00D56339">
        <w:rPr>
          <w:rFonts w:eastAsia="Calibri"/>
          <w:b/>
          <w:color w:val="000000"/>
          <w:spacing w:val="-4"/>
          <w:lang w:eastAsia="en-US"/>
        </w:rPr>
        <w:t>Součást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b/>
          <w:color w:val="000000"/>
          <w:spacing w:val="-4"/>
          <w:lang w:eastAsia="en-US"/>
        </w:rPr>
        <w:t>distribuční soustavy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0A373B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které </w:t>
      </w:r>
      <w:r w:rsidR="00EC7804" w:rsidRPr="00EC7804">
        <w:rPr>
          <w:rFonts w:eastAsia="Calibri"/>
          <w:spacing w:val="-2"/>
          <w:lang w:eastAsia="en-US"/>
        </w:rPr>
        <w:t xml:space="preserve">Oprávněný vybudoval </w:t>
      </w:r>
      <w:r w:rsidR="000A373B">
        <w:rPr>
          <w:rFonts w:eastAsia="Calibri"/>
          <w:spacing w:val="-2"/>
          <w:lang w:eastAsia="en-US"/>
        </w:rPr>
        <w:t>v rámci akce „</w:t>
      </w:r>
      <w:r w:rsidR="00541FDA">
        <w:rPr>
          <w:rFonts w:eastAsia="Calibri"/>
          <w:spacing w:val="-2"/>
          <w:lang w:eastAsia="en-US"/>
        </w:rPr>
        <w:t>RS 550, rozvaděč 22k</w:t>
      </w:r>
      <w:r w:rsidR="00E17045">
        <w:rPr>
          <w:rFonts w:eastAsia="Calibri"/>
          <w:spacing w:val="-2"/>
          <w:lang w:eastAsia="en-US"/>
        </w:rPr>
        <w:t xml:space="preserve"> </w:t>
      </w:r>
      <w:r w:rsidR="00541FDA">
        <w:rPr>
          <w:rFonts w:eastAsia="Calibri"/>
          <w:spacing w:val="-2"/>
          <w:lang w:eastAsia="en-US"/>
        </w:rPr>
        <w:t xml:space="preserve">V, </w:t>
      </w:r>
      <w:proofErr w:type="spellStart"/>
      <w:r w:rsidR="00541FDA">
        <w:rPr>
          <w:rFonts w:eastAsia="Calibri"/>
          <w:spacing w:val="-2"/>
          <w:lang w:eastAsia="en-US"/>
        </w:rPr>
        <w:t>kVN</w:t>
      </w:r>
      <w:proofErr w:type="spellEnd"/>
      <w:r w:rsidR="00541FDA">
        <w:rPr>
          <w:rFonts w:eastAsia="Calibri"/>
          <w:spacing w:val="-2"/>
          <w:lang w:eastAsia="en-US"/>
        </w:rPr>
        <w:t xml:space="preserve"> a </w:t>
      </w:r>
      <w:proofErr w:type="spellStart"/>
      <w:r w:rsidR="00541FDA">
        <w:rPr>
          <w:rFonts w:eastAsia="Calibri"/>
          <w:spacing w:val="-2"/>
          <w:lang w:eastAsia="en-US"/>
        </w:rPr>
        <w:t>opto</w:t>
      </w:r>
      <w:proofErr w:type="spellEnd"/>
      <w:r w:rsidR="00E17045">
        <w:rPr>
          <w:rFonts w:eastAsia="Calibri"/>
          <w:spacing w:val="-2"/>
          <w:lang w:eastAsia="en-US"/>
        </w:rPr>
        <w:t>,</w:t>
      </w:r>
      <w:r w:rsidR="00541FDA">
        <w:rPr>
          <w:rFonts w:eastAsia="Calibri"/>
          <w:spacing w:val="-2"/>
          <w:lang w:eastAsia="en-US"/>
        </w:rPr>
        <w:t xml:space="preserve"> Pražačka, S-130985“</w:t>
      </w:r>
      <w:r w:rsidR="00D02DB7">
        <w:rPr>
          <w:rFonts w:eastAsia="Calibri"/>
          <w:spacing w:val="-2"/>
          <w:lang w:eastAsia="en-US"/>
        </w:rPr>
        <w:t xml:space="preserve"> (dále jen „</w:t>
      </w:r>
      <w:r w:rsidR="00D02DB7" w:rsidRPr="00D02DB7">
        <w:rPr>
          <w:rFonts w:eastAsia="Calibri"/>
          <w:b/>
          <w:spacing w:val="-2"/>
          <w:lang w:eastAsia="en-US"/>
        </w:rPr>
        <w:t>stavba</w:t>
      </w:r>
      <w:r w:rsidR="00D02DB7">
        <w:rPr>
          <w:rFonts w:eastAsia="Calibri"/>
          <w:spacing w:val="-2"/>
          <w:lang w:eastAsia="en-US"/>
        </w:rPr>
        <w:t>“),</w:t>
      </w:r>
      <w:r w:rsidR="000A373B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a </w:t>
      </w:r>
      <w:r w:rsidR="007735E3">
        <w:rPr>
          <w:rFonts w:eastAsia="Calibri"/>
          <w:spacing w:val="-2"/>
          <w:lang w:eastAsia="en-US"/>
        </w:rPr>
        <w:t xml:space="preserve"> </w:t>
      </w:r>
      <w:r w:rsidR="002320C4">
        <w:rPr>
          <w:rFonts w:eastAsia="Calibri"/>
          <w:spacing w:val="-2"/>
          <w:lang w:eastAsia="en-US"/>
        </w:rPr>
        <w:t xml:space="preserve">je </w:t>
      </w:r>
      <w:r w:rsidR="00EC7804" w:rsidRPr="00EC7804">
        <w:rPr>
          <w:rFonts w:eastAsia="Calibri"/>
          <w:spacing w:val="-2"/>
          <w:lang w:eastAsia="en-US"/>
        </w:rPr>
        <w:t>v jeho vlastnictví,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Součást distribuční soustavy na </w:t>
      </w:r>
      <w:r w:rsidR="00541FDA" w:rsidRPr="00EC7804">
        <w:rPr>
          <w:rFonts w:eastAsia="Calibri"/>
          <w:color w:val="000000"/>
          <w:spacing w:val="-4"/>
          <w:lang w:eastAsia="en-US"/>
        </w:rPr>
        <w:t>Pozem</w:t>
      </w:r>
      <w:r w:rsidR="008100CA">
        <w:rPr>
          <w:rFonts w:eastAsia="Calibri"/>
          <w:color w:val="000000"/>
          <w:spacing w:val="-4"/>
          <w:lang w:eastAsia="en-US"/>
        </w:rPr>
        <w:t>cích</w:t>
      </w:r>
      <w:r w:rsidR="00EC7804" w:rsidRPr="00EC7804">
        <w:rPr>
          <w:rFonts w:eastAsia="Calibri"/>
          <w:spacing w:val="-4"/>
          <w:lang w:eastAsia="en-US"/>
        </w:rPr>
        <w:t>.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</w:t>
      </w:r>
      <w:r w:rsidR="008100CA">
        <w:rPr>
          <w:rFonts w:eastAsia="Calibri"/>
          <w:spacing w:val="-4"/>
          <w:lang w:eastAsia="en-US"/>
        </w:rPr>
        <w:t>cích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14:paraId="66951ACB" w14:textId="3AEF2EE7" w:rsidR="00F62814" w:rsidRPr="00F62814" w:rsidRDefault="00F6281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6272BB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="00B20256">
        <w:rPr>
          <w:rFonts w:eastAsia="Calibri"/>
          <w:color w:val="000000"/>
          <w:spacing w:val="-3"/>
          <w:lang w:eastAsia="en-US"/>
        </w:rPr>
        <w:t>, v platném znění</w:t>
      </w:r>
      <w:r w:rsidRPr="00F62814">
        <w:rPr>
          <w:rFonts w:eastAsia="Calibri"/>
          <w:color w:val="000000"/>
          <w:spacing w:val="-3"/>
          <w:lang w:eastAsia="en-US"/>
        </w:rPr>
        <w:t>.</w:t>
      </w:r>
    </w:p>
    <w:p w14:paraId="0131CFDE" w14:textId="0A5E7DDC" w:rsidR="00EC7804" w:rsidRPr="00EC7804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</w:t>
      </w:r>
      <w:r w:rsidR="00E17045">
        <w:rPr>
          <w:rFonts w:eastAsia="Calibri"/>
          <w:color w:val="000000"/>
          <w:spacing w:val="-4"/>
          <w:lang w:eastAsia="en-US"/>
        </w:rPr>
        <w:t>sah věcného břemene podle této S</w:t>
      </w:r>
      <w:r w:rsidRPr="00EC7804">
        <w:rPr>
          <w:rFonts w:eastAsia="Calibri"/>
          <w:color w:val="000000"/>
          <w:spacing w:val="-4"/>
          <w:lang w:eastAsia="en-US"/>
        </w:rPr>
        <w:t>mlouvy je vymezen v</w:t>
      </w:r>
      <w:r w:rsidR="00D56339">
        <w:rPr>
          <w:rFonts w:eastAsia="Calibri"/>
          <w:color w:val="000000"/>
          <w:spacing w:val="-4"/>
          <w:lang w:eastAsia="en-US"/>
        </w:rPr>
        <w:t xml:space="preserve"> geometrickém plánu </w:t>
      </w:r>
      <w:r w:rsidR="00D56339" w:rsidRPr="008100CA">
        <w:rPr>
          <w:rFonts w:eastAsia="Calibri"/>
          <w:color w:val="000000"/>
          <w:spacing w:val="-4"/>
          <w:lang w:eastAsia="en-US"/>
        </w:rPr>
        <w:t>č.</w:t>
      </w:r>
      <w:r w:rsidR="006374D4" w:rsidRPr="008100CA">
        <w:rPr>
          <w:rFonts w:eastAsia="Calibri"/>
          <w:color w:val="000000"/>
          <w:spacing w:val="-4"/>
          <w:lang w:eastAsia="en-US"/>
        </w:rPr>
        <w:t xml:space="preserve"> </w:t>
      </w:r>
      <w:r w:rsidR="005837DC" w:rsidRPr="008100CA">
        <w:rPr>
          <w:rFonts w:eastAsia="Calibri"/>
          <w:color w:val="000000"/>
          <w:spacing w:val="-4"/>
          <w:lang w:eastAsia="en-US"/>
        </w:rPr>
        <w:t>2896-202/2015 ze dne 23.</w:t>
      </w:r>
      <w:r w:rsidR="00B20256">
        <w:rPr>
          <w:rFonts w:eastAsia="Calibri"/>
          <w:color w:val="000000"/>
          <w:spacing w:val="-4"/>
          <w:lang w:eastAsia="en-US"/>
        </w:rPr>
        <w:t xml:space="preserve"> </w:t>
      </w:r>
      <w:r w:rsidR="005837DC" w:rsidRPr="008100CA">
        <w:rPr>
          <w:rFonts w:eastAsia="Calibri"/>
          <w:color w:val="000000"/>
          <w:spacing w:val="-4"/>
          <w:lang w:eastAsia="en-US"/>
        </w:rPr>
        <w:t>10.</w:t>
      </w:r>
      <w:r w:rsidR="00B20256">
        <w:rPr>
          <w:rFonts w:eastAsia="Calibri"/>
          <w:color w:val="000000"/>
          <w:spacing w:val="-4"/>
          <w:lang w:eastAsia="en-US"/>
        </w:rPr>
        <w:t xml:space="preserve"> </w:t>
      </w:r>
      <w:r w:rsidR="005837DC" w:rsidRPr="008100CA">
        <w:rPr>
          <w:rFonts w:eastAsia="Calibri"/>
          <w:color w:val="000000"/>
          <w:spacing w:val="-4"/>
          <w:lang w:eastAsia="en-US"/>
        </w:rPr>
        <w:t xml:space="preserve">2015 a č. 2912-202/2015 </w:t>
      </w:r>
      <w:r w:rsidR="00890607" w:rsidRPr="008100CA">
        <w:rPr>
          <w:rFonts w:eastAsia="Calibri"/>
          <w:color w:val="000000"/>
          <w:spacing w:val="-4"/>
          <w:lang w:eastAsia="en-US"/>
        </w:rPr>
        <w:t xml:space="preserve">ze dne </w:t>
      </w:r>
      <w:r w:rsidR="005837DC" w:rsidRPr="008100CA">
        <w:rPr>
          <w:rFonts w:eastAsia="Calibri"/>
          <w:color w:val="000000"/>
          <w:spacing w:val="-4"/>
          <w:lang w:eastAsia="en-US"/>
        </w:rPr>
        <w:t>18.</w:t>
      </w:r>
      <w:r w:rsidR="00B20256">
        <w:rPr>
          <w:rFonts w:eastAsia="Calibri"/>
          <w:color w:val="000000"/>
          <w:spacing w:val="-4"/>
          <w:lang w:eastAsia="en-US"/>
        </w:rPr>
        <w:t xml:space="preserve"> </w:t>
      </w:r>
      <w:r w:rsidR="005837DC" w:rsidRPr="008100CA">
        <w:rPr>
          <w:rFonts w:eastAsia="Calibri"/>
          <w:color w:val="000000"/>
          <w:spacing w:val="-4"/>
          <w:lang w:eastAsia="en-US"/>
        </w:rPr>
        <w:t>12.</w:t>
      </w:r>
      <w:r w:rsidR="00B20256">
        <w:rPr>
          <w:rFonts w:eastAsia="Calibri"/>
          <w:color w:val="000000"/>
          <w:spacing w:val="-4"/>
          <w:lang w:eastAsia="en-US"/>
        </w:rPr>
        <w:t xml:space="preserve"> </w:t>
      </w:r>
      <w:r w:rsidR="005837DC" w:rsidRPr="008100CA">
        <w:rPr>
          <w:rFonts w:eastAsia="Calibri"/>
          <w:color w:val="000000"/>
          <w:spacing w:val="-4"/>
          <w:lang w:eastAsia="en-US"/>
        </w:rPr>
        <w:t>2015</w:t>
      </w:r>
      <w:r w:rsidR="00F370CF" w:rsidRPr="008100CA">
        <w:rPr>
          <w:rFonts w:eastAsia="Calibri"/>
          <w:color w:val="000000"/>
          <w:spacing w:val="-4"/>
          <w:lang w:eastAsia="en-US"/>
        </w:rPr>
        <w:t>.</w:t>
      </w:r>
      <w:r w:rsidR="005837DC" w:rsidRPr="008100CA">
        <w:rPr>
          <w:rFonts w:eastAsia="Calibri"/>
          <w:color w:val="000000"/>
          <w:spacing w:val="-4"/>
          <w:lang w:eastAsia="en-US"/>
        </w:rPr>
        <w:t xml:space="preserve"> Geometrické</w:t>
      </w:r>
      <w:r w:rsidR="00890607">
        <w:rPr>
          <w:rFonts w:eastAsia="Calibri"/>
          <w:color w:val="000000"/>
          <w:spacing w:val="-4"/>
          <w:lang w:eastAsia="en-US"/>
        </w:rPr>
        <w:t xml:space="preserve"> plán</w:t>
      </w:r>
      <w:r w:rsidR="005837DC">
        <w:rPr>
          <w:rFonts w:eastAsia="Calibri"/>
          <w:color w:val="000000"/>
          <w:spacing w:val="-4"/>
          <w:lang w:eastAsia="en-US"/>
        </w:rPr>
        <w:t>y</w:t>
      </w:r>
      <w:r w:rsidR="00F7101F">
        <w:rPr>
          <w:rFonts w:eastAsia="Calibri"/>
          <w:color w:val="000000"/>
          <w:spacing w:val="-4"/>
          <w:lang w:eastAsia="en-US"/>
        </w:rPr>
        <w:t xml:space="preserve"> </w:t>
      </w:r>
      <w:r w:rsidR="005837DC">
        <w:rPr>
          <w:rFonts w:eastAsia="Calibri"/>
          <w:color w:val="000000"/>
          <w:spacing w:val="-4"/>
          <w:lang w:eastAsia="en-US"/>
        </w:rPr>
        <w:t>jsou</w:t>
      </w:r>
      <w:r w:rsidRPr="00EC7804">
        <w:rPr>
          <w:rFonts w:eastAsia="Calibri"/>
          <w:color w:val="000000"/>
          <w:spacing w:val="-4"/>
          <w:lang w:eastAsia="en-US"/>
        </w:rPr>
        <w:t xml:space="preserve"> přílohou a nedílnou součástí </w:t>
      </w:r>
      <w:r w:rsidR="003350FC">
        <w:rPr>
          <w:rFonts w:eastAsia="Calibri"/>
          <w:color w:val="000000"/>
          <w:spacing w:val="-4"/>
          <w:lang w:eastAsia="en-US"/>
        </w:rPr>
        <w:t xml:space="preserve">této </w:t>
      </w:r>
      <w:r w:rsidR="00D73C9F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14:paraId="6F001D43" w14:textId="287E9314"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 a energetického zákona</w:t>
      </w:r>
      <w:r w:rsidR="00F02B58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>a zdržet se veškeré činnosti, která vede k ohrožení Součásti distribuční soustavy a omezení výkonu tohoto práva Oprávněného.</w:t>
      </w:r>
    </w:p>
    <w:p w14:paraId="726F7438" w14:textId="77777777" w:rsidR="002320C4" w:rsidRPr="00C31D83" w:rsidRDefault="00EC7804" w:rsidP="002F7E3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14:paraId="38CA8ED7" w14:textId="2B576E2A" w:rsidR="00D50BCB" w:rsidRPr="00B23E2D" w:rsidRDefault="00F62814" w:rsidP="00B23E2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lastRenderedPageBreak/>
        <w:t>Smluvní strany berou na vědomí, že se změnou vlastníka Pozem</w:t>
      </w:r>
      <w:r w:rsidR="00B8788A">
        <w:rPr>
          <w:rFonts w:eastAsia="Calibri"/>
          <w:color w:val="000000"/>
          <w:spacing w:val="-3"/>
          <w:lang w:eastAsia="en-US"/>
        </w:rPr>
        <w:t>k</w:t>
      </w:r>
      <w:r w:rsidR="00F913C6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</w:t>
      </w:r>
      <w:r w:rsidR="004D65F2">
        <w:rPr>
          <w:rFonts w:eastAsia="Calibri"/>
          <w:color w:val="000000"/>
          <w:spacing w:val="-3"/>
          <w:lang w:eastAsia="en-US"/>
        </w:rPr>
        <w:t>k</w:t>
      </w:r>
      <w:r w:rsidR="00F913C6">
        <w:rPr>
          <w:rFonts w:eastAsia="Calibri"/>
          <w:color w:val="000000"/>
          <w:spacing w:val="-3"/>
          <w:lang w:eastAsia="en-US"/>
        </w:rPr>
        <w:t>ů</w:t>
      </w:r>
      <w:r w:rsidR="004D65F2">
        <w:rPr>
          <w:rFonts w:eastAsia="Calibri"/>
          <w:color w:val="000000"/>
          <w:spacing w:val="-3"/>
          <w:lang w:eastAsia="en-US"/>
        </w:rPr>
        <w:t>.</w:t>
      </w:r>
    </w:p>
    <w:p w14:paraId="4DD6A9BE" w14:textId="77777777"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3F3ABD7C" w14:textId="77777777"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4B840142" w14:textId="77777777" w:rsidR="00EC7804" w:rsidRPr="00EC7804" w:rsidRDefault="00EC780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22311832" w14:textId="77777777"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5079FA20" w14:textId="2D3FD29C" w:rsidR="00EC7804" w:rsidRPr="00EC7804" w:rsidRDefault="003350FC" w:rsidP="006272B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4.1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682F32">
        <w:rPr>
          <w:rFonts w:eastAsia="Calibri"/>
          <w:color w:val="000000"/>
          <w:spacing w:val="-2"/>
          <w:lang w:eastAsia="en-US"/>
        </w:rPr>
        <w:t> Pozemk</w:t>
      </w:r>
      <w:r w:rsidR="00F913C6">
        <w:rPr>
          <w:rFonts w:eastAsia="Calibri"/>
          <w:color w:val="000000"/>
          <w:spacing w:val="-2"/>
          <w:lang w:eastAsia="en-US"/>
        </w:rPr>
        <w:t>ům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EC7804" w:rsidRPr="00B20256">
        <w:rPr>
          <w:rFonts w:eastAsia="Calibri"/>
          <w:color w:val="000000"/>
          <w:spacing w:val="-2"/>
          <w:lang w:eastAsia="en-US"/>
        </w:rPr>
        <w:t>PDS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="00EC7804"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14:paraId="727D6DCC" w14:textId="047F8617"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6626D1">
        <w:rPr>
          <w:rFonts w:eastAsia="Calibri"/>
          <w:color w:val="000000"/>
          <w:spacing w:val="-2"/>
          <w:lang w:eastAsia="en-US"/>
        </w:rPr>
        <w:t>k</w:t>
      </w:r>
      <w:r w:rsidR="00F913C6">
        <w:rPr>
          <w:rFonts w:eastAsia="Calibri"/>
          <w:color w:val="000000"/>
          <w:spacing w:val="-2"/>
          <w:lang w:eastAsia="en-US"/>
        </w:rPr>
        <w:t>y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14:paraId="50EA1296" w14:textId="090654E8" w:rsidR="00EC7804" w:rsidRDefault="003350FC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4.2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</w:r>
      <w:r w:rsidR="00EC7804" w:rsidRPr="00EC7804">
        <w:rPr>
          <w:rFonts w:eastAsiaTheme="minorHAnsi"/>
          <w:lang w:eastAsia="en-US"/>
        </w:rPr>
        <w:t xml:space="preserve">Oprávněný jako PDS </w:t>
      </w:r>
      <w:r w:rsidR="00EC7804"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3F7259">
        <w:rPr>
          <w:rFonts w:eastAsia="Calibri"/>
          <w:color w:val="000000"/>
          <w:spacing w:val="-2"/>
          <w:lang w:eastAsia="en-US"/>
        </w:rPr>
        <w:t>k</w:t>
      </w:r>
      <w:r w:rsidR="00F913C6">
        <w:rPr>
          <w:rFonts w:eastAsia="Calibri"/>
          <w:color w:val="000000"/>
          <w:spacing w:val="-2"/>
          <w:lang w:eastAsia="en-US"/>
        </w:rPr>
        <w:t>y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mu bezprostředně oznámit. Po skončení prací je povinen uvést </w:t>
      </w:r>
      <w:r w:rsidR="00541FDA" w:rsidRPr="00EC7804">
        <w:rPr>
          <w:rFonts w:eastAsia="Calibri"/>
          <w:color w:val="000000"/>
          <w:spacing w:val="-2"/>
          <w:lang w:eastAsia="en-US"/>
        </w:rPr>
        <w:t>Pozem</w:t>
      </w:r>
      <w:r w:rsidR="00541FDA">
        <w:rPr>
          <w:rFonts w:eastAsia="Calibri"/>
          <w:color w:val="000000"/>
          <w:spacing w:val="-2"/>
          <w:lang w:eastAsia="en-US"/>
        </w:rPr>
        <w:t>k</w:t>
      </w:r>
      <w:r w:rsidR="00F913C6">
        <w:rPr>
          <w:rFonts w:eastAsia="Calibri"/>
          <w:color w:val="000000"/>
          <w:spacing w:val="-2"/>
          <w:lang w:eastAsia="en-US"/>
        </w:rPr>
        <w:t>y</w:t>
      </w:r>
      <w:r w:rsidR="00541FDA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do předchozího stavu, a není-li to možné s ohledem na povahu provedených prací, do stavu odpovídajícího předchozímu účelu nebo užívání Pozemk</w:t>
      </w:r>
      <w:r w:rsidR="00F913C6">
        <w:rPr>
          <w:rFonts w:eastAsia="Calibri"/>
          <w:color w:val="000000"/>
          <w:spacing w:val="-2"/>
          <w:lang w:eastAsia="en-US"/>
        </w:rPr>
        <w:t>ů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14:paraId="3ED7D87D" w14:textId="2AD528B6"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1572A6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r w:rsidR="00682F32">
        <w:rPr>
          <w:rFonts w:eastAsia="Calibri"/>
          <w:color w:val="000000"/>
          <w:spacing w:val="-2"/>
          <w:lang w:eastAsia="en-US"/>
        </w:rPr>
        <w:t>Pozem</w:t>
      </w:r>
      <w:r w:rsidR="00F913C6">
        <w:rPr>
          <w:rFonts w:eastAsia="Calibri"/>
          <w:color w:val="000000"/>
          <w:spacing w:val="-2"/>
          <w:lang w:eastAsia="en-US"/>
        </w:rPr>
        <w:t>cích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14:paraId="7998FEA3" w14:textId="77777777" w:rsidR="002C02CC" w:rsidRDefault="002C02CC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4.4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 w:rsidR="004D65F2">
        <w:rPr>
          <w:rFonts w:eastAsia="Calibri"/>
          <w:color w:val="000000"/>
          <w:spacing w:val="-2"/>
          <w:lang w:eastAsia="en-US"/>
        </w:rPr>
        <w:t>,</w:t>
      </w:r>
      <w:r w:rsidR="00473EE0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uhradí</w:t>
      </w:r>
      <w:r w:rsidR="00D02DB7" w:rsidRPr="00D02DB7">
        <w:rPr>
          <w:rFonts w:eastAsia="Calibri"/>
          <w:color w:val="000000"/>
          <w:spacing w:val="-2"/>
          <w:lang w:eastAsia="en-US"/>
        </w:rPr>
        <w:t xml:space="preserve"> </w:t>
      </w:r>
      <w:r w:rsidR="00D02DB7">
        <w:rPr>
          <w:rFonts w:eastAsia="Calibri"/>
          <w:color w:val="000000"/>
          <w:spacing w:val="-2"/>
          <w:lang w:eastAsia="en-US"/>
        </w:rPr>
        <w:t>Povinnému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14:paraId="7D6D9B23" w14:textId="77777777" w:rsidR="0056010E" w:rsidRDefault="0056010E" w:rsidP="0034215B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70E58B84" w14:textId="77777777" w:rsidR="009B77F4" w:rsidRPr="00EC7804" w:rsidRDefault="009B77F4" w:rsidP="0034215B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31264642" w14:textId="77777777" w:rsidR="00EC7804" w:rsidRPr="00EC7804" w:rsidRDefault="00EC7804" w:rsidP="0034215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24621CD5" w14:textId="77777777" w:rsidR="00DD1CE5" w:rsidRPr="007E4E9F" w:rsidRDefault="00F5611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62F8DC76" w14:textId="1793CAB2" w:rsidR="006374D4" w:rsidRDefault="00DD1CE5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7E4E9F" w:rsidRPr="0037680C">
        <w:rPr>
          <w:rFonts w:eastAsia="Calibri"/>
          <w:color w:val="000000"/>
          <w:spacing w:val="-2"/>
          <w:lang w:eastAsia="en-US"/>
        </w:rPr>
        <w:t>1</w:t>
      </w:r>
      <w:proofErr w:type="gramEnd"/>
      <w:r w:rsidR="007E4E9F" w:rsidRPr="0037680C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37680C">
        <w:rPr>
          <w:rFonts w:eastAsia="Calibri"/>
          <w:color w:val="000000"/>
          <w:spacing w:val="-2"/>
          <w:lang w:eastAsia="en-US"/>
        </w:rPr>
        <w:t xml:space="preserve">K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ocenění </w:t>
      </w:r>
      <w:r>
        <w:rPr>
          <w:rFonts w:eastAsia="Calibri"/>
          <w:color w:val="000000"/>
          <w:spacing w:val="-2"/>
          <w:lang w:eastAsia="en-US"/>
        </w:rPr>
        <w:t xml:space="preserve">věcného břemene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byl dne </w:t>
      </w:r>
      <w:r w:rsidR="00F913C6">
        <w:rPr>
          <w:rFonts w:eastAsia="Calibri"/>
          <w:color w:val="000000"/>
          <w:spacing w:val="-2"/>
          <w:lang w:eastAsia="en-US"/>
        </w:rPr>
        <w:t>8.</w:t>
      </w:r>
      <w:r w:rsidR="007E44AA">
        <w:rPr>
          <w:rFonts w:eastAsia="Calibri"/>
          <w:color w:val="000000"/>
          <w:spacing w:val="-2"/>
          <w:lang w:eastAsia="en-US"/>
        </w:rPr>
        <w:t xml:space="preserve"> </w:t>
      </w:r>
      <w:r w:rsidR="00F913C6">
        <w:rPr>
          <w:rFonts w:eastAsia="Calibri"/>
          <w:color w:val="000000"/>
          <w:spacing w:val="-2"/>
          <w:lang w:eastAsia="en-US"/>
        </w:rPr>
        <w:t>3.</w:t>
      </w:r>
      <w:r w:rsidR="007E44AA">
        <w:rPr>
          <w:rFonts w:eastAsia="Calibri"/>
          <w:color w:val="000000"/>
          <w:spacing w:val="-2"/>
          <w:lang w:eastAsia="en-US"/>
        </w:rPr>
        <w:t xml:space="preserve"> </w:t>
      </w:r>
      <w:r w:rsidR="00F913C6">
        <w:rPr>
          <w:rFonts w:eastAsia="Calibri"/>
          <w:color w:val="000000"/>
          <w:spacing w:val="-2"/>
          <w:lang w:eastAsia="en-US"/>
        </w:rPr>
        <w:t xml:space="preserve">2021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vypracován </w:t>
      </w:r>
      <w:r w:rsidR="00E85723">
        <w:rPr>
          <w:rFonts w:eastAsia="Calibri"/>
          <w:color w:val="000000"/>
          <w:spacing w:val="-2"/>
          <w:lang w:eastAsia="en-US"/>
        </w:rPr>
        <w:t xml:space="preserve">znaleckým ústavem </w:t>
      </w:r>
      <w:r w:rsidR="00E85723" w:rsidRPr="003C7D60">
        <w:rPr>
          <w:rFonts w:eastAsia="Calibri"/>
          <w:color w:val="000000"/>
          <w:spacing w:val="-2"/>
          <w:lang w:eastAsia="en-US"/>
        </w:rPr>
        <w:t xml:space="preserve">APELEN </w:t>
      </w:r>
      <w:proofErr w:type="spellStart"/>
      <w:r w:rsidR="00E85723" w:rsidRPr="003C7D60">
        <w:rPr>
          <w:rFonts w:eastAsia="Calibri"/>
          <w:color w:val="000000"/>
          <w:spacing w:val="-2"/>
          <w:lang w:eastAsia="en-US"/>
        </w:rPr>
        <w:t>Valuation</w:t>
      </w:r>
      <w:proofErr w:type="spellEnd"/>
      <w:r w:rsidR="00E85723" w:rsidRPr="003C7D60">
        <w:rPr>
          <w:rFonts w:eastAsia="Calibri"/>
          <w:color w:val="000000"/>
          <w:spacing w:val="-2"/>
          <w:lang w:eastAsia="en-US"/>
        </w:rPr>
        <w:t xml:space="preserve"> </w:t>
      </w:r>
      <w:r w:rsidR="003C7D60" w:rsidRPr="003C7D60">
        <w:rPr>
          <w:rFonts w:eastAsia="Calibri"/>
          <w:color w:val="000000"/>
          <w:spacing w:val="-2"/>
          <w:lang w:eastAsia="en-US"/>
        </w:rPr>
        <w:t>a.s.</w:t>
      </w:r>
      <w:r w:rsidR="003C7D60">
        <w:rPr>
          <w:rFonts w:eastAsia="Calibri"/>
          <w:color w:val="000000"/>
          <w:spacing w:val="-2"/>
          <w:lang w:eastAsia="en-US"/>
        </w:rPr>
        <w:t>, IČ 248 17</w:t>
      </w:r>
      <w:r w:rsidR="005837DC">
        <w:rPr>
          <w:rFonts w:eastAsia="Calibri"/>
          <w:color w:val="000000"/>
          <w:spacing w:val="-2"/>
          <w:lang w:eastAsia="en-US"/>
        </w:rPr>
        <w:t> </w:t>
      </w:r>
      <w:r w:rsidR="003C7D60">
        <w:rPr>
          <w:rFonts w:eastAsia="Calibri"/>
          <w:color w:val="000000"/>
          <w:spacing w:val="-2"/>
          <w:lang w:eastAsia="en-US"/>
        </w:rPr>
        <w:t>953</w:t>
      </w:r>
      <w:r w:rsidR="005837DC">
        <w:rPr>
          <w:rFonts w:eastAsia="Calibri"/>
          <w:color w:val="000000"/>
          <w:spacing w:val="-2"/>
          <w:lang w:eastAsia="en-US"/>
        </w:rPr>
        <w:t xml:space="preserve">, </w:t>
      </w:r>
      <w:r w:rsidR="006374D4" w:rsidRPr="003C7D60">
        <w:rPr>
          <w:rFonts w:eastAsia="Calibri"/>
          <w:color w:val="000000"/>
          <w:spacing w:val="-2"/>
          <w:lang w:eastAsia="en-US"/>
        </w:rPr>
        <w:t xml:space="preserve">znalecký posudek  č. </w:t>
      </w:r>
      <w:r w:rsidR="00F913C6">
        <w:rPr>
          <w:rFonts w:eastAsia="Calibri"/>
          <w:color w:val="000000"/>
          <w:spacing w:val="-2"/>
          <w:lang w:eastAsia="en-US"/>
        </w:rPr>
        <w:t>1036-31/2021.</w:t>
      </w:r>
    </w:p>
    <w:p w14:paraId="002E86D8" w14:textId="19A20ACA" w:rsidR="00AE71B2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2</w:t>
      </w:r>
      <w:proofErr w:type="gramEnd"/>
      <w:r w:rsidR="007E4E9F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DD1CE5">
        <w:rPr>
          <w:rFonts w:eastAsia="Calibri"/>
          <w:color w:val="000000"/>
          <w:spacing w:val="-2"/>
          <w:lang w:eastAsia="en-US"/>
        </w:rPr>
        <w:t xml:space="preserve">Věcné břemeno </w:t>
      </w:r>
      <w:r w:rsidR="00AE71B2" w:rsidRPr="00AE71B2">
        <w:rPr>
          <w:rFonts w:eastAsia="Calibri"/>
          <w:color w:val="000000"/>
          <w:spacing w:val="-2"/>
          <w:lang w:eastAsia="en-US"/>
        </w:rPr>
        <w:t>se zřizuje jako úplatn</w:t>
      </w:r>
      <w:r w:rsidR="00DD1CE5">
        <w:rPr>
          <w:rFonts w:eastAsia="Calibri"/>
          <w:color w:val="000000"/>
          <w:spacing w:val="-2"/>
          <w:lang w:eastAsia="en-US"/>
        </w:rPr>
        <w:t>é</w:t>
      </w:r>
      <w:r w:rsidR="00AE71B2" w:rsidRPr="00AE71B2">
        <w:rPr>
          <w:rFonts w:eastAsia="Calibri"/>
          <w:color w:val="000000"/>
          <w:spacing w:val="-2"/>
          <w:lang w:eastAsia="en-US"/>
        </w:rPr>
        <w:t>,</w:t>
      </w:r>
      <w:r w:rsidR="000759FE">
        <w:rPr>
          <w:rFonts w:eastAsia="Calibri"/>
          <w:color w:val="000000"/>
          <w:spacing w:val="-2"/>
          <w:lang w:eastAsia="en-US"/>
        </w:rPr>
        <w:t xml:space="preserve"> za </w:t>
      </w:r>
      <w:r w:rsidR="00C439CB">
        <w:rPr>
          <w:rFonts w:eastAsia="Calibri"/>
          <w:color w:val="000000"/>
          <w:spacing w:val="-2"/>
          <w:lang w:eastAsia="en-US"/>
        </w:rPr>
        <w:t>jednorázovou náhradu</w:t>
      </w:r>
      <w:r w:rsidR="000759FE">
        <w:rPr>
          <w:rFonts w:eastAsia="Calibri"/>
          <w:color w:val="000000"/>
          <w:spacing w:val="-2"/>
          <w:lang w:eastAsia="en-US"/>
        </w:rPr>
        <w:t xml:space="preserve"> stanovenou výše uvedeným znaleckým posudkem ve výši </w:t>
      </w:r>
      <w:r w:rsidR="00223944">
        <w:rPr>
          <w:rFonts w:eastAsia="Calibri"/>
          <w:color w:val="000000"/>
          <w:spacing w:val="-2"/>
          <w:lang w:eastAsia="en-US"/>
        </w:rPr>
        <w:t>4 460,-</w:t>
      </w:r>
      <w:r w:rsidR="000759FE">
        <w:rPr>
          <w:rFonts w:eastAsia="Calibri"/>
          <w:color w:val="000000"/>
          <w:spacing w:val="-2"/>
          <w:lang w:eastAsia="en-US"/>
        </w:rPr>
        <w:t xml:space="preserve">Kč (slovy: </w:t>
      </w:r>
      <w:r w:rsidR="00223944">
        <w:rPr>
          <w:rFonts w:eastAsia="Calibri"/>
          <w:color w:val="000000"/>
          <w:spacing w:val="-2"/>
          <w:lang w:eastAsia="en-US"/>
        </w:rPr>
        <w:t xml:space="preserve">čtyři tisíce čtyři sta šedesát </w:t>
      </w:r>
      <w:r w:rsidR="000759FE">
        <w:rPr>
          <w:rFonts w:eastAsia="Calibri"/>
          <w:color w:val="000000"/>
          <w:spacing w:val="-2"/>
          <w:lang w:eastAsia="en-US"/>
        </w:rPr>
        <w:t xml:space="preserve">korun českých)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bez DPH. K této ceně bude přičtena DPH dle platných předpisů. Úhrada bude provedena na základě daňového dokladu vystaveného </w:t>
      </w:r>
      <w:r w:rsidR="007E4E9F">
        <w:rPr>
          <w:rFonts w:eastAsia="Calibri"/>
          <w:color w:val="000000"/>
          <w:spacing w:val="-2"/>
          <w:lang w:eastAsia="en-US"/>
        </w:rPr>
        <w:t xml:space="preserve">Povinným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 náležitostmi dle § 29 zákona č. 235/2004 Sb., o dani z přidané hodnoty, </w:t>
      </w:r>
      <w:r w:rsidR="00EB05E8">
        <w:rPr>
          <w:rFonts w:eastAsia="Calibri"/>
          <w:color w:val="000000"/>
          <w:spacing w:val="-2"/>
          <w:lang w:eastAsia="en-US"/>
        </w:rPr>
        <w:t>v platném znění (dále jen „</w:t>
      </w:r>
      <w:r w:rsidR="00EB05E8" w:rsidRPr="00EB05E8">
        <w:rPr>
          <w:rFonts w:eastAsia="Calibri"/>
          <w:b/>
          <w:color w:val="000000"/>
          <w:spacing w:val="-2"/>
          <w:lang w:eastAsia="en-US"/>
        </w:rPr>
        <w:t>zákon o DPH</w:t>
      </w:r>
      <w:r w:rsidR="00EB05E8">
        <w:rPr>
          <w:rFonts w:eastAsia="Calibri"/>
          <w:color w:val="000000"/>
          <w:spacing w:val="-2"/>
          <w:lang w:eastAsia="en-US"/>
        </w:rPr>
        <w:t xml:space="preserve">“), </w:t>
      </w:r>
      <w:r w:rsidR="00AE71B2" w:rsidRPr="00AE71B2">
        <w:rPr>
          <w:rFonts w:eastAsia="Calibri"/>
          <w:color w:val="000000"/>
          <w:spacing w:val="-2"/>
          <w:lang w:eastAsia="en-US"/>
        </w:rPr>
        <w:t>bezhotovostním převodem na účet u</w:t>
      </w:r>
      <w:r w:rsidR="00E17045">
        <w:rPr>
          <w:rFonts w:eastAsia="Calibri"/>
          <w:color w:val="000000"/>
          <w:spacing w:val="-2"/>
          <w:lang w:eastAsia="en-US"/>
        </w:rPr>
        <w:t>vedený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mlouvy do 30 dnů ode dne doručení daňového dokladu na adresu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>práv</w:t>
      </w:r>
      <w:r w:rsidR="00E17045">
        <w:rPr>
          <w:rFonts w:eastAsia="Calibri"/>
          <w:color w:val="000000"/>
          <w:spacing w:val="-2"/>
          <w:lang w:eastAsia="en-US"/>
        </w:rPr>
        <w:t>něného uvedenou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>mlouvy. Za den uskutečnění zdanitelného plnění bude považován den právních účinků vkladu do příslušného katastru nemovitostí, tj. den, který je shodný se dnem podání návrhu na vklad do příslušného katastru nemovitostí.</w:t>
      </w:r>
    </w:p>
    <w:p w14:paraId="13F7B622" w14:textId="3089A5EA" w:rsidR="00F7101F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Současně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právněný uhradí </w:t>
      </w:r>
      <w:r w:rsidR="007E4E9F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ovinnému náklady na pořízení shora uvedeného znaleckého posudku ve výši </w:t>
      </w:r>
      <w:r w:rsidR="000C3C86">
        <w:rPr>
          <w:rFonts w:eastAsia="Calibri"/>
          <w:color w:val="000000"/>
          <w:spacing w:val="-2"/>
          <w:lang w:eastAsia="en-US"/>
        </w:rPr>
        <w:t>9.075,-Kč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 (slovy: </w:t>
      </w:r>
      <w:r w:rsidR="000C3C86">
        <w:rPr>
          <w:rFonts w:eastAsia="Calibri"/>
          <w:color w:val="000000"/>
          <w:spacing w:val="-2"/>
          <w:lang w:eastAsia="en-US"/>
        </w:rPr>
        <w:t>devět tisíc sedmdesát pět korun čes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kých) na základě daňového dokladu vystaveného </w:t>
      </w:r>
      <w:r w:rsidR="00683E49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>ovinným  do 30 dnů</w:t>
      </w:r>
      <w:r w:rsidR="00E17045">
        <w:rPr>
          <w:rFonts w:eastAsia="Calibri"/>
          <w:color w:val="000000"/>
          <w:spacing w:val="-2"/>
          <w:lang w:eastAsia="en-US"/>
        </w:rPr>
        <w:t xml:space="preserve"> od podpisu této Smlouvy oběma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mluvními stranami. Cena za znalecký posudek je celková cena včetně DPH. </w:t>
      </w:r>
    </w:p>
    <w:p w14:paraId="2112E988" w14:textId="6E082494" w:rsidR="00AE71B2" w:rsidRDefault="00AE71B2" w:rsidP="003350FC">
      <w:pPr>
        <w:shd w:val="clear" w:color="auto" w:fill="FFFFFF"/>
        <w:spacing w:after="120"/>
        <w:ind w:left="567"/>
        <w:jc w:val="both"/>
        <w:rPr>
          <w:rFonts w:eastAsia="Calibri"/>
          <w:color w:val="000000"/>
          <w:spacing w:val="-2"/>
          <w:lang w:eastAsia="en-US"/>
        </w:rPr>
      </w:pPr>
      <w:r w:rsidRPr="00AE71B2">
        <w:rPr>
          <w:rFonts w:eastAsia="Calibri"/>
          <w:color w:val="000000"/>
          <w:spacing w:val="-2"/>
          <w:lang w:eastAsia="en-US"/>
        </w:rPr>
        <w:t>Faktura – daňový doklad bude doručen</w:t>
      </w:r>
      <w:r w:rsidR="00EB05E8">
        <w:rPr>
          <w:rFonts w:eastAsia="Calibri"/>
          <w:color w:val="000000"/>
          <w:spacing w:val="-2"/>
          <w:lang w:eastAsia="en-US"/>
        </w:rPr>
        <w:t>a</w:t>
      </w:r>
      <w:r w:rsidRPr="00AE71B2">
        <w:rPr>
          <w:rFonts w:eastAsia="Calibri"/>
          <w:color w:val="000000"/>
          <w:spacing w:val="-2"/>
          <w:lang w:eastAsia="en-US"/>
        </w:rPr>
        <w:t xml:space="preserve"> na doručovací adresu </w:t>
      </w:r>
      <w:r w:rsidR="00683E49">
        <w:rPr>
          <w:rFonts w:eastAsia="Calibri"/>
          <w:color w:val="000000"/>
          <w:spacing w:val="-2"/>
          <w:lang w:eastAsia="en-US"/>
        </w:rPr>
        <w:t>O</w:t>
      </w:r>
      <w:r w:rsidRPr="00AE71B2">
        <w:rPr>
          <w:rFonts w:eastAsia="Calibri"/>
          <w:color w:val="000000"/>
          <w:spacing w:val="-2"/>
          <w:lang w:eastAsia="en-US"/>
        </w:rPr>
        <w:t>práv</w:t>
      </w:r>
      <w:r w:rsidR="00E17045">
        <w:rPr>
          <w:rFonts w:eastAsia="Calibri"/>
          <w:color w:val="000000"/>
          <w:spacing w:val="-2"/>
          <w:lang w:eastAsia="en-US"/>
        </w:rPr>
        <w:t>něného uvedenou v záhlaví této S</w:t>
      </w:r>
      <w:r w:rsidRPr="00AE71B2">
        <w:rPr>
          <w:rFonts w:eastAsia="Calibri"/>
          <w:color w:val="000000"/>
          <w:spacing w:val="-2"/>
          <w:lang w:eastAsia="en-US"/>
        </w:rPr>
        <w:t>mlouvy a kromě podstatných náležitostí vyžadovaných příslušnými právními předpisy bude ob</w:t>
      </w:r>
      <w:r w:rsidR="00E17045">
        <w:rPr>
          <w:rFonts w:eastAsia="Calibri"/>
          <w:color w:val="000000"/>
          <w:spacing w:val="-2"/>
          <w:lang w:eastAsia="en-US"/>
        </w:rPr>
        <w:t>sahovat i evidenční číslo této S</w:t>
      </w:r>
      <w:r w:rsidRPr="00AE71B2">
        <w:rPr>
          <w:rFonts w:eastAsia="Calibri"/>
          <w:color w:val="000000"/>
          <w:spacing w:val="-2"/>
          <w:lang w:eastAsia="en-US"/>
        </w:rPr>
        <w:t>mlouvy.</w:t>
      </w:r>
    </w:p>
    <w:p w14:paraId="6D95CA92" w14:textId="77777777" w:rsidR="005910FF" w:rsidRPr="0037680C" w:rsidRDefault="00C80520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lastRenderedPageBreak/>
        <w:t>5.</w:t>
      </w:r>
      <w:r w:rsidR="00963ED3">
        <w:rPr>
          <w:rFonts w:eastAsia="Calibri"/>
          <w:color w:val="000000"/>
          <w:spacing w:val="-2"/>
          <w:lang w:eastAsia="en-US"/>
        </w:rPr>
        <w:t>4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Pokud se </w:t>
      </w:r>
      <w:r w:rsidR="00683E49" w:rsidRPr="0037680C">
        <w:rPr>
          <w:rFonts w:eastAsia="Calibri"/>
          <w:color w:val="000000"/>
          <w:spacing w:val="-2"/>
          <w:lang w:eastAsia="en-US"/>
        </w:rPr>
        <w:t>O</w:t>
      </w:r>
      <w:r w:rsidR="00AE71B2" w:rsidRPr="0037680C">
        <w:rPr>
          <w:rFonts w:eastAsia="Calibri"/>
          <w:color w:val="000000"/>
          <w:spacing w:val="-2"/>
          <w:lang w:eastAsia="en-US"/>
        </w:rPr>
        <w:t>právněný dostane do prodlení se zaplacením úhrady</w:t>
      </w:r>
      <w:r w:rsidR="00E17045">
        <w:rPr>
          <w:rFonts w:eastAsia="Calibri"/>
          <w:color w:val="000000"/>
          <w:spacing w:val="-2"/>
          <w:lang w:eastAsia="en-US"/>
        </w:rPr>
        <w:t xml:space="preserve"> dle předchozího ujednání této S</w:t>
      </w:r>
      <w:r w:rsidR="00AE71B2" w:rsidRPr="0037680C">
        <w:rPr>
          <w:rFonts w:eastAsia="Calibri"/>
          <w:color w:val="000000"/>
          <w:spacing w:val="-2"/>
          <w:lang w:eastAsia="en-US"/>
        </w:rPr>
        <w:t>mlouvy,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je</w:t>
      </w:r>
      <w:r w:rsidR="00EC4F8B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683E49" w:rsidRPr="0037680C">
        <w:rPr>
          <w:rFonts w:eastAsia="Calibri"/>
          <w:color w:val="000000"/>
          <w:spacing w:val="-2"/>
          <w:lang w:eastAsia="en-US"/>
        </w:rPr>
        <w:t>P</w:t>
      </w:r>
      <w:r w:rsidR="00AE71B2" w:rsidRPr="0037680C">
        <w:rPr>
          <w:rFonts w:eastAsia="Calibri"/>
          <w:color w:val="000000"/>
          <w:spacing w:val="-2"/>
          <w:lang w:eastAsia="en-US"/>
        </w:rPr>
        <w:t>ovinný  oprávněn požadovat po něm smluvní pokutu ve výši 0,05 % z dlužné částky za každý den prodlení. Smluvní pokuta je splatná nejpozději do dvacátého dne kalendářního měsíce následujícího po měsíci, v němž prodlení trvalo</w:t>
      </w:r>
      <w:r w:rsidR="00DD1CE5" w:rsidRPr="0037680C">
        <w:rPr>
          <w:rFonts w:eastAsia="Calibri"/>
          <w:color w:val="000000"/>
          <w:spacing w:val="-2"/>
          <w:lang w:eastAsia="en-US"/>
        </w:rPr>
        <w:t xml:space="preserve">. </w:t>
      </w:r>
      <w:r w:rsidRPr="0037680C">
        <w:rPr>
          <w:rFonts w:eastAsia="Calibri"/>
          <w:color w:val="000000"/>
          <w:spacing w:val="-2"/>
          <w:lang w:eastAsia="en-US"/>
        </w:rPr>
        <w:t xml:space="preserve"> </w:t>
      </w:r>
    </w:p>
    <w:p w14:paraId="26892FFD" w14:textId="08E4C68F" w:rsidR="00A55044" w:rsidRPr="0037680C" w:rsidRDefault="00A55044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5</w:t>
      </w:r>
      <w:proofErr w:type="gramEnd"/>
      <w:r w:rsidRPr="0037680C">
        <w:rPr>
          <w:rFonts w:eastAsia="Calibri"/>
          <w:color w:val="000000"/>
          <w:spacing w:val="-2"/>
          <w:lang w:eastAsia="en-US"/>
        </w:rPr>
        <w:t>.</w:t>
      </w:r>
      <w:r w:rsidRPr="0037680C">
        <w:rPr>
          <w:rFonts w:eastAsia="Calibri"/>
          <w:color w:val="000000"/>
          <w:spacing w:val="-2"/>
          <w:lang w:eastAsia="en-US"/>
        </w:rPr>
        <w:tab/>
        <w:t>Číslo účtu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Povinného</w:t>
      </w:r>
      <w:r w:rsidRPr="0037680C">
        <w:rPr>
          <w:rFonts w:eastAsia="Calibri"/>
          <w:color w:val="000000"/>
          <w:spacing w:val="-2"/>
          <w:lang w:eastAsia="en-US"/>
        </w:rPr>
        <w:t xml:space="preserve">, které je uvedeno ve </w:t>
      </w:r>
      <w:r w:rsidR="00E17045">
        <w:rPr>
          <w:rFonts w:eastAsia="Calibri"/>
          <w:color w:val="000000"/>
          <w:spacing w:val="-2"/>
          <w:lang w:eastAsia="en-US"/>
        </w:rPr>
        <w:t>S</w:t>
      </w:r>
      <w:r w:rsidRPr="0037680C">
        <w:rPr>
          <w:rFonts w:eastAsia="Calibri"/>
          <w:color w:val="000000"/>
          <w:spacing w:val="-2"/>
          <w:lang w:eastAsia="en-US"/>
        </w:rPr>
        <w:t>mlouvě, je zveřejněno dle § 96 odst. 2 zákona o DPH. V případě, že ke dni platby (§ 109 odst. 2 písm. c) zákona o DPH) nebude tento účet zveřejněn dle § 96 odst. 2 zákona o DPH, je Oprávněný oprávněn poukázat příslušnou platbu na výše uvedený účet bez DPH a DPH odvést způsobem dle §109a zákona o DPH. S tímto postupem bude Povinný písemně seznámen. V tomto případě se závazek Oprávněného ve výši DPH považuje za uhrazený.</w:t>
      </w:r>
    </w:p>
    <w:p w14:paraId="7802B494" w14:textId="2523437A" w:rsidR="00A55044" w:rsidRPr="0037680C" w:rsidRDefault="00A55044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6</w:t>
      </w:r>
      <w:proofErr w:type="gramEnd"/>
      <w:r w:rsidRPr="0037680C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Pr="0037680C">
        <w:rPr>
          <w:rFonts w:eastAsia="Calibri"/>
          <w:color w:val="000000"/>
          <w:spacing w:val="-2"/>
          <w:lang w:eastAsia="en-US"/>
        </w:rPr>
        <w:t xml:space="preserve">V případě, že ke dni zdanitelného plnění bude Povinný uveden v rejstříku plátců DPH jako nespolehlivý plátce dle § 109 </w:t>
      </w:r>
      <w:r w:rsidR="00D93B59">
        <w:rPr>
          <w:rFonts w:eastAsia="Calibri"/>
          <w:color w:val="000000"/>
          <w:spacing w:val="-2"/>
          <w:lang w:eastAsia="en-US"/>
        </w:rPr>
        <w:t xml:space="preserve">odst. 3 </w:t>
      </w:r>
      <w:r w:rsidRPr="0037680C">
        <w:rPr>
          <w:rFonts w:eastAsia="Calibri"/>
          <w:color w:val="000000"/>
          <w:spacing w:val="-2"/>
          <w:lang w:eastAsia="en-US"/>
        </w:rPr>
        <w:t>zákona o DPH, stává se příjemce plnění ručitelem za nezaplacenou daň. Oprávněný pak může poukázat příslušnou platbu na výše uvedený účet bez DPH a DPH odvést způsobem dle § 109a zákona o DPH. S tímto postupem bude Povinný písemně seznámen. V tomto případě se závazek Oprávněného ve výši DPH považuje za uhrazený.</w:t>
      </w:r>
    </w:p>
    <w:p w14:paraId="1AD69066" w14:textId="77777777" w:rsidR="005910FF" w:rsidRPr="0037680C" w:rsidRDefault="005910FF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346E4BA2" w14:textId="77777777" w:rsidR="00C71A94" w:rsidRPr="0037680C" w:rsidRDefault="00C71A94" w:rsidP="0034215B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065850A2" w14:textId="77777777" w:rsidR="00EC7804" w:rsidRPr="00EC7804" w:rsidRDefault="00EC7804" w:rsidP="0034215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051A14F9" w14:textId="77777777" w:rsidR="00DD1CE5" w:rsidRPr="00683E49" w:rsidRDefault="00EC7804" w:rsidP="009A74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Vklad věcného břemene do veřejného seznamu</w:t>
      </w:r>
    </w:p>
    <w:p w14:paraId="54A337D2" w14:textId="77777777" w:rsidR="002E58B1" w:rsidRDefault="00DD1CE5" w:rsidP="00683E49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t>6.</w:t>
      </w:r>
      <w:r w:rsidR="00683E49">
        <w:t>1</w:t>
      </w:r>
      <w:proofErr w:type="gramEnd"/>
      <w:r>
        <w:t>.</w:t>
      </w:r>
      <w:r w:rsidR="003350FC">
        <w:rPr>
          <w:rFonts w:eastAsia="Calibri"/>
          <w:color w:val="000000"/>
          <w:spacing w:val="-3"/>
          <w:lang w:eastAsia="en-US"/>
        </w:rPr>
        <w:tab/>
      </w:r>
      <w:r w:rsidR="002E58B1">
        <w:rPr>
          <w:rFonts w:eastAsia="Calibri"/>
          <w:color w:val="000000"/>
          <w:spacing w:val="-3"/>
          <w:lang w:eastAsia="en-US"/>
        </w:rPr>
        <w:t xml:space="preserve">Sjednává se, že společný návrh obou </w:t>
      </w:r>
      <w:r w:rsidR="00473EE0">
        <w:rPr>
          <w:rFonts w:eastAsia="Calibri"/>
          <w:color w:val="000000"/>
          <w:spacing w:val="-3"/>
          <w:lang w:eastAsia="en-US"/>
        </w:rPr>
        <w:t xml:space="preserve">Smluvních </w:t>
      </w:r>
      <w:r w:rsidR="002E58B1">
        <w:rPr>
          <w:rFonts w:eastAsia="Calibri"/>
          <w:color w:val="000000"/>
          <w:spacing w:val="-3"/>
          <w:lang w:eastAsia="en-US"/>
        </w:rPr>
        <w:t>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473EE0">
        <w:rPr>
          <w:rFonts w:eastAsia="Calibri"/>
          <w:color w:val="000000"/>
          <w:spacing w:val="-3"/>
          <w:lang w:eastAsia="en-US"/>
        </w:rPr>
        <w:t xml:space="preserve">Smluvní </w:t>
      </w:r>
      <w:r w:rsidR="002E58B1">
        <w:rPr>
          <w:rFonts w:eastAsia="Calibri"/>
          <w:color w:val="000000"/>
          <w:spacing w:val="-3"/>
          <w:lang w:eastAsia="en-US"/>
        </w:rPr>
        <w:t xml:space="preserve">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>ovinný</w:t>
      </w:r>
      <w:r w:rsidR="004D65F2">
        <w:rPr>
          <w:rFonts w:eastAsia="Calibri"/>
          <w:color w:val="000000"/>
          <w:spacing w:val="-3"/>
          <w:lang w:eastAsia="en-US"/>
        </w:rPr>
        <w:t xml:space="preserve">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  <w:r>
        <w:rPr>
          <w:rFonts w:eastAsia="Calibri"/>
          <w:color w:val="000000"/>
          <w:spacing w:val="-3"/>
          <w:lang w:eastAsia="en-US"/>
        </w:rPr>
        <w:t xml:space="preserve"> </w:t>
      </w:r>
    </w:p>
    <w:p w14:paraId="14A1694E" w14:textId="587A2F24" w:rsidR="00683E49" w:rsidRDefault="00683E49" w:rsidP="003350FC">
      <w:pPr>
        <w:shd w:val="clear" w:color="auto" w:fill="FFFFFF"/>
        <w:spacing w:before="120" w:after="120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683E49">
        <w:rPr>
          <w:rFonts w:eastAsia="Calibri"/>
          <w:color w:val="000000"/>
          <w:spacing w:val="-3"/>
          <w:lang w:eastAsia="en-US"/>
        </w:rPr>
        <w:t>Poplat</w:t>
      </w:r>
      <w:r w:rsidR="009A7436">
        <w:rPr>
          <w:rFonts w:eastAsia="Calibri"/>
          <w:color w:val="000000"/>
          <w:spacing w:val="-3"/>
          <w:lang w:eastAsia="en-US"/>
        </w:rPr>
        <w:t>ek</w:t>
      </w:r>
      <w:r w:rsidRPr="00683E49">
        <w:rPr>
          <w:rFonts w:eastAsia="Calibri"/>
          <w:color w:val="000000"/>
          <w:spacing w:val="-3"/>
          <w:lang w:eastAsia="en-US"/>
        </w:rPr>
        <w:t xml:space="preserve"> </w:t>
      </w:r>
      <w:proofErr w:type="gramStart"/>
      <w:r w:rsidRPr="00683E49">
        <w:rPr>
          <w:rFonts w:eastAsia="Calibri"/>
          <w:color w:val="000000"/>
          <w:spacing w:val="-3"/>
          <w:lang w:eastAsia="en-US"/>
        </w:rPr>
        <w:t>spojen</w:t>
      </w:r>
      <w:r w:rsidR="009A7436">
        <w:rPr>
          <w:rFonts w:eastAsia="Calibri"/>
          <w:color w:val="000000"/>
          <w:spacing w:val="-3"/>
          <w:lang w:eastAsia="en-US"/>
        </w:rPr>
        <w:t>ý</w:t>
      </w:r>
      <w:r w:rsidRPr="00683E49">
        <w:rPr>
          <w:rFonts w:eastAsia="Calibri"/>
          <w:color w:val="000000"/>
          <w:spacing w:val="-3"/>
          <w:lang w:eastAsia="en-US"/>
        </w:rPr>
        <w:t xml:space="preserve"> </w:t>
      </w:r>
      <w:r w:rsidR="00F7101F">
        <w:rPr>
          <w:rFonts w:eastAsia="Calibri"/>
          <w:color w:val="000000"/>
          <w:spacing w:val="-3"/>
          <w:lang w:eastAsia="en-US"/>
        </w:rPr>
        <w:t>s vkladem</w:t>
      </w:r>
      <w:proofErr w:type="gramEnd"/>
      <w:r w:rsidR="00F7101F">
        <w:rPr>
          <w:rFonts w:eastAsia="Calibri"/>
          <w:color w:val="000000"/>
          <w:spacing w:val="-3"/>
          <w:lang w:eastAsia="en-US"/>
        </w:rPr>
        <w:t xml:space="preserve"> </w:t>
      </w:r>
      <w:r w:rsidR="009A7436">
        <w:rPr>
          <w:rFonts w:eastAsia="Calibri"/>
          <w:color w:val="000000"/>
          <w:spacing w:val="-3"/>
          <w:lang w:eastAsia="en-US"/>
        </w:rPr>
        <w:t>ve výši 2.000,-</w:t>
      </w:r>
      <w:r w:rsidR="00E17045">
        <w:rPr>
          <w:rFonts w:eastAsia="Calibri"/>
          <w:color w:val="000000"/>
          <w:spacing w:val="-3"/>
          <w:lang w:eastAsia="en-US"/>
        </w:rPr>
        <w:t xml:space="preserve"> </w:t>
      </w:r>
      <w:r w:rsidR="009A7436">
        <w:rPr>
          <w:rFonts w:eastAsia="Calibri"/>
          <w:color w:val="000000"/>
          <w:spacing w:val="-3"/>
          <w:lang w:eastAsia="en-US"/>
        </w:rPr>
        <w:t xml:space="preserve">Kč (slovy: dva tisíce korun českých) </w:t>
      </w:r>
      <w:r w:rsidR="00D93B59">
        <w:rPr>
          <w:rFonts w:eastAsia="Calibri"/>
          <w:color w:val="000000"/>
          <w:spacing w:val="-3"/>
          <w:lang w:eastAsia="en-US"/>
        </w:rPr>
        <w:t>uhradí</w:t>
      </w:r>
      <w:r w:rsidRPr="00683E49">
        <w:rPr>
          <w:rFonts w:eastAsia="Calibri"/>
          <w:color w:val="000000"/>
          <w:spacing w:val="-3"/>
          <w:lang w:eastAsia="en-US"/>
        </w:rPr>
        <w:t xml:space="preserve"> ve smyslu zákona č.</w:t>
      </w:r>
      <w:r>
        <w:rPr>
          <w:rFonts w:eastAsia="Calibri"/>
          <w:color w:val="000000"/>
          <w:spacing w:val="-3"/>
          <w:lang w:eastAsia="en-US"/>
        </w:rPr>
        <w:t xml:space="preserve"> 634/2004 Sb.</w:t>
      </w:r>
      <w:r w:rsidR="002E5A76">
        <w:rPr>
          <w:rFonts w:eastAsia="Calibri"/>
          <w:color w:val="000000"/>
          <w:spacing w:val="-3"/>
          <w:lang w:eastAsia="en-US"/>
        </w:rPr>
        <w:t>,</w:t>
      </w:r>
      <w:r>
        <w:rPr>
          <w:rFonts w:eastAsia="Calibri"/>
          <w:color w:val="000000"/>
          <w:spacing w:val="-3"/>
          <w:lang w:eastAsia="en-US"/>
        </w:rPr>
        <w:t xml:space="preserve"> o správních poplatcích, ve znění pozdějších předpisů, Oprávněný</w:t>
      </w:r>
      <w:r w:rsidR="00C94FD0">
        <w:rPr>
          <w:rFonts w:eastAsia="Calibri"/>
          <w:color w:val="000000"/>
          <w:spacing w:val="-3"/>
          <w:lang w:eastAsia="en-US"/>
        </w:rPr>
        <w:t xml:space="preserve">. Kolky v příslušné hodnotě nalepí </w:t>
      </w:r>
      <w:r w:rsidR="00E17045">
        <w:rPr>
          <w:rFonts w:eastAsia="Calibri"/>
          <w:color w:val="000000"/>
          <w:spacing w:val="-3"/>
          <w:lang w:eastAsia="en-US"/>
        </w:rPr>
        <w:t xml:space="preserve">Oprávněný </w:t>
      </w:r>
      <w:r w:rsidR="00C94FD0">
        <w:rPr>
          <w:rFonts w:eastAsia="Calibri"/>
          <w:color w:val="000000"/>
          <w:spacing w:val="-3"/>
          <w:lang w:eastAsia="en-US"/>
        </w:rPr>
        <w:t>na návrh na vklad po jeho podpisu statutárními zástupci.</w:t>
      </w:r>
    </w:p>
    <w:p w14:paraId="0F518C09" w14:textId="71A4379F"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17045">
        <w:rPr>
          <w:rFonts w:eastAsia="Calibri"/>
          <w:color w:val="000000"/>
          <w:spacing w:val="-3"/>
          <w:lang w:eastAsia="en-US"/>
        </w:rPr>
        <w:t>Věcné břemeno podle této S</w:t>
      </w:r>
      <w:r w:rsidR="00EC7804" w:rsidRPr="00EC7804">
        <w:rPr>
          <w:rFonts w:eastAsia="Calibri"/>
          <w:color w:val="000000"/>
          <w:spacing w:val="-3"/>
          <w:lang w:eastAsia="en-US"/>
        </w:rPr>
        <w:t>mlouvy vzniká v souladu s ustanovením</w:t>
      </w:r>
      <w:r w:rsidR="00D93B59">
        <w:rPr>
          <w:rFonts w:eastAsia="Calibri"/>
          <w:color w:val="000000"/>
          <w:spacing w:val="-3"/>
          <w:lang w:eastAsia="en-US"/>
        </w:rPr>
        <w:t>i</w:t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 občanského zákoníku zápisem do veřejného seznamu (katastr nemovitostí).</w:t>
      </w:r>
    </w:p>
    <w:p w14:paraId="4675FFAC" w14:textId="77777777"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6.3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37DE517C" w14:textId="52B989F6" w:rsidR="000A3C64" w:rsidRPr="001F08C2" w:rsidRDefault="008E66D3" w:rsidP="001F08C2">
      <w:pPr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</w:t>
      </w:r>
      <w:r w:rsidR="00D02DB7">
        <w:rPr>
          <w:iCs/>
        </w:rPr>
        <w:t>břemene</w:t>
      </w:r>
      <w:r w:rsidRPr="00EC7804">
        <w:rPr>
          <w:iCs/>
        </w:rPr>
        <w:t>, zavazují se Smluvní strany k odstranění katastrálním úřadem uvedených vad ve lhůtách</w:t>
      </w:r>
      <w:r w:rsidR="001F08C2">
        <w:rPr>
          <w:iCs/>
        </w:rPr>
        <w:t xml:space="preserve"> stanovených katastrálním úřade</w:t>
      </w:r>
      <w:r w:rsidR="007E7EA8">
        <w:rPr>
          <w:iCs/>
        </w:rPr>
        <w:t>m.</w:t>
      </w:r>
    </w:p>
    <w:p w14:paraId="66E8E061" w14:textId="4E37EBB1" w:rsidR="0034215B" w:rsidRDefault="0034215B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5259C9B4" w14:textId="77777777" w:rsidR="00243C52" w:rsidRDefault="00243C52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0EF4DD61" w14:textId="77777777" w:rsidR="00EC7804" w:rsidRPr="00EC7804" w:rsidRDefault="00EC7804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62DD9A8B" w14:textId="77777777" w:rsidR="00EC7804" w:rsidRPr="00EC7804" w:rsidRDefault="00FA0063" w:rsidP="007C5222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6A7EAB33" w14:textId="77777777"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187AA22A" w14:textId="77777777" w:rsidR="00C2140A" w:rsidRPr="0050349D" w:rsidRDefault="00FA0063" w:rsidP="00C2140A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14:paraId="33ABE88B" w14:textId="77777777" w:rsidR="00F7101F" w:rsidRPr="00E85723" w:rsidRDefault="00456403" w:rsidP="00F7101F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lastRenderedPageBreak/>
        <w:t xml:space="preserve">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="00E85723">
        <w:rPr>
          <w:rFonts w:eastAsia="Calibri"/>
          <w:color w:val="000000"/>
          <w:spacing w:val="-3"/>
          <w:lang w:eastAsia="en-US"/>
        </w:rPr>
        <w:t>schválí.</w:t>
      </w:r>
    </w:p>
    <w:p w14:paraId="6504FAAE" w14:textId="77777777" w:rsid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0B11CB6B" w14:textId="77777777" w:rsidR="008B7AE8" w:rsidRPr="001F76CE" w:rsidRDefault="0081661B" w:rsidP="008B7AE8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81661B">
        <w:rPr>
          <w:rFonts w:eastAsia="Calibri"/>
          <w:color w:val="000000"/>
          <w:spacing w:val="-3"/>
          <w:lang w:eastAsia="en-US"/>
        </w:rPr>
        <w:t xml:space="preserve">Smluvní strany </w:t>
      </w:r>
      <w:r w:rsidR="00FA0063" w:rsidRPr="0081661B">
        <w:rPr>
          <w:iCs/>
        </w:rPr>
        <w:t xml:space="preserve">se zavazují, že pokud se kterékoli ustanovení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FD0213" w:rsidRPr="0081661B">
        <w:rPr>
          <w:iCs/>
        </w:rPr>
        <w:t>S</w:t>
      </w:r>
      <w:r w:rsidR="00FA0063" w:rsidRPr="0081661B">
        <w:rPr>
          <w:iCs/>
        </w:rPr>
        <w:t>mlouvy či souvisejících ujednání.</w:t>
      </w:r>
    </w:p>
    <w:p w14:paraId="44B5720E" w14:textId="77777777"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Smlouva nabývá platnosti dnem podpisu </w:t>
      </w:r>
      <w:r w:rsidR="00683E49">
        <w:rPr>
          <w:iCs/>
        </w:rPr>
        <w:t>oběma</w:t>
      </w:r>
      <w:r w:rsidR="00E17045">
        <w:rPr>
          <w:iCs/>
        </w:rPr>
        <w:t xml:space="preserve"> S</w:t>
      </w:r>
      <w:r w:rsidRPr="00663D59">
        <w:rPr>
          <w:iCs/>
        </w:rPr>
        <w:t>mluvními stranami.</w:t>
      </w:r>
    </w:p>
    <w:p w14:paraId="7FE56709" w14:textId="78BB73D6" w:rsidR="00CA32C1" w:rsidRDefault="00E17045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>Podepsáním této Smlouvy S</w:t>
      </w:r>
      <w:r w:rsidR="0050349D" w:rsidRPr="00663D59">
        <w:rPr>
          <w:iCs/>
        </w:rPr>
        <w:t>mluvní strany výslovně souhlasí</w:t>
      </w:r>
      <w:r>
        <w:rPr>
          <w:iCs/>
        </w:rPr>
        <w:t xml:space="preserve"> s tím, aby byl celý text této S</w:t>
      </w:r>
      <w:r w:rsidR="0050349D" w:rsidRPr="00663D59">
        <w:rPr>
          <w:iCs/>
        </w:rPr>
        <w:t xml:space="preserve">mlouvy, případně její obsah a veškeré skutečnosti v ní uvedené ze strany </w:t>
      </w:r>
      <w:r w:rsidR="0076795D">
        <w:rPr>
          <w:iCs/>
        </w:rPr>
        <w:t>Povinného</w:t>
      </w:r>
      <w:r w:rsidR="0050349D" w:rsidRPr="00663D59">
        <w:rPr>
          <w:iCs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76795D">
        <w:rPr>
          <w:iCs/>
        </w:rPr>
        <w:t>, v platném znění</w:t>
      </w:r>
      <w:r w:rsidR="0050349D" w:rsidRPr="00663D59">
        <w:rPr>
          <w:iCs/>
        </w:rPr>
        <w:t>. Smluvní strany též prohlašují, že ve</w:t>
      </w:r>
      <w:r>
        <w:rPr>
          <w:iCs/>
        </w:rPr>
        <w:t>škeré informace uvedené v této S</w:t>
      </w:r>
      <w:r w:rsidR="0050349D" w:rsidRPr="00663D59">
        <w:rPr>
          <w:iCs/>
        </w:rPr>
        <w:t>mlouvě nepovažují za obchodní tajemství ve smyslu § 504 občanského zákoníku a udělují svolení k jejich užití a uveřejnění bez stanovení jakýchkoliv dalších podmínek. Smlouva nabývá účinnosti dnem jejího uveřejnění v registru smluv dle zákona č. 340/2015 Sb.</w:t>
      </w:r>
    </w:p>
    <w:p w14:paraId="1EAED050" w14:textId="77777777" w:rsidR="00592854" w:rsidRDefault="00A542F3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 xml:space="preserve">Povinný </w:t>
      </w:r>
      <w:r w:rsidR="00EB3743">
        <w:rPr>
          <w:iCs/>
        </w:rPr>
        <w:t>prohlašuje</w:t>
      </w:r>
      <w:r>
        <w:rPr>
          <w:iCs/>
        </w:rPr>
        <w:t>, že zpracováv</w:t>
      </w:r>
      <w:r w:rsidR="000759FE">
        <w:rPr>
          <w:iCs/>
        </w:rPr>
        <w:t>á</w:t>
      </w:r>
      <w:r>
        <w:rPr>
          <w:iCs/>
        </w:rPr>
        <w:t xml:space="preserve"> osobní údaje dle zákona č. 110/2019 Sb., o zpracování osobních údajů, v platném znění.</w:t>
      </w:r>
    </w:p>
    <w:p w14:paraId="337A5345" w14:textId="29937F5A" w:rsidR="0068131F" w:rsidRPr="0068131F" w:rsidRDefault="0068131F" w:rsidP="006813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</w:pPr>
      <w:r w:rsidRPr="009D13D5">
        <w:t xml:space="preserve">Vztahuje-li se na druhou </w:t>
      </w:r>
      <w:r w:rsidR="00E17045">
        <w:t>S</w:t>
      </w:r>
      <w:r w:rsidRPr="009D13D5">
        <w:t>mluvní stranu ochrana osobních údajů dle zvláštních právních předpisů, pak pro účely p</w:t>
      </w:r>
      <w:r w:rsidR="00E17045">
        <w:t>lnění této S</w:t>
      </w:r>
      <w:r w:rsidRPr="009D13D5">
        <w:t xml:space="preserve">mlouvy je společnost </w:t>
      </w:r>
      <w:proofErr w:type="spellStart"/>
      <w:r w:rsidRPr="009D13D5">
        <w:t>PREdistribuce</w:t>
      </w:r>
      <w:proofErr w:type="spellEnd"/>
      <w:r w:rsidRPr="009D13D5">
        <w:t>, a.s.</w:t>
      </w:r>
      <w:r>
        <w:t>,</w:t>
      </w:r>
      <w:r w:rsidR="00E17045">
        <w:t xml:space="preserve"> správcem osobních údajů druhé S</w:t>
      </w:r>
      <w:r w:rsidRPr="009D13D5">
        <w:t>mluvní strany a osobní údaje takto získané zpracovává za</w:t>
      </w:r>
      <w:r w:rsidR="00E17045">
        <w:t xml:space="preserve"> účelem uzavření a plnění této S</w:t>
      </w:r>
      <w:r w:rsidRPr="009D13D5">
        <w:t>mlouvy a pro účely oprávněných zájmů správce.</w:t>
      </w:r>
      <w:r>
        <w:t xml:space="preserve"> </w:t>
      </w:r>
      <w:r w:rsidRPr="009D13D5">
        <w:t xml:space="preserve">Poskytnutí kontaktních osobních údajů druhé </w:t>
      </w:r>
      <w:r w:rsidR="00E17045">
        <w:t>S</w:t>
      </w:r>
      <w:r w:rsidRPr="009D13D5">
        <w:t>mluv</w:t>
      </w:r>
      <w:r w:rsidR="00E17045">
        <w:t>ní strany je pro uzavření této S</w:t>
      </w:r>
      <w:r w:rsidRPr="009D13D5">
        <w:t>mlouvy nezbytné a tyto osobní údaje budou zpracovávány za účelem plnění zákonných povinností distributora elektřiny daných především zákonem č. 458/2000 Sb., energetický zákon, ve znění pozdějších předpisů</w:t>
      </w:r>
      <w:r w:rsidR="00D96D7D">
        <w:t>,</w:t>
      </w:r>
      <w:r w:rsidRPr="009D13D5">
        <w:t xml:space="preserve"> a vyhláškou č. 16/2016 Sb., o podmínkách připojení k elektrizační soustavě, </w:t>
      </w:r>
      <w:r w:rsidR="00D96D7D">
        <w:t>v platném znění</w:t>
      </w:r>
      <w:r w:rsidRPr="009D13D5">
        <w:t xml:space="preserve">. Veškeré podrobnosti o zpracování osobních údajů, včetně specifik zpracování </w:t>
      </w:r>
      <w:r>
        <w:t>osobních</w:t>
      </w:r>
      <w:r w:rsidRPr="009D13D5">
        <w:t xml:space="preserve"> údajů </w:t>
      </w:r>
      <w:r>
        <w:t xml:space="preserve">členů statutárních orgánů, </w:t>
      </w:r>
      <w:r w:rsidRPr="009D13D5">
        <w:t>zaměstnanců</w:t>
      </w:r>
      <w:r w:rsidR="00D96D7D">
        <w:t>,</w:t>
      </w:r>
      <w:r w:rsidRPr="009D13D5">
        <w:t xml:space="preserve"> příp. dalších osob zastupu</w:t>
      </w:r>
      <w:r w:rsidR="00E17045">
        <w:t>jících druhou S</w:t>
      </w:r>
      <w:r w:rsidRPr="009D13D5">
        <w:t xml:space="preserve">mluvní stranu a práv, </w:t>
      </w:r>
      <w:r>
        <w:t>které subjekty údajů</w:t>
      </w:r>
      <w:r w:rsidRPr="009D13D5">
        <w:t xml:space="preserve"> v souvislosti se zpracováním svých osobních údajů m</w:t>
      </w:r>
      <w:r>
        <w:t>ají</w:t>
      </w:r>
      <w:r w:rsidRPr="009D13D5">
        <w:t>, jsou uvedeny v dokumentech: „Zásady ochrany osobních údajů“ a „Zpracování osobních údajů kontaktních osob obchodního partnera</w:t>
      </w:r>
      <w:r>
        <w:t>“</w:t>
      </w:r>
      <w:r w:rsidRPr="009D13D5">
        <w:t>, se kterými byl</w:t>
      </w:r>
      <w:r w:rsidR="00E17045">
        <w:t>a druhá S</w:t>
      </w:r>
      <w:r w:rsidRPr="009D13D5">
        <w:t>ml</w:t>
      </w:r>
      <w:r w:rsidR="00E17045">
        <w:t>uvní strana před podpisem této S</w:t>
      </w:r>
      <w:r w:rsidRPr="009D13D5">
        <w:t xml:space="preserve">mlouvy seznámena a které jsou </w:t>
      </w:r>
      <w:r>
        <w:t>dostupné</w:t>
      </w:r>
      <w:r w:rsidRPr="009D13D5">
        <w:t xml:space="preserve"> na webových stránkách správce.</w:t>
      </w:r>
    </w:p>
    <w:p w14:paraId="76D95F78" w14:textId="77777777" w:rsidR="00596129" w:rsidRPr="00663D59" w:rsidRDefault="00E17045" w:rsidP="00CA32C1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>
        <w:rPr>
          <w:color w:val="000000"/>
          <w:spacing w:val="-3"/>
        </w:rPr>
        <w:t>V případě, že se druhá S</w:t>
      </w:r>
      <w:r w:rsidR="00596129" w:rsidRPr="00663D59">
        <w:rPr>
          <w:color w:val="000000"/>
          <w:spacing w:val="-3"/>
        </w:rPr>
        <w:t>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14:paraId="0C3083E5" w14:textId="77777777"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</w:t>
      </w:r>
      <w:r w:rsidRPr="006C7D8E">
        <w:lastRenderedPageBreak/>
        <w:t>Smlouvy nesmí být vykládán v rozporu s výslovnými ustanoveními Smlouvy a nezakládá žádný závazek žádné ze Smluvních stran.</w:t>
      </w:r>
    </w:p>
    <w:p w14:paraId="3C40A110" w14:textId="77777777" w:rsidR="006C7D8E" w:rsidRPr="006C7D8E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166FB77C" w14:textId="77777777"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>dv</w:t>
      </w:r>
      <w:r w:rsidR="004D65F2">
        <w:rPr>
          <w:rFonts w:eastAsia="Calibri"/>
          <w:color w:val="000000"/>
          <w:spacing w:val="-3"/>
          <w:lang w:eastAsia="en-US"/>
        </w:rPr>
        <w:t>a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Pr="002632B0">
        <w:rPr>
          <w:rFonts w:eastAsia="Calibri"/>
          <w:color w:val="000000"/>
          <w:spacing w:val="-3"/>
          <w:lang w:eastAsia="en-US"/>
        </w:rPr>
        <w:t>obdrží Povinný</w:t>
      </w:r>
      <w:r w:rsidR="004D65F2">
        <w:rPr>
          <w:rFonts w:eastAsia="Calibri"/>
          <w:color w:val="000000"/>
          <w:spacing w:val="-3"/>
          <w:lang w:eastAsia="en-US"/>
        </w:rPr>
        <w:t>,</w:t>
      </w:r>
      <w:r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="002632B0" w:rsidRPr="002632B0">
        <w:rPr>
          <w:rFonts w:eastAsia="Calibri"/>
          <w:color w:val="000000"/>
          <w:spacing w:val="-3"/>
          <w:lang w:eastAsia="en-US"/>
        </w:rPr>
        <w:t>jed</w:t>
      </w:r>
      <w:r w:rsidR="004D65F2">
        <w:rPr>
          <w:rFonts w:eastAsia="Calibri"/>
          <w:color w:val="000000"/>
          <w:spacing w:val="-3"/>
          <w:lang w:eastAsia="en-US"/>
        </w:rPr>
        <w:t>e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n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14:paraId="56DECD43" w14:textId="77777777" w:rsidR="00592854" w:rsidRPr="002F7E34" w:rsidRDefault="00EC7804" w:rsidP="002F7E34">
      <w:pPr>
        <w:pStyle w:val="Odstavecseseznamem"/>
        <w:numPr>
          <w:ilvl w:val="0"/>
          <w:numId w:val="7"/>
        </w:numPr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7C5222">
        <w:rPr>
          <w:rFonts w:eastAsia="Calibri"/>
          <w:color w:val="000000"/>
          <w:spacing w:val="-3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</w:t>
      </w:r>
      <w:r w:rsidR="00E17045">
        <w:rPr>
          <w:rFonts w:eastAsia="Calibri"/>
          <w:color w:val="000000"/>
          <w:spacing w:val="-3"/>
          <w:lang w:eastAsia="en-US"/>
        </w:rPr>
        <w:t>existují náležitosti, které by S</w:t>
      </w:r>
      <w:r w:rsidRPr="007C5222">
        <w:rPr>
          <w:rFonts w:eastAsia="Calibri"/>
          <w:color w:val="000000"/>
          <w:spacing w:val="-3"/>
          <w:lang w:eastAsia="en-US"/>
        </w:rPr>
        <w:t xml:space="preserve">mluvní strany neujednaly. </w:t>
      </w:r>
    </w:p>
    <w:p w14:paraId="3C756C8A" w14:textId="047AC15D" w:rsidR="001F0077" w:rsidRPr="000C3C86" w:rsidRDefault="001361B5" w:rsidP="001361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pacing w:val="-9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   </w:t>
      </w:r>
      <w:r w:rsidR="001F0077">
        <w:rPr>
          <w:rFonts w:eastAsia="Calibri"/>
          <w:color w:val="000000"/>
          <w:spacing w:val="-2"/>
          <w:lang w:eastAsia="en-US"/>
        </w:rPr>
        <w:t>Příloh</w:t>
      </w:r>
      <w:r w:rsidR="00592854">
        <w:rPr>
          <w:rFonts w:eastAsia="Calibri"/>
          <w:color w:val="000000"/>
          <w:spacing w:val="-2"/>
          <w:lang w:eastAsia="en-US"/>
        </w:rPr>
        <w:t>y</w:t>
      </w:r>
      <w:r w:rsidR="001F0077">
        <w:rPr>
          <w:rFonts w:eastAsia="Calibri"/>
          <w:color w:val="000000"/>
          <w:spacing w:val="-2"/>
          <w:lang w:eastAsia="en-US"/>
        </w:rPr>
        <w:t>:</w:t>
      </w:r>
      <w:r w:rsidR="008873E3">
        <w:rPr>
          <w:rFonts w:eastAsia="Calibri"/>
          <w:color w:val="000000"/>
          <w:spacing w:val="-2"/>
          <w:lang w:eastAsia="en-US"/>
        </w:rPr>
        <w:tab/>
      </w:r>
      <w:r w:rsidR="00592854">
        <w:rPr>
          <w:rFonts w:eastAsia="Calibri"/>
          <w:color w:val="000000"/>
          <w:spacing w:val="-2"/>
          <w:lang w:eastAsia="en-US"/>
        </w:rPr>
        <w:t>1.</w:t>
      </w:r>
      <w:r w:rsidR="001F0077">
        <w:rPr>
          <w:rFonts w:eastAsia="Calibri"/>
          <w:color w:val="000000"/>
          <w:spacing w:val="-2"/>
          <w:lang w:eastAsia="en-US"/>
        </w:rPr>
        <w:t xml:space="preserve"> </w:t>
      </w:r>
      <w:r w:rsidR="00720086"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="008873E3" w:rsidRPr="000C3C86">
        <w:rPr>
          <w:rFonts w:eastAsia="Calibri"/>
          <w:color w:val="000000"/>
          <w:spacing w:val="-4"/>
          <w:lang w:eastAsia="en-US"/>
        </w:rPr>
        <w:t>2896-202/2015 ze dne 23.</w:t>
      </w:r>
      <w:r w:rsidR="0076795D">
        <w:rPr>
          <w:rFonts w:eastAsia="Calibri"/>
          <w:color w:val="000000"/>
          <w:spacing w:val="-4"/>
          <w:lang w:eastAsia="en-US"/>
        </w:rPr>
        <w:t xml:space="preserve"> </w:t>
      </w:r>
      <w:r w:rsidR="008873E3" w:rsidRPr="000C3C86">
        <w:rPr>
          <w:rFonts w:eastAsia="Calibri"/>
          <w:color w:val="000000"/>
          <w:spacing w:val="-4"/>
          <w:lang w:eastAsia="en-US"/>
        </w:rPr>
        <w:t>10.</w:t>
      </w:r>
      <w:r w:rsidR="0076795D">
        <w:rPr>
          <w:rFonts w:eastAsia="Calibri"/>
          <w:color w:val="000000"/>
          <w:spacing w:val="-4"/>
          <w:lang w:eastAsia="en-US"/>
        </w:rPr>
        <w:t xml:space="preserve"> </w:t>
      </w:r>
      <w:r w:rsidR="008873E3" w:rsidRPr="000C3C86">
        <w:rPr>
          <w:rFonts w:eastAsia="Calibri"/>
          <w:color w:val="000000"/>
          <w:spacing w:val="-4"/>
          <w:lang w:eastAsia="en-US"/>
        </w:rPr>
        <w:t>2015</w:t>
      </w:r>
    </w:p>
    <w:p w14:paraId="7FD1C4DE" w14:textId="49E084E5" w:rsidR="008873E3" w:rsidRPr="000C3C86" w:rsidRDefault="008873E3" w:rsidP="008873E3">
      <w:pPr>
        <w:widowControl w:val="0"/>
        <w:shd w:val="clear" w:color="auto" w:fill="FFFFFF"/>
        <w:autoSpaceDE w:val="0"/>
        <w:autoSpaceDN w:val="0"/>
        <w:adjustRightInd w:val="0"/>
        <w:ind w:left="1416"/>
        <w:jc w:val="both"/>
        <w:rPr>
          <w:rFonts w:eastAsia="Calibri"/>
          <w:color w:val="000000"/>
          <w:spacing w:val="-9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t xml:space="preserve">2. Geometrický plán č. </w:t>
      </w:r>
      <w:r w:rsidRPr="000C3C86">
        <w:rPr>
          <w:rFonts w:eastAsia="Calibri"/>
          <w:color w:val="000000"/>
          <w:spacing w:val="-4"/>
          <w:lang w:eastAsia="en-US"/>
        </w:rPr>
        <w:t>2912-202/2015 ze dne 18.</w:t>
      </w:r>
      <w:r w:rsidR="0076795D">
        <w:rPr>
          <w:rFonts w:eastAsia="Calibri"/>
          <w:color w:val="000000"/>
          <w:spacing w:val="-4"/>
          <w:lang w:eastAsia="en-US"/>
        </w:rPr>
        <w:t xml:space="preserve"> </w:t>
      </w:r>
      <w:r w:rsidRPr="000C3C86">
        <w:rPr>
          <w:rFonts w:eastAsia="Calibri"/>
          <w:color w:val="000000"/>
          <w:spacing w:val="-4"/>
          <w:lang w:eastAsia="en-US"/>
        </w:rPr>
        <w:t>12.</w:t>
      </w:r>
      <w:r w:rsidR="0076795D">
        <w:rPr>
          <w:rFonts w:eastAsia="Calibri"/>
          <w:color w:val="000000"/>
          <w:spacing w:val="-4"/>
          <w:lang w:eastAsia="en-US"/>
        </w:rPr>
        <w:t xml:space="preserve"> </w:t>
      </w:r>
      <w:r w:rsidRPr="000C3C86">
        <w:rPr>
          <w:rFonts w:eastAsia="Calibri"/>
          <w:color w:val="000000"/>
          <w:spacing w:val="-4"/>
          <w:lang w:eastAsia="en-US"/>
        </w:rPr>
        <w:t>2015</w:t>
      </w:r>
    </w:p>
    <w:p w14:paraId="2D7A7794" w14:textId="06EAE903" w:rsidR="002C7D40" w:rsidRDefault="007C5222" w:rsidP="002C7D40">
      <w:pPr>
        <w:shd w:val="clear" w:color="auto" w:fill="FFFFFF"/>
        <w:tabs>
          <w:tab w:val="left" w:pos="732"/>
        </w:tabs>
        <w:spacing w:after="120"/>
        <w:ind w:left="567" w:hanging="567"/>
        <w:jc w:val="both"/>
        <w:rPr>
          <w:iCs/>
        </w:rPr>
      </w:pPr>
      <w:r w:rsidRPr="000C3C86">
        <w:rPr>
          <w:rFonts w:eastAsia="Calibri"/>
          <w:color w:val="000000"/>
          <w:spacing w:val="-2"/>
          <w:lang w:eastAsia="en-US"/>
        </w:rPr>
        <w:t xml:space="preserve">             </w:t>
      </w:r>
      <w:r w:rsidR="002C7D40" w:rsidRPr="000C3C86">
        <w:rPr>
          <w:rFonts w:eastAsia="Calibri"/>
          <w:color w:val="000000"/>
          <w:spacing w:val="-2"/>
          <w:lang w:eastAsia="en-US"/>
        </w:rPr>
        <w:t xml:space="preserve">          </w:t>
      </w:r>
      <w:r w:rsidR="008873E3" w:rsidRPr="000C3C86">
        <w:rPr>
          <w:rFonts w:eastAsia="Calibri"/>
          <w:color w:val="000000"/>
          <w:spacing w:val="-2"/>
          <w:lang w:eastAsia="en-US"/>
        </w:rPr>
        <w:tab/>
        <w:t>3</w:t>
      </w:r>
      <w:r w:rsidRPr="000C3C86">
        <w:rPr>
          <w:rFonts w:eastAsia="Calibri"/>
          <w:color w:val="000000"/>
          <w:spacing w:val="-2"/>
          <w:lang w:eastAsia="en-US"/>
        </w:rPr>
        <w:t xml:space="preserve">. </w:t>
      </w:r>
      <w:r w:rsidR="00592854" w:rsidRPr="000C3C86">
        <w:rPr>
          <w:rFonts w:eastAsia="Calibri"/>
          <w:color w:val="000000"/>
          <w:spacing w:val="-2"/>
          <w:lang w:eastAsia="en-US"/>
        </w:rPr>
        <w:t>Plná moc k podpisu pro RNDr. Jana Maternu</w:t>
      </w:r>
      <w:r w:rsidR="0076795D">
        <w:rPr>
          <w:rFonts w:eastAsia="Calibri"/>
          <w:color w:val="000000"/>
          <w:spacing w:val="-2"/>
          <w:lang w:eastAsia="en-US"/>
        </w:rPr>
        <w:t>,</w:t>
      </w:r>
      <w:r w:rsidR="00592854" w:rsidRPr="000C3C86">
        <w:rPr>
          <w:rFonts w:eastAsia="Calibri"/>
          <w:color w:val="000000"/>
          <w:spacing w:val="-2"/>
          <w:lang w:eastAsia="en-US"/>
        </w:rPr>
        <w:t xml:space="preserve"> Ph.D.</w:t>
      </w:r>
      <w:r>
        <w:rPr>
          <w:iCs/>
        </w:rPr>
        <w:tab/>
      </w:r>
    </w:p>
    <w:p w14:paraId="4E4A3737" w14:textId="77777777" w:rsidR="001F08C2" w:rsidRDefault="001F08C2" w:rsidP="00C204D4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</w:p>
    <w:p w14:paraId="103519A4" w14:textId="77777777" w:rsidR="00666A7C" w:rsidRDefault="00EC7804" w:rsidP="00C204D4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="001B4C54"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EC7804">
        <w:rPr>
          <w:iCs/>
        </w:rPr>
        <w:instrText xml:space="preserve"> FORMTEXT </w:instrText>
      </w:r>
      <w:r w:rsidR="001B4C54" w:rsidRPr="00EC7804">
        <w:rPr>
          <w:iCs/>
        </w:rPr>
      </w:r>
      <w:r w:rsidR="001B4C54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1B4C54" w:rsidRPr="00EC7804">
        <w:rPr>
          <w:iCs/>
        </w:rPr>
        <w:fldChar w:fldCharType="end"/>
      </w:r>
      <w:bookmarkEnd w:id="0"/>
      <w:r w:rsidR="002C7D40">
        <w:rPr>
          <w:iCs/>
        </w:rPr>
        <w:t xml:space="preserve">                      </w:t>
      </w:r>
      <w:r w:rsidRPr="00EC7804">
        <w:rPr>
          <w:iCs/>
        </w:rPr>
        <w:tab/>
        <w:t xml:space="preserve">V Praze dne: </w:t>
      </w:r>
      <w:r w:rsidR="001B4C54"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="001B4C54" w:rsidRPr="00EC7804">
        <w:rPr>
          <w:iCs/>
        </w:rPr>
      </w:r>
      <w:r w:rsidR="001B4C54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1B4C54" w:rsidRPr="00EC7804">
        <w:rPr>
          <w:iCs/>
        </w:rPr>
        <w:fldChar w:fldCharType="end"/>
      </w:r>
    </w:p>
    <w:p w14:paraId="60256831" w14:textId="77777777" w:rsidR="00C204D4" w:rsidRDefault="00C204D4" w:rsidP="00C204D4">
      <w:pPr>
        <w:tabs>
          <w:tab w:val="center" w:pos="2268"/>
          <w:tab w:val="center" w:pos="7088"/>
        </w:tabs>
        <w:rPr>
          <w:iCs/>
        </w:rPr>
      </w:pPr>
    </w:p>
    <w:p w14:paraId="161B01CF" w14:textId="77777777"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EC7804" w:rsidRPr="00EC7804">
        <w:rPr>
          <w:iCs/>
        </w:rPr>
        <w:t>Povinný:</w:t>
      </w:r>
      <w:r>
        <w:rPr>
          <w:iCs/>
        </w:rPr>
        <w:tab/>
      </w:r>
      <w:r w:rsidR="00EC7804" w:rsidRPr="00EC7804">
        <w:rPr>
          <w:iCs/>
        </w:rPr>
        <w:t>Oprávněný</w:t>
      </w:r>
      <w:r w:rsidR="00D51BBD">
        <w:rPr>
          <w:iCs/>
        </w:rPr>
        <w:t>:</w:t>
      </w:r>
    </w:p>
    <w:p w14:paraId="25212C28" w14:textId="77777777"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1F0077">
        <w:rPr>
          <w:iCs/>
        </w:rPr>
        <w:t>Městská část Praha 3</w:t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14:paraId="04A7B8BA" w14:textId="77777777" w:rsidR="00EC7804" w:rsidRPr="00EC7804" w:rsidRDefault="00EC7804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14:paraId="316661E8" w14:textId="77777777" w:rsidR="00947FCF" w:rsidRDefault="00947FCF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14:paraId="3FC6CCCF" w14:textId="77777777" w:rsidR="00C71A94" w:rsidRDefault="00C71A94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14:paraId="48ABFEA2" w14:textId="77777777" w:rsidR="003D610C" w:rsidRDefault="003D610C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14:paraId="09547A1A" w14:textId="77777777" w:rsidR="0068131F" w:rsidRPr="00EC7804" w:rsidRDefault="0068131F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</w:p>
    <w:p w14:paraId="08DCE47B" w14:textId="77777777" w:rsidR="00EC7804" w:rsidRPr="00EC7804" w:rsidRDefault="00C204D4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  <w:r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……………………………………</w:t>
      </w:r>
      <w:r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…………………………………..</w:t>
      </w:r>
    </w:p>
    <w:p w14:paraId="1D35FC88" w14:textId="77777777" w:rsidR="00EC7804" w:rsidRPr="00FA53AF" w:rsidRDefault="007C5222" w:rsidP="00C204D4">
      <w:pPr>
        <w:tabs>
          <w:tab w:val="center" w:pos="2268"/>
          <w:tab w:val="center" w:pos="7088"/>
        </w:tabs>
        <w:jc w:val="both"/>
      </w:pPr>
      <w:r>
        <w:tab/>
      </w:r>
      <w:r w:rsidR="00592854" w:rsidRPr="00FA53AF">
        <w:t>Jiří Ptáček</w:t>
      </w:r>
      <w:r w:rsidR="001803BB" w:rsidRPr="00FA53AF">
        <w:t xml:space="preserve"> </w:t>
      </w:r>
      <w:r w:rsidR="00592854" w:rsidRPr="00FA53AF">
        <w:t xml:space="preserve"> </w:t>
      </w:r>
      <w:r w:rsidR="00EC7804" w:rsidRPr="00FA53AF">
        <w:tab/>
        <w:t>Ing. Milan Hampl</w:t>
      </w:r>
    </w:p>
    <w:p w14:paraId="3B25A993" w14:textId="77777777" w:rsidR="00592854" w:rsidRPr="00FA53AF" w:rsidRDefault="00C204D4" w:rsidP="00C204D4">
      <w:pPr>
        <w:tabs>
          <w:tab w:val="center" w:pos="2268"/>
          <w:tab w:val="center" w:pos="7088"/>
        </w:tabs>
        <w:jc w:val="both"/>
      </w:pPr>
      <w:r w:rsidRPr="00FA53AF">
        <w:tab/>
      </w:r>
      <w:r w:rsidR="001803BB" w:rsidRPr="00FA53AF">
        <w:t>starosta</w:t>
      </w:r>
      <w:r w:rsidRPr="00FA53AF">
        <w:tab/>
      </w:r>
      <w:r w:rsidR="00EC7804" w:rsidRPr="00FA53AF">
        <w:t>předseda představenstva</w:t>
      </w:r>
      <w:r w:rsidR="00592854" w:rsidRPr="00FA53AF">
        <w:t xml:space="preserve">     </w:t>
      </w:r>
    </w:p>
    <w:p w14:paraId="2EE740C6" w14:textId="77777777" w:rsidR="001803BB" w:rsidRPr="00FA53AF" w:rsidRDefault="00592854" w:rsidP="001803BB">
      <w:pPr>
        <w:ind w:left="4248" w:hanging="4248"/>
        <w:jc w:val="both"/>
        <w:rPr>
          <w:b/>
        </w:rPr>
      </w:pPr>
      <w:r w:rsidRPr="00FA53AF">
        <w:t xml:space="preserve">             </w:t>
      </w:r>
      <w:r w:rsidR="001803BB" w:rsidRPr="00FA53AF">
        <w:t xml:space="preserve">        </w:t>
      </w:r>
      <w:r w:rsidR="007C5222">
        <w:t xml:space="preserve">   </w:t>
      </w:r>
      <w:r w:rsidR="001803BB" w:rsidRPr="00FA53AF">
        <w:t xml:space="preserve"> v zastoupení</w:t>
      </w:r>
      <w:r w:rsidR="001803BB" w:rsidRPr="00FA53AF">
        <w:rPr>
          <w:bCs/>
        </w:rPr>
        <w:t xml:space="preserve">                              </w:t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/>
        </w:rPr>
        <w:t xml:space="preserve"> </w:t>
      </w:r>
    </w:p>
    <w:p w14:paraId="78ACB3A2" w14:textId="57AB822C"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    RNDr. Jan Materna</w:t>
      </w:r>
      <w:r w:rsidR="00917EE2">
        <w:t>,</w:t>
      </w:r>
      <w:r w:rsidRPr="00FA53AF">
        <w:t xml:space="preserve"> Ph.D.</w:t>
      </w:r>
    </w:p>
    <w:p w14:paraId="1474478A" w14:textId="77777777"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člen Rady městské části Praha 3</w:t>
      </w:r>
    </w:p>
    <w:p w14:paraId="4BE92C02" w14:textId="77777777" w:rsidR="0099487E" w:rsidRDefault="001803BB" w:rsidP="00FA53AF">
      <w:pPr>
        <w:tabs>
          <w:tab w:val="center" w:pos="2268"/>
          <w:tab w:val="center" w:pos="7088"/>
        </w:tabs>
        <w:jc w:val="both"/>
      </w:pPr>
      <w:r w:rsidRPr="00FA53AF">
        <w:t xml:space="preserve">          </w:t>
      </w:r>
      <w:r w:rsidR="0068131F">
        <w:t xml:space="preserve">      na základě plné moci</w:t>
      </w:r>
    </w:p>
    <w:p w14:paraId="4B4A2F61" w14:textId="77777777" w:rsidR="00FA53AF" w:rsidRPr="00FA53AF" w:rsidRDefault="0099487E" w:rsidP="00FA53AF">
      <w:pPr>
        <w:tabs>
          <w:tab w:val="center" w:pos="2268"/>
          <w:tab w:val="center" w:pos="708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3AF" w:rsidRPr="00FA53AF">
        <w:t>………………………………..</w:t>
      </w:r>
    </w:p>
    <w:p w14:paraId="7808703B" w14:textId="77777777" w:rsidR="00FA53AF" w:rsidRPr="00FA53AF" w:rsidRDefault="00FA53AF" w:rsidP="00FA53AF">
      <w:pPr>
        <w:tabs>
          <w:tab w:val="center" w:pos="2268"/>
          <w:tab w:val="center" w:pos="7088"/>
        </w:tabs>
        <w:jc w:val="both"/>
      </w:pPr>
      <w:r w:rsidRPr="00FA53AF">
        <w:rPr>
          <w:b/>
        </w:rPr>
        <w:tab/>
      </w:r>
      <w:r w:rsidRPr="00FA53AF">
        <w:rPr>
          <w:b/>
        </w:rPr>
        <w:tab/>
      </w:r>
      <w:r w:rsidRPr="00FA53AF">
        <w:t>Mgr. Petr Dražil</w:t>
      </w:r>
    </w:p>
    <w:p w14:paraId="76C67906" w14:textId="77777777" w:rsidR="00FA53AF" w:rsidRPr="00FA53AF" w:rsidRDefault="00FA53AF" w:rsidP="00FA53AF">
      <w:pPr>
        <w:tabs>
          <w:tab w:val="center" w:pos="2268"/>
          <w:tab w:val="center" w:pos="7088"/>
        </w:tabs>
      </w:pPr>
      <w:r w:rsidRPr="00FA53AF">
        <w:t xml:space="preserve"> </w:t>
      </w:r>
      <w:r w:rsidRPr="00FA53AF">
        <w:tab/>
      </w:r>
      <w:r w:rsidRPr="00FA53AF">
        <w:tab/>
        <w:t>místopředseda představenstva</w:t>
      </w:r>
    </w:p>
    <w:p w14:paraId="371DC31B" w14:textId="77777777" w:rsidR="00FA53AF" w:rsidRPr="00FA53AF" w:rsidRDefault="00FA53AF" w:rsidP="00FA53AF">
      <w:pPr>
        <w:tabs>
          <w:tab w:val="center" w:pos="2268"/>
          <w:tab w:val="center" w:pos="7088"/>
        </w:tabs>
      </w:pPr>
    </w:p>
    <w:p w14:paraId="0BD2BA41" w14:textId="77777777" w:rsidR="00292E30" w:rsidRDefault="00292E30" w:rsidP="002F7E34">
      <w:pPr>
        <w:tabs>
          <w:tab w:val="left" w:pos="0"/>
        </w:tabs>
      </w:pPr>
    </w:p>
    <w:p w14:paraId="5C679D60" w14:textId="77777777" w:rsidR="000C3C86" w:rsidRDefault="000C3C86" w:rsidP="00C204D4">
      <w:pPr>
        <w:tabs>
          <w:tab w:val="center" w:pos="2268"/>
          <w:tab w:val="center" w:pos="7088"/>
        </w:tabs>
        <w:jc w:val="both"/>
      </w:pPr>
    </w:p>
    <w:p w14:paraId="6D52246D" w14:textId="77777777" w:rsidR="000C3C86" w:rsidRDefault="000C3C86" w:rsidP="00C204D4">
      <w:pPr>
        <w:tabs>
          <w:tab w:val="center" w:pos="2268"/>
          <w:tab w:val="center" w:pos="7088"/>
        </w:tabs>
        <w:jc w:val="both"/>
      </w:pPr>
    </w:p>
    <w:p w14:paraId="2E40021E" w14:textId="12B8473E" w:rsidR="00C204D4" w:rsidRDefault="001803BB" w:rsidP="00C204D4">
      <w:pPr>
        <w:tabs>
          <w:tab w:val="center" w:pos="2268"/>
          <w:tab w:val="center" w:pos="7088"/>
        </w:tabs>
        <w:jc w:val="both"/>
      </w:pPr>
      <w:r w:rsidRPr="00FA53AF">
        <w:t xml:space="preserve">Doložka dle § 43 odst. 1 zákona č. 131/2000 Sb., o hlavním městě Praze, v platném znění, potvrzující splnění podmínek pro platnost právního jednání </w:t>
      </w:r>
      <w:r w:rsidR="00917EE2">
        <w:t>M</w:t>
      </w:r>
      <w:r w:rsidRPr="00FA53AF">
        <w:t>ěstské části Praha 3. Uzavření této smlouvy bylo schváleno rozhodnutím RMČ</w:t>
      </w:r>
      <w:r w:rsidR="00E37B23">
        <w:t xml:space="preserve"> Praha 3, a to usnesením ze dne </w:t>
      </w:r>
      <w:proofErr w:type="gramStart"/>
      <w:r w:rsidR="00E37B23">
        <w:t>2.6.2021</w:t>
      </w:r>
      <w:proofErr w:type="gramEnd"/>
      <w:r w:rsidR="00E37B23">
        <w:t xml:space="preserve"> </w:t>
      </w:r>
      <w:r w:rsidRPr="00FA53AF">
        <w:t>č</w:t>
      </w:r>
      <w:r w:rsidR="00FF6937">
        <w:t>.</w:t>
      </w:r>
      <w:r w:rsidR="00E37B23">
        <w:t xml:space="preserve"> 351</w:t>
      </w:r>
      <w:r w:rsidRPr="00FA53AF">
        <w:t xml:space="preserve"> </w:t>
      </w:r>
    </w:p>
    <w:p w14:paraId="689DFCB5" w14:textId="77777777" w:rsidR="00C31D83" w:rsidRDefault="00C31D83" w:rsidP="00C204D4">
      <w:pPr>
        <w:tabs>
          <w:tab w:val="center" w:pos="2268"/>
          <w:tab w:val="center" w:pos="7088"/>
        </w:tabs>
        <w:jc w:val="both"/>
      </w:pPr>
    </w:p>
    <w:p w14:paraId="0FF4945B" w14:textId="77777777" w:rsidR="00C31D83" w:rsidRDefault="00C31D83" w:rsidP="00C204D4">
      <w:pPr>
        <w:tabs>
          <w:tab w:val="center" w:pos="2268"/>
          <w:tab w:val="center" w:pos="7088"/>
        </w:tabs>
        <w:jc w:val="both"/>
      </w:pPr>
    </w:p>
    <w:p w14:paraId="12E19032" w14:textId="6CFB8C7B" w:rsidR="001F08C2" w:rsidRDefault="001F08C2" w:rsidP="00243C52">
      <w:pPr>
        <w:spacing w:line="367" w:lineRule="auto"/>
        <w:ind w:right="121"/>
        <w:rPr>
          <w:b/>
          <w:w w:val="105"/>
          <w:sz w:val="23"/>
        </w:rPr>
      </w:pPr>
      <w:bookmarkStart w:id="1" w:name="_GoBack"/>
      <w:bookmarkEnd w:id="1"/>
    </w:p>
    <w:p w14:paraId="72657BA5" w14:textId="552B283D" w:rsidR="00FF6937" w:rsidRDefault="00FF6937" w:rsidP="002F7E34">
      <w:pPr>
        <w:spacing w:line="367" w:lineRule="auto"/>
        <w:ind w:left="2900" w:right="121" w:firstLine="640"/>
        <w:rPr>
          <w:b/>
          <w:w w:val="105"/>
          <w:sz w:val="23"/>
          <w:szCs w:val="22"/>
        </w:rPr>
      </w:pPr>
      <w:r>
        <w:rPr>
          <w:b/>
          <w:w w:val="105"/>
          <w:sz w:val="23"/>
        </w:rPr>
        <w:lastRenderedPageBreak/>
        <w:t>PLNÁ MOC</w:t>
      </w:r>
    </w:p>
    <w:p w14:paraId="3A454C99" w14:textId="77777777"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14:paraId="0F98538A" w14:textId="77777777" w:rsidR="00FF6937" w:rsidRDefault="00FF6937" w:rsidP="00FF6937">
      <w:pPr>
        <w:spacing w:before="75" w:line="367" w:lineRule="auto"/>
        <w:ind w:right="122"/>
        <w:jc w:val="both"/>
        <w:rPr>
          <w:sz w:val="23"/>
          <w:szCs w:val="23"/>
        </w:rPr>
      </w:pPr>
      <w:r>
        <w:rPr>
          <w:b/>
          <w:w w:val="105"/>
          <w:sz w:val="23"/>
        </w:rPr>
        <w:t>Městská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část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Praha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sídlem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Havlíčkovo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náměstí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700/9,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130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Praha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3,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IČ: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00063517,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zastoupena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Jiřím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Ptáčkem,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starostou</w:t>
      </w:r>
    </w:p>
    <w:p w14:paraId="61C99352" w14:textId="77777777" w:rsidR="00FF6937" w:rsidRDefault="00FF6937" w:rsidP="00FF6937">
      <w:pPr>
        <w:spacing w:line="367" w:lineRule="auto"/>
        <w:ind w:right="121"/>
        <w:jc w:val="both"/>
        <w:rPr>
          <w:rFonts w:eastAsiaTheme="minorHAnsi" w:cstheme="minorBidi"/>
          <w:b/>
          <w:w w:val="105"/>
          <w:sz w:val="23"/>
          <w:szCs w:val="22"/>
        </w:rPr>
      </w:pPr>
    </w:p>
    <w:p w14:paraId="0D25A7DB" w14:textId="77777777"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      zplnomocňuje</w:t>
      </w:r>
    </w:p>
    <w:p w14:paraId="78A521B8" w14:textId="77777777"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14:paraId="720B93A4" w14:textId="77777777"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14:paraId="412BE7E6" w14:textId="46A84683" w:rsidR="00FF6937" w:rsidRDefault="00FF6937" w:rsidP="00FF6937">
      <w:pPr>
        <w:spacing w:line="367" w:lineRule="auto"/>
        <w:ind w:right="121"/>
        <w:jc w:val="both"/>
        <w:rPr>
          <w:w w:val="105"/>
          <w:sz w:val="23"/>
        </w:rPr>
      </w:pPr>
      <w:r>
        <w:rPr>
          <w:b/>
          <w:w w:val="105"/>
          <w:sz w:val="23"/>
        </w:rPr>
        <w:t>RNDr. Jana Maternu, Ph.D.</w:t>
      </w:r>
      <w:r>
        <w:rPr>
          <w:w w:val="105"/>
          <w:sz w:val="23"/>
        </w:rPr>
        <w:t>, člena Rady městské části Praha 3, k uzavírání smluv 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dohod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týkajících se nakládání s majetkem městské části, zejména pak smluv o převodu jednotek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ve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vlastnictví obce hl. města Prahy, ve svěřené správě městské části Praha 3</w:t>
      </w:r>
      <w:r w:rsidR="00917EE2">
        <w:rPr>
          <w:w w:val="105"/>
          <w:sz w:val="23"/>
        </w:rPr>
        <w:t>,</w:t>
      </w:r>
      <w:r>
        <w:rPr>
          <w:w w:val="105"/>
          <w:sz w:val="23"/>
        </w:rPr>
        <w:t xml:space="preserve"> a k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podepisování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návrhů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vklad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práv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katastru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nemovitostí.</w:t>
      </w:r>
      <w:r w:rsidR="005070A3">
        <w:rPr>
          <w:w w:val="105"/>
          <w:sz w:val="23"/>
        </w:rPr>
        <w:t xml:space="preserve"> </w:t>
      </w:r>
    </w:p>
    <w:p w14:paraId="40A5ED8D" w14:textId="1EDB6C08" w:rsidR="00917EE2" w:rsidRDefault="00917EE2" w:rsidP="00FF6937">
      <w:pPr>
        <w:spacing w:line="367" w:lineRule="auto"/>
        <w:ind w:right="121"/>
        <w:jc w:val="both"/>
        <w:rPr>
          <w:w w:val="105"/>
          <w:sz w:val="23"/>
        </w:rPr>
      </w:pPr>
    </w:p>
    <w:p w14:paraId="62CC344A" w14:textId="4BED9AF0" w:rsidR="00917EE2" w:rsidRDefault="00917EE2" w:rsidP="00FF6937">
      <w:pPr>
        <w:spacing w:line="367" w:lineRule="auto"/>
        <w:ind w:right="121"/>
        <w:jc w:val="both"/>
        <w:rPr>
          <w:sz w:val="23"/>
          <w:szCs w:val="23"/>
        </w:rPr>
      </w:pPr>
      <w:r>
        <w:rPr>
          <w:w w:val="105"/>
          <w:sz w:val="23"/>
        </w:rPr>
        <w:t xml:space="preserve">Tato plná moc se uděluje </w:t>
      </w:r>
      <w:r w:rsidRPr="00FB5C6C">
        <w:rPr>
          <w:w w:val="105"/>
          <w:sz w:val="23"/>
        </w:rPr>
        <w:t xml:space="preserve">do </w:t>
      </w:r>
      <w:proofErr w:type="spellStart"/>
      <w:r w:rsidRPr="00FB5C6C">
        <w:rPr>
          <w:w w:val="105"/>
          <w:sz w:val="23"/>
        </w:rPr>
        <w:t>xx</w:t>
      </w:r>
      <w:proofErr w:type="spellEnd"/>
      <w:r w:rsidRPr="00FB5C6C">
        <w:rPr>
          <w:w w:val="105"/>
          <w:sz w:val="23"/>
        </w:rPr>
        <w:t xml:space="preserve">. </w:t>
      </w:r>
      <w:proofErr w:type="spellStart"/>
      <w:r w:rsidRPr="00FB5C6C">
        <w:rPr>
          <w:w w:val="105"/>
          <w:sz w:val="23"/>
        </w:rPr>
        <w:t>xx</w:t>
      </w:r>
      <w:proofErr w:type="spellEnd"/>
      <w:r w:rsidRPr="00FB5C6C">
        <w:rPr>
          <w:w w:val="105"/>
          <w:sz w:val="23"/>
        </w:rPr>
        <w:t>. 20xx.</w:t>
      </w:r>
    </w:p>
    <w:p w14:paraId="4C6C3CFE" w14:textId="77777777" w:rsidR="00FF6937" w:rsidRDefault="00FF6937" w:rsidP="00FF6937">
      <w:pPr>
        <w:spacing w:before="10"/>
        <w:rPr>
          <w:sz w:val="35"/>
          <w:szCs w:val="35"/>
        </w:rPr>
      </w:pPr>
    </w:p>
    <w:p w14:paraId="6F6CBF53" w14:textId="77777777" w:rsidR="00FF6937" w:rsidRDefault="00FF6937" w:rsidP="00FF6937">
      <w:pPr>
        <w:rPr>
          <w:rFonts w:eastAsiaTheme="minorHAnsi" w:cstheme="minorBidi"/>
          <w:w w:val="105"/>
          <w:sz w:val="23"/>
          <w:szCs w:val="22"/>
        </w:rPr>
      </w:pPr>
      <w:r>
        <w:rPr>
          <w:w w:val="105"/>
          <w:sz w:val="23"/>
        </w:rPr>
        <w:t>V Praze dne ……………………………</w:t>
      </w:r>
      <w:proofErr w:type="gramStart"/>
      <w:r>
        <w:rPr>
          <w:w w:val="105"/>
          <w:sz w:val="23"/>
        </w:rPr>
        <w:t>…..</w:t>
      </w:r>
      <w:proofErr w:type="gramEnd"/>
    </w:p>
    <w:p w14:paraId="39F4D84D" w14:textId="77777777" w:rsidR="00FF6937" w:rsidRDefault="00FF6937" w:rsidP="00FF6937">
      <w:pPr>
        <w:rPr>
          <w:rFonts w:asciiTheme="minorHAnsi" w:hAnsiTheme="minorHAnsi"/>
          <w:sz w:val="22"/>
        </w:rPr>
      </w:pPr>
    </w:p>
    <w:p w14:paraId="011AD346" w14:textId="77777777" w:rsidR="00FF6937" w:rsidRDefault="00FF6937" w:rsidP="00FF6937"/>
    <w:p w14:paraId="7D27DAF9" w14:textId="77777777" w:rsidR="00FF6937" w:rsidRDefault="00FF6937" w:rsidP="00FF6937">
      <w:r>
        <w:t xml:space="preserve">                                                                                              </w:t>
      </w:r>
    </w:p>
    <w:p w14:paraId="7D088BA6" w14:textId="77777777" w:rsidR="00FF6937" w:rsidRDefault="00FF6937" w:rsidP="00FF6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4BE25B29" w14:textId="77777777" w:rsidR="00FF6937" w:rsidRDefault="00FF6937" w:rsidP="00FF6937">
      <w:pPr>
        <w:rPr>
          <w:w w:val="105"/>
          <w:sz w:val="23"/>
        </w:rPr>
      </w:pPr>
      <w:r>
        <w:t xml:space="preserve">                                                                                                               </w:t>
      </w:r>
      <w:r>
        <w:rPr>
          <w:w w:val="105"/>
          <w:sz w:val="23"/>
        </w:rPr>
        <w:t>Jiří Ptáček, starosta</w:t>
      </w:r>
    </w:p>
    <w:p w14:paraId="45D01779" w14:textId="77777777" w:rsidR="00FF6937" w:rsidRPr="00FA53AF" w:rsidRDefault="00FF6937" w:rsidP="00C204D4">
      <w:pPr>
        <w:tabs>
          <w:tab w:val="center" w:pos="2268"/>
          <w:tab w:val="center" w:pos="7088"/>
        </w:tabs>
        <w:jc w:val="both"/>
      </w:pPr>
    </w:p>
    <w:sectPr w:rsidR="00FF6937" w:rsidRPr="00FA53AF" w:rsidSect="00243C52">
      <w:headerReference w:type="default" r:id="rId8"/>
      <w:footerReference w:type="default" r:id="rId9"/>
      <w:headerReference w:type="first" r:id="rId10"/>
      <w:pgSz w:w="11906" w:h="16838"/>
      <w:pgMar w:top="1560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400E" w14:textId="77777777" w:rsidR="008E4BC6" w:rsidRDefault="008E4BC6" w:rsidP="001727C2">
      <w:r>
        <w:separator/>
      </w:r>
    </w:p>
  </w:endnote>
  <w:endnote w:type="continuationSeparator" w:id="0">
    <w:p w14:paraId="167F08C1" w14:textId="77777777" w:rsidR="008E4BC6" w:rsidRDefault="008E4BC6" w:rsidP="001727C2">
      <w:r>
        <w:continuationSeparator/>
      </w:r>
    </w:p>
  </w:endnote>
  <w:endnote w:type="continuationNotice" w:id="1">
    <w:p w14:paraId="13DA4280" w14:textId="77777777" w:rsidR="008E4BC6" w:rsidRDefault="008E4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84462"/>
      <w:docPartObj>
        <w:docPartGallery w:val="Page Numbers (Bottom of Page)"/>
        <w:docPartUnique/>
      </w:docPartObj>
    </w:sdtPr>
    <w:sdtEndPr/>
    <w:sdtContent>
      <w:p w14:paraId="7A140EAD" w14:textId="4085857F" w:rsidR="008E4BC6" w:rsidRDefault="008E4B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6C">
          <w:rPr>
            <w:noProof/>
          </w:rPr>
          <w:t>7</w:t>
        </w:r>
        <w:r>
          <w:fldChar w:fldCharType="end"/>
        </w:r>
      </w:p>
    </w:sdtContent>
  </w:sdt>
  <w:p w14:paraId="6E8401D9" w14:textId="77777777" w:rsidR="008E4BC6" w:rsidRDefault="008E4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3E35" w14:textId="77777777" w:rsidR="008E4BC6" w:rsidRDefault="008E4BC6" w:rsidP="001727C2">
      <w:r>
        <w:separator/>
      </w:r>
    </w:p>
  </w:footnote>
  <w:footnote w:type="continuationSeparator" w:id="0">
    <w:p w14:paraId="3CD772CF" w14:textId="77777777" w:rsidR="008E4BC6" w:rsidRDefault="008E4BC6" w:rsidP="001727C2">
      <w:r>
        <w:continuationSeparator/>
      </w:r>
    </w:p>
  </w:footnote>
  <w:footnote w:type="continuationNotice" w:id="1">
    <w:p w14:paraId="5E0C2615" w14:textId="77777777" w:rsidR="008E4BC6" w:rsidRDefault="008E4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6F20" w14:textId="708DBE1E" w:rsidR="008E4BC6" w:rsidRDefault="008E4BC6" w:rsidP="00790691">
    <w:pPr>
      <w:pStyle w:val="Zhlav"/>
    </w:pPr>
    <w:r>
      <w:t xml:space="preserve">                                                           Číslo smlouvy: 2021/01098/OMA-OEM    </w:t>
    </w:r>
  </w:p>
  <w:p w14:paraId="3CA81191" w14:textId="77777777" w:rsidR="008E4BC6" w:rsidRDefault="008E4BC6" w:rsidP="00790691">
    <w:pPr>
      <w:pStyle w:val="Zhlav"/>
      <w:tabs>
        <w:tab w:val="clear" w:pos="4536"/>
        <w:tab w:val="clear" w:pos="9072"/>
        <w:tab w:val="left" w:pos="6600"/>
        <w:tab w:val="center" w:pos="680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CC7" w14:textId="77777777" w:rsidR="008E4BC6" w:rsidRDefault="008E4BC6" w:rsidP="003F7259">
    <w:pPr>
      <w:pStyle w:val="Zhlav"/>
      <w:tabs>
        <w:tab w:val="left" w:pos="4905"/>
      </w:tabs>
    </w:pPr>
    <w:r>
      <w:tab/>
    </w:r>
    <w:r>
      <w:tab/>
    </w:r>
    <w:r>
      <w:tab/>
      <w:t xml:space="preserve">Číslo smlouvy: </w:t>
    </w:r>
    <w:r w:rsidRPr="00790691">
      <w:t>201</w:t>
    </w:r>
    <w:r>
      <w:t>7</w:t>
    </w:r>
    <w:r w:rsidRPr="00790691">
      <w:t>/</w:t>
    </w:r>
    <w:r>
      <w:t>…</w:t>
    </w:r>
    <w:proofErr w:type="gramStart"/>
    <w:r>
      <w:t>…..</w:t>
    </w:r>
    <w:r w:rsidRPr="00790691">
      <w:t>/OMA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844"/>
    <w:multiLevelType w:val="hybridMultilevel"/>
    <w:tmpl w:val="A9F0115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71D93"/>
    <w:multiLevelType w:val="hybridMultilevel"/>
    <w:tmpl w:val="1676F788"/>
    <w:lvl w:ilvl="0" w:tplc="62EA0BB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0ED6"/>
    <w:multiLevelType w:val="multilevel"/>
    <w:tmpl w:val="9CA88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4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020CD"/>
    <w:rsid w:val="000117BB"/>
    <w:rsid w:val="00013447"/>
    <w:rsid w:val="00041614"/>
    <w:rsid w:val="000463D6"/>
    <w:rsid w:val="00047F55"/>
    <w:rsid w:val="00054020"/>
    <w:rsid w:val="000619EB"/>
    <w:rsid w:val="00065FFB"/>
    <w:rsid w:val="000759FE"/>
    <w:rsid w:val="00082B7B"/>
    <w:rsid w:val="00087E91"/>
    <w:rsid w:val="00092A25"/>
    <w:rsid w:val="000A373B"/>
    <w:rsid w:val="000A3C64"/>
    <w:rsid w:val="000A5D32"/>
    <w:rsid w:val="000A6C06"/>
    <w:rsid w:val="000C019F"/>
    <w:rsid w:val="000C36A2"/>
    <w:rsid w:val="000C3C86"/>
    <w:rsid w:val="000C7A88"/>
    <w:rsid w:val="000E2967"/>
    <w:rsid w:val="000F1D3B"/>
    <w:rsid w:val="000F265F"/>
    <w:rsid w:val="000F307E"/>
    <w:rsid w:val="000F36D2"/>
    <w:rsid w:val="00102EE3"/>
    <w:rsid w:val="001211C8"/>
    <w:rsid w:val="00121C51"/>
    <w:rsid w:val="001361B5"/>
    <w:rsid w:val="00140A8E"/>
    <w:rsid w:val="001526A1"/>
    <w:rsid w:val="001572A6"/>
    <w:rsid w:val="001703AC"/>
    <w:rsid w:val="001727C2"/>
    <w:rsid w:val="001803BB"/>
    <w:rsid w:val="00193EA6"/>
    <w:rsid w:val="001A2A28"/>
    <w:rsid w:val="001B2107"/>
    <w:rsid w:val="001B4C54"/>
    <w:rsid w:val="001C43BE"/>
    <w:rsid w:val="001C4C94"/>
    <w:rsid w:val="001C5B91"/>
    <w:rsid w:val="001D4875"/>
    <w:rsid w:val="001F0077"/>
    <w:rsid w:val="001F08C2"/>
    <w:rsid w:val="001F5D8B"/>
    <w:rsid w:val="001F76CE"/>
    <w:rsid w:val="00206A90"/>
    <w:rsid w:val="00223944"/>
    <w:rsid w:val="002320C4"/>
    <w:rsid w:val="002379E6"/>
    <w:rsid w:val="0024008C"/>
    <w:rsid w:val="0024104F"/>
    <w:rsid w:val="002417D0"/>
    <w:rsid w:val="00243C52"/>
    <w:rsid w:val="002460F1"/>
    <w:rsid w:val="002570DB"/>
    <w:rsid w:val="00257A56"/>
    <w:rsid w:val="002632B0"/>
    <w:rsid w:val="002647AB"/>
    <w:rsid w:val="00267BEE"/>
    <w:rsid w:val="0027504D"/>
    <w:rsid w:val="00292E30"/>
    <w:rsid w:val="00294906"/>
    <w:rsid w:val="002A216B"/>
    <w:rsid w:val="002B04B2"/>
    <w:rsid w:val="002B51D2"/>
    <w:rsid w:val="002C02CC"/>
    <w:rsid w:val="002C7D40"/>
    <w:rsid w:val="002C7F9E"/>
    <w:rsid w:val="002E58B1"/>
    <w:rsid w:val="002E5A76"/>
    <w:rsid w:val="002F7E34"/>
    <w:rsid w:val="00322C15"/>
    <w:rsid w:val="0032564F"/>
    <w:rsid w:val="003270F3"/>
    <w:rsid w:val="00333479"/>
    <w:rsid w:val="003350FC"/>
    <w:rsid w:val="0034215B"/>
    <w:rsid w:val="00343560"/>
    <w:rsid w:val="00356F3A"/>
    <w:rsid w:val="003673DB"/>
    <w:rsid w:val="0037035E"/>
    <w:rsid w:val="0037231C"/>
    <w:rsid w:val="0037272E"/>
    <w:rsid w:val="0037680C"/>
    <w:rsid w:val="0039071C"/>
    <w:rsid w:val="00394CF1"/>
    <w:rsid w:val="003A7079"/>
    <w:rsid w:val="003B4D69"/>
    <w:rsid w:val="003C7D60"/>
    <w:rsid w:val="003D610C"/>
    <w:rsid w:val="003F0323"/>
    <w:rsid w:val="003F3A2F"/>
    <w:rsid w:val="003F7259"/>
    <w:rsid w:val="004157B7"/>
    <w:rsid w:val="00416821"/>
    <w:rsid w:val="00420AFE"/>
    <w:rsid w:val="004216C1"/>
    <w:rsid w:val="00431A16"/>
    <w:rsid w:val="00433136"/>
    <w:rsid w:val="004335DE"/>
    <w:rsid w:val="00444352"/>
    <w:rsid w:val="00456403"/>
    <w:rsid w:val="00461383"/>
    <w:rsid w:val="00462372"/>
    <w:rsid w:val="00466BF2"/>
    <w:rsid w:val="00473EE0"/>
    <w:rsid w:val="00475387"/>
    <w:rsid w:val="00476AB6"/>
    <w:rsid w:val="0048413D"/>
    <w:rsid w:val="0049010F"/>
    <w:rsid w:val="004933BF"/>
    <w:rsid w:val="004C2C18"/>
    <w:rsid w:val="004C43BB"/>
    <w:rsid w:val="004D65F2"/>
    <w:rsid w:val="004E7CE3"/>
    <w:rsid w:val="004F420F"/>
    <w:rsid w:val="004F6914"/>
    <w:rsid w:val="004F7F7E"/>
    <w:rsid w:val="0050349D"/>
    <w:rsid w:val="005070A3"/>
    <w:rsid w:val="00510BBE"/>
    <w:rsid w:val="00512D65"/>
    <w:rsid w:val="00541FDA"/>
    <w:rsid w:val="00545B0D"/>
    <w:rsid w:val="00550113"/>
    <w:rsid w:val="0055082B"/>
    <w:rsid w:val="0056010E"/>
    <w:rsid w:val="005750F4"/>
    <w:rsid w:val="005837DC"/>
    <w:rsid w:val="00586543"/>
    <w:rsid w:val="005910FF"/>
    <w:rsid w:val="00592854"/>
    <w:rsid w:val="00595170"/>
    <w:rsid w:val="00596129"/>
    <w:rsid w:val="005A15A5"/>
    <w:rsid w:val="005B434E"/>
    <w:rsid w:val="005D5367"/>
    <w:rsid w:val="005E0ECE"/>
    <w:rsid w:val="005E16F0"/>
    <w:rsid w:val="005E201A"/>
    <w:rsid w:val="0060448B"/>
    <w:rsid w:val="00611385"/>
    <w:rsid w:val="0061277B"/>
    <w:rsid w:val="006252CE"/>
    <w:rsid w:val="006272BB"/>
    <w:rsid w:val="00634F65"/>
    <w:rsid w:val="006374D4"/>
    <w:rsid w:val="00654316"/>
    <w:rsid w:val="00655328"/>
    <w:rsid w:val="006626D1"/>
    <w:rsid w:val="00663D59"/>
    <w:rsid w:val="0066463D"/>
    <w:rsid w:val="00666A7C"/>
    <w:rsid w:val="0068131F"/>
    <w:rsid w:val="00682F32"/>
    <w:rsid w:val="00683E49"/>
    <w:rsid w:val="006958A1"/>
    <w:rsid w:val="006A46E9"/>
    <w:rsid w:val="006B169B"/>
    <w:rsid w:val="006C7D8E"/>
    <w:rsid w:val="006E1337"/>
    <w:rsid w:val="006F33E3"/>
    <w:rsid w:val="00700E54"/>
    <w:rsid w:val="007100B8"/>
    <w:rsid w:val="00714C98"/>
    <w:rsid w:val="00720086"/>
    <w:rsid w:val="00720102"/>
    <w:rsid w:val="00730928"/>
    <w:rsid w:val="00734FF0"/>
    <w:rsid w:val="00751531"/>
    <w:rsid w:val="00752809"/>
    <w:rsid w:val="00753CE0"/>
    <w:rsid w:val="0076445B"/>
    <w:rsid w:val="0076795D"/>
    <w:rsid w:val="007728B9"/>
    <w:rsid w:val="007735E3"/>
    <w:rsid w:val="00773FA0"/>
    <w:rsid w:val="00780CC3"/>
    <w:rsid w:val="00790691"/>
    <w:rsid w:val="007A3E64"/>
    <w:rsid w:val="007C077E"/>
    <w:rsid w:val="007C2CA1"/>
    <w:rsid w:val="007C5222"/>
    <w:rsid w:val="007C79BE"/>
    <w:rsid w:val="007D0139"/>
    <w:rsid w:val="007D442D"/>
    <w:rsid w:val="007D4EE9"/>
    <w:rsid w:val="007E44AA"/>
    <w:rsid w:val="007E4E9F"/>
    <w:rsid w:val="007E543C"/>
    <w:rsid w:val="007E5D1A"/>
    <w:rsid w:val="007E6921"/>
    <w:rsid w:val="007E6E25"/>
    <w:rsid w:val="007E7EA8"/>
    <w:rsid w:val="007F498A"/>
    <w:rsid w:val="0080190C"/>
    <w:rsid w:val="008100CA"/>
    <w:rsid w:val="0081125A"/>
    <w:rsid w:val="00811E6D"/>
    <w:rsid w:val="00813FD4"/>
    <w:rsid w:val="0081634F"/>
    <w:rsid w:val="0081661B"/>
    <w:rsid w:val="00823A5C"/>
    <w:rsid w:val="008336C3"/>
    <w:rsid w:val="00836D09"/>
    <w:rsid w:val="008442AE"/>
    <w:rsid w:val="00867BD9"/>
    <w:rsid w:val="008871A4"/>
    <w:rsid w:val="008873E3"/>
    <w:rsid w:val="00890607"/>
    <w:rsid w:val="008922E8"/>
    <w:rsid w:val="008A0B5B"/>
    <w:rsid w:val="008A2A54"/>
    <w:rsid w:val="008B73E1"/>
    <w:rsid w:val="008B7AE8"/>
    <w:rsid w:val="008C1FBF"/>
    <w:rsid w:val="008C7236"/>
    <w:rsid w:val="008C7639"/>
    <w:rsid w:val="008D3924"/>
    <w:rsid w:val="008D5225"/>
    <w:rsid w:val="008E4BC6"/>
    <w:rsid w:val="008E66D3"/>
    <w:rsid w:val="00905BB9"/>
    <w:rsid w:val="009143F4"/>
    <w:rsid w:val="00915834"/>
    <w:rsid w:val="00917067"/>
    <w:rsid w:val="009170A1"/>
    <w:rsid w:val="00917EE2"/>
    <w:rsid w:val="0092665B"/>
    <w:rsid w:val="009345B6"/>
    <w:rsid w:val="009402B5"/>
    <w:rsid w:val="00942D39"/>
    <w:rsid w:val="009456B8"/>
    <w:rsid w:val="00947FCF"/>
    <w:rsid w:val="00955BAA"/>
    <w:rsid w:val="00960B0E"/>
    <w:rsid w:val="00961BED"/>
    <w:rsid w:val="00963ED3"/>
    <w:rsid w:val="00966A1E"/>
    <w:rsid w:val="00975FEA"/>
    <w:rsid w:val="00990A03"/>
    <w:rsid w:val="009938DA"/>
    <w:rsid w:val="0099487E"/>
    <w:rsid w:val="00997393"/>
    <w:rsid w:val="009A1FB3"/>
    <w:rsid w:val="009A7436"/>
    <w:rsid w:val="009B0598"/>
    <w:rsid w:val="009B22BF"/>
    <w:rsid w:val="009B2A7E"/>
    <w:rsid w:val="009B77F4"/>
    <w:rsid w:val="009C0EE8"/>
    <w:rsid w:val="009C51B7"/>
    <w:rsid w:val="009E41DB"/>
    <w:rsid w:val="00A02B96"/>
    <w:rsid w:val="00A10842"/>
    <w:rsid w:val="00A1761B"/>
    <w:rsid w:val="00A17CF9"/>
    <w:rsid w:val="00A21389"/>
    <w:rsid w:val="00A2355B"/>
    <w:rsid w:val="00A31A94"/>
    <w:rsid w:val="00A542F3"/>
    <w:rsid w:val="00A55044"/>
    <w:rsid w:val="00A608ED"/>
    <w:rsid w:val="00A63EAE"/>
    <w:rsid w:val="00A64AB2"/>
    <w:rsid w:val="00A64FC5"/>
    <w:rsid w:val="00A67B49"/>
    <w:rsid w:val="00A7103C"/>
    <w:rsid w:val="00A815EE"/>
    <w:rsid w:val="00A85BF5"/>
    <w:rsid w:val="00A92BEE"/>
    <w:rsid w:val="00AA6940"/>
    <w:rsid w:val="00AA6987"/>
    <w:rsid w:val="00AA79CA"/>
    <w:rsid w:val="00AC20AB"/>
    <w:rsid w:val="00AE1954"/>
    <w:rsid w:val="00AE28EE"/>
    <w:rsid w:val="00AE71B2"/>
    <w:rsid w:val="00AF1BC9"/>
    <w:rsid w:val="00AF62C2"/>
    <w:rsid w:val="00B042BA"/>
    <w:rsid w:val="00B1303F"/>
    <w:rsid w:val="00B1415F"/>
    <w:rsid w:val="00B15540"/>
    <w:rsid w:val="00B20256"/>
    <w:rsid w:val="00B20AD9"/>
    <w:rsid w:val="00B211A6"/>
    <w:rsid w:val="00B23E2D"/>
    <w:rsid w:val="00B26499"/>
    <w:rsid w:val="00B26FCE"/>
    <w:rsid w:val="00B32F3C"/>
    <w:rsid w:val="00B35565"/>
    <w:rsid w:val="00B37338"/>
    <w:rsid w:val="00B77A40"/>
    <w:rsid w:val="00B81355"/>
    <w:rsid w:val="00B875C6"/>
    <w:rsid w:val="00B8788A"/>
    <w:rsid w:val="00B90A82"/>
    <w:rsid w:val="00B96418"/>
    <w:rsid w:val="00BA28F8"/>
    <w:rsid w:val="00BA5607"/>
    <w:rsid w:val="00BC1CC9"/>
    <w:rsid w:val="00BC7FD8"/>
    <w:rsid w:val="00BF136D"/>
    <w:rsid w:val="00BF4520"/>
    <w:rsid w:val="00C112B7"/>
    <w:rsid w:val="00C179C4"/>
    <w:rsid w:val="00C204D4"/>
    <w:rsid w:val="00C2140A"/>
    <w:rsid w:val="00C31D83"/>
    <w:rsid w:val="00C349C0"/>
    <w:rsid w:val="00C40460"/>
    <w:rsid w:val="00C439CB"/>
    <w:rsid w:val="00C63B6C"/>
    <w:rsid w:val="00C63C37"/>
    <w:rsid w:val="00C71A94"/>
    <w:rsid w:val="00C74A96"/>
    <w:rsid w:val="00C80520"/>
    <w:rsid w:val="00C82EBA"/>
    <w:rsid w:val="00C90C3A"/>
    <w:rsid w:val="00C94FD0"/>
    <w:rsid w:val="00C95919"/>
    <w:rsid w:val="00C9769C"/>
    <w:rsid w:val="00CA32C1"/>
    <w:rsid w:val="00CB03E2"/>
    <w:rsid w:val="00CB542E"/>
    <w:rsid w:val="00CB59A7"/>
    <w:rsid w:val="00CD7A6E"/>
    <w:rsid w:val="00CE33AD"/>
    <w:rsid w:val="00CE524A"/>
    <w:rsid w:val="00CF57A3"/>
    <w:rsid w:val="00D02DB7"/>
    <w:rsid w:val="00D10DC9"/>
    <w:rsid w:val="00D2350E"/>
    <w:rsid w:val="00D2594C"/>
    <w:rsid w:val="00D34440"/>
    <w:rsid w:val="00D35A82"/>
    <w:rsid w:val="00D50BCB"/>
    <w:rsid w:val="00D51BBD"/>
    <w:rsid w:val="00D55805"/>
    <w:rsid w:val="00D56339"/>
    <w:rsid w:val="00D65922"/>
    <w:rsid w:val="00D66258"/>
    <w:rsid w:val="00D73C9F"/>
    <w:rsid w:val="00D74FEE"/>
    <w:rsid w:val="00D81E5C"/>
    <w:rsid w:val="00D860D4"/>
    <w:rsid w:val="00D93B59"/>
    <w:rsid w:val="00D944CB"/>
    <w:rsid w:val="00D96D7D"/>
    <w:rsid w:val="00D972EA"/>
    <w:rsid w:val="00DA4231"/>
    <w:rsid w:val="00DB4690"/>
    <w:rsid w:val="00DC61F5"/>
    <w:rsid w:val="00DC7B55"/>
    <w:rsid w:val="00DD1CE5"/>
    <w:rsid w:val="00DD5EFE"/>
    <w:rsid w:val="00DE38A7"/>
    <w:rsid w:val="00DF1391"/>
    <w:rsid w:val="00DF42DB"/>
    <w:rsid w:val="00DF4E9A"/>
    <w:rsid w:val="00DF7F12"/>
    <w:rsid w:val="00E02783"/>
    <w:rsid w:val="00E1515E"/>
    <w:rsid w:val="00E15701"/>
    <w:rsid w:val="00E17045"/>
    <w:rsid w:val="00E24020"/>
    <w:rsid w:val="00E25BC0"/>
    <w:rsid w:val="00E34A2C"/>
    <w:rsid w:val="00E362FA"/>
    <w:rsid w:val="00E37294"/>
    <w:rsid w:val="00E37B23"/>
    <w:rsid w:val="00E42F64"/>
    <w:rsid w:val="00E46C43"/>
    <w:rsid w:val="00E46DD7"/>
    <w:rsid w:val="00E50A10"/>
    <w:rsid w:val="00E74173"/>
    <w:rsid w:val="00E767B2"/>
    <w:rsid w:val="00E85723"/>
    <w:rsid w:val="00E86163"/>
    <w:rsid w:val="00E87215"/>
    <w:rsid w:val="00E915FB"/>
    <w:rsid w:val="00EB05E8"/>
    <w:rsid w:val="00EB3743"/>
    <w:rsid w:val="00EC4F8B"/>
    <w:rsid w:val="00EC63D7"/>
    <w:rsid w:val="00EC6D41"/>
    <w:rsid w:val="00EC7804"/>
    <w:rsid w:val="00ED2720"/>
    <w:rsid w:val="00EE7681"/>
    <w:rsid w:val="00EF4CC8"/>
    <w:rsid w:val="00F02B58"/>
    <w:rsid w:val="00F038CB"/>
    <w:rsid w:val="00F11060"/>
    <w:rsid w:val="00F352A1"/>
    <w:rsid w:val="00F3691C"/>
    <w:rsid w:val="00F370CF"/>
    <w:rsid w:val="00F53D9B"/>
    <w:rsid w:val="00F56114"/>
    <w:rsid w:val="00F56863"/>
    <w:rsid w:val="00F62814"/>
    <w:rsid w:val="00F7101F"/>
    <w:rsid w:val="00F732CD"/>
    <w:rsid w:val="00F80B6E"/>
    <w:rsid w:val="00F83717"/>
    <w:rsid w:val="00F869EE"/>
    <w:rsid w:val="00F87161"/>
    <w:rsid w:val="00F913C6"/>
    <w:rsid w:val="00F914B7"/>
    <w:rsid w:val="00FA0063"/>
    <w:rsid w:val="00FA15DB"/>
    <w:rsid w:val="00FA5391"/>
    <w:rsid w:val="00FA53AF"/>
    <w:rsid w:val="00FA5633"/>
    <w:rsid w:val="00FB5C6C"/>
    <w:rsid w:val="00FD0213"/>
    <w:rsid w:val="00FD05D8"/>
    <w:rsid w:val="00FD24BE"/>
    <w:rsid w:val="00FE3727"/>
    <w:rsid w:val="00FE4BAD"/>
    <w:rsid w:val="00FE51F8"/>
    <w:rsid w:val="00FF07FA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B0DC31"/>
  <w15:docId w15:val="{379A544B-34A0-4A36-BCF8-B2BE7EE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504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55044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9612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1DA2-1649-427D-98E9-158815E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2485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Gallová Gabriela (ÚMČ Praha 3)</cp:lastModifiedBy>
  <cp:revision>9</cp:revision>
  <cp:lastPrinted>2021-05-19T09:26:00Z</cp:lastPrinted>
  <dcterms:created xsi:type="dcterms:W3CDTF">2021-05-19T07:25:00Z</dcterms:created>
  <dcterms:modified xsi:type="dcterms:W3CDTF">2021-08-17T14:09:00Z</dcterms:modified>
</cp:coreProperties>
</file>