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5D2C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5D2C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5D2C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5D2C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5D2C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5D2C5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5D2C55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5D2C55">
        <w:rPr>
          <w:b/>
          <w:snapToGrid w:val="0"/>
          <w:sz w:val="28"/>
          <w:szCs w:val="28"/>
        </w:rPr>
        <w:t>38</w:t>
      </w:r>
      <w:r w:rsidR="008F536D">
        <w:rPr>
          <w:b/>
          <w:snapToGrid w:val="0"/>
          <w:sz w:val="28"/>
          <w:szCs w:val="28"/>
        </w:rPr>
        <w:t>/201</w:t>
      </w:r>
      <w:r w:rsidR="005D2C55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A28C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D2C55">
        <w:rPr>
          <w:snapToGrid w:val="0"/>
          <w:sz w:val="24"/>
        </w:rPr>
        <w:t>104535001</w:t>
      </w:r>
    </w:p>
    <w:p w:rsidR="00A07879" w:rsidRDefault="005D2C5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D2C55">
        <w:rPr>
          <w:rFonts w:ascii="Times New Roman" w:hAnsi="Times New Roman"/>
          <w:b/>
          <w:snapToGrid w:val="0"/>
          <w:sz w:val="24"/>
        </w:rPr>
        <w:t>Obchodní a realitní kancelář 1. Českomoravská Pelhřimov, s.r.o.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D2C55" w:rsidRPr="005D2C55">
        <w:rPr>
          <w:rFonts w:ascii="Times New Roman" w:hAnsi="Times New Roman"/>
          <w:b/>
          <w:snapToGrid w:val="0"/>
          <w:sz w:val="24"/>
        </w:rPr>
        <w:t>Nádražní 832, 393 01 Pelhřimov</w:t>
      </w:r>
    </w:p>
    <w:p w:rsidR="005D2C55" w:rsidRDefault="005D2C5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5D2C55">
        <w:rPr>
          <w:rFonts w:ascii="Times New Roman" w:hAnsi="Times New Roman"/>
          <w:snapToGrid w:val="0"/>
          <w:sz w:val="24"/>
        </w:rPr>
        <w:t xml:space="preserve">Jiřím </w:t>
      </w:r>
      <w:proofErr w:type="spellStart"/>
      <w:r w:rsidRPr="005D2C55">
        <w:rPr>
          <w:rFonts w:ascii="Times New Roman" w:hAnsi="Times New Roman"/>
          <w:snapToGrid w:val="0"/>
          <w:sz w:val="24"/>
        </w:rPr>
        <w:t>Brychcou</w:t>
      </w:r>
      <w:proofErr w:type="spellEnd"/>
      <w:r w:rsidRPr="005D2C55">
        <w:rPr>
          <w:rFonts w:ascii="Times New Roman" w:hAnsi="Times New Roman"/>
          <w:snapToGrid w:val="0"/>
          <w:sz w:val="24"/>
        </w:rPr>
        <w:t>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5D2C55">
        <w:rPr>
          <w:rFonts w:ascii="Times New Roman" w:hAnsi="Times New Roman"/>
          <w:snapToGrid w:val="0"/>
          <w:sz w:val="24"/>
        </w:rPr>
        <w:t>49022601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D2C55">
        <w:rPr>
          <w:rFonts w:ascii="Times New Roman" w:hAnsi="Times New Roman"/>
          <w:snapToGrid w:val="0"/>
          <w:sz w:val="24"/>
        </w:rPr>
        <w:t>49022601</w:t>
      </w:r>
    </w:p>
    <w:p w:rsidR="00A07879" w:rsidRDefault="00A07879" w:rsidP="005D2C55">
      <w:pPr>
        <w:pStyle w:val="Codstavec"/>
        <w:tabs>
          <w:tab w:val="left" w:pos="851"/>
          <w:tab w:val="left" w:pos="2835"/>
          <w:tab w:val="left" w:pos="3544"/>
        </w:tabs>
        <w:ind w:left="284" w:right="52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D2C55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5D2C55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D2C55">
        <w:rPr>
          <w:rFonts w:ascii="Times New Roman" w:hAnsi="Times New Roman"/>
          <w:snapToGrid w:val="0"/>
          <w:sz w:val="24"/>
        </w:rPr>
        <w:t> obchodním rejstříku</w:t>
      </w:r>
      <w:r>
        <w:rPr>
          <w:rFonts w:ascii="Times New Roman" w:hAnsi="Times New Roman"/>
          <w:snapToGrid w:val="0"/>
          <w:sz w:val="24"/>
        </w:rPr>
        <w:t xml:space="preserve"> vedeném </w:t>
      </w:r>
      <w:r w:rsidR="005D2C55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5D2C55">
        <w:rPr>
          <w:rFonts w:ascii="Times New Roman" w:hAnsi="Times New Roman"/>
          <w:snapToGrid w:val="0"/>
          <w:sz w:val="24"/>
        </w:rPr>
        <w:t> Českých Budějovicích, oddíl 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5D2C55">
        <w:rPr>
          <w:rFonts w:ascii="Times New Roman" w:hAnsi="Times New Roman"/>
          <w:snapToGrid w:val="0"/>
          <w:sz w:val="24"/>
        </w:rPr>
        <w:t>3295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BA28C5">
        <w:rPr>
          <w:b/>
          <w:snapToGrid w:val="0"/>
          <w:sz w:val="24"/>
        </w:rPr>
        <w:t>xxx</w:t>
      </w:r>
      <w:proofErr w:type="spellEnd"/>
    </w:p>
    <w:p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B01B4D" w:rsidRPr="007C328F" w:rsidRDefault="00B01B4D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01B4D">
        <w:rPr>
          <w:rFonts w:ascii="Times New Roman" w:hAnsi="Times New Roman"/>
          <w:b/>
          <w:sz w:val="24"/>
        </w:rPr>
        <w:t>29</w:t>
      </w:r>
      <w:r w:rsidR="00A07879">
        <w:rPr>
          <w:rFonts w:ascii="Times New Roman" w:hAnsi="Times New Roman"/>
          <w:b/>
          <w:sz w:val="24"/>
        </w:rPr>
        <w:t>.7</w:t>
      </w:r>
      <w:r w:rsidR="008F536D">
        <w:rPr>
          <w:rFonts w:ascii="Times New Roman" w:hAnsi="Times New Roman"/>
          <w:b/>
          <w:sz w:val="24"/>
        </w:rPr>
        <w:t>.201</w:t>
      </w:r>
      <w:r w:rsidR="00B01B4D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01B4D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01B4D">
        <w:rPr>
          <w:rFonts w:ascii="Times New Roman" w:hAnsi="Times New Roman"/>
          <w:b/>
          <w:snapToGrid w:val="0"/>
          <w:sz w:val="24"/>
          <w:szCs w:val="24"/>
        </w:rPr>
        <w:t>38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01B4D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B01B4D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B01B4D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0C4FDE" w:rsidRDefault="000C4FDE" w:rsidP="00B01B4D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:rsidR="00A07879" w:rsidRDefault="000C4FDE" w:rsidP="00B01B4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5.4,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A07879" w:rsidP="00A07879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A07879" w:rsidRDefault="000C4FDE" w:rsidP="00B01B4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>čl. V. Zvláštní ujednání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5.4,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ED7DF5" w:rsidP="007312DB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B01B4D" w:rsidRDefault="00B01B4D" w:rsidP="007312DB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kern w:val="28"/>
          <w:sz w:val="24"/>
          <w:szCs w:val="24"/>
        </w:rPr>
      </w:pPr>
    </w:p>
    <w:p w:rsidR="00B01B4D" w:rsidRDefault="00B01B4D" w:rsidP="007312DB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kern w:val="28"/>
          <w:sz w:val="24"/>
          <w:szCs w:val="24"/>
        </w:rPr>
      </w:pPr>
    </w:p>
    <w:p w:rsidR="00B01B4D" w:rsidRDefault="00B01B4D" w:rsidP="007312DB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kern w:val="28"/>
          <w:sz w:val="24"/>
          <w:szCs w:val="24"/>
        </w:rPr>
      </w:pPr>
    </w:p>
    <w:p w:rsidR="00B01B4D" w:rsidRDefault="00B01B4D" w:rsidP="007312DB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kern w:val="28"/>
          <w:sz w:val="24"/>
          <w:szCs w:val="24"/>
        </w:rPr>
      </w:pPr>
    </w:p>
    <w:p w:rsidR="00B01B4D" w:rsidRDefault="00B01B4D" w:rsidP="007312DB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kern w:val="28"/>
          <w:sz w:val="24"/>
          <w:szCs w:val="24"/>
        </w:rPr>
      </w:pPr>
    </w:p>
    <w:p w:rsidR="00B01B4D" w:rsidRDefault="00B01B4D" w:rsidP="007312DB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</w:p>
    <w:p w:rsidR="00C57379" w:rsidRPr="0090644A" w:rsidRDefault="000C4FDE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BA28C5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0C4FDE" w:rsidP="00B01B4D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BA28C5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90644A" w:rsidRDefault="000C4FDE" w:rsidP="00B01B4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8</w:t>
      </w:r>
      <w:r w:rsidR="0090644A">
        <w:rPr>
          <w:b/>
        </w:rPr>
        <w:t>.</w:t>
      </w:r>
      <w:r w:rsidR="0090644A">
        <w:rPr>
          <w:b/>
        </w:rPr>
        <w:tab/>
      </w:r>
      <w:r w:rsidR="00B01B4D">
        <w:t>Tento dodatek se stává platným dnem jeho podpisu oběma smluvními stranami</w:t>
      </w:r>
      <w:r w:rsidR="00B01B4D">
        <w:rPr>
          <w:b/>
          <w:szCs w:val="24"/>
        </w:rPr>
        <w:t xml:space="preserve"> a účinným 1. </w:t>
      </w:r>
      <w:r w:rsidR="00B01B4D" w:rsidRPr="00764A27">
        <w:rPr>
          <w:b/>
          <w:szCs w:val="24"/>
        </w:rPr>
        <w:t xml:space="preserve">kalendářním dnem měsíce následujícího po měsíci, v </w:t>
      </w:r>
      <w:r w:rsidR="00B01B4D">
        <w:rPr>
          <w:b/>
          <w:szCs w:val="24"/>
        </w:rPr>
        <w:t>němž byl zveřejněn</w:t>
      </w:r>
      <w:r w:rsidR="00B01B4D" w:rsidRPr="00764A27">
        <w:rPr>
          <w:b/>
          <w:szCs w:val="24"/>
        </w:rPr>
        <w:t xml:space="preserve"> v registru smluv podle zákona o registru smluv. Dle dohody Smluvních stran zajistí odeslání </w:t>
      </w:r>
      <w:r w:rsidR="00B01B4D">
        <w:rPr>
          <w:b/>
          <w:szCs w:val="24"/>
        </w:rPr>
        <w:t xml:space="preserve">tohoto dodatku </w:t>
      </w:r>
      <w:r w:rsidR="00B01B4D" w:rsidRPr="00764A27">
        <w:rPr>
          <w:b/>
          <w:szCs w:val="24"/>
        </w:rPr>
        <w:t>správci registru smluv Příkazník.</w:t>
      </w:r>
    </w:p>
    <w:p w:rsidR="00922CA7" w:rsidRDefault="000C4FDE" w:rsidP="00B01B4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C4FDE" w:rsidP="00B01B4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</w:t>
      </w:r>
      <w:r w:rsidR="00B01B4D">
        <w:rPr>
          <w:rFonts w:ascii="Times New Roman" w:hAnsi="Times New Roman"/>
          <w:sz w:val="24"/>
        </w:rPr>
        <w:t>elhřimově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B01B4D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01B4D">
        <w:rPr>
          <w:rFonts w:ascii="Times New Roman" w:hAnsi="Times New Roman"/>
          <w:snapToGrid w:val="0"/>
          <w:sz w:val="24"/>
        </w:rPr>
        <w:t xml:space="preserve">Jiří </w:t>
      </w:r>
      <w:proofErr w:type="spellStart"/>
      <w:r w:rsidR="00B01B4D">
        <w:rPr>
          <w:rFonts w:ascii="Times New Roman" w:hAnsi="Times New Roman"/>
          <w:snapToGrid w:val="0"/>
          <w:sz w:val="24"/>
        </w:rPr>
        <w:t>Brychca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01B4D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5D2C55">
      <w:rPr>
        <w:sz w:val="16"/>
      </w:rPr>
      <w:t>2</w:t>
    </w:r>
    <w:r w:rsidR="002F71B9">
      <w:rPr>
        <w:sz w:val="16"/>
      </w:rPr>
      <w:t xml:space="preserve"> – </w:t>
    </w:r>
    <w:r w:rsidR="005D2C55">
      <w:rPr>
        <w:sz w:val="16"/>
      </w:rPr>
      <w:t>38</w:t>
    </w:r>
    <w:r w:rsidR="008F536D">
      <w:rPr>
        <w:sz w:val="16"/>
      </w:rPr>
      <w:t>/201</w:t>
    </w:r>
    <w:r w:rsidR="005D2C55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A28C5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C55"/>
    <w:rsid w:val="005D6E68"/>
    <w:rsid w:val="005E6233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4D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28C5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9B55BE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674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2021-08-12T11:09:00Z</dcterms:created>
  <dcterms:modified xsi:type="dcterms:W3CDTF">2021-08-24T07:27:00Z</dcterms:modified>
</cp:coreProperties>
</file>