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9CB8" w14:textId="77777777" w:rsidR="005C24E1" w:rsidRPr="004A18C2" w:rsidRDefault="005C24E1" w:rsidP="005C24E1">
      <w:pPr>
        <w:rPr>
          <w:sz w:val="10"/>
          <w:szCs w:val="16"/>
          <w:lang w:val="en-GB"/>
        </w:rPr>
      </w:pPr>
      <w:bookmarkStart w:id="0" w:name="_GoBack"/>
      <w:bookmarkEnd w:id="0"/>
    </w:p>
    <w:tbl>
      <w:tblPr>
        <w:tblW w:w="9537" w:type="dxa"/>
        <w:jc w:val="center"/>
        <w:tblLayout w:type="fixed"/>
        <w:tblCellMar>
          <w:left w:w="70" w:type="dxa"/>
          <w:right w:w="70" w:type="dxa"/>
        </w:tblCellMar>
        <w:tblLook w:val="04A0" w:firstRow="1" w:lastRow="0" w:firstColumn="1" w:lastColumn="0" w:noHBand="0" w:noVBand="1"/>
      </w:tblPr>
      <w:tblGrid>
        <w:gridCol w:w="1767"/>
        <w:gridCol w:w="359"/>
        <w:gridCol w:w="2408"/>
        <w:gridCol w:w="1956"/>
        <w:gridCol w:w="30"/>
        <w:gridCol w:w="3017"/>
      </w:tblGrid>
      <w:tr w:rsidR="005C24E1" w:rsidRPr="00BE7BF5" w14:paraId="4D488D3C" w14:textId="77777777" w:rsidTr="00863B56">
        <w:trPr>
          <w:trHeight w:val="530"/>
          <w:jc w:val="center"/>
        </w:trPr>
        <w:tc>
          <w:tcPr>
            <w:tcW w:w="2126" w:type="dxa"/>
            <w:gridSpan w:val="2"/>
            <w:tcBorders>
              <w:top w:val="single" w:sz="6" w:space="0" w:color="auto"/>
              <w:left w:val="single" w:sz="6" w:space="0" w:color="auto"/>
              <w:bottom w:val="nil"/>
              <w:right w:val="single" w:sz="6" w:space="0" w:color="auto"/>
            </w:tcBorders>
            <w:vAlign w:val="center"/>
            <w:hideMark/>
          </w:tcPr>
          <w:p w14:paraId="3C0E2BDD" w14:textId="77777777" w:rsidR="005C24E1" w:rsidRPr="00BE7BF5" w:rsidRDefault="005C24E1" w:rsidP="00E412E9">
            <w:pPr>
              <w:spacing w:before="0"/>
              <w:rPr>
                <w:rFonts w:cs="Calibri"/>
                <w:b/>
                <w:sz w:val="18"/>
                <w:lang w:val="en-GB"/>
              </w:rPr>
            </w:pPr>
            <w:r w:rsidRPr="00BE7BF5">
              <w:rPr>
                <w:rFonts w:cs="Calibri"/>
                <w:b/>
                <w:sz w:val="18"/>
                <w:lang w:val="en-GB"/>
              </w:rPr>
              <w:t>Confidentiality Level</w:t>
            </w:r>
          </w:p>
        </w:tc>
        <w:sdt>
          <w:sdtPr>
            <w:rPr>
              <w:rFonts w:cs="Calibri"/>
              <w:i/>
              <w:color w:val="404040" w:themeColor="text1" w:themeTint="BF"/>
              <w:lang w:val="en-GB"/>
            </w:rPr>
            <w:alias w:val="Document Classification"/>
            <w:tag w:val="CLS"/>
            <w:id w:val="859705443"/>
            <w:placeholder>
              <w:docPart w:val="52EB4232772141578BAA600485950A65"/>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08" w:type="dxa"/>
                <w:tcBorders>
                  <w:top w:val="single" w:sz="6" w:space="0" w:color="auto"/>
                  <w:left w:val="single" w:sz="6" w:space="0" w:color="auto"/>
                  <w:bottom w:val="nil"/>
                  <w:right w:val="single" w:sz="4" w:space="0" w:color="auto"/>
                </w:tcBorders>
                <w:vAlign w:val="center"/>
                <w:hideMark/>
              </w:tcPr>
              <w:p w14:paraId="06B5A238" w14:textId="77777777" w:rsidR="005C24E1" w:rsidRPr="00BE7BF5" w:rsidRDefault="005C24E1" w:rsidP="00E412E9">
                <w:pPr>
                  <w:spacing w:before="60"/>
                  <w:rPr>
                    <w:rFonts w:cs="Calibri"/>
                    <w:i/>
                    <w:color w:val="404040" w:themeColor="text1" w:themeTint="BF"/>
                    <w:lang w:val="en-GB"/>
                  </w:rPr>
                </w:pPr>
                <w:r w:rsidRPr="00BE7BF5">
                  <w:rPr>
                    <w:rFonts w:cs="Calibri"/>
                    <w:i/>
                    <w:color w:val="404040" w:themeColor="text1" w:themeTint="BF"/>
                    <w:lang w:val="en-GB"/>
                  </w:rPr>
                  <w:t>BL - Restricted for internal use</w:t>
                </w:r>
              </w:p>
            </w:tc>
          </w:sdtContent>
        </w:sdt>
        <w:tc>
          <w:tcPr>
            <w:tcW w:w="1986" w:type="dxa"/>
            <w:gridSpan w:val="2"/>
            <w:tcBorders>
              <w:top w:val="single" w:sz="6" w:space="0" w:color="auto"/>
              <w:left w:val="single" w:sz="4" w:space="0" w:color="auto"/>
              <w:bottom w:val="nil"/>
              <w:right w:val="single" w:sz="6" w:space="0" w:color="auto"/>
            </w:tcBorders>
            <w:vAlign w:val="center"/>
            <w:hideMark/>
          </w:tcPr>
          <w:p w14:paraId="011CE529" w14:textId="77777777" w:rsidR="005C24E1" w:rsidRPr="00BE7BF5" w:rsidRDefault="005C24E1" w:rsidP="00E412E9">
            <w:pPr>
              <w:spacing w:before="0"/>
              <w:rPr>
                <w:rFonts w:cs="Calibri"/>
                <w:b/>
                <w:sz w:val="16"/>
                <w:lang w:val="en-GB"/>
              </w:rPr>
            </w:pPr>
            <w:r w:rsidRPr="00BE7BF5">
              <w:rPr>
                <w:rFonts w:cs="Calibri"/>
                <w:b/>
                <w:sz w:val="18"/>
                <w:lang w:val="en-GB"/>
              </w:rPr>
              <w:t>TC ID / Revision</w:t>
            </w:r>
          </w:p>
        </w:tc>
        <w:sdt>
          <w:sdtPr>
            <w:rPr>
              <w:rFonts w:cs="Calibri"/>
              <w:color w:val="404040" w:themeColor="text1" w:themeTint="BF"/>
              <w:sz w:val="18"/>
              <w:lang w:val="en-GB"/>
            </w:rPr>
            <w:alias w:val="Abstract"/>
            <w:tag w:val=""/>
            <w:id w:val="1820853192"/>
            <w:placeholder>
              <w:docPart w:val="62D12DF003424D88B6026CBB12AB83BA"/>
            </w:placeholder>
            <w:dataBinding w:prefixMappings="xmlns:ns0='http://schemas.microsoft.com/office/2006/coverPageProps' " w:xpath="/ns0:CoverPageProperties[1]/ns0:Abstract[1]" w:storeItemID="{55AF091B-3C7A-41E3-B477-F2FDAA23CFDA}"/>
            <w:text/>
          </w:sdtPr>
          <w:sdtEndPr/>
          <w:sdtContent>
            <w:tc>
              <w:tcPr>
                <w:tcW w:w="3017" w:type="dxa"/>
                <w:tcBorders>
                  <w:top w:val="single" w:sz="6" w:space="0" w:color="auto"/>
                  <w:left w:val="single" w:sz="6" w:space="0" w:color="auto"/>
                  <w:bottom w:val="nil"/>
                  <w:right w:val="single" w:sz="6" w:space="0" w:color="auto"/>
                </w:tcBorders>
                <w:vAlign w:val="center"/>
                <w:hideMark/>
              </w:tcPr>
              <w:p w14:paraId="4C900CD1" w14:textId="412490B8" w:rsidR="005C24E1" w:rsidRPr="00BE7BF5" w:rsidRDefault="00EA79DD" w:rsidP="00FD53CF">
                <w:pPr>
                  <w:spacing w:before="0"/>
                  <w:rPr>
                    <w:sz w:val="18"/>
                    <w:szCs w:val="18"/>
                    <w:lang w:val="en-GB"/>
                  </w:rPr>
                </w:pPr>
                <w:r w:rsidRPr="00EA79DD">
                  <w:rPr>
                    <w:rFonts w:cs="Calibri"/>
                    <w:color w:val="404040" w:themeColor="text1" w:themeTint="BF"/>
                    <w:sz w:val="18"/>
                    <w:lang w:val="en-GB"/>
                  </w:rPr>
                  <w:t>00303032/</w:t>
                </w:r>
                <w:r w:rsidR="00FD53CF">
                  <w:rPr>
                    <w:rFonts w:cs="Calibri"/>
                    <w:color w:val="404040" w:themeColor="text1" w:themeTint="BF"/>
                    <w:sz w:val="18"/>
                    <w:lang w:val="en-GB"/>
                  </w:rPr>
                  <w:t>C</w:t>
                </w:r>
              </w:p>
            </w:tc>
          </w:sdtContent>
        </w:sdt>
      </w:tr>
      <w:tr w:rsidR="005C24E1" w:rsidRPr="00BE7BF5" w14:paraId="41FDCB20" w14:textId="77777777" w:rsidTr="00863B56">
        <w:trPr>
          <w:trHeight w:val="530"/>
          <w:jc w:val="center"/>
        </w:trPr>
        <w:tc>
          <w:tcPr>
            <w:tcW w:w="2126" w:type="dxa"/>
            <w:gridSpan w:val="2"/>
            <w:tcBorders>
              <w:top w:val="single" w:sz="6" w:space="0" w:color="auto"/>
              <w:left w:val="single" w:sz="6" w:space="0" w:color="auto"/>
              <w:bottom w:val="nil"/>
              <w:right w:val="single" w:sz="6" w:space="0" w:color="auto"/>
            </w:tcBorders>
            <w:vAlign w:val="center"/>
            <w:hideMark/>
          </w:tcPr>
          <w:p w14:paraId="735F1DE5" w14:textId="77777777" w:rsidR="005C24E1" w:rsidRPr="00BE7BF5" w:rsidRDefault="005C24E1" w:rsidP="00E412E9">
            <w:pPr>
              <w:spacing w:before="0"/>
              <w:rPr>
                <w:rFonts w:cs="Calibri"/>
                <w:b/>
                <w:sz w:val="18"/>
                <w:lang w:val="en-GB"/>
              </w:rPr>
            </w:pPr>
            <w:r w:rsidRPr="00BE7BF5">
              <w:rPr>
                <w:rFonts w:cs="Calibri"/>
                <w:b/>
                <w:sz w:val="18"/>
                <w:lang w:val="en-GB"/>
              </w:rPr>
              <w:t>Document Status</w:t>
            </w:r>
          </w:p>
        </w:tc>
        <w:sdt>
          <w:sdtPr>
            <w:rPr>
              <w:rFonts w:cs="Calibri"/>
              <w:i/>
              <w:color w:val="404040" w:themeColor="text1" w:themeTint="BF"/>
              <w:lang w:val="en-GB"/>
            </w:rPr>
            <w:alias w:val="Document Status"/>
            <w:tag w:val="DC"/>
            <w:id w:val="1367413454"/>
            <w:placeholder>
              <w:docPart w:val="777FB8666EE1400AB0655F5BCB2FD88F"/>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08" w:type="dxa"/>
                <w:tcBorders>
                  <w:top w:val="single" w:sz="6" w:space="0" w:color="auto"/>
                  <w:left w:val="single" w:sz="6" w:space="0" w:color="auto"/>
                  <w:bottom w:val="nil"/>
                  <w:right w:val="single" w:sz="4" w:space="0" w:color="auto"/>
                </w:tcBorders>
                <w:vAlign w:val="center"/>
                <w:hideMark/>
              </w:tcPr>
              <w:p w14:paraId="230AD800" w14:textId="5AA0E1E1" w:rsidR="005C24E1" w:rsidRPr="00BE7BF5" w:rsidRDefault="00FD53CF" w:rsidP="00E412E9">
                <w:pPr>
                  <w:spacing w:before="0"/>
                  <w:rPr>
                    <w:rFonts w:cs="Calibri"/>
                    <w:i/>
                    <w:color w:val="404040" w:themeColor="text1" w:themeTint="BF"/>
                    <w:lang w:val="en-GB"/>
                  </w:rPr>
                </w:pPr>
                <w:r>
                  <w:rPr>
                    <w:rFonts w:cs="Calibri"/>
                    <w:i/>
                    <w:color w:val="404040" w:themeColor="text1" w:themeTint="BF"/>
                    <w:lang w:val="en-GB"/>
                  </w:rPr>
                  <w:t>Document Released</w:t>
                </w:r>
              </w:p>
            </w:tc>
          </w:sdtContent>
        </w:sdt>
        <w:tc>
          <w:tcPr>
            <w:tcW w:w="1986" w:type="dxa"/>
            <w:gridSpan w:val="2"/>
            <w:tcBorders>
              <w:top w:val="single" w:sz="6" w:space="0" w:color="auto"/>
              <w:left w:val="single" w:sz="4" w:space="0" w:color="auto"/>
              <w:bottom w:val="nil"/>
              <w:right w:val="single" w:sz="6" w:space="0" w:color="auto"/>
            </w:tcBorders>
            <w:vAlign w:val="center"/>
            <w:hideMark/>
          </w:tcPr>
          <w:p w14:paraId="720D2A93" w14:textId="77777777" w:rsidR="005C24E1" w:rsidRPr="00BE7BF5" w:rsidRDefault="005C24E1" w:rsidP="00E412E9">
            <w:pPr>
              <w:spacing w:before="0"/>
              <w:rPr>
                <w:rFonts w:cs="Calibri"/>
                <w:b/>
                <w:sz w:val="16"/>
                <w:lang w:val="en-GB"/>
              </w:rPr>
            </w:pPr>
            <w:r w:rsidRPr="00BE7BF5">
              <w:rPr>
                <w:rFonts w:cs="Calibri"/>
                <w:b/>
                <w:sz w:val="18"/>
                <w:lang w:val="en-GB"/>
              </w:rPr>
              <w:t>Document No.</w:t>
            </w:r>
          </w:p>
        </w:tc>
        <w:sdt>
          <w:sdtPr>
            <w:rPr>
              <w:rFonts w:cs="Calibri"/>
              <w:color w:val="404040" w:themeColor="text1" w:themeTint="BF"/>
              <w:sz w:val="18"/>
              <w:lang w:val="en-GB"/>
            </w:rPr>
            <w:alias w:val="Document No."/>
            <w:tag w:val="DN"/>
            <w:id w:val="-981454676"/>
            <w:placeholder>
              <w:docPart w:val="26CA2BDFC82C499B98407C6299C8EBAE"/>
            </w:placeholder>
            <w:text/>
          </w:sdtPr>
          <w:sdtEndPr/>
          <w:sdtContent>
            <w:tc>
              <w:tcPr>
                <w:tcW w:w="3017" w:type="dxa"/>
                <w:tcBorders>
                  <w:top w:val="single" w:sz="6" w:space="0" w:color="auto"/>
                  <w:left w:val="single" w:sz="6" w:space="0" w:color="auto"/>
                  <w:bottom w:val="nil"/>
                  <w:right w:val="single" w:sz="6" w:space="0" w:color="auto"/>
                </w:tcBorders>
                <w:vAlign w:val="center"/>
                <w:hideMark/>
              </w:tcPr>
              <w:p w14:paraId="7E273A8A" w14:textId="77777777" w:rsidR="005C24E1" w:rsidRPr="00BE7BF5" w:rsidRDefault="005C24E1" w:rsidP="00E412E9">
                <w:pPr>
                  <w:spacing w:before="0"/>
                  <w:rPr>
                    <w:rFonts w:cs="Calibri"/>
                    <w:sz w:val="18"/>
                    <w:lang w:val="en-GB"/>
                  </w:rPr>
                </w:pPr>
                <w:r w:rsidRPr="00043937">
                  <w:rPr>
                    <w:rFonts w:cs="Calibri"/>
                    <w:color w:val="404040" w:themeColor="text1" w:themeTint="BF"/>
                    <w:sz w:val="18"/>
                    <w:lang w:val="en-GB"/>
                  </w:rPr>
                  <w:t>N/A</w:t>
                </w:r>
              </w:p>
            </w:tc>
          </w:sdtContent>
        </w:sdt>
      </w:tr>
      <w:tr w:rsidR="005C24E1" w:rsidRPr="00BE7BF5" w14:paraId="367AB45F" w14:textId="77777777" w:rsidTr="00863B56">
        <w:trPr>
          <w:trHeight w:val="454"/>
          <w:jc w:val="center"/>
        </w:trPr>
        <w:tc>
          <w:tcPr>
            <w:tcW w:w="2126" w:type="dxa"/>
            <w:gridSpan w:val="2"/>
            <w:tcBorders>
              <w:top w:val="single" w:sz="6" w:space="0" w:color="auto"/>
              <w:left w:val="single" w:sz="6" w:space="0" w:color="auto"/>
              <w:bottom w:val="nil"/>
              <w:right w:val="single" w:sz="6" w:space="0" w:color="auto"/>
            </w:tcBorders>
            <w:vAlign w:val="center"/>
            <w:hideMark/>
          </w:tcPr>
          <w:p w14:paraId="4066625E" w14:textId="0D9FCCCE" w:rsidR="005C24E1" w:rsidRPr="00BE7BF5" w:rsidRDefault="008758F5" w:rsidP="00E412E9">
            <w:pPr>
              <w:spacing w:before="0"/>
              <w:rPr>
                <w:rFonts w:cs="Calibri"/>
                <w:b/>
                <w:sz w:val="18"/>
                <w:lang w:val="en-GB"/>
              </w:rPr>
            </w:pPr>
            <w:r>
              <w:rPr>
                <w:rFonts w:cs="Calibri"/>
                <w:b/>
                <w:sz w:val="18"/>
                <w:lang w:val="en-GB"/>
              </w:rPr>
              <w:t>OBS</w:t>
            </w:r>
            <w:r w:rsidR="005C24E1" w:rsidRPr="00BE7BF5">
              <w:rPr>
                <w:rFonts w:cs="Calibri"/>
                <w:b/>
                <w:sz w:val="18"/>
                <w:lang w:val="en-GB"/>
              </w:rPr>
              <w:t xml:space="preserve"> code</w:t>
            </w:r>
          </w:p>
        </w:tc>
        <w:tc>
          <w:tcPr>
            <w:tcW w:w="7411" w:type="dxa"/>
            <w:gridSpan w:val="4"/>
            <w:tcBorders>
              <w:top w:val="single" w:sz="6" w:space="0" w:color="auto"/>
              <w:left w:val="single" w:sz="6" w:space="0" w:color="auto"/>
              <w:bottom w:val="nil"/>
              <w:right w:val="single" w:sz="6" w:space="0" w:color="auto"/>
            </w:tcBorders>
            <w:vAlign w:val="center"/>
            <w:hideMark/>
          </w:tcPr>
          <w:p w14:paraId="32D87E86" w14:textId="65E42BD9" w:rsidR="005C24E1" w:rsidRPr="00BE7BF5" w:rsidRDefault="008758F5" w:rsidP="00410A96">
            <w:pPr>
              <w:spacing w:before="0"/>
              <w:rPr>
                <w:rFonts w:cs="Calibri"/>
                <w:i/>
                <w:sz w:val="18"/>
                <w:szCs w:val="18"/>
                <w:lang w:val="en-GB"/>
              </w:rPr>
            </w:pPr>
            <w:r w:rsidRPr="008758F5">
              <w:rPr>
                <w:rFonts w:cs="Calibri"/>
                <w:i/>
                <w:sz w:val="18"/>
                <w:szCs w:val="18"/>
                <w:lang w:val="en-GB"/>
              </w:rPr>
              <w:t>914 L4 ATON Laser</w:t>
            </w:r>
          </w:p>
        </w:tc>
      </w:tr>
      <w:tr w:rsidR="005C24E1" w:rsidRPr="00BE7BF5" w14:paraId="42A109CB" w14:textId="77777777" w:rsidTr="00863B56">
        <w:trPr>
          <w:trHeight w:val="454"/>
          <w:jc w:val="center"/>
        </w:trPr>
        <w:tc>
          <w:tcPr>
            <w:tcW w:w="2126" w:type="dxa"/>
            <w:gridSpan w:val="2"/>
            <w:tcBorders>
              <w:top w:val="single" w:sz="6" w:space="0" w:color="auto"/>
              <w:left w:val="single" w:sz="6" w:space="0" w:color="auto"/>
              <w:bottom w:val="nil"/>
              <w:right w:val="single" w:sz="6" w:space="0" w:color="auto"/>
            </w:tcBorders>
            <w:vAlign w:val="center"/>
            <w:hideMark/>
          </w:tcPr>
          <w:p w14:paraId="1C666440" w14:textId="77777777" w:rsidR="005C24E1" w:rsidRPr="00BE7BF5" w:rsidRDefault="005C24E1" w:rsidP="00E412E9">
            <w:pPr>
              <w:spacing w:before="0"/>
              <w:rPr>
                <w:rFonts w:cs="Calibri"/>
                <w:b/>
                <w:sz w:val="18"/>
                <w:lang w:val="en-GB"/>
              </w:rPr>
            </w:pPr>
            <w:r w:rsidRPr="00BE7BF5">
              <w:rPr>
                <w:rFonts w:cs="Calibri"/>
                <w:b/>
                <w:sz w:val="18"/>
                <w:lang w:val="en-GB"/>
              </w:rPr>
              <w:t>PBS code</w:t>
            </w:r>
          </w:p>
        </w:tc>
        <w:tc>
          <w:tcPr>
            <w:tcW w:w="7411" w:type="dxa"/>
            <w:gridSpan w:val="4"/>
            <w:tcBorders>
              <w:top w:val="single" w:sz="6" w:space="0" w:color="auto"/>
              <w:left w:val="single" w:sz="6" w:space="0" w:color="auto"/>
              <w:bottom w:val="nil"/>
              <w:right w:val="single" w:sz="6" w:space="0" w:color="auto"/>
            </w:tcBorders>
            <w:vAlign w:val="center"/>
            <w:hideMark/>
          </w:tcPr>
          <w:p w14:paraId="1F20A685" w14:textId="522A8671" w:rsidR="005C24E1" w:rsidRPr="00BE7BF5" w:rsidRDefault="00D61C69" w:rsidP="00260DBA">
            <w:pPr>
              <w:spacing w:before="0"/>
              <w:rPr>
                <w:rFonts w:cs="Calibri"/>
                <w:b/>
                <w:i/>
                <w:color w:val="404040" w:themeColor="text1" w:themeTint="BF"/>
                <w:sz w:val="18"/>
                <w:szCs w:val="18"/>
                <w:lang w:val="en-GB"/>
              </w:rPr>
            </w:pPr>
            <w:r w:rsidRPr="00D61C69">
              <w:rPr>
                <w:rFonts w:cs="Calibri"/>
                <w:i/>
                <w:sz w:val="18"/>
                <w:szCs w:val="18"/>
                <w:lang w:val="en-GB"/>
              </w:rPr>
              <w:t>RA1.L4.CMP1.10PW.OM</w:t>
            </w:r>
          </w:p>
        </w:tc>
      </w:tr>
      <w:tr w:rsidR="005C24E1" w:rsidRPr="00BE7BF5" w14:paraId="7F6A38EC" w14:textId="77777777" w:rsidTr="00863B56">
        <w:trPr>
          <w:trHeight w:val="454"/>
          <w:jc w:val="center"/>
        </w:trPr>
        <w:tc>
          <w:tcPr>
            <w:tcW w:w="2126" w:type="dxa"/>
            <w:gridSpan w:val="2"/>
            <w:tcBorders>
              <w:top w:val="single" w:sz="6" w:space="0" w:color="auto"/>
              <w:left w:val="single" w:sz="6" w:space="0" w:color="auto"/>
              <w:bottom w:val="nil"/>
              <w:right w:val="single" w:sz="6" w:space="0" w:color="auto"/>
            </w:tcBorders>
            <w:vAlign w:val="center"/>
          </w:tcPr>
          <w:p w14:paraId="3701838B" w14:textId="77777777" w:rsidR="005C24E1" w:rsidRPr="00BE7BF5" w:rsidRDefault="005C24E1" w:rsidP="00E412E9">
            <w:pPr>
              <w:spacing w:before="0"/>
              <w:rPr>
                <w:rFonts w:cs="Calibri"/>
                <w:b/>
                <w:sz w:val="18"/>
                <w:lang w:val="en-GB"/>
              </w:rPr>
            </w:pPr>
            <w:r w:rsidRPr="00BE7BF5">
              <w:rPr>
                <w:rFonts w:cs="Calibri"/>
                <w:b/>
                <w:sz w:val="18"/>
                <w:lang w:val="en-GB"/>
              </w:rPr>
              <w:t>Project branch</w:t>
            </w:r>
          </w:p>
        </w:tc>
        <w:sdt>
          <w:sdtPr>
            <w:rPr>
              <w:rFonts w:cs="Calibri"/>
              <w:i/>
              <w:color w:val="404040" w:themeColor="text1" w:themeTint="BF"/>
              <w:lang w:val="en-GB"/>
            </w:rPr>
            <w:alias w:val="Project branch"/>
            <w:tag w:val="PB"/>
            <w:id w:val="-117224390"/>
            <w:placeholder>
              <w:docPart w:val="043EFA1135724F60B433DAD279C36B52"/>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411" w:type="dxa"/>
                <w:gridSpan w:val="4"/>
                <w:tcBorders>
                  <w:top w:val="single" w:sz="6" w:space="0" w:color="auto"/>
                  <w:left w:val="single" w:sz="6" w:space="0" w:color="auto"/>
                  <w:bottom w:val="nil"/>
                  <w:right w:val="single" w:sz="6" w:space="0" w:color="auto"/>
                </w:tcBorders>
                <w:vAlign w:val="center"/>
              </w:tcPr>
              <w:p w14:paraId="50203A52" w14:textId="08235C17" w:rsidR="005C24E1" w:rsidRPr="00BE7BF5" w:rsidRDefault="006434A4" w:rsidP="006434A4">
                <w:pPr>
                  <w:spacing w:before="0"/>
                  <w:rPr>
                    <w:i/>
                    <w:color w:val="404040" w:themeColor="text1" w:themeTint="BF"/>
                    <w:lang w:val="en-GB"/>
                  </w:rPr>
                </w:pPr>
                <w:r w:rsidRPr="00BE7BF5">
                  <w:rPr>
                    <w:rFonts w:cs="Calibri"/>
                    <w:i/>
                    <w:color w:val="404040" w:themeColor="text1" w:themeTint="BF"/>
                    <w:lang w:val="en-GB"/>
                  </w:rPr>
                  <w:t>Engineering &amp; Scientific documents (E&amp;S)</w:t>
                </w:r>
              </w:p>
            </w:tc>
          </w:sdtContent>
        </w:sdt>
      </w:tr>
      <w:tr w:rsidR="005C24E1" w:rsidRPr="00BE7BF5" w14:paraId="1DFC9869" w14:textId="77777777" w:rsidTr="00863B56">
        <w:trPr>
          <w:trHeight w:val="454"/>
          <w:jc w:val="center"/>
        </w:trPr>
        <w:tc>
          <w:tcPr>
            <w:tcW w:w="2126" w:type="dxa"/>
            <w:gridSpan w:val="2"/>
            <w:tcBorders>
              <w:top w:val="single" w:sz="6" w:space="0" w:color="auto"/>
              <w:left w:val="single" w:sz="6" w:space="0" w:color="auto"/>
              <w:bottom w:val="nil"/>
              <w:right w:val="single" w:sz="6" w:space="0" w:color="auto"/>
            </w:tcBorders>
            <w:vAlign w:val="center"/>
          </w:tcPr>
          <w:p w14:paraId="2916AD79" w14:textId="77777777" w:rsidR="005C24E1" w:rsidRPr="00BE7BF5" w:rsidRDefault="005C24E1" w:rsidP="00E412E9">
            <w:pPr>
              <w:spacing w:before="0"/>
              <w:rPr>
                <w:rFonts w:cs="Calibri"/>
                <w:b/>
                <w:sz w:val="18"/>
                <w:lang w:val="en-GB"/>
              </w:rPr>
            </w:pPr>
            <w:r w:rsidRPr="00BE7BF5">
              <w:rPr>
                <w:rFonts w:cs="Calibri"/>
                <w:b/>
                <w:sz w:val="18"/>
                <w:lang w:val="en-GB"/>
              </w:rPr>
              <w:t>Document Type</w:t>
            </w:r>
          </w:p>
        </w:tc>
        <w:sdt>
          <w:sdtPr>
            <w:rPr>
              <w:rFonts w:cs="Calibri"/>
              <w:i/>
              <w:color w:val="404040" w:themeColor="text1" w:themeTint="BF"/>
              <w:lang w:val="en-GB"/>
            </w:rPr>
            <w:alias w:val="Document Type"/>
            <w:tag w:val="DT"/>
            <w:id w:val="1859157376"/>
            <w:placeholder>
              <w:docPart w:val="C29F7710D5084F7291A11B312F127C1F"/>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S)" w:value="Description (DS)"/>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411" w:type="dxa"/>
                <w:gridSpan w:val="4"/>
                <w:tcBorders>
                  <w:top w:val="single" w:sz="6" w:space="0" w:color="auto"/>
                  <w:left w:val="single" w:sz="6" w:space="0" w:color="auto"/>
                  <w:bottom w:val="nil"/>
                  <w:right w:val="single" w:sz="6" w:space="0" w:color="auto"/>
                </w:tcBorders>
                <w:vAlign w:val="center"/>
              </w:tcPr>
              <w:p w14:paraId="6609B89F" w14:textId="77777777" w:rsidR="005C24E1" w:rsidRPr="00BE7BF5" w:rsidRDefault="005C24E1" w:rsidP="00E412E9">
                <w:pPr>
                  <w:spacing w:before="0"/>
                  <w:rPr>
                    <w:i/>
                    <w:color w:val="404040" w:themeColor="text1" w:themeTint="BF"/>
                    <w:lang w:val="en-GB"/>
                  </w:rPr>
                </w:pPr>
                <w:r w:rsidRPr="00BE7BF5">
                  <w:rPr>
                    <w:rFonts w:cs="Calibri"/>
                    <w:i/>
                    <w:color w:val="404040" w:themeColor="text1" w:themeTint="BF"/>
                    <w:lang w:val="en-GB"/>
                  </w:rPr>
                  <w:t>Specification (SP)</w:t>
                </w:r>
              </w:p>
            </w:tc>
          </w:sdtContent>
        </w:sdt>
      </w:tr>
      <w:tr w:rsidR="005C24E1" w:rsidRPr="00BE7BF5" w14:paraId="5B0B09E1" w14:textId="77777777" w:rsidTr="00863B56">
        <w:trPr>
          <w:trHeight w:val="5860"/>
          <w:jc w:val="center"/>
        </w:trPr>
        <w:tc>
          <w:tcPr>
            <w:tcW w:w="9537" w:type="dxa"/>
            <w:gridSpan w:val="6"/>
            <w:tcBorders>
              <w:top w:val="single" w:sz="4" w:space="0" w:color="auto"/>
              <w:left w:val="single" w:sz="6" w:space="0" w:color="auto"/>
              <w:bottom w:val="single" w:sz="4" w:space="0" w:color="auto"/>
              <w:right w:val="single" w:sz="6" w:space="0" w:color="auto"/>
            </w:tcBorders>
            <w:vAlign w:val="center"/>
          </w:tcPr>
          <w:p w14:paraId="7E6FB627" w14:textId="77777777" w:rsidR="005C24E1" w:rsidRPr="00BE7BF5" w:rsidRDefault="005C24E1" w:rsidP="00E412E9">
            <w:pPr>
              <w:pStyle w:val="Bezmezer"/>
              <w:jc w:val="center"/>
              <w:rPr>
                <w:sz w:val="6"/>
                <w:lang w:val="en-GB"/>
              </w:rPr>
            </w:pPr>
          </w:p>
          <w:p w14:paraId="1EABF759" w14:textId="7136116F" w:rsidR="005C24E1" w:rsidRPr="00BE7BF5" w:rsidRDefault="005C24E1" w:rsidP="00E412E9">
            <w:pPr>
              <w:jc w:val="center"/>
              <w:rPr>
                <w:b/>
                <w:i/>
                <w:color w:val="auto"/>
                <w:lang w:val="en-GB"/>
              </w:rPr>
            </w:pPr>
            <w:r w:rsidRPr="00BE7BF5">
              <w:rPr>
                <w:b/>
                <w:i/>
                <w:color w:val="595959" w:themeColor="text1" w:themeTint="A6"/>
                <w:lang w:val="en-GB"/>
              </w:rPr>
              <w:t xml:space="preserve">[RSD product category </w:t>
            </w:r>
            <w:r w:rsidR="003007FA">
              <w:rPr>
                <w:b/>
                <w:i/>
                <w:color w:val="595959" w:themeColor="text1" w:themeTint="A6"/>
                <w:lang w:val="en-GB"/>
              </w:rPr>
              <w:t>A</w:t>
            </w:r>
            <w:r w:rsidRPr="00BE7BF5">
              <w:rPr>
                <w:b/>
                <w:i/>
                <w:color w:val="595959" w:themeColor="text1" w:themeTint="A6"/>
                <w:lang w:val="en-GB"/>
              </w:rPr>
              <w:t>]</w:t>
            </w:r>
          </w:p>
          <w:p w14:paraId="225D49D8" w14:textId="77777777" w:rsidR="005C6A05" w:rsidRPr="00C66F82" w:rsidRDefault="005C6A05" w:rsidP="00E412E9">
            <w:pPr>
              <w:jc w:val="center"/>
              <w:rPr>
                <w:b/>
                <w:i/>
                <w:color w:val="595959" w:themeColor="text1" w:themeTint="A6"/>
                <w:sz w:val="28"/>
                <w:szCs w:val="28"/>
                <w:lang w:val="en-GB"/>
              </w:rPr>
            </w:pPr>
          </w:p>
          <w:p w14:paraId="1EC63DAE" w14:textId="7AFC1DE5" w:rsidR="00C66F82" w:rsidRDefault="00094CB9" w:rsidP="005C6A05">
            <w:pPr>
              <w:spacing w:line="480" w:lineRule="auto"/>
              <w:jc w:val="center"/>
              <w:rPr>
                <w:b/>
                <w:i/>
                <w:color w:val="595959" w:themeColor="text1" w:themeTint="A6"/>
                <w:sz w:val="32"/>
                <w:lang w:val="en-GB"/>
              </w:rPr>
            </w:pPr>
            <w:r w:rsidRPr="00094CB9">
              <w:rPr>
                <w:b/>
                <w:i/>
                <w:color w:val="595959" w:themeColor="text1" w:themeTint="A6"/>
                <w:sz w:val="32"/>
                <w:lang w:val="en-GB"/>
              </w:rPr>
              <w:t>Compact high-accuracy and high-rigidity piezo positioners with position encoders</w:t>
            </w:r>
          </w:p>
          <w:p w14:paraId="0AE629C6" w14:textId="22893BA2" w:rsidR="007F2AA7" w:rsidRPr="008758F5" w:rsidRDefault="008758F5" w:rsidP="005C6A05">
            <w:pPr>
              <w:spacing w:line="480" w:lineRule="auto"/>
              <w:jc w:val="center"/>
              <w:rPr>
                <w:b/>
                <w:i/>
                <w:color w:val="595959" w:themeColor="text1" w:themeTint="A6"/>
                <w:sz w:val="28"/>
                <w:szCs w:val="28"/>
                <w:lang w:val="en-GB"/>
              </w:rPr>
            </w:pPr>
            <w:r w:rsidRPr="008758F5">
              <w:rPr>
                <w:b/>
                <w:i/>
                <w:color w:val="595959" w:themeColor="text1" w:themeTint="A6"/>
                <w:sz w:val="28"/>
                <w:szCs w:val="28"/>
                <w:lang w:val="en-GB"/>
              </w:rPr>
              <w:t>TP21_041</w:t>
            </w:r>
          </w:p>
          <w:p w14:paraId="4C4034BD" w14:textId="6E66AAF8" w:rsidR="005C24E1" w:rsidRPr="00BE7BF5" w:rsidRDefault="000C4F65" w:rsidP="00E412E9">
            <w:pPr>
              <w:pStyle w:val="Bezmezer"/>
              <w:spacing w:line="276" w:lineRule="auto"/>
              <w:jc w:val="center"/>
              <w:rPr>
                <w:lang w:val="en-GB"/>
              </w:rPr>
            </w:pPr>
            <w:sdt>
              <w:sdtPr>
                <w:rPr>
                  <w:noProof/>
                  <w:lang w:eastAsia="zh-CN"/>
                </w:rPr>
                <w:alias w:val="Insert Picture"/>
                <w:tag w:val="IP"/>
                <w:id w:val="-504904348"/>
                <w:picture/>
              </w:sdtPr>
              <w:sdtEndPr/>
              <w:sdtContent>
                <w:r w:rsidR="00094CB9">
                  <w:rPr>
                    <w:noProof/>
                    <w:lang w:eastAsia="en-US"/>
                  </w:rPr>
                  <w:drawing>
                    <wp:inline distT="0" distB="0" distL="0" distR="0" wp14:anchorId="0369CC90" wp14:editId="0CD95B06">
                      <wp:extent cx="2562225" cy="1771783"/>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1905" cy="1785392"/>
                              </a:xfrm>
                              <a:prstGeom prst="rect">
                                <a:avLst/>
                              </a:prstGeom>
                            </pic:spPr>
                          </pic:pic>
                        </a:graphicData>
                      </a:graphic>
                    </wp:inline>
                  </w:drawing>
                </w:r>
              </w:sdtContent>
            </w:sdt>
            <w:r w:rsidR="00094CB9">
              <w:rPr>
                <w:noProof/>
                <w:lang w:eastAsia="en-US"/>
              </w:rPr>
              <w:drawing>
                <wp:inline distT="0" distB="0" distL="0" distR="0" wp14:anchorId="73B9F01D" wp14:editId="3F3D8AD6">
                  <wp:extent cx="2695575" cy="17723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15296" cy="1785333"/>
                          </a:xfrm>
                          <a:prstGeom prst="rect">
                            <a:avLst/>
                          </a:prstGeom>
                        </pic:spPr>
                      </pic:pic>
                    </a:graphicData>
                  </a:graphic>
                </wp:inline>
              </w:drawing>
            </w:r>
          </w:p>
          <w:p w14:paraId="56340988" w14:textId="77777777" w:rsidR="005C24E1" w:rsidRPr="00BE7BF5" w:rsidRDefault="005C24E1" w:rsidP="00E412E9">
            <w:pPr>
              <w:pStyle w:val="DoctType"/>
              <w:spacing w:line="276" w:lineRule="auto"/>
              <w:rPr>
                <w:rStyle w:val="Zdraznn"/>
                <w:sz w:val="10"/>
                <w:lang w:val="en-GB"/>
              </w:rPr>
            </w:pPr>
          </w:p>
          <w:p w14:paraId="255E7C33" w14:textId="77777777" w:rsidR="005C24E1" w:rsidRPr="00BE7BF5" w:rsidRDefault="005C24E1" w:rsidP="00E412E9">
            <w:pPr>
              <w:pStyle w:val="DoctType"/>
              <w:spacing w:line="276" w:lineRule="auto"/>
              <w:rPr>
                <w:rStyle w:val="Zdraznn"/>
                <w:b w:val="0"/>
                <w:sz w:val="24"/>
                <w:lang w:val="en-GB"/>
              </w:rPr>
            </w:pPr>
            <w:r w:rsidRPr="00BE7BF5">
              <w:rPr>
                <w:rStyle w:val="Zdraznn"/>
                <w:sz w:val="24"/>
                <w:lang w:val="en-GB"/>
              </w:rPr>
              <w:t>Keywords</w:t>
            </w:r>
          </w:p>
          <w:sdt>
            <w:sdtPr>
              <w:rPr>
                <w:rFonts w:cs="Calibri"/>
                <w:color w:val="595959" w:themeColor="text1" w:themeTint="A6"/>
                <w:sz w:val="18"/>
                <w:lang w:val="en-GB"/>
              </w:rPr>
              <w:id w:val="844596227"/>
              <w:text/>
            </w:sdtPr>
            <w:sdtEndPr/>
            <w:sdtContent>
              <w:p w14:paraId="34CF898B" w14:textId="37062953" w:rsidR="005C24E1" w:rsidRPr="00C66F82" w:rsidRDefault="00A40E22" w:rsidP="00E412E9">
                <w:pPr>
                  <w:jc w:val="center"/>
                  <w:rPr>
                    <w:color w:val="595959" w:themeColor="text1" w:themeTint="A6"/>
                    <w:lang w:val="en-GB"/>
                  </w:rPr>
                </w:pPr>
                <w:r w:rsidRPr="00C66F82">
                  <w:rPr>
                    <w:rFonts w:cs="Calibri"/>
                    <w:color w:val="595959" w:themeColor="text1" w:themeTint="A6"/>
                    <w:sz w:val="18"/>
                    <w:lang w:val="en-GB"/>
                  </w:rPr>
                  <w:t>N/a</w:t>
                </w:r>
              </w:p>
            </w:sdtContent>
          </w:sdt>
          <w:p w14:paraId="0D521E33" w14:textId="77777777" w:rsidR="005C24E1" w:rsidRPr="00BE7BF5" w:rsidRDefault="005C24E1" w:rsidP="00E412E9">
            <w:pPr>
              <w:pStyle w:val="Bezmezer"/>
              <w:jc w:val="center"/>
              <w:rPr>
                <w:lang w:val="en-GB"/>
              </w:rPr>
            </w:pPr>
          </w:p>
          <w:p w14:paraId="18DC6B3F" w14:textId="77777777" w:rsidR="005C6A05" w:rsidRPr="00BE7BF5" w:rsidRDefault="005C6A05" w:rsidP="00E412E9">
            <w:pPr>
              <w:pStyle w:val="Bezmezer"/>
              <w:jc w:val="center"/>
              <w:rPr>
                <w:lang w:val="en-GB"/>
              </w:rPr>
            </w:pPr>
          </w:p>
        </w:tc>
      </w:tr>
      <w:tr w:rsidR="005C24E1" w:rsidRPr="00BE7BF5" w14:paraId="7575A9B9" w14:textId="77777777" w:rsidTr="00863B56">
        <w:trPr>
          <w:trHeight w:val="525"/>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5186ED34" w14:textId="77777777" w:rsidR="005C24E1" w:rsidRPr="00BE7BF5" w:rsidRDefault="005C24E1" w:rsidP="00E412E9">
            <w:pPr>
              <w:spacing w:before="0" w:after="0"/>
              <w:contextualSpacing w:val="0"/>
              <w:rPr>
                <w:rFonts w:asciiTheme="minorHAnsi" w:eastAsiaTheme="minorEastAsia" w:hAnsiTheme="minorHAnsi"/>
                <w:color w:val="auto"/>
                <w:sz w:val="22"/>
                <w:lang w:val="en-GB"/>
              </w:rPr>
            </w:pPr>
          </w:p>
        </w:tc>
        <w:tc>
          <w:tcPr>
            <w:tcW w:w="4723" w:type="dxa"/>
            <w:gridSpan w:val="3"/>
            <w:tcBorders>
              <w:top w:val="single" w:sz="4" w:space="0" w:color="auto"/>
              <w:left w:val="single" w:sz="4" w:space="0" w:color="auto"/>
              <w:bottom w:val="single" w:sz="4" w:space="0" w:color="auto"/>
              <w:right w:val="single" w:sz="4" w:space="0" w:color="auto"/>
            </w:tcBorders>
            <w:vAlign w:val="center"/>
            <w:hideMark/>
          </w:tcPr>
          <w:p w14:paraId="4046D662" w14:textId="77777777" w:rsidR="005C24E1" w:rsidRPr="00BE7BF5" w:rsidRDefault="005C24E1" w:rsidP="00E412E9">
            <w:pPr>
              <w:spacing w:before="0"/>
              <w:jc w:val="center"/>
              <w:rPr>
                <w:rFonts w:cs="Calibri"/>
                <w:b/>
                <w:lang w:val="en-GB"/>
              </w:rPr>
            </w:pPr>
            <w:r w:rsidRPr="00BE7BF5">
              <w:rPr>
                <w:rFonts w:cs="Calibri"/>
                <w:b/>
                <w:lang w:val="en-GB"/>
              </w:rPr>
              <w:t>Position</w:t>
            </w:r>
          </w:p>
        </w:tc>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789B360E" w14:textId="77777777" w:rsidR="005C24E1" w:rsidRPr="00BE7BF5" w:rsidRDefault="005C24E1" w:rsidP="00E412E9">
            <w:pPr>
              <w:spacing w:before="0"/>
              <w:jc w:val="center"/>
              <w:rPr>
                <w:rFonts w:cs="Calibri"/>
                <w:b/>
                <w:lang w:val="en-GB"/>
              </w:rPr>
            </w:pPr>
            <w:r w:rsidRPr="00BE7BF5">
              <w:rPr>
                <w:rFonts w:cs="Calibri"/>
                <w:b/>
                <w:lang w:val="en-GB"/>
              </w:rPr>
              <w:t>Name</w:t>
            </w:r>
          </w:p>
        </w:tc>
      </w:tr>
      <w:tr w:rsidR="008957F6" w:rsidRPr="00BE7BF5" w14:paraId="25947C9F" w14:textId="77777777" w:rsidTr="00863B56">
        <w:trPr>
          <w:trHeight w:val="63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3DFD1B1D" w14:textId="77777777" w:rsidR="008957F6" w:rsidRPr="00BE7BF5" w:rsidRDefault="008957F6" w:rsidP="00E412E9">
            <w:pPr>
              <w:spacing w:before="0"/>
              <w:rPr>
                <w:rFonts w:cs="Calibri"/>
                <w:b/>
                <w:sz w:val="18"/>
                <w:lang w:val="en-GB"/>
              </w:rPr>
            </w:pPr>
            <w:r w:rsidRPr="00BE7BF5">
              <w:rPr>
                <w:rFonts w:cs="Calibri"/>
                <w:b/>
                <w:sz w:val="18"/>
                <w:lang w:val="en-GB"/>
              </w:rPr>
              <w:t>Responsible person</w:t>
            </w:r>
          </w:p>
        </w:tc>
        <w:tc>
          <w:tcPr>
            <w:tcW w:w="4723" w:type="dxa"/>
            <w:gridSpan w:val="3"/>
            <w:tcBorders>
              <w:top w:val="single" w:sz="4" w:space="0" w:color="auto"/>
              <w:left w:val="single" w:sz="4" w:space="0" w:color="auto"/>
              <w:bottom w:val="single" w:sz="4" w:space="0" w:color="auto"/>
              <w:right w:val="single" w:sz="4" w:space="0" w:color="auto"/>
            </w:tcBorders>
            <w:vAlign w:val="center"/>
          </w:tcPr>
          <w:p w14:paraId="3205F995" w14:textId="640954E6" w:rsidR="00145A70" w:rsidRPr="007A5536" w:rsidRDefault="008758F5" w:rsidP="008758F5">
            <w:pPr>
              <w:spacing w:before="200" w:after="200"/>
              <w:ind w:left="148"/>
              <w:rPr>
                <w:rFonts w:cs="Calibri"/>
                <w:color w:val="auto"/>
                <w:lang w:val="en-GB"/>
              </w:rPr>
            </w:pPr>
            <w:r w:rsidRPr="008758F5">
              <w:rPr>
                <w:color w:val="auto"/>
              </w:rPr>
              <w:t>Head of department of L</w:t>
            </w:r>
            <w:r>
              <w:rPr>
                <w:color w:val="auto"/>
              </w:rPr>
              <w:t>aser Systems / Senior Scientist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2A449F00" w14:textId="7A0B42F8" w:rsidR="00145A70" w:rsidRPr="007A5536" w:rsidRDefault="008758F5" w:rsidP="008758F5">
            <w:pPr>
              <w:spacing w:before="200" w:after="200"/>
              <w:ind w:firstLine="142"/>
              <w:rPr>
                <w:rFonts w:cs="Calibri"/>
                <w:color w:val="auto"/>
                <w:lang w:val="cs-CZ"/>
              </w:rPr>
            </w:pPr>
            <w:r w:rsidRPr="008758F5">
              <w:rPr>
                <w:color w:val="auto"/>
              </w:rPr>
              <w:t xml:space="preserve">Bedřich Rus </w:t>
            </w:r>
          </w:p>
        </w:tc>
      </w:tr>
      <w:tr w:rsidR="008957F6" w:rsidRPr="00BE7BF5" w14:paraId="25F91A8F" w14:textId="77777777" w:rsidTr="00863B56">
        <w:trPr>
          <w:trHeight w:val="63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4C7DAD63" w14:textId="77777777" w:rsidR="008957F6" w:rsidRPr="00BE7BF5" w:rsidRDefault="008957F6" w:rsidP="00E412E9">
            <w:pPr>
              <w:spacing w:before="0"/>
              <w:rPr>
                <w:rFonts w:cs="Calibri"/>
                <w:b/>
                <w:sz w:val="18"/>
                <w:lang w:val="en-GB"/>
              </w:rPr>
            </w:pPr>
            <w:r w:rsidRPr="00BE7BF5">
              <w:rPr>
                <w:rFonts w:cs="Calibri"/>
                <w:b/>
                <w:sz w:val="18"/>
                <w:lang w:val="en-GB"/>
              </w:rPr>
              <w:t>Prepared by</w:t>
            </w:r>
          </w:p>
        </w:tc>
        <w:tc>
          <w:tcPr>
            <w:tcW w:w="4723" w:type="dxa"/>
            <w:gridSpan w:val="3"/>
            <w:tcBorders>
              <w:top w:val="single" w:sz="4" w:space="0" w:color="auto"/>
              <w:left w:val="single" w:sz="4" w:space="0" w:color="auto"/>
              <w:bottom w:val="single" w:sz="4" w:space="0" w:color="auto"/>
              <w:right w:val="single" w:sz="4" w:space="0" w:color="auto"/>
            </w:tcBorders>
            <w:vAlign w:val="center"/>
          </w:tcPr>
          <w:p w14:paraId="0C718FB3" w14:textId="334F4EB1" w:rsidR="008957F6" w:rsidRPr="007A5536" w:rsidRDefault="00094CB9" w:rsidP="00A21EC0">
            <w:pPr>
              <w:spacing w:before="200" w:after="200"/>
              <w:ind w:left="148"/>
              <w:rPr>
                <w:rFonts w:cs="Calibri"/>
                <w:color w:val="auto"/>
                <w:lang w:val="en-GB"/>
              </w:rPr>
            </w:pPr>
            <w:r w:rsidRPr="00094CB9">
              <w:rPr>
                <w:color w:val="auto"/>
              </w:rPr>
              <w:t>Research Assistant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7BA28C9B" w14:textId="301985A3" w:rsidR="008957F6" w:rsidRPr="007A5536" w:rsidRDefault="00094CB9" w:rsidP="00F456EF">
            <w:pPr>
              <w:spacing w:before="200" w:after="200"/>
              <w:ind w:left="148"/>
              <w:rPr>
                <w:rFonts w:cs="Calibri"/>
                <w:color w:val="auto"/>
                <w:lang w:val="en-GB"/>
              </w:rPr>
            </w:pPr>
            <w:r w:rsidRPr="00094CB9">
              <w:rPr>
                <w:color w:val="auto"/>
                <w:lang w:val="sv-SE"/>
              </w:rPr>
              <w:t>Petr Szotkowski</w:t>
            </w:r>
          </w:p>
        </w:tc>
      </w:tr>
    </w:tbl>
    <w:p w14:paraId="607CAA5A" w14:textId="77777777" w:rsidR="005C24E1" w:rsidRPr="00BE7BF5" w:rsidRDefault="005C24E1" w:rsidP="005C24E1">
      <w:pPr>
        <w:spacing w:before="0" w:after="200"/>
        <w:contextualSpacing w:val="0"/>
        <w:rPr>
          <w:lang w:val="en-GB"/>
        </w:rPr>
        <w:sectPr w:rsidR="005C24E1" w:rsidRPr="00BE7BF5" w:rsidSect="00C66F82">
          <w:headerReference w:type="even" r:id="rId11"/>
          <w:headerReference w:type="default" r:id="rId12"/>
          <w:footerReference w:type="default" r:id="rId13"/>
          <w:headerReference w:type="first" r:id="rId14"/>
          <w:pgSz w:w="11906" w:h="16838" w:code="9"/>
          <w:pgMar w:top="2381" w:right="1599" w:bottom="1758" w:left="1599" w:header="680" w:footer="737" w:gutter="0"/>
          <w:cols w:space="708"/>
          <w:docGrid w:linePitch="299"/>
        </w:sectPr>
      </w:pPr>
    </w:p>
    <w:p w14:paraId="29A026B3" w14:textId="77777777" w:rsidR="005C24E1" w:rsidRPr="000763D7" w:rsidRDefault="005C24E1" w:rsidP="005C24E1">
      <w:pPr>
        <w:pStyle w:val="Bezmezer"/>
        <w:rPr>
          <w:sz w:val="24"/>
          <w:szCs w:val="24"/>
          <w:lang w:val="en-GB"/>
        </w:rPr>
      </w:pPr>
    </w:p>
    <w:tbl>
      <w:tblPr>
        <w:tblStyle w:val="Mkatabulky"/>
        <w:tblpPr w:leftFromText="180" w:rightFromText="180" w:vertAnchor="text" w:horzAnchor="margin" w:tblpXSpec="center" w:tblpY="-63"/>
        <w:tblW w:w="9918" w:type="dxa"/>
        <w:tblLayout w:type="fixed"/>
        <w:tblLook w:val="04A0" w:firstRow="1" w:lastRow="0" w:firstColumn="1" w:lastColumn="0" w:noHBand="0" w:noVBand="1"/>
      </w:tblPr>
      <w:tblGrid>
        <w:gridCol w:w="2234"/>
        <w:gridCol w:w="2517"/>
        <w:gridCol w:w="2517"/>
        <w:gridCol w:w="2650"/>
      </w:tblGrid>
      <w:tr w:rsidR="005C24E1" w:rsidRPr="00BE7BF5" w14:paraId="3EC180F0" w14:textId="77777777" w:rsidTr="008758F5">
        <w:trPr>
          <w:trHeight w:hRule="exact" w:val="667"/>
        </w:trPr>
        <w:tc>
          <w:tcPr>
            <w:tcW w:w="1126"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7FF958FF"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RSS TC ID/revision</w:t>
            </w:r>
          </w:p>
        </w:tc>
        <w:tc>
          <w:tcPr>
            <w:tcW w:w="1269"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1BD822C7" w14:textId="77777777" w:rsidR="005C24E1" w:rsidRPr="00BE7BF5" w:rsidRDefault="005C24E1" w:rsidP="00E412E9">
            <w:pPr>
              <w:pStyle w:val="Bezmezer"/>
              <w:jc w:val="center"/>
              <w:rPr>
                <w:rStyle w:val="Zdraznn"/>
                <w:sz w:val="20"/>
                <w:szCs w:val="20"/>
                <w:lang w:val="en-GB"/>
              </w:rPr>
            </w:pPr>
            <w:r w:rsidRPr="00BE7BF5">
              <w:rPr>
                <w:sz w:val="20"/>
                <w:szCs w:val="20"/>
                <w:lang w:val="en-GB"/>
              </w:rPr>
              <w:t>RSS - Date of Creation</w:t>
            </w:r>
          </w:p>
        </w:tc>
        <w:tc>
          <w:tcPr>
            <w:tcW w:w="1269"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4DBAF4C0"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RSS - Date of Last Modification</w:t>
            </w:r>
          </w:p>
        </w:tc>
        <w:tc>
          <w:tcPr>
            <w:tcW w:w="1336"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184C3608"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Systems Engineer</w:t>
            </w:r>
          </w:p>
        </w:tc>
      </w:tr>
      <w:tr w:rsidR="000763D7" w:rsidRPr="00BE7BF5" w14:paraId="6DF77608" w14:textId="77777777" w:rsidTr="008758F5">
        <w:trPr>
          <w:trHeight w:val="283"/>
        </w:trPr>
        <w:tc>
          <w:tcPr>
            <w:tcW w:w="1126" w:type="pct"/>
            <w:tcBorders>
              <w:top w:val="single" w:sz="4" w:space="0" w:color="auto"/>
              <w:left w:val="single" w:sz="4" w:space="0" w:color="auto"/>
              <w:bottom w:val="single" w:sz="4" w:space="0" w:color="auto"/>
              <w:right w:val="single" w:sz="4" w:space="0" w:color="auto"/>
            </w:tcBorders>
            <w:vAlign w:val="center"/>
          </w:tcPr>
          <w:p w14:paraId="207C3B3A" w14:textId="192CEF48" w:rsidR="000763D7" w:rsidRPr="00BE7BF5" w:rsidRDefault="000763D7" w:rsidP="000763D7">
            <w:pPr>
              <w:spacing w:before="200" w:after="200"/>
              <w:ind w:firstLine="142"/>
              <w:rPr>
                <w:rFonts w:asciiTheme="minorHAnsi" w:hAnsiTheme="minorHAnsi"/>
                <w:sz w:val="18"/>
                <w:szCs w:val="20"/>
                <w:lang w:val="en-GB"/>
              </w:rPr>
            </w:pPr>
            <w:r w:rsidRPr="00EC6ED5">
              <w:rPr>
                <w:sz w:val="18"/>
              </w:rPr>
              <w:t>022592/A</w:t>
            </w:r>
            <w:r w:rsidRPr="00975092">
              <w:rPr>
                <w:sz w:val="18"/>
              </w:rPr>
              <w:t>.001</w:t>
            </w:r>
          </w:p>
        </w:tc>
        <w:tc>
          <w:tcPr>
            <w:tcW w:w="1269" w:type="pct"/>
            <w:tcBorders>
              <w:top w:val="single" w:sz="4" w:space="0" w:color="auto"/>
              <w:left w:val="single" w:sz="4" w:space="0" w:color="auto"/>
              <w:bottom w:val="single" w:sz="4" w:space="0" w:color="auto"/>
              <w:right w:val="single" w:sz="4" w:space="0" w:color="auto"/>
            </w:tcBorders>
            <w:vAlign w:val="center"/>
          </w:tcPr>
          <w:p w14:paraId="58F8D0D9" w14:textId="3B08F117" w:rsidR="000763D7" w:rsidRPr="00BE7BF5" w:rsidRDefault="00DE35BF" w:rsidP="000763D7">
            <w:pPr>
              <w:spacing w:before="200" w:after="200"/>
              <w:ind w:firstLine="142"/>
              <w:rPr>
                <w:rFonts w:asciiTheme="minorHAnsi" w:hAnsiTheme="minorHAnsi"/>
                <w:sz w:val="18"/>
                <w:szCs w:val="20"/>
                <w:lang w:val="en-GB"/>
              </w:rPr>
            </w:pPr>
            <w:proofErr w:type="gramStart"/>
            <w:r>
              <w:rPr>
                <w:sz w:val="18"/>
                <w:lang w:val="cs-CZ"/>
              </w:rPr>
              <w:t>14</w:t>
            </w:r>
            <w:r w:rsidR="000763D7">
              <w:rPr>
                <w:sz w:val="18"/>
                <w:lang w:val="cs-CZ"/>
              </w:rPr>
              <w:t>.06.2021</w:t>
            </w:r>
            <w:proofErr w:type="gramEnd"/>
          </w:p>
        </w:tc>
        <w:tc>
          <w:tcPr>
            <w:tcW w:w="1269" w:type="pct"/>
            <w:tcBorders>
              <w:top w:val="single" w:sz="4" w:space="0" w:color="auto"/>
              <w:left w:val="single" w:sz="4" w:space="0" w:color="auto"/>
              <w:bottom w:val="single" w:sz="4" w:space="0" w:color="auto"/>
              <w:right w:val="single" w:sz="4" w:space="0" w:color="auto"/>
            </w:tcBorders>
            <w:vAlign w:val="center"/>
          </w:tcPr>
          <w:p w14:paraId="5C70F82F" w14:textId="791D8BEC" w:rsidR="000763D7" w:rsidRPr="00BE7BF5" w:rsidRDefault="00DE35BF" w:rsidP="000763D7">
            <w:pPr>
              <w:spacing w:before="200" w:after="200"/>
              <w:ind w:firstLine="142"/>
              <w:jc w:val="center"/>
              <w:rPr>
                <w:rFonts w:asciiTheme="minorHAnsi" w:hAnsiTheme="minorHAnsi"/>
                <w:sz w:val="18"/>
                <w:szCs w:val="20"/>
                <w:lang w:val="en-GB"/>
              </w:rPr>
            </w:pPr>
            <w:proofErr w:type="gramStart"/>
            <w:r>
              <w:rPr>
                <w:sz w:val="18"/>
                <w:lang w:val="cs-CZ"/>
              </w:rPr>
              <w:t>14</w:t>
            </w:r>
            <w:r w:rsidR="000763D7">
              <w:rPr>
                <w:sz w:val="18"/>
                <w:lang w:val="cs-CZ"/>
              </w:rPr>
              <w:t>.06.2021</w:t>
            </w:r>
            <w:proofErr w:type="gramEnd"/>
          </w:p>
        </w:tc>
        <w:tc>
          <w:tcPr>
            <w:tcW w:w="1336" w:type="pct"/>
            <w:tcBorders>
              <w:top w:val="single" w:sz="4" w:space="0" w:color="auto"/>
              <w:left w:val="single" w:sz="4" w:space="0" w:color="auto"/>
              <w:bottom w:val="single" w:sz="4" w:space="0" w:color="auto"/>
              <w:right w:val="single" w:sz="4" w:space="0" w:color="auto"/>
            </w:tcBorders>
            <w:vAlign w:val="center"/>
          </w:tcPr>
          <w:p w14:paraId="74EE1DBB" w14:textId="7DF01328" w:rsidR="000763D7" w:rsidRPr="00BE7BF5" w:rsidRDefault="000763D7" w:rsidP="000763D7">
            <w:pPr>
              <w:spacing w:before="200" w:after="200"/>
              <w:ind w:firstLine="142"/>
              <w:rPr>
                <w:rFonts w:asciiTheme="minorHAnsi" w:hAnsiTheme="minorHAnsi"/>
                <w:sz w:val="18"/>
                <w:szCs w:val="20"/>
                <w:lang w:val="en-GB"/>
              </w:rPr>
            </w:pPr>
            <w:r w:rsidRPr="00975092">
              <w:rPr>
                <w:sz w:val="18"/>
                <w:lang w:val="cs-CZ"/>
              </w:rPr>
              <w:t xml:space="preserve">A. </w:t>
            </w:r>
            <w:r>
              <w:rPr>
                <w:sz w:val="18"/>
                <w:lang w:val="cs-CZ"/>
              </w:rPr>
              <w:t>Kuzmenko</w:t>
            </w:r>
          </w:p>
        </w:tc>
      </w:tr>
      <w:tr w:rsidR="00597CD7" w:rsidRPr="00BE7BF5" w14:paraId="6AEDEEF3" w14:textId="77777777" w:rsidTr="008758F5">
        <w:trPr>
          <w:trHeight w:val="283"/>
        </w:trPr>
        <w:tc>
          <w:tcPr>
            <w:tcW w:w="1126" w:type="pct"/>
            <w:tcBorders>
              <w:top w:val="single" w:sz="4" w:space="0" w:color="auto"/>
              <w:left w:val="single" w:sz="4" w:space="0" w:color="auto"/>
              <w:bottom w:val="single" w:sz="4" w:space="0" w:color="auto"/>
              <w:right w:val="single" w:sz="4" w:space="0" w:color="auto"/>
            </w:tcBorders>
            <w:vAlign w:val="center"/>
          </w:tcPr>
          <w:p w14:paraId="49780EB6" w14:textId="52CD3973" w:rsidR="00597CD7" w:rsidRPr="00BE7BF5" w:rsidRDefault="00597CD7" w:rsidP="00597CD7">
            <w:pPr>
              <w:spacing w:before="200" w:after="200"/>
              <w:ind w:firstLine="142"/>
              <w:rPr>
                <w:rFonts w:asciiTheme="minorHAnsi" w:hAnsiTheme="minorHAnsi"/>
                <w:sz w:val="18"/>
                <w:szCs w:val="20"/>
                <w:lang w:val="en-GB"/>
              </w:rPr>
            </w:pPr>
            <w:r w:rsidRPr="00EC6ED5">
              <w:rPr>
                <w:sz w:val="18"/>
              </w:rPr>
              <w:t>022592/A</w:t>
            </w:r>
            <w:r w:rsidRPr="00975092">
              <w:rPr>
                <w:sz w:val="18"/>
              </w:rPr>
              <w:t>.00</w:t>
            </w:r>
            <w:r>
              <w:rPr>
                <w:sz w:val="18"/>
              </w:rPr>
              <w:t>2</w:t>
            </w:r>
          </w:p>
        </w:tc>
        <w:tc>
          <w:tcPr>
            <w:tcW w:w="1269" w:type="pct"/>
            <w:tcBorders>
              <w:top w:val="single" w:sz="4" w:space="0" w:color="auto"/>
              <w:left w:val="single" w:sz="4" w:space="0" w:color="auto"/>
              <w:bottom w:val="single" w:sz="4" w:space="0" w:color="auto"/>
              <w:right w:val="single" w:sz="4" w:space="0" w:color="auto"/>
            </w:tcBorders>
            <w:vAlign w:val="center"/>
          </w:tcPr>
          <w:p w14:paraId="1DD9350F" w14:textId="39516515" w:rsidR="00597CD7" w:rsidRPr="00BE7BF5" w:rsidRDefault="00597CD7" w:rsidP="00597CD7">
            <w:pPr>
              <w:spacing w:before="200" w:after="200"/>
              <w:ind w:firstLine="142"/>
              <w:rPr>
                <w:rFonts w:asciiTheme="minorHAnsi" w:hAnsiTheme="minorHAnsi"/>
                <w:sz w:val="18"/>
                <w:szCs w:val="20"/>
                <w:lang w:val="en-GB"/>
              </w:rPr>
            </w:pPr>
            <w:proofErr w:type="gramStart"/>
            <w:r>
              <w:rPr>
                <w:sz w:val="18"/>
                <w:lang w:val="cs-CZ"/>
              </w:rPr>
              <w:t>16.06.2021</w:t>
            </w:r>
            <w:proofErr w:type="gramEnd"/>
          </w:p>
        </w:tc>
        <w:tc>
          <w:tcPr>
            <w:tcW w:w="1269" w:type="pct"/>
            <w:tcBorders>
              <w:top w:val="single" w:sz="4" w:space="0" w:color="auto"/>
              <w:left w:val="single" w:sz="4" w:space="0" w:color="auto"/>
              <w:bottom w:val="single" w:sz="4" w:space="0" w:color="auto"/>
              <w:right w:val="single" w:sz="4" w:space="0" w:color="auto"/>
            </w:tcBorders>
            <w:vAlign w:val="center"/>
          </w:tcPr>
          <w:p w14:paraId="30D54B3B" w14:textId="52537C6E" w:rsidR="00597CD7" w:rsidRPr="00BE7BF5" w:rsidRDefault="00597CD7" w:rsidP="00597CD7">
            <w:pPr>
              <w:spacing w:before="200" w:after="200"/>
              <w:ind w:firstLine="142"/>
              <w:jc w:val="center"/>
              <w:rPr>
                <w:rFonts w:asciiTheme="minorHAnsi" w:hAnsiTheme="minorHAnsi"/>
                <w:sz w:val="18"/>
                <w:szCs w:val="20"/>
                <w:lang w:val="en-GB"/>
              </w:rPr>
            </w:pPr>
            <w:proofErr w:type="gramStart"/>
            <w:r>
              <w:rPr>
                <w:sz w:val="18"/>
                <w:lang w:val="cs-CZ"/>
              </w:rPr>
              <w:t>16.06.2021</w:t>
            </w:r>
            <w:proofErr w:type="gramEnd"/>
          </w:p>
        </w:tc>
        <w:tc>
          <w:tcPr>
            <w:tcW w:w="1336" w:type="pct"/>
            <w:tcBorders>
              <w:top w:val="single" w:sz="4" w:space="0" w:color="auto"/>
              <w:left w:val="single" w:sz="4" w:space="0" w:color="auto"/>
              <w:bottom w:val="single" w:sz="4" w:space="0" w:color="auto"/>
              <w:right w:val="single" w:sz="4" w:space="0" w:color="auto"/>
            </w:tcBorders>
            <w:vAlign w:val="center"/>
          </w:tcPr>
          <w:p w14:paraId="01B3D48E" w14:textId="6C6D265E" w:rsidR="00597CD7" w:rsidRPr="00BE7BF5" w:rsidRDefault="00597CD7" w:rsidP="00597CD7">
            <w:pPr>
              <w:spacing w:before="200" w:after="200"/>
              <w:ind w:firstLine="142"/>
              <w:rPr>
                <w:rFonts w:asciiTheme="minorHAnsi" w:hAnsiTheme="minorHAnsi"/>
                <w:sz w:val="18"/>
                <w:szCs w:val="20"/>
                <w:lang w:val="en-GB"/>
              </w:rPr>
            </w:pPr>
            <w:r w:rsidRPr="00975092">
              <w:rPr>
                <w:sz w:val="18"/>
                <w:lang w:val="cs-CZ"/>
              </w:rPr>
              <w:t xml:space="preserve">A. </w:t>
            </w:r>
            <w:r>
              <w:rPr>
                <w:sz w:val="18"/>
                <w:lang w:val="cs-CZ"/>
              </w:rPr>
              <w:t>Kuzmenko</w:t>
            </w:r>
          </w:p>
        </w:tc>
      </w:tr>
      <w:tr w:rsidR="00597CD7" w:rsidRPr="00BE7BF5" w14:paraId="3682D42F" w14:textId="77777777" w:rsidTr="008758F5">
        <w:trPr>
          <w:trHeight w:val="283"/>
        </w:trPr>
        <w:tc>
          <w:tcPr>
            <w:tcW w:w="1126" w:type="pct"/>
            <w:tcBorders>
              <w:top w:val="single" w:sz="4" w:space="0" w:color="auto"/>
              <w:left w:val="single" w:sz="4" w:space="0" w:color="auto"/>
              <w:bottom w:val="single" w:sz="4" w:space="0" w:color="auto"/>
              <w:right w:val="single" w:sz="4" w:space="0" w:color="auto"/>
            </w:tcBorders>
            <w:vAlign w:val="center"/>
          </w:tcPr>
          <w:p w14:paraId="44F4D64B" w14:textId="6ABE0E15" w:rsidR="00597CD7" w:rsidRPr="00BE7BF5" w:rsidRDefault="00597CD7" w:rsidP="00597CD7">
            <w:pPr>
              <w:spacing w:before="200" w:after="200"/>
              <w:ind w:firstLine="142"/>
              <w:rPr>
                <w:rFonts w:asciiTheme="minorHAnsi" w:hAnsiTheme="minorHAnsi"/>
                <w:sz w:val="18"/>
                <w:szCs w:val="20"/>
                <w:lang w:val="en-GB"/>
              </w:rPr>
            </w:pPr>
          </w:p>
        </w:tc>
        <w:tc>
          <w:tcPr>
            <w:tcW w:w="1269" w:type="pct"/>
            <w:tcBorders>
              <w:top w:val="single" w:sz="4" w:space="0" w:color="auto"/>
              <w:left w:val="single" w:sz="4" w:space="0" w:color="auto"/>
              <w:bottom w:val="single" w:sz="4" w:space="0" w:color="auto"/>
              <w:right w:val="single" w:sz="4" w:space="0" w:color="auto"/>
            </w:tcBorders>
            <w:vAlign w:val="center"/>
          </w:tcPr>
          <w:p w14:paraId="7FCDC8F1" w14:textId="0D936609" w:rsidR="00597CD7" w:rsidRPr="00BE7BF5" w:rsidRDefault="00597CD7" w:rsidP="00597CD7">
            <w:pPr>
              <w:spacing w:before="200" w:after="200"/>
              <w:ind w:firstLine="142"/>
              <w:rPr>
                <w:rFonts w:asciiTheme="minorHAnsi" w:hAnsiTheme="minorHAnsi"/>
                <w:sz w:val="18"/>
                <w:szCs w:val="20"/>
                <w:lang w:val="en-GB"/>
              </w:rPr>
            </w:pPr>
          </w:p>
        </w:tc>
        <w:tc>
          <w:tcPr>
            <w:tcW w:w="1269" w:type="pct"/>
            <w:tcBorders>
              <w:top w:val="single" w:sz="4" w:space="0" w:color="auto"/>
              <w:left w:val="single" w:sz="4" w:space="0" w:color="auto"/>
              <w:bottom w:val="single" w:sz="4" w:space="0" w:color="auto"/>
              <w:right w:val="single" w:sz="4" w:space="0" w:color="auto"/>
            </w:tcBorders>
            <w:vAlign w:val="center"/>
          </w:tcPr>
          <w:p w14:paraId="14A2D39E" w14:textId="1E06FFE3" w:rsidR="00597CD7" w:rsidRPr="00BE7BF5" w:rsidRDefault="00597CD7" w:rsidP="00597CD7">
            <w:pPr>
              <w:spacing w:before="200" w:after="200"/>
              <w:ind w:firstLine="142"/>
              <w:jc w:val="center"/>
              <w:rPr>
                <w:rFonts w:asciiTheme="minorHAnsi" w:hAnsiTheme="minorHAnsi"/>
                <w:sz w:val="18"/>
                <w:szCs w:val="20"/>
                <w:lang w:val="en-GB"/>
              </w:rPr>
            </w:pPr>
          </w:p>
        </w:tc>
        <w:tc>
          <w:tcPr>
            <w:tcW w:w="1336" w:type="pct"/>
            <w:tcBorders>
              <w:top w:val="single" w:sz="4" w:space="0" w:color="auto"/>
              <w:left w:val="single" w:sz="4" w:space="0" w:color="auto"/>
              <w:bottom w:val="single" w:sz="4" w:space="0" w:color="auto"/>
              <w:right w:val="single" w:sz="4" w:space="0" w:color="auto"/>
            </w:tcBorders>
            <w:vAlign w:val="center"/>
          </w:tcPr>
          <w:p w14:paraId="459D16DC" w14:textId="76D9D681" w:rsidR="00597CD7" w:rsidRPr="00BE7BF5" w:rsidRDefault="00597CD7" w:rsidP="00597CD7">
            <w:pPr>
              <w:spacing w:before="200" w:after="200"/>
              <w:ind w:firstLine="142"/>
              <w:rPr>
                <w:sz w:val="18"/>
                <w:szCs w:val="20"/>
                <w:lang w:val="en-GB"/>
              </w:rPr>
            </w:pPr>
          </w:p>
        </w:tc>
      </w:tr>
    </w:tbl>
    <w:tbl>
      <w:tblPr>
        <w:tblStyle w:val="Mkatabulky"/>
        <w:tblW w:w="9918" w:type="dxa"/>
        <w:jc w:val="center"/>
        <w:tblLayout w:type="fixed"/>
        <w:tblLook w:val="04A0" w:firstRow="1" w:lastRow="0" w:firstColumn="1" w:lastColumn="0" w:noHBand="0" w:noVBand="1"/>
      </w:tblPr>
      <w:tblGrid>
        <w:gridCol w:w="2371"/>
        <w:gridCol w:w="3719"/>
        <w:gridCol w:w="1940"/>
        <w:gridCol w:w="1888"/>
      </w:tblGrid>
      <w:tr w:rsidR="005C24E1" w:rsidRPr="00BE7BF5" w14:paraId="71A40B87" w14:textId="77777777" w:rsidTr="008758F5">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412D5E1" w14:textId="77777777" w:rsidR="005C24E1" w:rsidRPr="00BE7BF5" w:rsidRDefault="005C24E1" w:rsidP="00E412E9">
            <w:pPr>
              <w:pStyle w:val="DoctType"/>
              <w:rPr>
                <w:rStyle w:val="Siln"/>
                <w:b/>
                <w:bCs w:val="0"/>
                <w:lang w:val="en-GB"/>
              </w:rPr>
            </w:pPr>
            <w:r w:rsidRPr="00BE7BF5">
              <w:rPr>
                <w:lang w:val="en-GB"/>
              </w:rPr>
              <w:br w:type="page"/>
            </w:r>
            <w:r w:rsidRPr="00BE7BF5">
              <w:rPr>
                <w:rStyle w:val="Siln"/>
                <w:b/>
                <w:lang w:val="en-GB"/>
              </w:rPr>
              <w:t>Reviewed By</w:t>
            </w:r>
          </w:p>
        </w:tc>
      </w:tr>
      <w:tr w:rsidR="00471339" w:rsidRPr="00BE7BF5" w14:paraId="1D374FD0" w14:textId="77777777" w:rsidTr="008758F5">
        <w:trPr>
          <w:trHeight w:hRule="exact" w:val="454"/>
          <w:jc w:val="center"/>
        </w:trPr>
        <w:tc>
          <w:tcPr>
            <w:tcW w:w="1195"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3D5B1E5F"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Name (Reviewer)</w:t>
            </w:r>
          </w:p>
        </w:tc>
        <w:tc>
          <w:tcPr>
            <w:tcW w:w="1875"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6BA904BE"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Position</w:t>
            </w:r>
          </w:p>
        </w:tc>
        <w:tc>
          <w:tcPr>
            <w:tcW w:w="978"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4E27CBE2"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Date</w:t>
            </w:r>
          </w:p>
        </w:tc>
        <w:tc>
          <w:tcPr>
            <w:tcW w:w="952"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67C57571"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Signature</w:t>
            </w:r>
          </w:p>
        </w:tc>
      </w:tr>
      <w:tr w:rsidR="00597CD7" w:rsidRPr="00BE7BF5" w14:paraId="6C0A82B6" w14:textId="77777777" w:rsidTr="008758F5">
        <w:trPr>
          <w:trHeight w:val="397"/>
          <w:jc w:val="center"/>
        </w:trPr>
        <w:tc>
          <w:tcPr>
            <w:tcW w:w="1195" w:type="pct"/>
            <w:tcBorders>
              <w:top w:val="single" w:sz="4" w:space="0" w:color="auto"/>
              <w:left w:val="single" w:sz="4" w:space="0" w:color="auto"/>
              <w:bottom w:val="single" w:sz="4" w:space="0" w:color="auto"/>
              <w:right w:val="single" w:sz="4" w:space="0" w:color="auto"/>
            </w:tcBorders>
            <w:vAlign w:val="center"/>
          </w:tcPr>
          <w:p w14:paraId="4FE886C8" w14:textId="77777777" w:rsidR="00597CD7" w:rsidRPr="00474F07" w:rsidRDefault="00597CD7" w:rsidP="00927453">
            <w:pPr>
              <w:spacing w:before="200" w:after="200"/>
              <w:ind w:left="142"/>
            </w:pPr>
            <w:r w:rsidRPr="00474F07">
              <w:t>Jack Naylon</w:t>
            </w:r>
          </w:p>
        </w:tc>
        <w:tc>
          <w:tcPr>
            <w:tcW w:w="1875" w:type="pct"/>
            <w:tcBorders>
              <w:top w:val="single" w:sz="4" w:space="0" w:color="auto"/>
              <w:left w:val="single" w:sz="4" w:space="0" w:color="auto"/>
              <w:bottom w:val="single" w:sz="4" w:space="0" w:color="auto"/>
              <w:right w:val="single" w:sz="4" w:space="0" w:color="auto"/>
            </w:tcBorders>
            <w:vAlign w:val="center"/>
          </w:tcPr>
          <w:p w14:paraId="26878119" w14:textId="77777777" w:rsidR="00597CD7" w:rsidRPr="00BE7BF5" w:rsidRDefault="00597CD7" w:rsidP="00927453">
            <w:pPr>
              <w:spacing w:after="200"/>
            </w:pPr>
            <w:r w:rsidRPr="008758F5">
              <w:rPr>
                <w:rFonts w:cs="Calibri"/>
                <w:szCs w:val="20"/>
                <w:lang w:val="en-GB"/>
              </w:rPr>
              <w:t>Group leader of Laser Control Systems / Senior Scientist</w:t>
            </w:r>
          </w:p>
        </w:tc>
        <w:tc>
          <w:tcPr>
            <w:tcW w:w="1930" w:type="pct"/>
            <w:gridSpan w:val="2"/>
            <w:vMerge w:val="restart"/>
            <w:tcBorders>
              <w:left w:val="single" w:sz="4" w:space="0" w:color="auto"/>
              <w:right w:val="single" w:sz="4" w:space="0" w:color="auto"/>
            </w:tcBorders>
            <w:vAlign w:val="center"/>
          </w:tcPr>
          <w:p w14:paraId="377058C6" w14:textId="794043F7" w:rsidR="00597CD7" w:rsidRPr="00BE7BF5" w:rsidRDefault="000C4F65" w:rsidP="00597CD7">
            <w:pPr>
              <w:spacing w:before="200" w:after="200"/>
              <w:ind w:firstLine="23"/>
              <w:jc w:val="center"/>
              <w:rPr>
                <w:i/>
                <w:szCs w:val="20"/>
                <w:lang w:val="en-GB"/>
              </w:rPr>
            </w:pPr>
            <w:hyperlink r:id="rId15" w:anchor="/com.siemens.splm.clientfx.tcui.xrt.showObject?page=Workflow&amp;pageId=tc_xrt_Workflow&amp;uid=UyIAwlvV44rC6D" w:history="1">
              <w:r w:rsidR="00597CD7" w:rsidRPr="00080FE9">
                <w:rPr>
                  <w:rStyle w:val="Hypertextovodkaz"/>
                  <w:i/>
                  <w:sz w:val="18"/>
                </w:rPr>
                <w:t>INFORMED (Category A)</w:t>
              </w:r>
            </w:hyperlink>
          </w:p>
        </w:tc>
      </w:tr>
      <w:tr w:rsidR="00597CD7" w:rsidRPr="00BE7BF5" w14:paraId="5616C5E2" w14:textId="77777777" w:rsidTr="008758F5">
        <w:trPr>
          <w:trHeight w:val="397"/>
          <w:jc w:val="center"/>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6A4577B3" w14:textId="77777777" w:rsidR="00597CD7" w:rsidRPr="00474F07" w:rsidRDefault="00597CD7" w:rsidP="00927453">
            <w:pPr>
              <w:spacing w:before="200" w:after="200"/>
              <w:ind w:left="142"/>
            </w:pPr>
            <w:r w:rsidRPr="00474F07">
              <w:t>Martin Laub</w:t>
            </w:r>
          </w:p>
        </w:tc>
        <w:tc>
          <w:tcPr>
            <w:tcW w:w="1875" w:type="pct"/>
            <w:tcBorders>
              <w:top w:val="single" w:sz="4" w:space="0" w:color="auto"/>
              <w:left w:val="single" w:sz="4" w:space="0" w:color="auto"/>
              <w:bottom w:val="single" w:sz="4" w:space="0" w:color="auto"/>
              <w:right w:val="single" w:sz="4" w:space="0" w:color="auto"/>
            </w:tcBorders>
            <w:vAlign w:val="center"/>
          </w:tcPr>
          <w:p w14:paraId="060E0A56" w14:textId="77777777" w:rsidR="00597CD7" w:rsidRPr="00BE7BF5" w:rsidRDefault="00597CD7" w:rsidP="00927453">
            <w:pPr>
              <w:spacing w:after="200"/>
            </w:pPr>
            <w:r w:rsidRPr="008758F5">
              <w:t>Head of department of Construction and Design Support</w:t>
            </w:r>
          </w:p>
        </w:tc>
        <w:tc>
          <w:tcPr>
            <w:tcW w:w="1930" w:type="pct"/>
            <w:gridSpan w:val="2"/>
            <w:vMerge/>
            <w:tcBorders>
              <w:left w:val="single" w:sz="4" w:space="0" w:color="auto"/>
              <w:right w:val="single" w:sz="4" w:space="0" w:color="auto"/>
            </w:tcBorders>
            <w:vAlign w:val="center"/>
          </w:tcPr>
          <w:p w14:paraId="63AF45D4" w14:textId="3956EAD5" w:rsidR="00597CD7" w:rsidRPr="00BE7BF5" w:rsidRDefault="00597CD7" w:rsidP="00597CD7">
            <w:pPr>
              <w:spacing w:before="200" w:after="200"/>
              <w:ind w:firstLine="23"/>
              <w:jc w:val="center"/>
              <w:rPr>
                <w:i/>
                <w:szCs w:val="20"/>
                <w:lang w:val="en-GB"/>
              </w:rPr>
            </w:pPr>
          </w:p>
        </w:tc>
      </w:tr>
      <w:tr w:rsidR="00597CD7" w:rsidRPr="00BE7BF5" w14:paraId="173253FA" w14:textId="77777777" w:rsidTr="008758F5">
        <w:trPr>
          <w:trHeight w:val="397"/>
          <w:jc w:val="center"/>
        </w:trPr>
        <w:tc>
          <w:tcPr>
            <w:tcW w:w="1195" w:type="pct"/>
            <w:tcBorders>
              <w:top w:val="single" w:sz="4" w:space="0" w:color="auto"/>
              <w:left w:val="single" w:sz="4" w:space="0" w:color="auto"/>
              <w:bottom w:val="single" w:sz="4" w:space="0" w:color="auto"/>
              <w:right w:val="single" w:sz="4" w:space="0" w:color="auto"/>
            </w:tcBorders>
            <w:vAlign w:val="center"/>
          </w:tcPr>
          <w:p w14:paraId="42B25035" w14:textId="77777777" w:rsidR="00597CD7" w:rsidRPr="00474F07" w:rsidRDefault="00597CD7" w:rsidP="00927453">
            <w:pPr>
              <w:spacing w:before="200" w:after="200"/>
              <w:ind w:left="142"/>
            </w:pPr>
            <w:r w:rsidRPr="00474F07">
              <w:t>Pavel Bakule</w:t>
            </w:r>
          </w:p>
        </w:tc>
        <w:tc>
          <w:tcPr>
            <w:tcW w:w="1875" w:type="pct"/>
            <w:tcBorders>
              <w:top w:val="single" w:sz="4" w:space="0" w:color="auto"/>
              <w:left w:val="single" w:sz="4" w:space="0" w:color="auto"/>
              <w:bottom w:val="single" w:sz="4" w:space="0" w:color="auto"/>
              <w:right w:val="single" w:sz="4" w:space="0" w:color="auto"/>
            </w:tcBorders>
            <w:vAlign w:val="center"/>
          </w:tcPr>
          <w:p w14:paraId="4DBBEAAD" w14:textId="77777777" w:rsidR="00597CD7" w:rsidRPr="00BE7BF5" w:rsidRDefault="00597CD7" w:rsidP="00927453">
            <w:pPr>
              <w:spacing w:after="200"/>
            </w:pPr>
            <w:r w:rsidRPr="008758F5">
              <w:t>Group Leader of L1 Allegra Laser/ Deputy of Head of Department</w:t>
            </w:r>
          </w:p>
        </w:tc>
        <w:tc>
          <w:tcPr>
            <w:tcW w:w="1930" w:type="pct"/>
            <w:gridSpan w:val="2"/>
            <w:vMerge/>
            <w:tcBorders>
              <w:left w:val="single" w:sz="4" w:space="0" w:color="auto"/>
              <w:right w:val="single" w:sz="4" w:space="0" w:color="auto"/>
            </w:tcBorders>
            <w:vAlign w:val="center"/>
          </w:tcPr>
          <w:p w14:paraId="3D26DE7E" w14:textId="11E44DEC" w:rsidR="00597CD7" w:rsidRPr="00BE7BF5" w:rsidRDefault="00597CD7" w:rsidP="00597CD7">
            <w:pPr>
              <w:spacing w:before="200" w:after="200"/>
              <w:ind w:firstLine="23"/>
              <w:jc w:val="center"/>
              <w:rPr>
                <w:i/>
                <w:color w:val="auto"/>
                <w:sz w:val="19"/>
                <w:szCs w:val="19"/>
                <w:lang w:val="en-GB"/>
              </w:rPr>
            </w:pPr>
          </w:p>
        </w:tc>
      </w:tr>
      <w:tr w:rsidR="00597CD7" w:rsidRPr="00BE7BF5" w14:paraId="5983192E" w14:textId="77777777" w:rsidTr="008758F5">
        <w:trPr>
          <w:trHeight w:val="397"/>
          <w:jc w:val="center"/>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00CC6D40" w14:textId="77777777" w:rsidR="00597CD7" w:rsidRPr="00474F07" w:rsidRDefault="00597CD7" w:rsidP="00927453">
            <w:pPr>
              <w:spacing w:before="200" w:after="200"/>
              <w:ind w:left="142"/>
            </w:pPr>
            <w:r>
              <w:t xml:space="preserve">Petr </w:t>
            </w:r>
            <w:proofErr w:type="spellStart"/>
            <w:r>
              <w:t>Brabenec</w:t>
            </w:r>
            <w:proofErr w:type="spellEnd"/>
          </w:p>
        </w:tc>
        <w:tc>
          <w:tcPr>
            <w:tcW w:w="1875" w:type="pct"/>
            <w:tcBorders>
              <w:top w:val="single" w:sz="4" w:space="0" w:color="auto"/>
              <w:left w:val="single" w:sz="4" w:space="0" w:color="auto"/>
              <w:bottom w:val="single" w:sz="4" w:space="0" w:color="auto"/>
              <w:right w:val="single" w:sz="4" w:space="0" w:color="auto"/>
            </w:tcBorders>
            <w:vAlign w:val="center"/>
          </w:tcPr>
          <w:p w14:paraId="3D87D20B" w14:textId="77777777" w:rsidR="00597CD7" w:rsidRPr="00474F07" w:rsidRDefault="00597CD7" w:rsidP="00927453">
            <w:pPr>
              <w:spacing w:after="200"/>
            </w:pPr>
            <w:r>
              <w:t>Designer</w:t>
            </w:r>
          </w:p>
        </w:tc>
        <w:tc>
          <w:tcPr>
            <w:tcW w:w="1930" w:type="pct"/>
            <w:gridSpan w:val="2"/>
            <w:vMerge/>
            <w:tcBorders>
              <w:left w:val="single" w:sz="4" w:space="0" w:color="auto"/>
              <w:right w:val="single" w:sz="4" w:space="0" w:color="auto"/>
            </w:tcBorders>
            <w:vAlign w:val="center"/>
          </w:tcPr>
          <w:p w14:paraId="1E91C6C4" w14:textId="685DD5CF" w:rsidR="00597CD7" w:rsidRPr="00C60D5B" w:rsidRDefault="00597CD7" w:rsidP="00597CD7">
            <w:pPr>
              <w:spacing w:before="200" w:after="200"/>
              <w:ind w:firstLine="23"/>
              <w:jc w:val="center"/>
            </w:pPr>
          </w:p>
        </w:tc>
      </w:tr>
      <w:tr w:rsidR="00597CD7" w:rsidRPr="00BE7BF5" w14:paraId="1DC0F86B" w14:textId="77777777" w:rsidTr="008758F5">
        <w:trPr>
          <w:trHeight w:val="397"/>
          <w:jc w:val="center"/>
        </w:trPr>
        <w:tc>
          <w:tcPr>
            <w:tcW w:w="1195" w:type="pct"/>
            <w:tcBorders>
              <w:top w:val="single" w:sz="4" w:space="0" w:color="auto"/>
              <w:left w:val="single" w:sz="4" w:space="0" w:color="auto"/>
              <w:bottom w:val="single" w:sz="4" w:space="0" w:color="auto"/>
              <w:right w:val="single" w:sz="4" w:space="0" w:color="auto"/>
            </w:tcBorders>
            <w:vAlign w:val="center"/>
          </w:tcPr>
          <w:p w14:paraId="1569DA99" w14:textId="77777777" w:rsidR="00597CD7" w:rsidRPr="00474F07" w:rsidRDefault="00597CD7" w:rsidP="00927453">
            <w:pPr>
              <w:spacing w:before="200" w:after="200"/>
              <w:ind w:left="142"/>
            </w:pPr>
            <w:r w:rsidRPr="00474F07">
              <w:t>Veronika Olšovcová</w:t>
            </w:r>
          </w:p>
        </w:tc>
        <w:tc>
          <w:tcPr>
            <w:tcW w:w="1875" w:type="pct"/>
            <w:tcBorders>
              <w:top w:val="single" w:sz="4" w:space="0" w:color="auto"/>
              <w:left w:val="single" w:sz="4" w:space="0" w:color="auto"/>
              <w:bottom w:val="single" w:sz="4" w:space="0" w:color="auto"/>
              <w:right w:val="single" w:sz="4" w:space="0" w:color="auto"/>
            </w:tcBorders>
            <w:vAlign w:val="center"/>
          </w:tcPr>
          <w:p w14:paraId="18F3CDBE" w14:textId="77777777" w:rsidR="00597CD7" w:rsidRPr="00BE7BF5" w:rsidRDefault="00597CD7" w:rsidP="00927453">
            <w:pPr>
              <w:spacing w:after="200"/>
            </w:pPr>
            <w:r w:rsidRPr="008758F5">
              <w:t>Group Leader of Safety</w:t>
            </w:r>
          </w:p>
        </w:tc>
        <w:tc>
          <w:tcPr>
            <w:tcW w:w="1930" w:type="pct"/>
            <w:gridSpan w:val="2"/>
            <w:vMerge/>
            <w:tcBorders>
              <w:left w:val="single" w:sz="4" w:space="0" w:color="auto"/>
              <w:right w:val="single" w:sz="4" w:space="0" w:color="auto"/>
            </w:tcBorders>
            <w:vAlign w:val="center"/>
          </w:tcPr>
          <w:p w14:paraId="5C28A14D" w14:textId="1A6532C7" w:rsidR="00597CD7" w:rsidRPr="00BE7BF5" w:rsidRDefault="00597CD7" w:rsidP="00597CD7">
            <w:pPr>
              <w:spacing w:before="200" w:after="200"/>
              <w:ind w:firstLine="23"/>
              <w:jc w:val="center"/>
              <w:rPr>
                <w:i/>
                <w:szCs w:val="20"/>
                <w:lang w:val="en-GB"/>
              </w:rPr>
            </w:pPr>
          </w:p>
        </w:tc>
      </w:tr>
      <w:tr w:rsidR="00597CD7" w:rsidRPr="00BE7BF5" w14:paraId="2F2889BF" w14:textId="77777777" w:rsidTr="008758F5">
        <w:trPr>
          <w:trHeight w:val="397"/>
          <w:jc w:val="center"/>
        </w:trPr>
        <w:tc>
          <w:tcPr>
            <w:tcW w:w="1195" w:type="pct"/>
            <w:tcBorders>
              <w:top w:val="single" w:sz="4" w:space="0" w:color="auto"/>
              <w:left w:val="single" w:sz="4" w:space="0" w:color="auto"/>
              <w:bottom w:val="single" w:sz="4" w:space="0" w:color="auto"/>
              <w:right w:val="single" w:sz="4" w:space="0" w:color="auto"/>
            </w:tcBorders>
            <w:vAlign w:val="center"/>
          </w:tcPr>
          <w:p w14:paraId="0F06D480" w14:textId="77777777" w:rsidR="00597CD7" w:rsidRPr="00474F07" w:rsidRDefault="00597CD7" w:rsidP="00927453">
            <w:pPr>
              <w:spacing w:before="200" w:after="200"/>
              <w:ind w:left="142"/>
            </w:pPr>
            <w:r w:rsidRPr="00474F07">
              <w:t>Viktor Fedosov</w:t>
            </w:r>
          </w:p>
        </w:tc>
        <w:tc>
          <w:tcPr>
            <w:tcW w:w="1875" w:type="pct"/>
            <w:tcBorders>
              <w:top w:val="single" w:sz="4" w:space="0" w:color="auto"/>
              <w:left w:val="single" w:sz="4" w:space="0" w:color="auto"/>
              <w:bottom w:val="single" w:sz="4" w:space="0" w:color="auto"/>
              <w:right w:val="single" w:sz="4" w:space="0" w:color="auto"/>
            </w:tcBorders>
            <w:vAlign w:val="center"/>
          </w:tcPr>
          <w:p w14:paraId="1412EBC0" w14:textId="77777777" w:rsidR="00597CD7" w:rsidRPr="00BE7BF5" w:rsidRDefault="00597CD7" w:rsidP="00927453">
            <w:pPr>
              <w:spacing w:after="200"/>
            </w:pPr>
            <w:r w:rsidRPr="008758F5">
              <w:rPr>
                <w:color w:val="auto"/>
              </w:rPr>
              <w:t>Group Leader of Quality and Planning</w:t>
            </w:r>
          </w:p>
        </w:tc>
        <w:tc>
          <w:tcPr>
            <w:tcW w:w="1930" w:type="pct"/>
            <w:gridSpan w:val="2"/>
            <w:vMerge/>
            <w:tcBorders>
              <w:left w:val="single" w:sz="4" w:space="0" w:color="auto"/>
              <w:right w:val="single" w:sz="4" w:space="0" w:color="auto"/>
            </w:tcBorders>
            <w:vAlign w:val="center"/>
          </w:tcPr>
          <w:p w14:paraId="34EACF89" w14:textId="4DCBC23C" w:rsidR="00597CD7" w:rsidRPr="00BE7BF5" w:rsidRDefault="00597CD7" w:rsidP="00597CD7">
            <w:pPr>
              <w:spacing w:before="200" w:after="200"/>
              <w:ind w:firstLine="23"/>
              <w:jc w:val="center"/>
              <w:rPr>
                <w:i/>
                <w:szCs w:val="20"/>
                <w:lang w:val="en-GB"/>
              </w:rPr>
            </w:pPr>
          </w:p>
        </w:tc>
      </w:tr>
    </w:tbl>
    <w:p w14:paraId="0838AB01" w14:textId="77777777" w:rsidR="005C24E1" w:rsidRPr="000763D7" w:rsidRDefault="005C24E1" w:rsidP="005C24E1">
      <w:pPr>
        <w:pStyle w:val="Bezmezer"/>
        <w:rPr>
          <w:sz w:val="24"/>
          <w:szCs w:val="24"/>
          <w:lang w:val="en-GB"/>
        </w:rPr>
      </w:pPr>
    </w:p>
    <w:tbl>
      <w:tblPr>
        <w:tblStyle w:val="Mkatabulky"/>
        <w:tblW w:w="9974" w:type="dxa"/>
        <w:jc w:val="center"/>
        <w:tblLayout w:type="fixed"/>
        <w:tblLook w:val="04A0" w:firstRow="1" w:lastRow="0" w:firstColumn="1" w:lastColumn="0" w:noHBand="0" w:noVBand="1"/>
      </w:tblPr>
      <w:tblGrid>
        <w:gridCol w:w="2390"/>
        <w:gridCol w:w="3798"/>
        <w:gridCol w:w="1887"/>
        <w:gridCol w:w="1889"/>
        <w:gridCol w:w="10"/>
      </w:tblGrid>
      <w:tr w:rsidR="005C24E1" w:rsidRPr="00BE7BF5" w14:paraId="38521031" w14:textId="77777777" w:rsidTr="008758F5">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1050309" w14:textId="77777777" w:rsidR="005C24E1" w:rsidRPr="00BE7BF5" w:rsidRDefault="005C24E1" w:rsidP="00E412E9">
            <w:pPr>
              <w:pStyle w:val="DoctType"/>
              <w:rPr>
                <w:rStyle w:val="Siln"/>
                <w:b/>
                <w:bCs w:val="0"/>
                <w:lang w:val="en-GB"/>
              </w:rPr>
            </w:pPr>
            <w:r w:rsidRPr="00BE7BF5">
              <w:rPr>
                <w:noProof/>
                <w:lang w:val="en-US" w:eastAsia="en-US"/>
              </w:rPr>
              <w:drawing>
                <wp:anchor distT="0" distB="0" distL="114300" distR="114300" simplePos="0" relativeHeight="251659264" behindDoc="1" locked="0" layoutInCell="1" allowOverlap="1" wp14:anchorId="2C379EBB" wp14:editId="6CD13F40">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BE7BF5">
              <w:rPr>
                <w:lang w:val="en-GB"/>
              </w:rPr>
              <w:br w:type="page"/>
            </w:r>
            <w:r w:rsidRPr="00BE7BF5">
              <w:rPr>
                <w:rStyle w:val="Siln"/>
                <w:b/>
                <w:lang w:val="en-GB"/>
              </w:rPr>
              <w:t>Approved by</w:t>
            </w:r>
          </w:p>
        </w:tc>
      </w:tr>
      <w:tr w:rsidR="005C24E1" w:rsidRPr="00BE7BF5" w14:paraId="46D30945" w14:textId="77777777" w:rsidTr="008758F5">
        <w:trPr>
          <w:gridAfter w:val="1"/>
          <w:wAfter w:w="5" w:type="pct"/>
          <w:trHeight w:hRule="exact" w:val="454"/>
          <w:jc w:val="center"/>
        </w:trPr>
        <w:tc>
          <w:tcPr>
            <w:tcW w:w="1198"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3F43E9D0"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Name (Approver)</w:t>
            </w:r>
          </w:p>
        </w:tc>
        <w:tc>
          <w:tcPr>
            <w:tcW w:w="1904"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2B6DB6D7"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Position</w:t>
            </w:r>
          </w:p>
        </w:tc>
        <w:tc>
          <w:tcPr>
            <w:tcW w:w="946"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2B0C2DA0"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Date</w:t>
            </w:r>
          </w:p>
        </w:tc>
        <w:tc>
          <w:tcPr>
            <w:tcW w:w="947"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0D3F0C99"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Signature</w:t>
            </w:r>
          </w:p>
        </w:tc>
      </w:tr>
      <w:tr w:rsidR="00927453" w:rsidRPr="00BE7BF5" w14:paraId="48D5D9CA" w14:textId="77777777" w:rsidTr="008758F5">
        <w:trPr>
          <w:gridAfter w:val="1"/>
          <w:wAfter w:w="5" w:type="pct"/>
          <w:trHeight w:hRule="exact" w:val="624"/>
          <w:jc w:val="center"/>
        </w:trPr>
        <w:tc>
          <w:tcPr>
            <w:tcW w:w="1198" w:type="pct"/>
            <w:tcBorders>
              <w:top w:val="single" w:sz="4" w:space="0" w:color="auto"/>
              <w:left w:val="single" w:sz="4" w:space="0" w:color="auto"/>
              <w:bottom w:val="single" w:sz="4" w:space="0" w:color="auto"/>
              <w:right w:val="single" w:sz="4" w:space="0" w:color="auto"/>
            </w:tcBorders>
            <w:vAlign w:val="center"/>
          </w:tcPr>
          <w:p w14:paraId="2917850B" w14:textId="318F7EB9" w:rsidR="00927453" w:rsidRPr="00BE7BF5" w:rsidRDefault="00927453" w:rsidP="00927453">
            <w:pPr>
              <w:spacing w:before="200" w:after="200"/>
              <w:ind w:firstLine="142"/>
              <w:rPr>
                <w:rFonts w:cs="Calibri"/>
                <w:szCs w:val="20"/>
                <w:lang w:val="en-GB"/>
              </w:rPr>
            </w:pPr>
            <w:r w:rsidRPr="00BE7BF5">
              <w:rPr>
                <w:color w:val="auto"/>
                <w:lang w:val="en-GB"/>
              </w:rPr>
              <w:t>Bedřich Rus</w:t>
            </w:r>
          </w:p>
        </w:tc>
        <w:tc>
          <w:tcPr>
            <w:tcW w:w="1904" w:type="pct"/>
            <w:tcBorders>
              <w:top w:val="single" w:sz="4" w:space="0" w:color="auto"/>
              <w:left w:val="single" w:sz="4" w:space="0" w:color="auto"/>
              <w:bottom w:val="single" w:sz="4" w:space="0" w:color="auto"/>
              <w:right w:val="single" w:sz="4" w:space="0" w:color="auto"/>
            </w:tcBorders>
            <w:vAlign w:val="center"/>
          </w:tcPr>
          <w:p w14:paraId="0657BCD5" w14:textId="78D20719" w:rsidR="00927453" w:rsidRPr="00BE7BF5" w:rsidRDefault="000763D7" w:rsidP="00927453">
            <w:pPr>
              <w:spacing w:after="200"/>
              <w:rPr>
                <w:rFonts w:cs="Calibri"/>
                <w:szCs w:val="20"/>
                <w:lang w:val="en-GB"/>
              </w:rPr>
            </w:pPr>
            <w:r w:rsidRPr="000763D7">
              <w:rPr>
                <w:rFonts w:eastAsia="Times New Roman"/>
                <w:color w:val="auto"/>
                <w:szCs w:val="20"/>
                <w:lang w:val="en-GB"/>
              </w:rPr>
              <w:t>Head of department of Laser Systems / Senior Scientist</w:t>
            </w:r>
          </w:p>
        </w:tc>
        <w:tc>
          <w:tcPr>
            <w:tcW w:w="946" w:type="pct"/>
            <w:tcBorders>
              <w:top w:val="single" w:sz="4" w:space="0" w:color="auto"/>
              <w:left w:val="single" w:sz="4" w:space="0" w:color="auto"/>
              <w:bottom w:val="single" w:sz="4" w:space="0" w:color="auto"/>
              <w:right w:val="single" w:sz="4" w:space="0" w:color="auto"/>
            </w:tcBorders>
            <w:vAlign w:val="center"/>
          </w:tcPr>
          <w:p w14:paraId="6EF3F5F1" w14:textId="77777777" w:rsidR="00927453" w:rsidRPr="00BE7BF5" w:rsidRDefault="00927453" w:rsidP="00927453">
            <w:pPr>
              <w:spacing w:before="200" w:after="200"/>
              <w:ind w:firstLine="142"/>
              <w:jc w:val="center"/>
              <w:rPr>
                <w:szCs w:val="20"/>
                <w:lang w:val="en-GB"/>
              </w:rPr>
            </w:pPr>
          </w:p>
        </w:tc>
        <w:tc>
          <w:tcPr>
            <w:tcW w:w="947" w:type="pct"/>
            <w:tcBorders>
              <w:top w:val="single" w:sz="4" w:space="0" w:color="auto"/>
              <w:left w:val="single" w:sz="4" w:space="0" w:color="auto"/>
              <w:bottom w:val="single" w:sz="4" w:space="0" w:color="auto"/>
              <w:right w:val="single" w:sz="4" w:space="0" w:color="auto"/>
            </w:tcBorders>
            <w:vAlign w:val="center"/>
          </w:tcPr>
          <w:p w14:paraId="202F1218" w14:textId="77777777" w:rsidR="00927453" w:rsidRPr="00BE7BF5" w:rsidRDefault="00927453" w:rsidP="00927453">
            <w:pPr>
              <w:spacing w:before="200" w:after="200"/>
              <w:ind w:firstLine="142"/>
              <w:rPr>
                <w:szCs w:val="20"/>
                <w:lang w:val="en-GB"/>
              </w:rPr>
            </w:pPr>
          </w:p>
        </w:tc>
      </w:tr>
    </w:tbl>
    <w:p w14:paraId="4F1107A1" w14:textId="77777777" w:rsidR="005C24E1" w:rsidRPr="000763D7" w:rsidRDefault="005C24E1" w:rsidP="005C24E1">
      <w:pPr>
        <w:pStyle w:val="Bezmezer"/>
        <w:rPr>
          <w:sz w:val="24"/>
          <w:szCs w:val="24"/>
          <w:lang w:val="en-GB"/>
        </w:rPr>
      </w:pPr>
    </w:p>
    <w:tbl>
      <w:tblPr>
        <w:tblStyle w:val="Mkatabulky"/>
        <w:tblW w:w="9881" w:type="dxa"/>
        <w:jc w:val="center"/>
        <w:tblLayout w:type="fixed"/>
        <w:tblLook w:val="04A0" w:firstRow="1" w:lastRow="0" w:firstColumn="1" w:lastColumn="0" w:noHBand="0" w:noVBand="1"/>
      </w:tblPr>
      <w:tblGrid>
        <w:gridCol w:w="959"/>
        <w:gridCol w:w="1966"/>
        <w:gridCol w:w="1421"/>
        <w:gridCol w:w="4721"/>
        <w:gridCol w:w="806"/>
        <w:gridCol w:w="8"/>
      </w:tblGrid>
      <w:tr w:rsidR="005C24E1" w:rsidRPr="00BE7BF5" w14:paraId="5336844F" w14:textId="77777777" w:rsidTr="008758F5">
        <w:trPr>
          <w:trHeight w:val="589"/>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B5E7EE2" w14:textId="77777777" w:rsidR="005C24E1" w:rsidRPr="00BE7BF5" w:rsidRDefault="005C24E1" w:rsidP="00E412E9">
            <w:pPr>
              <w:pStyle w:val="DoctType"/>
              <w:rPr>
                <w:rStyle w:val="Siln"/>
                <w:b/>
                <w:bCs w:val="0"/>
                <w:lang w:val="en-GB"/>
              </w:rPr>
            </w:pPr>
            <w:r w:rsidRPr="00BE7BF5">
              <w:rPr>
                <w:noProof/>
                <w:lang w:val="en-US" w:eastAsia="en-US"/>
              </w:rPr>
              <w:drawing>
                <wp:anchor distT="0" distB="0" distL="114300" distR="114300" simplePos="0" relativeHeight="251660288" behindDoc="1" locked="0" layoutInCell="1" allowOverlap="1" wp14:anchorId="327479DB" wp14:editId="397386EC">
                  <wp:simplePos x="0" y="0"/>
                  <wp:positionH relativeFrom="page">
                    <wp:posOffset>-5080</wp:posOffset>
                  </wp:positionH>
                  <wp:positionV relativeFrom="page">
                    <wp:posOffset>8044180</wp:posOffset>
                  </wp:positionV>
                  <wp:extent cx="7595870" cy="2624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BE7BF5">
              <w:rPr>
                <w:lang w:val="en-GB"/>
              </w:rPr>
              <w:br w:type="page"/>
            </w:r>
            <w:r w:rsidRPr="00BE7BF5">
              <w:rPr>
                <w:rStyle w:val="Siln"/>
                <w:b/>
                <w:lang w:val="en-GB"/>
              </w:rPr>
              <w:t>Revision History / Change Log</w:t>
            </w:r>
          </w:p>
        </w:tc>
      </w:tr>
      <w:tr w:rsidR="005C24E1" w:rsidRPr="00BE7BF5" w14:paraId="712A9263" w14:textId="77777777" w:rsidTr="008758F5">
        <w:trPr>
          <w:gridAfter w:val="1"/>
          <w:wAfter w:w="4" w:type="pct"/>
          <w:trHeight w:hRule="exact" w:val="579"/>
          <w:jc w:val="center"/>
        </w:trPr>
        <w:tc>
          <w:tcPr>
            <w:tcW w:w="485"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6D7EAD3A" w14:textId="77777777" w:rsidR="005C24E1" w:rsidRPr="00BE7BF5" w:rsidRDefault="005C24E1" w:rsidP="00E412E9">
            <w:pPr>
              <w:pStyle w:val="Bezmezer"/>
              <w:jc w:val="center"/>
              <w:rPr>
                <w:rStyle w:val="Zdraznn"/>
                <w:lang w:val="en-GB"/>
              </w:rPr>
            </w:pPr>
            <w:r w:rsidRPr="00BE7BF5">
              <w:rPr>
                <w:rStyle w:val="Zdraznn"/>
                <w:lang w:val="en-GB"/>
              </w:rPr>
              <w:t>Change No.</w:t>
            </w:r>
          </w:p>
        </w:tc>
        <w:tc>
          <w:tcPr>
            <w:tcW w:w="995"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2FC884CE"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Made by</w:t>
            </w:r>
          </w:p>
        </w:tc>
        <w:tc>
          <w:tcPr>
            <w:tcW w:w="719"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3A9B9AB1"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Date</w:t>
            </w:r>
          </w:p>
        </w:tc>
        <w:tc>
          <w:tcPr>
            <w:tcW w:w="2389"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7E8A598E" w14:textId="77777777" w:rsidR="005C24E1" w:rsidRPr="00BE7BF5" w:rsidRDefault="005C24E1" w:rsidP="00E412E9">
            <w:pPr>
              <w:pStyle w:val="Bezmezer"/>
              <w:rPr>
                <w:rStyle w:val="Zdraznn"/>
                <w:sz w:val="20"/>
                <w:szCs w:val="20"/>
                <w:lang w:val="en-GB"/>
              </w:rPr>
            </w:pPr>
            <w:r w:rsidRPr="00BE7BF5">
              <w:rPr>
                <w:rStyle w:val="Zdraznn"/>
                <w:sz w:val="20"/>
                <w:szCs w:val="20"/>
                <w:lang w:val="en-GB"/>
              </w:rPr>
              <w:t>Change description, Pages, Chapters</w:t>
            </w:r>
          </w:p>
        </w:tc>
        <w:tc>
          <w:tcPr>
            <w:tcW w:w="408"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1C9A93F3" w14:textId="77777777" w:rsidR="005C24E1" w:rsidRPr="00BE7BF5" w:rsidRDefault="005C24E1" w:rsidP="00E412E9">
            <w:pPr>
              <w:pStyle w:val="Bezmezer"/>
              <w:jc w:val="center"/>
              <w:rPr>
                <w:rStyle w:val="Zdraznn"/>
                <w:sz w:val="20"/>
                <w:szCs w:val="20"/>
                <w:lang w:val="en-GB"/>
              </w:rPr>
            </w:pPr>
            <w:r w:rsidRPr="00BE7BF5">
              <w:rPr>
                <w:rStyle w:val="Zdraznn"/>
                <w:sz w:val="20"/>
                <w:szCs w:val="20"/>
                <w:lang w:val="en-GB"/>
              </w:rPr>
              <w:t>TC rev.</w:t>
            </w:r>
          </w:p>
        </w:tc>
      </w:tr>
      <w:tr w:rsidR="00927453" w:rsidRPr="00BE7BF5" w14:paraId="09DC6B35" w14:textId="77777777" w:rsidTr="008758F5">
        <w:trPr>
          <w:gridAfter w:val="1"/>
          <w:wAfter w:w="4" w:type="pct"/>
          <w:trHeight w:val="283"/>
          <w:jc w:val="center"/>
        </w:trPr>
        <w:tc>
          <w:tcPr>
            <w:tcW w:w="485" w:type="pct"/>
            <w:tcBorders>
              <w:top w:val="single" w:sz="4" w:space="0" w:color="auto"/>
              <w:left w:val="single" w:sz="4" w:space="0" w:color="auto"/>
              <w:bottom w:val="single" w:sz="4" w:space="0" w:color="auto"/>
              <w:right w:val="single" w:sz="4" w:space="0" w:color="auto"/>
            </w:tcBorders>
            <w:vAlign w:val="center"/>
          </w:tcPr>
          <w:p w14:paraId="093EDA40" w14:textId="4A80C20D" w:rsidR="00927453" w:rsidRPr="007A5536" w:rsidRDefault="00927453" w:rsidP="00927453">
            <w:pPr>
              <w:jc w:val="center"/>
              <w:rPr>
                <w:color w:val="auto"/>
                <w:sz w:val="18"/>
                <w:szCs w:val="20"/>
                <w:lang w:val="en-GB"/>
              </w:rPr>
            </w:pPr>
            <w:r w:rsidRPr="007A5536">
              <w:rPr>
                <w:color w:val="auto"/>
                <w:sz w:val="18"/>
                <w:szCs w:val="20"/>
                <w:lang w:val="en-GB"/>
              </w:rPr>
              <w:t>1</w:t>
            </w:r>
          </w:p>
        </w:tc>
        <w:tc>
          <w:tcPr>
            <w:tcW w:w="995" w:type="pct"/>
            <w:tcBorders>
              <w:top w:val="single" w:sz="4" w:space="0" w:color="auto"/>
              <w:left w:val="single" w:sz="4" w:space="0" w:color="auto"/>
              <w:bottom w:val="single" w:sz="4" w:space="0" w:color="auto"/>
              <w:right w:val="single" w:sz="4" w:space="0" w:color="auto"/>
            </w:tcBorders>
            <w:vAlign w:val="center"/>
          </w:tcPr>
          <w:p w14:paraId="0542E350" w14:textId="77777777" w:rsidR="00927453" w:rsidRDefault="008758F5" w:rsidP="003007FA">
            <w:pPr>
              <w:rPr>
                <w:color w:val="auto"/>
                <w:lang w:val="sv-SE"/>
              </w:rPr>
            </w:pPr>
            <w:r>
              <w:rPr>
                <w:color w:val="auto"/>
                <w:lang w:val="sv-SE"/>
              </w:rPr>
              <w:t xml:space="preserve">P. </w:t>
            </w:r>
            <w:r w:rsidRPr="00094CB9">
              <w:rPr>
                <w:color w:val="auto"/>
                <w:lang w:val="sv-SE"/>
              </w:rPr>
              <w:t>Szotkowski</w:t>
            </w:r>
            <w:r>
              <w:rPr>
                <w:color w:val="auto"/>
                <w:lang w:val="sv-SE"/>
              </w:rPr>
              <w:t>,</w:t>
            </w:r>
          </w:p>
          <w:p w14:paraId="4B478D82" w14:textId="3F03F52C" w:rsidR="008758F5" w:rsidRPr="007A5536" w:rsidRDefault="008758F5" w:rsidP="003007FA">
            <w:pPr>
              <w:rPr>
                <w:color w:val="auto"/>
                <w:sz w:val="18"/>
                <w:szCs w:val="20"/>
                <w:lang w:val="en-GB"/>
              </w:rPr>
            </w:pPr>
            <w:r>
              <w:rPr>
                <w:color w:val="auto"/>
                <w:lang w:val="sv-SE"/>
              </w:rPr>
              <w:t xml:space="preserve">P. </w:t>
            </w:r>
            <w:r w:rsidRPr="008758F5">
              <w:rPr>
                <w:color w:val="auto"/>
                <w:lang w:val="sv-SE"/>
              </w:rPr>
              <w:t>Tůma</w:t>
            </w:r>
          </w:p>
        </w:tc>
        <w:tc>
          <w:tcPr>
            <w:tcW w:w="719" w:type="pct"/>
            <w:tcBorders>
              <w:top w:val="single" w:sz="4" w:space="0" w:color="auto"/>
              <w:left w:val="single" w:sz="4" w:space="0" w:color="auto"/>
              <w:bottom w:val="single" w:sz="4" w:space="0" w:color="auto"/>
              <w:right w:val="single" w:sz="4" w:space="0" w:color="auto"/>
            </w:tcBorders>
            <w:vAlign w:val="center"/>
          </w:tcPr>
          <w:p w14:paraId="130CA047" w14:textId="1FD9CF98" w:rsidR="00927453" w:rsidRPr="008758F5" w:rsidRDefault="008758F5" w:rsidP="008758F5">
            <w:pPr>
              <w:rPr>
                <w:lang w:val="cs-CZ"/>
              </w:rPr>
            </w:pPr>
            <w:proofErr w:type="gramStart"/>
            <w:r w:rsidRPr="008758F5">
              <w:rPr>
                <w:lang w:val="cs-CZ"/>
              </w:rPr>
              <w:t>10.06.2021</w:t>
            </w:r>
            <w:proofErr w:type="gramEnd"/>
          </w:p>
        </w:tc>
        <w:tc>
          <w:tcPr>
            <w:tcW w:w="2389" w:type="pct"/>
            <w:tcBorders>
              <w:top w:val="single" w:sz="4" w:space="0" w:color="auto"/>
              <w:left w:val="single" w:sz="4" w:space="0" w:color="auto"/>
              <w:bottom w:val="single" w:sz="4" w:space="0" w:color="auto"/>
              <w:right w:val="single" w:sz="4" w:space="0" w:color="auto"/>
            </w:tcBorders>
            <w:vAlign w:val="center"/>
          </w:tcPr>
          <w:p w14:paraId="666D746B" w14:textId="6DFF6C95" w:rsidR="00927453" w:rsidRPr="008758F5" w:rsidRDefault="00927453" w:rsidP="008758F5">
            <w:pPr>
              <w:rPr>
                <w:lang w:val="cs-CZ"/>
              </w:rPr>
            </w:pPr>
            <w:r w:rsidRPr="008758F5">
              <w:rPr>
                <w:lang w:val="cs-CZ"/>
              </w:rPr>
              <w:t xml:space="preserve">RSD draft </w:t>
            </w:r>
            <w:proofErr w:type="spellStart"/>
            <w:r w:rsidRPr="008758F5">
              <w:rPr>
                <w:lang w:val="cs-CZ"/>
              </w:rPr>
              <w:t>creation</w:t>
            </w:r>
            <w:proofErr w:type="spellEnd"/>
          </w:p>
        </w:tc>
        <w:tc>
          <w:tcPr>
            <w:tcW w:w="408" w:type="pct"/>
            <w:tcBorders>
              <w:top w:val="single" w:sz="4" w:space="0" w:color="auto"/>
              <w:left w:val="single" w:sz="4" w:space="0" w:color="auto"/>
              <w:bottom w:val="single" w:sz="4" w:space="0" w:color="auto"/>
              <w:right w:val="single" w:sz="4" w:space="0" w:color="auto"/>
            </w:tcBorders>
            <w:vAlign w:val="center"/>
          </w:tcPr>
          <w:p w14:paraId="101828A8" w14:textId="126E6596" w:rsidR="00927453" w:rsidRPr="007A5536" w:rsidRDefault="00D429AE" w:rsidP="00927453">
            <w:pPr>
              <w:jc w:val="center"/>
              <w:rPr>
                <w:color w:val="auto"/>
                <w:sz w:val="18"/>
                <w:szCs w:val="20"/>
                <w:lang w:val="en-GB"/>
              </w:rPr>
            </w:pPr>
            <w:r w:rsidRPr="007A5536">
              <w:rPr>
                <w:color w:val="auto"/>
                <w:sz w:val="18"/>
                <w:szCs w:val="20"/>
                <w:lang w:val="en-GB"/>
              </w:rPr>
              <w:t>A</w:t>
            </w:r>
          </w:p>
        </w:tc>
      </w:tr>
      <w:tr w:rsidR="00927453" w:rsidRPr="00BE7BF5" w14:paraId="1F05874A" w14:textId="77777777" w:rsidTr="008758F5">
        <w:trPr>
          <w:gridAfter w:val="1"/>
          <w:wAfter w:w="4" w:type="pct"/>
          <w:trHeight w:val="283"/>
          <w:jc w:val="center"/>
        </w:trPr>
        <w:tc>
          <w:tcPr>
            <w:tcW w:w="485" w:type="pct"/>
            <w:tcBorders>
              <w:top w:val="single" w:sz="4" w:space="0" w:color="auto"/>
              <w:left w:val="single" w:sz="4" w:space="0" w:color="auto"/>
              <w:bottom w:val="single" w:sz="4" w:space="0" w:color="auto"/>
              <w:right w:val="single" w:sz="4" w:space="0" w:color="auto"/>
            </w:tcBorders>
            <w:vAlign w:val="center"/>
          </w:tcPr>
          <w:p w14:paraId="3CBF9931" w14:textId="617ED2E7" w:rsidR="00927453" w:rsidRPr="007A5536" w:rsidRDefault="00927453" w:rsidP="003007FA">
            <w:pPr>
              <w:jc w:val="center"/>
              <w:rPr>
                <w:color w:val="auto"/>
                <w:sz w:val="18"/>
                <w:szCs w:val="20"/>
                <w:lang w:val="en-GB"/>
              </w:rPr>
            </w:pPr>
            <w:r w:rsidRPr="007A5536">
              <w:rPr>
                <w:color w:val="auto"/>
                <w:sz w:val="18"/>
                <w:szCs w:val="20"/>
                <w:lang w:val="en-GB"/>
              </w:rPr>
              <w:t>2</w:t>
            </w:r>
          </w:p>
        </w:tc>
        <w:tc>
          <w:tcPr>
            <w:tcW w:w="995" w:type="pct"/>
            <w:tcBorders>
              <w:top w:val="single" w:sz="4" w:space="0" w:color="auto"/>
              <w:left w:val="single" w:sz="4" w:space="0" w:color="auto"/>
              <w:bottom w:val="single" w:sz="4" w:space="0" w:color="auto"/>
              <w:right w:val="single" w:sz="4" w:space="0" w:color="auto"/>
            </w:tcBorders>
            <w:vAlign w:val="center"/>
          </w:tcPr>
          <w:p w14:paraId="110CAC5F" w14:textId="77777777" w:rsidR="003007FA" w:rsidRDefault="008758F5" w:rsidP="003007FA">
            <w:pPr>
              <w:rPr>
                <w:color w:val="auto"/>
                <w:lang w:val="sv-SE"/>
              </w:rPr>
            </w:pPr>
            <w:r>
              <w:rPr>
                <w:color w:val="auto"/>
                <w:lang w:val="sv-SE"/>
              </w:rPr>
              <w:t xml:space="preserve">P. </w:t>
            </w:r>
            <w:r w:rsidRPr="008758F5">
              <w:rPr>
                <w:color w:val="auto"/>
                <w:lang w:val="sv-SE"/>
              </w:rPr>
              <w:t>Tůma</w:t>
            </w:r>
            <w:r>
              <w:rPr>
                <w:color w:val="auto"/>
                <w:lang w:val="sv-SE"/>
              </w:rPr>
              <w:t>,</w:t>
            </w:r>
          </w:p>
          <w:p w14:paraId="1D64CF1C" w14:textId="1476D2A0" w:rsidR="008758F5" w:rsidRPr="007A5536" w:rsidRDefault="008758F5" w:rsidP="003007FA">
            <w:pPr>
              <w:rPr>
                <w:color w:val="auto"/>
                <w:sz w:val="18"/>
                <w:szCs w:val="20"/>
                <w:lang w:val="en-GB"/>
              </w:rPr>
            </w:pPr>
            <w:r>
              <w:rPr>
                <w:color w:val="auto"/>
                <w:lang w:val="sv-SE"/>
              </w:rPr>
              <w:t>A. Kuzmenko</w:t>
            </w:r>
          </w:p>
        </w:tc>
        <w:tc>
          <w:tcPr>
            <w:tcW w:w="719" w:type="pct"/>
            <w:tcBorders>
              <w:top w:val="single" w:sz="4" w:space="0" w:color="auto"/>
              <w:left w:val="single" w:sz="4" w:space="0" w:color="auto"/>
              <w:bottom w:val="single" w:sz="4" w:space="0" w:color="auto"/>
              <w:right w:val="single" w:sz="4" w:space="0" w:color="auto"/>
            </w:tcBorders>
            <w:vAlign w:val="center"/>
          </w:tcPr>
          <w:p w14:paraId="3F6A24A3" w14:textId="686459DA" w:rsidR="00927453" w:rsidRPr="007A5536" w:rsidRDefault="000C7185" w:rsidP="00927453">
            <w:pPr>
              <w:jc w:val="center"/>
              <w:rPr>
                <w:color w:val="auto"/>
                <w:sz w:val="18"/>
                <w:szCs w:val="20"/>
                <w:lang w:val="en-GB"/>
              </w:rPr>
            </w:pPr>
            <w:proofErr w:type="gramStart"/>
            <w:r>
              <w:rPr>
                <w:lang w:val="cs-CZ"/>
              </w:rPr>
              <w:t>14</w:t>
            </w:r>
            <w:r w:rsidR="008758F5" w:rsidRPr="008758F5">
              <w:rPr>
                <w:lang w:val="cs-CZ"/>
              </w:rPr>
              <w:t>.06.2021</w:t>
            </w:r>
            <w:proofErr w:type="gramEnd"/>
          </w:p>
        </w:tc>
        <w:tc>
          <w:tcPr>
            <w:tcW w:w="2389" w:type="pct"/>
            <w:tcBorders>
              <w:top w:val="single" w:sz="4" w:space="0" w:color="auto"/>
              <w:left w:val="single" w:sz="4" w:space="0" w:color="auto"/>
              <w:bottom w:val="single" w:sz="4" w:space="0" w:color="auto"/>
              <w:right w:val="single" w:sz="4" w:space="0" w:color="auto"/>
            </w:tcBorders>
            <w:vAlign w:val="center"/>
          </w:tcPr>
          <w:p w14:paraId="660C5548" w14:textId="7EE8538F" w:rsidR="00927453" w:rsidRPr="007A5536" w:rsidRDefault="008758F5" w:rsidP="00927453">
            <w:pPr>
              <w:rPr>
                <w:color w:val="auto"/>
                <w:sz w:val="18"/>
                <w:szCs w:val="20"/>
                <w:lang w:val="en-GB"/>
              </w:rPr>
            </w:pPr>
            <w:r>
              <w:rPr>
                <w:lang w:val="cs-CZ"/>
              </w:rPr>
              <w:t xml:space="preserve">RSD </w:t>
            </w:r>
            <w:r w:rsidRPr="008758F5">
              <w:rPr>
                <w:lang w:val="en-GB"/>
              </w:rPr>
              <w:t>update; Version for review</w:t>
            </w:r>
          </w:p>
        </w:tc>
        <w:tc>
          <w:tcPr>
            <w:tcW w:w="408" w:type="pct"/>
            <w:tcBorders>
              <w:top w:val="single" w:sz="4" w:space="0" w:color="auto"/>
              <w:left w:val="single" w:sz="4" w:space="0" w:color="auto"/>
              <w:bottom w:val="single" w:sz="4" w:space="0" w:color="auto"/>
              <w:right w:val="single" w:sz="4" w:space="0" w:color="auto"/>
            </w:tcBorders>
            <w:vAlign w:val="center"/>
          </w:tcPr>
          <w:p w14:paraId="0230A3B8" w14:textId="461FC88C" w:rsidR="00927453" w:rsidRPr="007A5536" w:rsidRDefault="008758F5" w:rsidP="00927453">
            <w:pPr>
              <w:jc w:val="center"/>
              <w:rPr>
                <w:color w:val="auto"/>
                <w:sz w:val="18"/>
                <w:szCs w:val="20"/>
                <w:lang w:val="en-GB"/>
              </w:rPr>
            </w:pPr>
            <w:r>
              <w:rPr>
                <w:color w:val="auto"/>
                <w:sz w:val="18"/>
                <w:szCs w:val="20"/>
                <w:lang w:val="en-GB"/>
              </w:rPr>
              <w:t>B</w:t>
            </w:r>
          </w:p>
        </w:tc>
      </w:tr>
      <w:tr w:rsidR="00927453" w:rsidRPr="00BE7BF5" w14:paraId="156E91F4" w14:textId="77777777" w:rsidTr="00355146">
        <w:trPr>
          <w:gridAfter w:val="1"/>
          <w:wAfter w:w="4" w:type="pct"/>
          <w:trHeight w:val="567"/>
          <w:jc w:val="center"/>
        </w:trPr>
        <w:tc>
          <w:tcPr>
            <w:tcW w:w="485" w:type="pct"/>
            <w:tcBorders>
              <w:top w:val="single" w:sz="4" w:space="0" w:color="auto"/>
              <w:left w:val="single" w:sz="4" w:space="0" w:color="auto"/>
              <w:bottom w:val="single" w:sz="4" w:space="0" w:color="auto"/>
              <w:right w:val="single" w:sz="4" w:space="0" w:color="auto"/>
            </w:tcBorders>
            <w:vAlign w:val="center"/>
          </w:tcPr>
          <w:p w14:paraId="3BA44987" w14:textId="38C05319" w:rsidR="00927453" w:rsidRPr="00BE7BF5" w:rsidRDefault="009037CF" w:rsidP="00927453">
            <w:pPr>
              <w:jc w:val="center"/>
              <w:rPr>
                <w:sz w:val="18"/>
                <w:szCs w:val="20"/>
              </w:rPr>
            </w:pPr>
            <w:r>
              <w:rPr>
                <w:sz w:val="18"/>
                <w:szCs w:val="20"/>
              </w:rPr>
              <w:t>3</w:t>
            </w:r>
          </w:p>
        </w:tc>
        <w:tc>
          <w:tcPr>
            <w:tcW w:w="995" w:type="pct"/>
            <w:tcBorders>
              <w:top w:val="single" w:sz="4" w:space="0" w:color="auto"/>
              <w:left w:val="single" w:sz="4" w:space="0" w:color="auto"/>
              <w:bottom w:val="single" w:sz="4" w:space="0" w:color="auto"/>
              <w:right w:val="single" w:sz="4" w:space="0" w:color="auto"/>
            </w:tcBorders>
            <w:vAlign w:val="center"/>
          </w:tcPr>
          <w:p w14:paraId="28A5A4D3" w14:textId="79754717" w:rsidR="00927453" w:rsidRPr="00BE7BF5" w:rsidRDefault="00597CD7" w:rsidP="00927453">
            <w:pPr>
              <w:rPr>
                <w:sz w:val="18"/>
                <w:szCs w:val="20"/>
                <w:lang w:val="en-GB"/>
              </w:rPr>
            </w:pPr>
            <w:r>
              <w:rPr>
                <w:color w:val="auto"/>
                <w:lang w:val="sv-SE"/>
              </w:rPr>
              <w:t>A. Kuzmenko</w:t>
            </w:r>
          </w:p>
        </w:tc>
        <w:tc>
          <w:tcPr>
            <w:tcW w:w="719" w:type="pct"/>
            <w:tcBorders>
              <w:top w:val="single" w:sz="4" w:space="0" w:color="auto"/>
              <w:left w:val="single" w:sz="4" w:space="0" w:color="auto"/>
              <w:bottom w:val="single" w:sz="4" w:space="0" w:color="auto"/>
              <w:right w:val="single" w:sz="4" w:space="0" w:color="auto"/>
            </w:tcBorders>
            <w:vAlign w:val="center"/>
          </w:tcPr>
          <w:p w14:paraId="75B0F1E4" w14:textId="706449F7" w:rsidR="00927453" w:rsidRPr="00BE7BF5" w:rsidRDefault="00597CD7" w:rsidP="00927453">
            <w:pPr>
              <w:jc w:val="center"/>
              <w:rPr>
                <w:sz w:val="18"/>
                <w:szCs w:val="20"/>
                <w:lang w:val="en-GB"/>
              </w:rPr>
            </w:pPr>
            <w:proofErr w:type="gramStart"/>
            <w:r w:rsidRPr="00355146">
              <w:rPr>
                <w:lang w:val="cs-CZ"/>
              </w:rPr>
              <w:t>16.06.2021</w:t>
            </w:r>
            <w:proofErr w:type="gramEnd"/>
          </w:p>
        </w:tc>
        <w:tc>
          <w:tcPr>
            <w:tcW w:w="2389" w:type="pct"/>
            <w:tcBorders>
              <w:top w:val="single" w:sz="4" w:space="0" w:color="auto"/>
              <w:left w:val="single" w:sz="4" w:space="0" w:color="auto"/>
              <w:bottom w:val="single" w:sz="4" w:space="0" w:color="auto"/>
              <w:right w:val="single" w:sz="4" w:space="0" w:color="auto"/>
            </w:tcBorders>
            <w:vAlign w:val="center"/>
          </w:tcPr>
          <w:p w14:paraId="203C9D5C" w14:textId="48230F32" w:rsidR="00927453" w:rsidRPr="00BE7BF5" w:rsidRDefault="00597CD7" w:rsidP="00927453">
            <w:pPr>
              <w:rPr>
                <w:sz w:val="18"/>
                <w:szCs w:val="20"/>
                <w:lang w:val="en-GB"/>
              </w:rPr>
            </w:pPr>
            <w:r>
              <w:rPr>
                <w:lang w:val="cs-CZ"/>
              </w:rPr>
              <w:t xml:space="preserve">RSD </w:t>
            </w:r>
            <w:r w:rsidRPr="008758F5">
              <w:rPr>
                <w:lang w:val="en-GB"/>
              </w:rPr>
              <w:t>update;</w:t>
            </w:r>
            <w:r>
              <w:rPr>
                <w:lang w:val="en-GB"/>
              </w:rPr>
              <w:t xml:space="preserve"> Final version</w:t>
            </w:r>
          </w:p>
        </w:tc>
        <w:tc>
          <w:tcPr>
            <w:tcW w:w="408" w:type="pct"/>
            <w:tcBorders>
              <w:top w:val="single" w:sz="4" w:space="0" w:color="auto"/>
              <w:left w:val="single" w:sz="4" w:space="0" w:color="auto"/>
              <w:bottom w:val="single" w:sz="4" w:space="0" w:color="auto"/>
              <w:right w:val="single" w:sz="4" w:space="0" w:color="auto"/>
            </w:tcBorders>
            <w:vAlign w:val="center"/>
          </w:tcPr>
          <w:p w14:paraId="506D8AB1" w14:textId="04F9110D" w:rsidR="00927453" w:rsidRPr="00BE7BF5" w:rsidRDefault="00597CD7" w:rsidP="00927453">
            <w:pPr>
              <w:jc w:val="center"/>
              <w:rPr>
                <w:sz w:val="18"/>
                <w:szCs w:val="20"/>
                <w:lang w:val="en-GB"/>
              </w:rPr>
            </w:pPr>
            <w:r>
              <w:rPr>
                <w:sz w:val="18"/>
                <w:szCs w:val="20"/>
                <w:lang w:val="en-GB"/>
              </w:rPr>
              <w:t>C</w:t>
            </w:r>
          </w:p>
        </w:tc>
      </w:tr>
    </w:tbl>
    <w:p w14:paraId="4F4C85C0" w14:textId="2035C5FF" w:rsidR="00041174" w:rsidRPr="00BE7BF5" w:rsidRDefault="00041174" w:rsidP="00041174">
      <w:bookmarkStart w:id="1" w:name="_Toc385222025"/>
      <w:bookmarkStart w:id="2" w:name="_Ref449132948"/>
      <w:bookmarkEnd w:id="1"/>
      <w:r w:rsidRPr="00BE7BF5">
        <w:br w:type="page"/>
      </w:r>
    </w:p>
    <w:sdt>
      <w:sdtPr>
        <w:rPr>
          <w:rFonts w:ascii="Univers" w:eastAsia="Calibri" w:hAnsi="Univers" w:cs="Times New Roman"/>
          <w:b w:val="0"/>
          <w:bCs w:val="0"/>
          <w:iCs w:val="0"/>
          <w:color w:val="auto"/>
          <w:sz w:val="22"/>
          <w:szCs w:val="32"/>
          <w:lang w:val="en-GB"/>
        </w:rPr>
        <w:id w:val="-1893648791"/>
        <w:docPartObj>
          <w:docPartGallery w:val="Table of Contents"/>
          <w:docPartUnique/>
        </w:docPartObj>
      </w:sdtPr>
      <w:sdtEndPr>
        <w:rPr>
          <w:rFonts w:ascii="Verdana" w:hAnsi="Verdana"/>
          <w:color w:val="262626"/>
          <w:sz w:val="18"/>
        </w:rPr>
      </w:sdtEndPr>
      <w:sdtContent>
        <w:p w14:paraId="301CF7F8" w14:textId="4837C15D" w:rsidR="00041174" w:rsidRPr="00BE7BF5" w:rsidRDefault="00041174" w:rsidP="00041174">
          <w:pPr>
            <w:pStyle w:val="Nadpisobsahu"/>
            <w:ind w:firstLine="0"/>
            <w:rPr>
              <w:lang w:val="en-GB"/>
            </w:rPr>
          </w:pPr>
          <w:r w:rsidRPr="00BE7BF5">
            <w:rPr>
              <w:lang w:val="en-GB"/>
            </w:rPr>
            <w:t>Content</w:t>
          </w:r>
        </w:p>
        <w:p w14:paraId="6261A7DA" w14:textId="77777777" w:rsidR="00041174" w:rsidRPr="00BE7BF5" w:rsidRDefault="00041174" w:rsidP="00041174">
          <w:pPr>
            <w:pStyle w:val="Bezmezer"/>
            <w:rPr>
              <w:lang w:val="en-GB"/>
            </w:rPr>
          </w:pPr>
        </w:p>
        <w:p w14:paraId="07309FDE" w14:textId="0B714531" w:rsidR="00680405" w:rsidRDefault="00041174">
          <w:pPr>
            <w:pStyle w:val="Obsah1"/>
            <w:tabs>
              <w:tab w:val="right" w:leader="dot" w:pos="8739"/>
            </w:tabs>
            <w:rPr>
              <w:rFonts w:asciiTheme="minorHAnsi" w:eastAsiaTheme="minorEastAsia" w:hAnsiTheme="minorHAnsi" w:cstheme="minorBidi"/>
              <w:noProof/>
              <w:color w:val="auto"/>
              <w:sz w:val="22"/>
              <w:lang w:eastAsia="en-US"/>
            </w:rPr>
          </w:pPr>
          <w:r w:rsidRPr="00BE7BF5">
            <w:rPr>
              <w:lang w:val="en-GB"/>
            </w:rPr>
            <w:fldChar w:fldCharType="begin"/>
          </w:r>
          <w:r w:rsidRPr="00BE7BF5">
            <w:rPr>
              <w:lang w:val="en-GB"/>
            </w:rPr>
            <w:instrText xml:space="preserve"> TOC \o "1-3" \h \z \u </w:instrText>
          </w:r>
          <w:r w:rsidRPr="00BE7BF5">
            <w:rPr>
              <w:lang w:val="en-GB"/>
            </w:rPr>
            <w:fldChar w:fldCharType="separate"/>
          </w:r>
          <w:hyperlink w:anchor="_Toc74823768" w:history="1">
            <w:r w:rsidR="00680405" w:rsidRPr="00FD48A3">
              <w:rPr>
                <w:rStyle w:val="Hypertextovodkaz"/>
                <w:noProof/>
              </w:rPr>
              <w:t>1. Introduction</w:t>
            </w:r>
            <w:r w:rsidR="00680405">
              <w:rPr>
                <w:noProof/>
                <w:webHidden/>
              </w:rPr>
              <w:tab/>
            </w:r>
            <w:r w:rsidR="00680405">
              <w:rPr>
                <w:noProof/>
                <w:webHidden/>
              </w:rPr>
              <w:fldChar w:fldCharType="begin"/>
            </w:r>
            <w:r w:rsidR="00680405">
              <w:rPr>
                <w:noProof/>
                <w:webHidden/>
              </w:rPr>
              <w:instrText xml:space="preserve"> PAGEREF _Toc74823768 \h </w:instrText>
            </w:r>
            <w:r w:rsidR="00680405">
              <w:rPr>
                <w:noProof/>
                <w:webHidden/>
              </w:rPr>
            </w:r>
            <w:r w:rsidR="00680405">
              <w:rPr>
                <w:noProof/>
                <w:webHidden/>
              </w:rPr>
              <w:fldChar w:fldCharType="separate"/>
            </w:r>
            <w:r w:rsidR="00747779">
              <w:rPr>
                <w:noProof/>
                <w:webHidden/>
              </w:rPr>
              <w:t>4</w:t>
            </w:r>
            <w:r w:rsidR="00680405">
              <w:rPr>
                <w:noProof/>
                <w:webHidden/>
              </w:rPr>
              <w:fldChar w:fldCharType="end"/>
            </w:r>
          </w:hyperlink>
        </w:p>
        <w:p w14:paraId="6F71BCB2" w14:textId="3BB8A01A"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69" w:history="1">
            <w:r w:rsidR="00680405" w:rsidRPr="00FD48A3">
              <w:rPr>
                <w:rStyle w:val="Hypertextovodkaz"/>
                <w:noProof/>
              </w:rPr>
              <w:t>1.1. Purpose</w:t>
            </w:r>
            <w:r w:rsidR="00680405">
              <w:rPr>
                <w:noProof/>
                <w:webHidden/>
              </w:rPr>
              <w:tab/>
            </w:r>
            <w:r w:rsidR="00680405">
              <w:rPr>
                <w:noProof/>
                <w:webHidden/>
              </w:rPr>
              <w:fldChar w:fldCharType="begin"/>
            </w:r>
            <w:r w:rsidR="00680405">
              <w:rPr>
                <w:noProof/>
                <w:webHidden/>
              </w:rPr>
              <w:instrText xml:space="preserve"> PAGEREF _Toc74823769 \h </w:instrText>
            </w:r>
            <w:r w:rsidR="00680405">
              <w:rPr>
                <w:noProof/>
                <w:webHidden/>
              </w:rPr>
            </w:r>
            <w:r w:rsidR="00680405">
              <w:rPr>
                <w:noProof/>
                <w:webHidden/>
              </w:rPr>
              <w:fldChar w:fldCharType="separate"/>
            </w:r>
            <w:r w:rsidR="00747779">
              <w:rPr>
                <w:noProof/>
                <w:webHidden/>
              </w:rPr>
              <w:t>4</w:t>
            </w:r>
            <w:r w:rsidR="00680405">
              <w:rPr>
                <w:noProof/>
                <w:webHidden/>
              </w:rPr>
              <w:fldChar w:fldCharType="end"/>
            </w:r>
          </w:hyperlink>
        </w:p>
        <w:p w14:paraId="7960E994" w14:textId="7F54BCE9"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0" w:history="1">
            <w:r w:rsidR="00680405" w:rsidRPr="00FD48A3">
              <w:rPr>
                <w:rStyle w:val="Hypertextovodkaz"/>
                <w:noProof/>
              </w:rPr>
              <w:t>1.2. Scope</w:t>
            </w:r>
            <w:r w:rsidR="00680405">
              <w:rPr>
                <w:noProof/>
                <w:webHidden/>
              </w:rPr>
              <w:tab/>
            </w:r>
            <w:r w:rsidR="00680405">
              <w:rPr>
                <w:noProof/>
                <w:webHidden/>
              </w:rPr>
              <w:fldChar w:fldCharType="begin"/>
            </w:r>
            <w:r w:rsidR="00680405">
              <w:rPr>
                <w:noProof/>
                <w:webHidden/>
              </w:rPr>
              <w:instrText xml:space="preserve"> PAGEREF _Toc74823770 \h </w:instrText>
            </w:r>
            <w:r w:rsidR="00680405">
              <w:rPr>
                <w:noProof/>
                <w:webHidden/>
              </w:rPr>
            </w:r>
            <w:r w:rsidR="00680405">
              <w:rPr>
                <w:noProof/>
                <w:webHidden/>
              </w:rPr>
              <w:fldChar w:fldCharType="separate"/>
            </w:r>
            <w:r w:rsidR="00747779">
              <w:rPr>
                <w:noProof/>
                <w:webHidden/>
              </w:rPr>
              <w:t>4</w:t>
            </w:r>
            <w:r w:rsidR="00680405">
              <w:rPr>
                <w:noProof/>
                <w:webHidden/>
              </w:rPr>
              <w:fldChar w:fldCharType="end"/>
            </w:r>
          </w:hyperlink>
        </w:p>
        <w:p w14:paraId="15EDC8C8" w14:textId="654BAD13"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1" w:history="1">
            <w:r w:rsidR="00680405" w:rsidRPr="00FD48A3">
              <w:rPr>
                <w:rStyle w:val="Hypertextovodkaz"/>
                <w:noProof/>
              </w:rPr>
              <w:t>1.3. Terms, Definitions and Abbreviations</w:t>
            </w:r>
            <w:r w:rsidR="00680405">
              <w:rPr>
                <w:noProof/>
                <w:webHidden/>
              </w:rPr>
              <w:tab/>
            </w:r>
            <w:r w:rsidR="00680405">
              <w:rPr>
                <w:noProof/>
                <w:webHidden/>
              </w:rPr>
              <w:fldChar w:fldCharType="begin"/>
            </w:r>
            <w:r w:rsidR="00680405">
              <w:rPr>
                <w:noProof/>
                <w:webHidden/>
              </w:rPr>
              <w:instrText xml:space="preserve"> PAGEREF _Toc74823771 \h </w:instrText>
            </w:r>
            <w:r w:rsidR="00680405">
              <w:rPr>
                <w:noProof/>
                <w:webHidden/>
              </w:rPr>
            </w:r>
            <w:r w:rsidR="00680405">
              <w:rPr>
                <w:noProof/>
                <w:webHidden/>
              </w:rPr>
              <w:fldChar w:fldCharType="separate"/>
            </w:r>
            <w:r w:rsidR="00747779">
              <w:rPr>
                <w:noProof/>
                <w:webHidden/>
              </w:rPr>
              <w:t>4</w:t>
            </w:r>
            <w:r w:rsidR="00680405">
              <w:rPr>
                <w:noProof/>
                <w:webHidden/>
              </w:rPr>
              <w:fldChar w:fldCharType="end"/>
            </w:r>
          </w:hyperlink>
        </w:p>
        <w:p w14:paraId="5E3C576D" w14:textId="43D64B5C"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2" w:history="1">
            <w:r w:rsidR="00680405" w:rsidRPr="00FD48A3">
              <w:rPr>
                <w:rStyle w:val="Hypertextovodkaz"/>
                <w:noProof/>
              </w:rPr>
              <w:t>1.4. References to standards</w:t>
            </w:r>
            <w:r w:rsidR="00680405">
              <w:rPr>
                <w:noProof/>
                <w:webHidden/>
              </w:rPr>
              <w:tab/>
            </w:r>
            <w:r w:rsidR="00680405">
              <w:rPr>
                <w:noProof/>
                <w:webHidden/>
              </w:rPr>
              <w:fldChar w:fldCharType="begin"/>
            </w:r>
            <w:r w:rsidR="00680405">
              <w:rPr>
                <w:noProof/>
                <w:webHidden/>
              </w:rPr>
              <w:instrText xml:space="preserve"> PAGEREF _Toc74823772 \h </w:instrText>
            </w:r>
            <w:r w:rsidR="00680405">
              <w:rPr>
                <w:noProof/>
                <w:webHidden/>
              </w:rPr>
            </w:r>
            <w:r w:rsidR="00680405">
              <w:rPr>
                <w:noProof/>
                <w:webHidden/>
              </w:rPr>
              <w:fldChar w:fldCharType="separate"/>
            </w:r>
            <w:r w:rsidR="00747779">
              <w:rPr>
                <w:noProof/>
                <w:webHidden/>
              </w:rPr>
              <w:t>5</w:t>
            </w:r>
            <w:r w:rsidR="00680405">
              <w:rPr>
                <w:noProof/>
                <w:webHidden/>
              </w:rPr>
              <w:fldChar w:fldCharType="end"/>
            </w:r>
          </w:hyperlink>
        </w:p>
        <w:p w14:paraId="4BF2E855" w14:textId="56CC680B"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3" w:history="1">
            <w:r w:rsidR="00680405" w:rsidRPr="00FD48A3">
              <w:rPr>
                <w:rStyle w:val="Hypertextovodkaz"/>
                <w:noProof/>
              </w:rPr>
              <w:t>1.5. Summary of Purchase Requirements</w:t>
            </w:r>
            <w:r w:rsidR="00680405">
              <w:rPr>
                <w:noProof/>
                <w:webHidden/>
              </w:rPr>
              <w:tab/>
            </w:r>
            <w:r w:rsidR="00680405">
              <w:rPr>
                <w:noProof/>
                <w:webHidden/>
              </w:rPr>
              <w:fldChar w:fldCharType="begin"/>
            </w:r>
            <w:r w:rsidR="00680405">
              <w:rPr>
                <w:noProof/>
                <w:webHidden/>
              </w:rPr>
              <w:instrText xml:space="preserve"> PAGEREF _Toc74823773 \h </w:instrText>
            </w:r>
            <w:r w:rsidR="00680405">
              <w:rPr>
                <w:noProof/>
                <w:webHidden/>
              </w:rPr>
            </w:r>
            <w:r w:rsidR="00680405">
              <w:rPr>
                <w:noProof/>
                <w:webHidden/>
              </w:rPr>
              <w:fldChar w:fldCharType="separate"/>
            </w:r>
            <w:r w:rsidR="00747779">
              <w:rPr>
                <w:noProof/>
                <w:webHidden/>
              </w:rPr>
              <w:t>5</w:t>
            </w:r>
            <w:r w:rsidR="00680405">
              <w:rPr>
                <w:noProof/>
                <w:webHidden/>
              </w:rPr>
              <w:fldChar w:fldCharType="end"/>
            </w:r>
          </w:hyperlink>
        </w:p>
        <w:p w14:paraId="40C7E8C2" w14:textId="3FC9D4CF" w:rsidR="00680405" w:rsidRDefault="000C4F65">
          <w:pPr>
            <w:pStyle w:val="Obsah1"/>
            <w:tabs>
              <w:tab w:val="right" w:leader="dot" w:pos="8739"/>
            </w:tabs>
            <w:rPr>
              <w:rFonts w:asciiTheme="minorHAnsi" w:eastAsiaTheme="minorEastAsia" w:hAnsiTheme="minorHAnsi" w:cstheme="minorBidi"/>
              <w:noProof/>
              <w:color w:val="auto"/>
              <w:sz w:val="22"/>
              <w:lang w:eastAsia="en-US"/>
            </w:rPr>
          </w:pPr>
          <w:hyperlink w:anchor="_Toc74823774" w:history="1">
            <w:r w:rsidR="00680405" w:rsidRPr="00FD48A3">
              <w:rPr>
                <w:rStyle w:val="Hypertextovodkaz"/>
                <w:noProof/>
              </w:rPr>
              <w:t>2. General Functional and Performance requirements</w:t>
            </w:r>
            <w:r w:rsidR="00680405">
              <w:rPr>
                <w:noProof/>
                <w:webHidden/>
              </w:rPr>
              <w:tab/>
            </w:r>
            <w:r w:rsidR="00680405">
              <w:rPr>
                <w:noProof/>
                <w:webHidden/>
              </w:rPr>
              <w:fldChar w:fldCharType="begin"/>
            </w:r>
            <w:r w:rsidR="00680405">
              <w:rPr>
                <w:noProof/>
                <w:webHidden/>
              </w:rPr>
              <w:instrText xml:space="preserve"> PAGEREF _Toc74823774 \h </w:instrText>
            </w:r>
            <w:r w:rsidR="00680405">
              <w:rPr>
                <w:noProof/>
                <w:webHidden/>
              </w:rPr>
            </w:r>
            <w:r w:rsidR="00680405">
              <w:rPr>
                <w:noProof/>
                <w:webHidden/>
              </w:rPr>
              <w:fldChar w:fldCharType="separate"/>
            </w:r>
            <w:r w:rsidR="00747779">
              <w:rPr>
                <w:noProof/>
                <w:webHidden/>
              </w:rPr>
              <w:t>5</w:t>
            </w:r>
            <w:r w:rsidR="00680405">
              <w:rPr>
                <w:noProof/>
                <w:webHidden/>
              </w:rPr>
              <w:fldChar w:fldCharType="end"/>
            </w:r>
          </w:hyperlink>
        </w:p>
        <w:p w14:paraId="5039392F" w14:textId="3E75DAEE"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5" w:history="1">
            <w:r w:rsidR="00680405" w:rsidRPr="00FD48A3">
              <w:rPr>
                <w:rStyle w:val="Hypertextovodkaz"/>
                <w:noProof/>
              </w:rPr>
              <w:t>2.1. Rotary positioners parameters</w:t>
            </w:r>
            <w:r w:rsidR="00680405">
              <w:rPr>
                <w:noProof/>
                <w:webHidden/>
              </w:rPr>
              <w:tab/>
            </w:r>
            <w:r w:rsidR="00680405">
              <w:rPr>
                <w:noProof/>
                <w:webHidden/>
              </w:rPr>
              <w:fldChar w:fldCharType="begin"/>
            </w:r>
            <w:r w:rsidR="00680405">
              <w:rPr>
                <w:noProof/>
                <w:webHidden/>
              </w:rPr>
              <w:instrText xml:space="preserve"> PAGEREF _Toc74823775 \h </w:instrText>
            </w:r>
            <w:r w:rsidR="00680405">
              <w:rPr>
                <w:noProof/>
                <w:webHidden/>
              </w:rPr>
            </w:r>
            <w:r w:rsidR="00680405">
              <w:rPr>
                <w:noProof/>
                <w:webHidden/>
              </w:rPr>
              <w:fldChar w:fldCharType="separate"/>
            </w:r>
            <w:r w:rsidR="00747779">
              <w:rPr>
                <w:noProof/>
                <w:webHidden/>
              </w:rPr>
              <w:t>5</w:t>
            </w:r>
            <w:r w:rsidR="00680405">
              <w:rPr>
                <w:noProof/>
                <w:webHidden/>
              </w:rPr>
              <w:fldChar w:fldCharType="end"/>
            </w:r>
          </w:hyperlink>
        </w:p>
        <w:p w14:paraId="3E53B0B1" w14:textId="5EAB5D98"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6" w:history="1">
            <w:r w:rsidR="00680405" w:rsidRPr="00FD48A3">
              <w:rPr>
                <w:rStyle w:val="Hypertextovodkaz"/>
                <w:noProof/>
              </w:rPr>
              <w:t>2.2. Rotary positioners with aperture parameters</w:t>
            </w:r>
            <w:r w:rsidR="00680405">
              <w:rPr>
                <w:noProof/>
                <w:webHidden/>
              </w:rPr>
              <w:tab/>
            </w:r>
            <w:r w:rsidR="00680405">
              <w:rPr>
                <w:noProof/>
                <w:webHidden/>
              </w:rPr>
              <w:fldChar w:fldCharType="begin"/>
            </w:r>
            <w:r w:rsidR="00680405">
              <w:rPr>
                <w:noProof/>
                <w:webHidden/>
              </w:rPr>
              <w:instrText xml:space="preserve"> PAGEREF _Toc74823776 \h </w:instrText>
            </w:r>
            <w:r w:rsidR="00680405">
              <w:rPr>
                <w:noProof/>
                <w:webHidden/>
              </w:rPr>
            </w:r>
            <w:r w:rsidR="00680405">
              <w:rPr>
                <w:noProof/>
                <w:webHidden/>
              </w:rPr>
              <w:fldChar w:fldCharType="separate"/>
            </w:r>
            <w:r w:rsidR="00747779">
              <w:rPr>
                <w:noProof/>
                <w:webHidden/>
              </w:rPr>
              <w:t>6</w:t>
            </w:r>
            <w:r w:rsidR="00680405">
              <w:rPr>
                <w:noProof/>
                <w:webHidden/>
              </w:rPr>
              <w:fldChar w:fldCharType="end"/>
            </w:r>
          </w:hyperlink>
        </w:p>
        <w:p w14:paraId="2BAE505E" w14:textId="0100DABD"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7" w:history="1">
            <w:r w:rsidR="00680405" w:rsidRPr="00FD48A3">
              <w:rPr>
                <w:rStyle w:val="Hypertextovodkaz"/>
                <w:noProof/>
              </w:rPr>
              <w:t>2.3. Linear positioners parameters</w:t>
            </w:r>
            <w:r w:rsidR="00680405">
              <w:rPr>
                <w:noProof/>
                <w:webHidden/>
              </w:rPr>
              <w:tab/>
            </w:r>
            <w:r w:rsidR="00680405">
              <w:rPr>
                <w:noProof/>
                <w:webHidden/>
              </w:rPr>
              <w:fldChar w:fldCharType="begin"/>
            </w:r>
            <w:r w:rsidR="00680405">
              <w:rPr>
                <w:noProof/>
                <w:webHidden/>
              </w:rPr>
              <w:instrText xml:space="preserve"> PAGEREF _Toc74823777 \h </w:instrText>
            </w:r>
            <w:r w:rsidR="00680405">
              <w:rPr>
                <w:noProof/>
                <w:webHidden/>
              </w:rPr>
            </w:r>
            <w:r w:rsidR="00680405">
              <w:rPr>
                <w:noProof/>
                <w:webHidden/>
              </w:rPr>
              <w:fldChar w:fldCharType="separate"/>
            </w:r>
            <w:r w:rsidR="00747779">
              <w:rPr>
                <w:noProof/>
                <w:webHidden/>
              </w:rPr>
              <w:t>6</w:t>
            </w:r>
            <w:r w:rsidR="00680405">
              <w:rPr>
                <w:noProof/>
                <w:webHidden/>
              </w:rPr>
              <w:fldChar w:fldCharType="end"/>
            </w:r>
          </w:hyperlink>
        </w:p>
        <w:p w14:paraId="594DE65C" w14:textId="21605E0B"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8" w:history="1">
            <w:r w:rsidR="00680405" w:rsidRPr="00FD48A3">
              <w:rPr>
                <w:rStyle w:val="Hypertextovodkaz"/>
                <w:noProof/>
              </w:rPr>
              <w:t>2.4. Connector and cables</w:t>
            </w:r>
            <w:r w:rsidR="00680405">
              <w:rPr>
                <w:noProof/>
                <w:webHidden/>
              </w:rPr>
              <w:tab/>
            </w:r>
            <w:r w:rsidR="00680405">
              <w:rPr>
                <w:noProof/>
                <w:webHidden/>
              </w:rPr>
              <w:fldChar w:fldCharType="begin"/>
            </w:r>
            <w:r w:rsidR="00680405">
              <w:rPr>
                <w:noProof/>
                <w:webHidden/>
              </w:rPr>
              <w:instrText xml:space="preserve"> PAGEREF _Toc74823778 \h </w:instrText>
            </w:r>
            <w:r w:rsidR="00680405">
              <w:rPr>
                <w:noProof/>
                <w:webHidden/>
              </w:rPr>
            </w:r>
            <w:r w:rsidR="00680405">
              <w:rPr>
                <w:noProof/>
                <w:webHidden/>
              </w:rPr>
              <w:fldChar w:fldCharType="separate"/>
            </w:r>
            <w:r w:rsidR="00747779">
              <w:rPr>
                <w:noProof/>
                <w:webHidden/>
              </w:rPr>
              <w:t>6</w:t>
            </w:r>
            <w:r w:rsidR="00680405">
              <w:rPr>
                <w:noProof/>
                <w:webHidden/>
              </w:rPr>
              <w:fldChar w:fldCharType="end"/>
            </w:r>
          </w:hyperlink>
        </w:p>
        <w:p w14:paraId="1C8B4AD0" w14:textId="1098F8A8"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79" w:history="1">
            <w:r w:rsidR="00680405" w:rsidRPr="00FD48A3">
              <w:rPr>
                <w:rStyle w:val="Hypertextovodkaz"/>
                <w:noProof/>
              </w:rPr>
              <w:t>2.5. Vacuum Suitability</w:t>
            </w:r>
            <w:r w:rsidR="00680405">
              <w:rPr>
                <w:noProof/>
                <w:webHidden/>
              </w:rPr>
              <w:tab/>
            </w:r>
            <w:r w:rsidR="00680405">
              <w:rPr>
                <w:noProof/>
                <w:webHidden/>
              </w:rPr>
              <w:fldChar w:fldCharType="begin"/>
            </w:r>
            <w:r w:rsidR="00680405">
              <w:rPr>
                <w:noProof/>
                <w:webHidden/>
              </w:rPr>
              <w:instrText xml:space="preserve"> PAGEREF _Toc74823779 \h </w:instrText>
            </w:r>
            <w:r w:rsidR="00680405">
              <w:rPr>
                <w:noProof/>
                <w:webHidden/>
              </w:rPr>
            </w:r>
            <w:r w:rsidR="00680405">
              <w:rPr>
                <w:noProof/>
                <w:webHidden/>
              </w:rPr>
              <w:fldChar w:fldCharType="separate"/>
            </w:r>
            <w:r w:rsidR="00747779">
              <w:rPr>
                <w:noProof/>
                <w:webHidden/>
              </w:rPr>
              <w:t>7</w:t>
            </w:r>
            <w:r w:rsidR="00680405">
              <w:rPr>
                <w:noProof/>
                <w:webHidden/>
              </w:rPr>
              <w:fldChar w:fldCharType="end"/>
            </w:r>
          </w:hyperlink>
        </w:p>
        <w:p w14:paraId="26C1DCEA" w14:textId="180EA10D" w:rsidR="00680405" w:rsidRDefault="000C4F65">
          <w:pPr>
            <w:pStyle w:val="Obsah1"/>
            <w:tabs>
              <w:tab w:val="right" w:leader="dot" w:pos="8739"/>
            </w:tabs>
            <w:rPr>
              <w:rFonts w:asciiTheme="minorHAnsi" w:eastAsiaTheme="minorEastAsia" w:hAnsiTheme="minorHAnsi" w:cstheme="minorBidi"/>
              <w:noProof/>
              <w:color w:val="auto"/>
              <w:sz w:val="22"/>
              <w:lang w:eastAsia="en-US"/>
            </w:rPr>
          </w:pPr>
          <w:hyperlink w:anchor="_Toc74823780" w:history="1">
            <w:r w:rsidR="00680405" w:rsidRPr="00FD48A3">
              <w:rPr>
                <w:rStyle w:val="Hypertextovodkaz"/>
                <w:noProof/>
              </w:rPr>
              <w:t>3. Delivery requirements</w:t>
            </w:r>
            <w:r w:rsidR="00680405">
              <w:rPr>
                <w:noProof/>
                <w:webHidden/>
              </w:rPr>
              <w:tab/>
            </w:r>
            <w:r w:rsidR="00680405">
              <w:rPr>
                <w:noProof/>
                <w:webHidden/>
              </w:rPr>
              <w:fldChar w:fldCharType="begin"/>
            </w:r>
            <w:r w:rsidR="00680405">
              <w:rPr>
                <w:noProof/>
                <w:webHidden/>
              </w:rPr>
              <w:instrText xml:space="preserve"> PAGEREF _Toc74823780 \h </w:instrText>
            </w:r>
            <w:r w:rsidR="00680405">
              <w:rPr>
                <w:noProof/>
                <w:webHidden/>
              </w:rPr>
            </w:r>
            <w:r w:rsidR="00680405">
              <w:rPr>
                <w:noProof/>
                <w:webHidden/>
              </w:rPr>
              <w:fldChar w:fldCharType="separate"/>
            </w:r>
            <w:r w:rsidR="00747779">
              <w:rPr>
                <w:noProof/>
                <w:webHidden/>
              </w:rPr>
              <w:t>7</w:t>
            </w:r>
            <w:r w:rsidR="00680405">
              <w:rPr>
                <w:noProof/>
                <w:webHidden/>
              </w:rPr>
              <w:fldChar w:fldCharType="end"/>
            </w:r>
          </w:hyperlink>
        </w:p>
        <w:p w14:paraId="7644BE31" w14:textId="6B614D54" w:rsidR="00680405" w:rsidRDefault="000C4F65">
          <w:pPr>
            <w:pStyle w:val="Obsah1"/>
            <w:tabs>
              <w:tab w:val="right" w:leader="dot" w:pos="8739"/>
            </w:tabs>
            <w:rPr>
              <w:rFonts w:asciiTheme="minorHAnsi" w:eastAsiaTheme="minorEastAsia" w:hAnsiTheme="minorHAnsi" w:cstheme="minorBidi"/>
              <w:noProof/>
              <w:color w:val="auto"/>
              <w:sz w:val="22"/>
              <w:lang w:eastAsia="en-US"/>
            </w:rPr>
          </w:pPr>
          <w:hyperlink w:anchor="_Toc74823781" w:history="1">
            <w:r w:rsidR="00680405" w:rsidRPr="00FD48A3">
              <w:rPr>
                <w:rStyle w:val="Hypertextovodkaz"/>
                <w:noProof/>
              </w:rPr>
              <w:t>4. Safety Requirements</w:t>
            </w:r>
            <w:r w:rsidR="00680405">
              <w:rPr>
                <w:noProof/>
                <w:webHidden/>
              </w:rPr>
              <w:tab/>
            </w:r>
            <w:r w:rsidR="00680405">
              <w:rPr>
                <w:noProof/>
                <w:webHidden/>
              </w:rPr>
              <w:fldChar w:fldCharType="begin"/>
            </w:r>
            <w:r w:rsidR="00680405">
              <w:rPr>
                <w:noProof/>
                <w:webHidden/>
              </w:rPr>
              <w:instrText xml:space="preserve"> PAGEREF _Toc74823781 \h </w:instrText>
            </w:r>
            <w:r w:rsidR="00680405">
              <w:rPr>
                <w:noProof/>
                <w:webHidden/>
              </w:rPr>
            </w:r>
            <w:r w:rsidR="00680405">
              <w:rPr>
                <w:noProof/>
                <w:webHidden/>
              </w:rPr>
              <w:fldChar w:fldCharType="separate"/>
            </w:r>
            <w:r w:rsidR="00747779">
              <w:rPr>
                <w:noProof/>
                <w:webHidden/>
              </w:rPr>
              <w:t>7</w:t>
            </w:r>
            <w:r w:rsidR="00680405">
              <w:rPr>
                <w:noProof/>
                <w:webHidden/>
              </w:rPr>
              <w:fldChar w:fldCharType="end"/>
            </w:r>
          </w:hyperlink>
        </w:p>
        <w:p w14:paraId="46415F0D" w14:textId="52C37365" w:rsidR="00680405" w:rsidRDefault="000C4F65">
          <w:pPr>
            <w:pStyle w:val="Obsah1"/>
            <w:tabs>
              <w:tab w:val="right" w:leader="dot" w:pos="8739"/>
            </w:tabs>
            <w:rPr>
              <w:rFonts w:asciiTheme="minorHAnsi" w:eastAsiaTheme="minorEastAsia" w:hAnsiTheme="minorHAnsi" w:cstheme="minorBidi"/>
              <w:noProof/>
              <w:color w:val="auto"/>
              <w:sz w:val="22"/>
              <w:lang w:eastAsia="en-US"/>
            </w:rPr>
          </w:pPr>
          <w:hyperlink w:anchor="_Toc74823782" w:history="1">
            <w:r w:rsidR="00680405" w:rsidRPr="00FD48A3">
              <w:rPr>
                <w:rStyle w:val="Hypertextovodkaz"/>
                <w:noProof/>
              </w:rPr>
              <w:t>5. Quality Requirements</w:t>
            </w:r>
            <w:r w:rsidR="00680405">
              <w:rPr>
                <w:noProof/>
                <w:webHidden/>
              </w:rPr>
              <w:tab/>
            </w:r>
            <w:r w:rsidR="00680405">
              <w:rPr>
                <w:noProof/>
                <w:webHidden/>
              </w:rPr>
              <w:fldChar w:fldCharType="begin"/>
            </w:r>
            <w:r w:rsidR="00680405">
              <w:rPr>
                <w:noProof/>
                <w:webHidden/>
              </w:rPr>
              <w:instrText xml:space="preserve"> PAGEREF _Toc74823782 \h </w:instrText>
            </w:r>
            <w:r w:rsidR="00680405">
              <w:rPr>
                <w:noProof/>
                <w:webHidden/>
              </w:rPr>
            </w:r>
            <w:r w:rsidR="00680405">
              <w:rPr>
                <w:noProof/>
                <w:webHidden/>
              </w:rPr>
              <w:fldChar w:fldCharType="separate"/>
            </w:r>
            <w:r w:rsidR="00747779">
              <w:rPr>
                <w:noProof/>
                <w:webHidden/>
              </w:rPr>
              <w:t>8</w:t>
            </w:r>
            <w:r w:rsidR="00680405">
              <w:rPr>
                <w:noProof/>
                <w:webHidden/>
              </w:rPr>
              <w:fldChar w:fldCharType="end"/>
            </w:r>
          </w:hyperlink>
        </w:p>
        <w:p w14:paraId="54E85C4C" w14:textId="2E7ABC50" w:rsidR="00680405" w:rsidRDefault="000C4F65">
          <w:pPr>
            <w:pStyle w:val="Obsah2"/>
            <w:tabs>
              <w:tab w:val="right" w:leader="dot" w:pos="8739"/>
            </w:tabs>
            <w:rPr>
              <w:rFonts w:asciiTheme="minorHAnsi" w:eastAsiaTheme="minorEastAsia" w:hAnsiTheme="minorHAnsi" w:cstheme="minorBidi"/>
              <w:noProof/>
              <w:color w:val="auto"/>
              <w:sz w:val="22"/>
              <w:lang w:eastAsia="en-US"/>
            </w:rPr>
          </w:pPr>
          <w:hyperlink w:anchor="_Toc74823783" w:history="1">
            <w:r w:rsidR="00680405" w:rsidRPr="00FD48A3">
              <w:rPr>
                <w:rStyle w:val="Hypertextovodkaz"/>
                <w:noProof/>
              </w:rPr>
              <w:t>5.1. General Quality Requirements</w:t>
            </w:r>
            <w:r w:rsidR="00680405">
              <w:rPr>
                <w:noProof/>
                <w:webHidden/>
              </w:rPr>
              <w:tab/>
            </w:r>
            <w:r w:rsidR="00680405">
              <w:rPr>
                <w:noProof/>
                <w:webHidden/>
              </w:rPr>
              <w:fldChar w:fldCharType="begin"/>
            </w:r>
            <w:r w:rsidR="00680405">
              <w:rPr>
                <w:noProof/>
                <w:webHidden/>
              </w:rPr>
              <w:instrText xml:space="preserve"> PAGEREF _Toc74823783 \h </w:instrText>
            </w:r>
            <w:r w:rsidR="00680405">
              <w:rPr>
                <w:noProof/>
                <w:webHidden/>
              </w:rPr>
            </w:r>
            <w:r w:rsidR="00680405">
              <w:rPr>
                <w:noProof/>
                <w:webHidden/>
              </w:rPr>
              <w:fldChar w:fldCharType="separate"/>
            </w:r>
            <w:r w:rsidR="00747779">
              <w:rPr>
                <w:noProof/>
                <w:webHidden/>
              </w:rPr>
              <w:t>8</w:t>
            </w:r>
            <w:r w:rsidR="00680405">
              <w:rPr>
                <w:noProof/>
                <w:webHidden/>
              </w:rPr>
              <w:fldChar w:fldCharType="end"/>
            </w:r>
          </w:hyperlink>
        </w:p>
        <w:p w14:paraId="4BB08765" w14:textId="38C20B19" w:rsidR="00041174" w:rsidRPr="00BE7BF5" w:rsidRDefault="00041174" w:rsidP="008610B2">
          <w:pPr>
            <w:pStyle w:val="Bezmezer"/>
            <w:rPr>
              <w:kern w:val="0"/>
              <w:sz w:val="20"/>
              <w:szCs w:val="22"/>
              <w:lang w:val="en-GB"/>
            </w:rPr>
          </w:pPr>
          <w:r w:rsidRPr="00BE7BF5">
            <w:rPr>
              <w:lang w:val="en-GB"/>
            </w:rPr>
            <w:fldChar w:fldCharType="end"/>
          </w:r>
          <w:r w:rsidRPr="00BE7BF5">
            <w:rPr>
              <w:lang w:val="en-GB"/>
            </w:rPr>
            <w:t xml:space="preserve"> </w:t>
          </w:r>
        </w:p>
      </w:sdtContent>
    </w:sdt>
    <w:p w14:paraId="23954CEB" w14:textId="77777777" w:rsidR="0080206C" w:rsidRPr="00BE7BF5" w:rsidRDefault="005C24E1" w:rsidP="00357CBF">
      <w:pPr>
        <w:pStyle w:val="Nadpis1"/>
        <w:spacing w:before="0"/>
      </w:pPr>
      <w:r w:rsidRPr="00BE7BF5">
        <w:rPr>
          <w:lang w:val="en-GB"/>
        </w:rPr>
        <w:br w:type="page"/>
      </w:r>
      <w:bookmarkStart w:id="3" w:name="_Toc74823768"/>
      <w:bookmarkEnd w:id="2"/>
      <w:r w:rsidR="0080206C" w:rsidRPr="00BE7BF5">
        <w:lastRenderedPageBreak/>
        <w:t>Introduction</w:t>
      </w:r>
      <w:bookmarkEnd w:id="3"/>
    </w:p>
    <w:p w14:paraId="7583860E" w14:textId="77777777" w:rsidR="0080206C" w:rsidRPr="00BE7BF5" w:rsidRDefault="0080206C" w:rsidP="0080206C">
      <w:pPr>
        <w:pStyle w:val="Nadpis2"/>
        <w:ind w:left="792"/>
        <w:jc w:val="left"/>
      </w:pPr>
      <w:bookmarkStart w:id="4" w:name="_Toc74823769"/>
      <w:r w:rsidRPr="00BE7BF5">
        <w:t>Purpose</w:t>
      </w:r>
      <w:bookmarkEnd w:id="4"/>
    </w:p>
    <w:p w14:paraId="0FC80E65" w14:textId="1EDE0F9C" w:rsidR="00094CB9" w:rsidRPr="00094CB9" w:rsidRDefault="00094CB9" w:rsidP="00094CB9">
      <w:pPr>
        <w:ind w:firstLine="284"/>
        <w:jc w:val="both"/>
        <w:rPr>
          <w:color w:val="auto"/>
          <w:szCs w:val="20"/>
        </w:rPr>
      </w:pPr>
      <w:r w:rsidRPr="00094CB9">
        <w:rPr>
          <w:color w:val="auto"/>
          <w:szCs w:val="20"/>
        </w:rPr>
        <w:t xml:space="preserve">The Contracting Authority, </w:t>
      </w:r>
      <w:proofErr w:type="spellStart"/>
      <w:r w:rsidRPr="00094CB9">
        <w:rPr>
          <w:color w:val="auto"/>
          <w:szCs w:val="20"/>
        </w:rPr>
        <w:t>Fyzikální</w:t>
      </w:r>
      <w:proofErr w:type="spellEnd"/>
      <w:r w:rsidRPr="00094CB9">
        <w:rPr>
          <w:color w:val="auto"/>
          <w:szCs w:val="20"/>
        </w:rPr>
        <w:t xml:space="preserve"> </w:t>
      </w:r>
      <w:proofErr w:type="spellStart"/>
      <w:r w:rsidRPr="00094CB9">
        <w:rPr>
          <w:color w:val="auto"/>
          <w:szCs w:val="20"/>
        </w:rPr>
        <w:t>ústav</w:t>
      </w:r>
      <w:proofErr w:type="spellEnd"/>
      <w:r w:rsidRPr="00094CB9">
        <w:rPr>
          <w:color w:val="auto"/>
          <w:szCs w:val="20"/>
        </w:rPr>
        <w:t xml:space="preserve"> AV ČR, </w:t>
      </w:r>
      <w:proofErr w:type="spellStart"/>
      <w:r w:rsidRPr="00094CB9">
        <w:rPr>
          <w:color w:val="auto"/>
          <w:szCs w:val="20"/>
        </w:rPr>
        <w:t>v.v.i</w:t>
      </w:r>
      <w:proofErr w:type="spellEnd"/>
      <w:r w:rsidR="00511F9F">
        <w:rPr>
          <w:color w:val="auto"/>
          <w:szCs w:val="20"/>
        </w:rPr>
        <w:t xml:space="preserve">. (FZU), is undertaking the ELI </w:t>
      </w:r>
      <w:r w:rsidRPr="00094CB9">
        <w:rPr>
          <w:color w:val="auto"/>
          <w:szCs w:val="20"/>
        </w:rPr>
        <w:t>Beamlines project in the Czech Republic with the objective of building state of the art laser technologies to implement research in the field of laser-matter interaction.</w:t>
      </w:r>
    </w:p>
    <w:p w14:paraId="0154A37C" w14:textId="08DCF2C4" w:rsidR="0080206C" w:rsidRPr="00883080" w:rsidRDefault="00094CB9" w:rsidP="00094CB9">
      <w:pPr>
        <w:ind w:firstLine="284"/>
        <w:jc w:val="both"/>
        <w:rPr>
          <w:color w:val="auto"/>
        </w:rPr>
      </w:pPr>
      <w:r w:rsidRPr="00094CB9">
        <w:rPr>
          <w:color w:val="auto"/>
          <w:szCs w:val="20"/>
        </w:rPr>
        <w:t xml:space="preserve">The aim of this public contract is to procure, for use in the project, vacuum compatible </w:t>
      </w:r>
      <w:proofErr w:type="gramStart"/>
      <w:r w:rsidRPr="00094CB9">
        <w:rPr>
          <w:color w:val="auto"/>
          <w:szCs w:val="20"/>
        </w:rPr>
        <w:t>high-precision</w:t>
      </w:r>
      <w:proofErr w:type="gramEnd"/>
      <w:r w:rsidRPr="00094CB9">
        <w:rPr>
          <w:color w:val="auto"/>
          <w:szCs w:val="20"/>
        </w:rPr>
        <w:t xml:space="preserve"> and compact, high rigid and straightness piezo positioners with position encoder meeting the requirements specified in the following sections.</w:t>
      </w:r>
    </w:p>
    <w:p w14:paraId="6D14DD49" w14:textId="77777777" w:rsidR="0080206C" w:rsidRPr="00BE7BF5" w:rsidRDefault="0080206C" w:rsidP="0080206C">
      <w:pPr>
        <w:pStyle w:val="Nadpis2"/>
        <w:ind w:left="792"/>
        <w:jc w:val="left"/>
        <w:rPr>
          <w:color w:val="595959"/>
        </w:rPr>
      </w:pPr>
      <w:bookmarkStart w:id="5" w:name="_Toc74823770"/>
      <w:r w:rsidRPr="00BE7BF5">
        <w:t>Scope</w:t>
      </w:r>
      <w:bookmarkEnd w:id="5"/>
    </w:p>
    <w:p w14:paraId="6E0E3682" w14:textId="24548322" w:rsidR="0080206C" w:rsidRPr="00BE7BF5" w:rsidRDefault="0080206C" w:rsidP="00AC086F">
      <w:pPr>
        <w:ind w:firstLine="284"/>
        <w:jc w:val="both"/>
        <w:rPr>
          <w:color w:val="auto"/>
          <w:szCs w:val="20"/>
        </w:rPr>
      </w:pPr>
      <w:r w:rsidRPr="00BE7BF5">
        <w:rPr>
          <w:color w:val="auto"/>
          <w:szCs w:val="20"/>
        </w:rPr>
        <w:t xml:space="preserve">This RSD contains all of the technical requirements: functional, performance, delivery, safety and quality requirements for the following product </w:t>
      </w:r>
      <w:r w:rsidR="00E57007" w:rsidRPr="00E57007">
        <w:rPr>
          <w:i/>
          <w:color w:val="auto"/>
          <w:szCs w:val="20"/>
        </w:rPr>
        <w:t>(tender number -</w:t>
      </w:r>
      <w:r w:rsidR="00427956" w:rsidRPr="00E57007">
        <w:rPr>
          <w:i/>
          <w:color w:val="auto"/>
          <w:szCs w:val="20"/>
        </w:rPr>
        <w:t xml:space="preserve"> </w:t>
      </w:r>
      <w:r w:rsidR="000763D7" w:rsidRPr="00E57007">
        <w:rPr>
          <w:i/>
          <w:color w:val="auto"/>
          <w:szCs w:val="20"/>
        </w:rPr>
        <w:t>TP21_041</w:t>
      </w:r>
      <w:r w:rsidRPr="00E57007">
        <w:rPr>
          <w:i/>
          <w:color w:val="auto"/>
          <w:szCs w:val="20"/>
        </w:rPr>
        <w:t>)</w:t>
      </w:r>
      <w:r w:rsidRPr="00BE7BF5">
        <w:rPr>
          <w:color w:val="auto"/>
          <w:szCs w:val="20"/>
        </w:rPr>
        <w:t xml:space="preserve">: </w:t>
      </w:r>
      <w:r w:rsidR="0033378A">
        <w:rPr>
          <w:b/>
          <w:color w:val="auto"/>
          <w:lang w:val="en-GB"/>
        </w:rPr>
        <w:t>Co</w:t>
      </w:r>
      <w:r w:rsidR="00094CB9" w:rsidRPr="00094CB9">
        <w:rPr>
          <w:b/>
          <w:color w:val="auto"/>
          <w:lang w:val="en-GB"/>
        </w:rPr>
        <w:t>mpact, high rigid and straightness piezo positioners with position encoder</w:t>
      </w:r>
      <w:r w:rsidR="00E57007">
        <w:rPr>
          <w:b/>
          <w:color w:val="auto"/>
          <w:lang w:val="en-GB"/>
        </w:rPr>
        <w:t xml:space="preserve"> </w:t>
      </w:r>
      <w:r w:rsidR="00E57007" w:rsidRPr="00E57007">
        <w:rPr>
          <w:color w:val="auto"/>
          <w:lang w:val="en-GB"/>
        </w:rPr>
        <w:t>(further referred to as</w:t>
      </w:r>
      <w:r w:rsidR="00E57007">
        <w:rPr>
          <w:color w:val="auto"/>
          <w:lang w:val="en-GB"/>
        </w:rPr>
        <w:t xml:space="preserve"> </w:t>
      </w:r>
      <w:r w:rsidR="00E57007" w:rsidRPr="00E57007">
        <w:rPr>
          <w:color w:val="auto"/>
          <w:lang w:val="en-GB"/>
        </w:rPr>
        <w:t>“</w:t>
      </w:r>
      <w:r w:rsidR="00E57007" w:rsidRPr="00E57007">
        <w:rPr>
          <w:b/>
          <w:color w:val="auto"/>
        </w:rPr>
        <w:t>Positioner</w:t>
      </w:r>
      <w:r w:rsidR="00E57007" w:rsidRPr="00E57007">
        <w:rPr>
          <w:color w:val="auto"/>
          <w:lang w:val="en-GB"/>
        </w:rPr>
        <w:t>” or “</w:t>
      </w:r>
      <w:r w:rsidR="00E57007" w:rsidRPr="00E57007">
        <w:rPr>
          <w:b/>
          <w:color w:val="auto"/>
        </w:rPr>
        <w:t>Positioners</w:t>
      </w:r>
      <w:r w:rsidR="00E57007" w:rsidRPr="00E57007">
        <w:rPr>
          <w:color w:val="auto"/>
          <w:lang w:val="en-GB"/>
        </w:rPr>
        <w:t>” in plural)</w:t>
      </w:r>
      <w:r w:rsidR="00E57007" w:rsidRPr="00E57007">
        <w:rPr>
          <w:color w:val="auto"/>
          <w:szCs w:val="20"/>
        </w:rPr>
        <w:t>.</w:t>
      </w:r>
    </w:p>
    <w:p w14:paraId="324E1143" w14:textId="1DEA14CB" w:rsidR="0080206C" w:rsidRPr="00BE7BF5" w:rsidRDefault="008C466A" w:rsidP="00AC086F">
      <w:pPr>
        <w:ind w:firstLine="284"/>
        <w:jc w:val="both"/>
        <w:rPr>
          <w:color w:val="auto"/>
          <w:sz w:val="19"/>
          <w:szCs w:val="19"/>
        </w:rPr>
      </w:pPr>
      <w:r w:rsidRPr="00AC086F">
        <w:rPr>
          <w:color w:val="auto"/>
          <w:szCs w:val="20"/>
        </w:rPr>
        <w:t>The</w:t>
      </w:r>
      <w:r w:rsidRPr="00BE7BF5">
        <w:rPr>
          <w:color w:val="auto"/>
        </w:rPr>
        <w:t xml:space="preserve"> </w:t>
      </w:r>
      <w:r w:rsidR="0033378A">
        <w:rPr>
          <w:color w:val="auto"/>
        </w:rPr>
        <w:t>Positioners are</w:t>
      </w:r>
      <w:r w:rsidRPr="00BE7BF5">
        <w:rPr>
          <w:color w:val="auto"/>
        </w:rPr>
        <w:t xml:space="preserve"> </w:t>
      </w:r>
      <w:r w:rsidR="00D5736D" w:rsidRPr="0060174A">
        <w:rPr>
          <w:color w:val="0D0D0D" w:themeColor="text1" w:themeTint="F2"/>
        </w:rPr>
        <w:t>integral part</w:t>
      </w:r>
      <w:r w:rsidR="00D5736D">
        <w:rPr>
          <w:color w:val="0D0D0D" w:themeColor="text1" w:themeTint="F2"/>
        </w:rPr>
        <w:t>s</w:t>
      </w:r>
      <w:r w:rsidR="00D5736D" w:rsidRPr="0060174A">
        <w:rPr>
          <w:color w:val="0D0D0D" w:themeColor="text1" w:themeTint="F2"/>
        </w:rPr>
        <w:t xml:space="preserve"> of the L4 compressor </w:t>
      </w:r>
      <w:proofErr w:type="spellStart"/>
      <w:r w:rsidR="00D5736D">
        <w:rPr>
          <w:color w:val="0D0D0D" w:themeColor="text1" w:themeTint="F2"/>
        </w:rPr>
        <w:t>optomechanics</w:t>
      </w:r>
      <w:proofErr w:type="spellEnd"/>
      <w:r w:rsidR="00D5736D" w:rsidRPr="0060174A">
        <w:rPr>
          <w:color w:val="0D0D0D" w:themeColor="text1" w:themeTint="F2"/>
        </w:rPr>
        <w:t xml:space="preserve"> and will be located in the L4c hall</w:t>
      </w:r>
      <w:r w:rsidRPr="00BE7BF5">
        <w:rPr>
          <w:color w:val="auto"/>
        </w:rPr>
        <w:t>. Th</w:t>
      </w:r>
      <w:r w:rsidR="00D5736D">
        <w:rPr>
          <w:color w:val="auto"/>
        </w:rPr>
        <w:t>ese</w:t>
      </w:r>
      <w:r w:rsidR="00206E05" w:rsidRPr="00BE7BF5">
        <w:rPr>
          <w:color w:val="auto"/>
        </w:rPr>
        <w:t xml:space="preserve"> </w:t>
      </w:r>
      <w:r w:rsidR="00D5736D">
        <w:rPr>
          <w:color w:val="auto"/>
        </w:rPr>
        <w:t xml:space="preserve">Positioners </w:t>
      </w:r>
      <w:proofErr w:type="gramStart"/>
      <w:r w:rsidR="00D5736D">
        <w:rPr>
          <w:color w:val="auto"/>
        </w:rPr>
        <w:t>are</w:t>
      </w:r>
      <w:r w:rsidRPr="00BE7BF5">
        <w:rPr>
          <w:color w:val="auto"/>
        </w:rPr>
        <w:t xml:space="preserve"> </w:t>
      </w:r>
      <w:r w:rsidR="0080206C" w:rsidRPr="00BE7BF5">
        <w:rPr>
          <w:color w:val="auto"/>
        </w:rPr>
        <w:t>registered</w:t>
      </w:r>
      <w:proofErr w:type="gramEnd"/>
      <w:r w:rsidR="0080206C" w:rsidRPr="00BE7BF5">
        <w:rPr>
          <w:color w:val="auto"/>
        </w:rPr>
        <w:t xml:space="preserve"> in the PBS </w:t>
      </w:r>
      <w:r w:rsidRPr="00BE7BF5">
        <w:rPr>
          <w:color w:val="auto"/>
        </w:rPr>
        <w:t>database</w:t>
      </w:r>
      <w:r w:rsidR="0080206C" w:rsidRPr="00BE7BF5">
        <w:rPr>
          <w:color w:val="auto"/>
        </w:rPr>
        <w:t xml:space="preserve"> under the following PBS code:</w:t>
      </w:r>
      <w:r w:rsidR="0080206C" w:rsidRPr="00BE7BF5">
        <w:rPr>
          <w:color w:val="auto"/>
          <w:sz w:val="19"/>
          <w:szCs w:val="19"/>
        </w:rPr>
        <w:t xml:space="preserve"> </w:t>
      </w:r>
      <w:r w:rsidR="00D61C69" w:rsidRPr="00D61C69">
        <w:rPr>
          <w:i/>
          <w:color w:val="auto"/>
          <w:sz w:val="19"/>
          <w:szCs w:val="19"/>
        </w:rPr>
        <w:t>RA1.L4.CMP1.10PW.OM</w:t>
      </w:r>
      <w:r w:rsidR="00FA4F60">
        <w:rPr>
          <w:color w:val="auto"/>
          <w:sz w:val="19"/>
          <w:szCs w:val="19"/>
        </w:rPr>
        <w:t>.</w:t>
      </w:r>
    </w:p>
    <w:p w14:paraId="20850553" w14:textId="26B1ECA4" w:rsidR="00CA0194" w:rsidRPr="00B52B76" w:rsidRDefault="00CA0194" w:rsidP="00AC086F">
      <w:pPr>
        <w:ind w:firstLine="284"/>
        <w:jc w:val="both"/>
        <w:rPr>
          <w:color w:val="auto"/>
        </w:rPr>
      </w:pPr>
      <w:r w:rsidRPr="00B52B76">
        <w:rPr>
          <w:color w:val="auto"/>
        </w:rPr>
        <w:t xml:space="preserve">The </w:t>
      </w:r>
      <w:r w:rsidR="00D5736D">
        <w:rPr>
          <w:color w:val="auto"/>
        </w:rPr>
        <w:t>Positioners are</w:t>
      </w:r>
      <w:r w:rsidRPr="00B52B76">
        <w:rPr>
          <w:color w:val="auto"/>
        </w:rPr>
        <w:t xml:space="preserve"> a product</w:t>
      </w:r>
      <w:r w:rsidR="00D5736D">
        <w:rPr>
          <w:color w:val="auto"/>
        </w:rPr>
        <w:t>s</w:t>
      </w:r>
      <w:r w:rsidRPr="00B52B76">
        <w:rPr>
          <w:color w:val="auto"/>
        </w:rPr>
        <w:t xml:space="preserve"> Category A according to the ELI Beamlines RSD categories. The category A is an Off-the-shelf Product without </w:t>
      </w:r>
      <w:r w:rsidR="00813C4B">
        <w:rPr>
          <w:color w:val="auto"/>
        </w:rPr>
        <w:t xml:space="preserve">the </w:t>
      </w:r>
      <w:r w:rsidRPr="00813C4B">
        <w:rPr>
          <w:noProof/>
          <w:color w:val="auto"/>
        </w:rPr>
        <w:t>necessity</w:t>
      </w:r>
      <w:r w:rsidRPr="00B52B76">
        <w:rPr>
          <w:color w:val="auto"/>
        </w:rPr>
        <w:t xml:space="preserve"> of modifications and necessity to </w:t>
      </w:r>
      <w:proofErr w:type="gramStart"/>
      <w:r w:rsidRPr="00B52B76">
        <w:rPr>
          <w:color w:val="auto"/>
        </w:rPr>
        <w:t>be subjected</w:t>
      </w:r>
      <w:proofErr w:type="gramEnd"/>
      <w:r w:rsidRPr="00B52B76">
        <w:rPr>
          <w:color w:val="auto"/>
        </w:rPr>
        <w:t xml:space="preserve"> to a verification </w:t>
      </w:r>
      <w:proofErr w:type="spellStart"/>
      <w:r w:rsidRPr="00B52B76">
        <w:rPr>
          <w:color w:val="auto"/>
        </w:rPr>
        <w:t>programme</w:t>
      </w:r>
      <w:proofErr w:type="spellEnd"/>
      <w:r w:rsidRPr="00B52B76">
        <w:rPr>
          <w:color w:val="auto"/>
        </w:rPr>
        <w:t xml:space="preserve"> (review of design, inspection and testing) for ELI applications by the actual project specifications. </w:t>
      </w:r>
      <w:r w:rsidRPr="00AC086F">
        <w:rPr>
          <w:color w:val="auto"/>
          <w:szCs w:val="20"/>
        </w:rPr>
        <w:t>All</w:t>
      </w:r>
      <w:r w:rsidRPr="00B52B76">
        <w:rPr>
          <w:color w:val="auto"/>
        </w:rPr>
        <w:t xml:space="preserve"> </w:t>
      </w:r>
      <w:r w:rsidRPr="00AC086F">
        <w:rPr>
          <w:color w:val="auto"/>
          <w:szCs w:val="20"/>
        </w:rPr>
        <w:t>verification</w:t>
      </w:r>
      <w:r w:rsidRPr="00B52B76">
        <w:rPr>
          <w:color w:val="auto"/>
        </w:rPr>
        <w:t xml:space="preserve"> activities performed by a supplier </w:t>
      </w:r>
      <w:proofErr w:type="gramStart"/>
      <w:r w:rsidRPr="00B52B76">
        <w:rPr>
          <w:color w:val="auto"/>
        </w:rPr>
        <w:t>shall be executed</w:t>
      </w:r>
      <w:proofErr w:type="gramEnd"/>
      <w:r w:rsidRPr="00B52B76">
        <w:rPr>
          <w:color w:val="auto"/>
        </w:rPr>
        <w:t xml:space="preserve"> in accordance with the supplier’s plan of outgoing inspection and tests. The </w:t>
      </w:r>
      <w:proofErr w:type="gramStart"/>
      <w:r w:rsidRPr="00B52B76">
        <w:rPr>
          <w:color w:val="auto"/>
        </w:rPr>
        <w:t>verification of all specified parameters listed in this RSD shall be undertaken by the supplier before delivery to the ELI Beamlines facility</w:t>
      </w:r>
      <w:proofErr w:type="gramEnd"/>
      <w:r w:rsidRPr="00B52B76">
        <w:rPr>
          <w:color w:val="auto"/>
        </w:rPr>
        <w:t xml:space="preserve">. Furthermore, the </w:t>
      </w:r>
      <w:r w:rsidR="00D5736D">
        <w:rPr>
          <w:color w:val="auto"/>
        </w:rPr>
        <w:t xml:space="preserve">Positioners </w:t>
      </w:r>
      <w:r w:rsidRPr="00B52B76">
        <w:rPr>
          <w:color w:val="auto"/>
        </w:rPr>
        <w:t xml:space="preserve">may be subject to testing and verification upon delivery to the ELI Beamlines facility by qualified personnel. </w:t>
      </w:r>
      <w:proofErr w:type="gramStart"/>
      <w:r w:rsidRPr="00B52B76">
        <w:rPr>
          <w:color w:val="auto"/>
        </w:rPr>
        <w:t>All non-conformances (if any) must be addressed by the supplier</w:t>
      </w:r>
      <w:proofErr w:type="gramEnd"/>
      <w:r w:rsidRPr="00B52B76">
        <w:rPr>
          <w:color w:val="auto"/>
        </w:rPr>
        <w:t xml:space="preserve"> in a timely manner.</w:t>
      </w:r>
    </w:p>
    <w:p w14:paraId="0735006F" w14:textId="77777777" w:rsidR="0080206C" w:rsidRPr="00BE7BF5" w:rsidRDefault="0080206C" w:rsidP="0080206C">
      <w:pPr>
        <w:pStyle w:val="Nadpis2"/>
        <w:ind w:left="792"/>
        <w:jc w:val="left"/>
        <w:rPr>
          <w:color w:val="595959"/>
        </w:rPr>
      </w:pPr>
      <w:bookmarkStart w:id="6" w:name="_Toc74823771"/>
      <w:r w:rsidRPr="00BE7BF5">
        <w:t>Terms, Definitions and Abbreviations</w:t>
      </w:r>
      <w:bookmarkEnd w:id="6"/>
    </w:p>
    <w:p w14:paraId="76EFC3DB" w14:textId="6B714958" w:rsidR="0080206C" w:rsidRDefault="0080206C" w:rsidP="00AC086F">
      <w:pPr>
        <w:ind w:firstLine="284"/>
        <w:jc w:val="both"/>
        <w:rPr>
          <w:color w:val="auto"/>
        </w:rPr>
      </w:pPr>
      <w:r w:rsidRPr="00BE7BF5">
        <w:rPr>
          <w:color w:val="auto"/>
        </w:rPr>
        <w:t xml:space="preserve">For </w:t>
      </w:r>
      <w:r w:rsidRPr="00AC086F">
        <w:rPr>
          <w:color w:val="auto"/>
          <w:szCs w:val="20"/>
        </w:rPr>
        <w:t>the</w:t>
      </w:r>
      <w:r w:rsidRPr="00BE7BF5">
        <w:rPr>
          <w:color w:val="auto"/>
        </w:rPr>
        <w:t xml:space="preserve"> purpose of this document, the following abbreviations apply:</w:t>
      </w:r>
    </w:p>
    <w:p w14:paraId="7417AB21" w14:textId="77777777" w:rsidR="00E57007" w:rsidRPr="00E57007" w:rsidRDefault="00E57007" w:rsidP="00AC086F">
      <w:pPr>
        <w:ind w:firstLine="284"/>
        <w:jc w:val="both"/>
        <w:rPr>
          <w:color w:val="auto"/>
          <w:sz w:val="10"/>
          <w:szCs w:val="10"/>
        </w:rPr>
      </w:pPr>
    </w:p>
    <w:p w14:paraId="74CD07F4" w14:textId="77777777" w:rsidR="00357CBF" w:rsidRPr="00357CBF" w:rsidRDefault="00357CBF" w:rsidP="00AC086F">
      <w:pPr>
        <w:ind w:firstLine="284"/>
        <w:jc w:val="both"/>
        <w:rPr>
          <w:color w:val="auto"/>
          <w:sz w:val="6"/>
          <w:szCs w:val="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21"/>
      </w:tblGrid>
      <w:tr w:rsidR="009A34B3" w:rsidRPr="00BE7BF5" w14:paraId="091EEFD4" w14:textId="77777777" w:rsidTr="00AC086F">
        <w:trPr>
          <w:trHeight w:val="283"/>
          <w:tblHeader/>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67399A4C" w14:textId="77777777" w:rsidR="0080206C" w:rsidRPr="00BE7BF5" w:rsidRDefault="0080206C">
            <w:pPr>
              <w:spacing w:before="120"/>
              <w:ind w:left="426"/>
              <w:jc w:val="both"/>
              <w:rPr>
                <w:b/>
                <w:color w:val="auto"/>
                <w:szCs w:val="20"/>
                <w:lang w:val="en-GB"/>
              </w:rPr>
            </w:pPr>
            <w:r w:rsidRPr="00BE7BF5">
              <w:rPr>
                <w:b/>
                <w:color w:val="auto"/>
                <w:szCs w:val="20"/>
              </w:rPr>
              <w:t>Abbreviation</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27E14BA0" w14:textId="77777777" w:rsidR="0080206C" w:rsidRPr="00BE7BF5" w:rsidRDefault="0080206C">
            <w:pPr>
              <w:spacing w:before="120"/>
              <w:ind w:left="426"/>
              <w:jc w:val="both"/>
              <w:rPr>
                <w:b/>
                <w:color w:val="auto"/>
                <w:szCs w:val="20"/>
                <w:lang w:val="en-GB"/>
              </w:rPr>
            </w:pPr>
            <w:r w:rsidRPr="00BE7BF5">
              <w:rPr>
                <w:b/>
                <w:color w:val="auto"/>
                <w:szCs w:val="20"/>
              </w:rPr>
              <w:t>Meaning</w:t>
            </w:r>
          </w:p>
        </w:tc>
      </w:tr>
      <w:tr w:rsidR="00D5736D" w:rsidRPr="00BE7BF5" w14:paraId="0B9C3376"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hideMark/>
          </w:tcPr>
          <w:p w14:paraId="3CCA1FB8" w14:textId="3B577240" w:rsidR="00D5736D" w:rsidRPr="00BE7BF5" w:rsidRDefault="00D5736D" w:rsidP="009E0464">
            <w:pPr>
              <w:spacing w:before="120"/>
              <w:ind w:left="426"/>
              <w:jc w:val="both"/>
              <w:rPr>
                <w:color w:val="auto"/>
                <w:szCs w:val="20"/>
                <w:lang w:val="en-GB"/>
              </w:rPr>
            </w:pPr>
            <w:r w:rsidRPr="00025CE7">
              <w:t>CA</w:t>
            </w:r>
          </w:p>
        </w:tc>
        <w:tc>
          <w:tcPr>
            <w:tcW w:w="6521" w:type="dxa"/>
            <w:tcBorders>
              <w:top w:val="single" w:sz="4" w:space="0" w:color="auto"/>
              <w:left w:val="single" w:sz="4" w:space="0" w:color="auto"/>
              <w:bottom w:val="single" w:sz="4" w:space="0" w:color="auto"/>
              <w:right w:val="single" w:sz="4" w:space="0" w:color="auto"/>
            </w:tcBorders>
          </w:tcPr>
          <w:p w14:paraId="312FA365" w14:textId="1FFCA2FB" w:rsidR="00D5736D" w:rsidRPr="00BE7BF5" w:rsidRDefault="00D5736D" w:rsidP="00CA0194">
            <w:pPr>
              <w:spacing w:before="120"/>
              <w:ind w:left="426"/>
              <w:jc w:val="both"/>
              <w:rPr>
                <w:color w:val="auto"/>
                <w:szCs w:val="20"/>
                <w:lang w:val="en-GB"/>
              </w:rPr>
            </w:pPr>
            <w:r w:rsidRPr="00025CE7">
              <w:t>Contracting Authority</w:t>
            </w:r>
            <w:r w:rsidR="00E57007">
              <w:t xml:space="preserve"> </w:t>
            </w:r>
            <w:r w:rsidR="00E57007" w:rsidRPr="00E57007">
              <w:t>(Institute of Physics AV CR, v. v. i.)</w:t>
            </w:r>
          </w:p>
        </w:tc>
      </w:tr>
      <w:tr w:rsidR="00D5736D" w:rsidRPr="00BE7BF5" w14:paraId="6E482D0E"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hideMark/>
          </w:tcPr>
          <w:p w14:paraId="026EDA36" w14:textId="5324BF2E" w:rsidR="00D5736D" w:rsidRPr="00BE7BF5" w:rsidRDefault="00D5736D" w:rsidP="009E0464">
            <w:pPr>
              <w:spacing w:before="120"/>
              <w:ind w:left="426"/>
              <w:jc w:val="both"/>
              <w:rPr>
                <w:color w:val="auto"/>
                <w:szCs w:val="20"/>
                <w:lang w:val="en-GB"/>
              </w:rPr>
            </w:pPr>
            <w:r w:rsidRPr="00025CE7">
              <w:t>ELI</w:t>
            </w:r>
          </w:p>
        </w:tc>
        <w:tc>
          <w:tcPr>
            <w:tcW w:w="6521" w:type="dxa"/>
            <w:tcBorders>
              <w:top w:val="single" w:sz="4" w:space="0" w:color="auto"/>
              <w:left w:val="single" w:sz="4" w:space="0" w:color="auto"/>
              <w:bottom w:val="single" w:sz="4" w:space="0" w:color="auto"/>
              <w:right w:val="single" w:sz="4" w:space="0" w:color="auto"/>
            </w:tcBorders>
          </w:tcPr>
          <w:p w14:paraId="71B600C3" w14:textId="34DA4068" w:rsidR="00D5736D" w:rsidRPr="00BE7BF5" w:rsidRDefault="00D5736D" w:rsidP="00E57007">
            <w:pPr>
              <w:spacing w:before="120"/>
              <w:ind w:left="426"/>
              <w:jc w:val="both"/>
              <w:rPr>
                <w:color w:val="auto"/>
                <w:szCs w:val="20"/>
                <w:lang w:val="en-GB"/>
              </w:rPr>
            </w:pPr>
            <w:r w:rsidRPr="00025CE7">
              <w:t xml:space="preserve">Extreme Light Infrastructure </w:t>
            </w:r>
          </w:p>
        </w:tc>
      </w:tr>
      <w:tr w:rsidR="00D5736D" w:rsidRPr="00BE7BF5" w14:paraId="20F9ACAE"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hideMark/>
          </w:tcPr>
          <w:p w14:paraId="61F5585C" w14:textId="5A36991F" w:rsidR="00D5736D" w:rsidRPr="00BE7BF5" w:rsidRDefault="00D5736D" w:rsidP="009E0464">
            <w:pPr>
              <w:spacing w:before="120"/>
              <w:ind w:left="426"/>
              <w:jc w:val="both"/>
              <w:rPr>
                <w:color w:val="auto"/>
                <w:szCs w:val="20"/>
                <w:lang w:val="en-GB"/>
              </w:rPr>
            </w:pPr>
            <w:r w:rsidRPr="00025CE7">
              <w:t>RGA</w:t>
            </w:r>
          </w:p>
        </w:tc>
        <w:tc>
          <w:tcPr>
            <w:tcW w:w="6521" w:type="dxa"/>
            <w:tcBorders>
              <w:top w:val="single" w:sz="4" w:space="0" w:color="auto"/>
              <w:left w:val="single" w:sz="4" w:space="0" w:color="auto"/>
              <w:bottom w:val="single" w:sz="4" w:space="0" w:color="auto"/>
              <w:right w:val="single" w:sz="4" w:space="0" w:color="auto"/>
            </w:tcBorders>
          </w:tcPr>
          <w:p w14:paraId="1C4BBF61" w14:textId="57CAB091" w:rsidR="00D5736D" w:rsidRPr="00BE7BF5" w:rsidRDefault="00D5736D" w:rsidP="009E0464">
            <w:pPr>
              <w:spacing w:before="120"/>
              <w:ind w:left="426"/>
              <w:jc w:val="both"/>
              <w:rPr>
                <w:color w:val="auto"/>
                <w:szCs w:val="20"/>
                <w:lang w:val="en-GB"/>
              </w:rPr>
            </w:pPr>
            <w:r w:rsidRPr="00025CE7">
              <w:t>Residual Gas Analysis</w:t>
            </w:r>
          </w:p>
        </w:tc>
      </w:tr>
      <w:tr w:rsidR="00D5736D" w:rsidRPr="00BE7BF5" w14:paraId="723B8540"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hideMark/>
          </w:tcPr>
          <w:p w14:paraId="25624AC8" w14:textId="7E76E2AF" w:rsidR="00D5736D" w:rsidRPr="00BE7BF5" w:rsidRDefault="00D5736D" w:rsidP="009E0464">
            <w:pPr>
              <w:spacing w:before="120"/>
              <w:ind w:left="426"/>
              <w:jc w:val="both"/>
              <w:rPr>
                <w:color w:val="auto"/>
                <w:szCs w:val="20"/>
                <w:lang w:val="en-GB"/>
              </w:rPr>
            </w:pPr>
            <w:r w:rsidRPr="00025CE7">
              <w:t>RSD</w:t>
            </w:r>
          </w:p>
        </w:tc>
        <w:tc>
          <w:tcPr>
            <w:tcW w:w="6521" w:type="dxa"/>
            <w:tcBorders>
              <w:top w:val="single" w:sz="4" w:space="0" w:color="auto"/>
              <w:left w:val="single" w:sz="4" w:space="0" w:color="auto"/>
              <w:bottom w:val="single" w:sz="4" w:space="0" w:color="auto"/>
              <w:right w:val="single" w:sz="4" w:space="0" w:color="auto"/>
            </w:tcBorders>
            <w:hideMark/>
          </w:tcPr>
          <w:p w14:paraId="46DB9DA4" w14:textId="7AEEF592" w:rsidR="00D5736D" w:rsidRPr="00BE7BF5" w:rsidRDefault="00D5736D" w:rsidP="009E0464">
            <w:pPr>
              <w:spacing w:before="120"/>
              <w:ind w:left="426"/>
              <w:jc w:val="both"/>
              <w:rPr>
                <w:color w:val="auto"/>
                <w:szCs w:val="20"/>
                <w:lang w:val="en-GB"/>
              </w:rPr>
            </w:pPr>
            <w:r w:rsidRPr="00025CE7">
              <w:t>Requirements Specification Document</w:t>
            </w:r>
          </w:p>
        </w:tc>
      </w:tr>
      <w:tr w:rsidR="00D5736D" w:rsidRPr="00BE7BF5" w14:paraId="31112BEA"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tcPr>
          <w:p w14:paraId="7073DEEF" w14:textId="5BD8C209" w:rsidR="00D5736D" w:rsidRPr="00BE7BF5" w:rsidRDefault="00D5736D">
            <w:pPr>
              <w:spacing w:before="120"/>
              <w:ind w:left="426"/>
              <w:jc w:val="both"/>
              <w:rPr>
                <w:color w:val="auto"/>
                <w:szCs w:val="20"/>
              </w:rPr>
            </w:pPr>
            <w:r w:rsidRPr="00025CE7">
              <w:t>HV</w:t>
            </w:r>
          </w:p>
        </w:tc>
        <w:tc>
          <w:tcPr>
            <w:tcW w:w="6521" w:type="dxa"/>
            <w:tcBorders>
              <w:top w:val="single" w:sz="4" w:space="0" w:color="auto"/>
              <w:left w:val="single" w:sz="4" w:space="0" w:color="auto"/>
              <w:bottom w:val="single" w:sz="4" w:space="0" w:color="auto"/>
              <w:right w:val="single" w:sz="4" w:space="0" w:color="auto"/>
            </w:tcBorders>
          </w:tcPr>
          <w:p w14:paraId="283C6C3D" w14:textId="6F88E212" w:rsidR="00D5736D" w:rsidRPr="00BE7BF5" w:rsidRDefault="00D5736D">
            <w:pPr>
              <w:spacing w:before="120"/>
              <w:ind w:left="426"/>
              <w:jc w:val="both"/>
              <w:rPr>
                <w:color w:val="auto"/>
                <w:szCs w:val="20"/>
              </w:rPr>
            </w:pPr>
            <w:r w:rsidRPr="00025CE7">
              <w:t>High Vacuum</w:t>
            </w:r>
          </w:p>
        </w:tc>
      </w:tr>
      <w:tr w:rsidR="00D5736D" w:rsidRPr="00BE7BF5" w14:paraId="22C8778F"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tcPr>
          <w:p w14:paraId="7ACE7BFB" w14:textId="022F5720" w:rsidR="00D5736D" w:rsidRPr="00BE7BF5" w:rsidRDefault="00D5736D">
            <w:pPr>
              <w:spacing w:before="120"/>
              <w:ind w:left="426"/>
              <w:jc w:val="both"/>
              <w:rPr>
                <w:color w:val="auto"/>
                <w:szCs w:val="20"/>
              </w:rPr>
            </w:pPr>
            <w:r w:rsidRPr="00025CE7">
              <w:t>UHV</w:t>
            </w:r>
          </w:p>
        </w:tc>
        <w:tc>
          <w:tcPr>
            <w:tcW w:w="6521" w:type="dxa"/>
            <w:tcBorders>
              <w:top w:val="single" w:sz="4" w:space="0" w:color="auto"/>
              <w:left w:val="single" w:sz="4" w:space="0" w:color="auto"/>
              <w:bottom w:val="single" w:sz="4" w:space="0" w:color="auto"/>
              <w:right w:val="single" w:sz="4" w:space="0" w:color="auto"/>
            </w:tcBorders>
          </w:tcPr>
          <w:p w14:paraId="5E77536D" w14:textId="23F46497" w:rsidR="00D5736D" w:rsidRPr="00BE7BF5" w:rsidRDefault="00E84730" w:rsidP="00CA0194">
            <w:pPr>
              <w:spacing w:before="120"/>
              <w:ind w:left="426"/>
              <w:jc w:val="both"/>
              <w:rPr>
                <w:color w:val="auto"/>
                <w:szCs w:val="20"/>
              </w:rPr>
            </w:pPr>
            <w:r>
              <w:t xml:space="preserve">Ultra </w:t>
            </w:r>
            <w:r w:rsidRPr="00025CE7">
              <w:t>High Vacuum</w:t>
            </w:r>
          </w:p>
        </w:tc>
      </w:tr>
      <w:tr w:rsidR="00D5736D" w:rsidRPr="00BE7BF5" w14:paraId="37B0E57C"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tcPr>
          <w:p w14:paraId="7F9F5F32" w14:textId="17FC90ED" w:rsidR="00D5736D" w:rsidRPr="00BE7BF5" w:rsidRDefault="00D5736D" w:rsidP="00BD7912">
            <w:pPr>
              <w:spacing w:before="120"/>
              <w:ind w:left="426"/>
              <w:jc w:val="both"/>
              <w:rPr>
                <w:color w:val="auto"/>
                <w:szCs w:val="20"/>
              </w:rPr>
            </w:pPr>
            <w:r w:rsidRPr="00025CE7">
              <w:t>LEMO</w:t>
            </w:r>
          </w:p>
        </w:tc>
        <w:tc>
          <w:tcPr>
            <w:tcW w:w="6521" w:type="dxa"/>
            <w:tcBorders>
              <w:top w:val="single" w:sz="4" w:space="0" w:color="auto"/>
              <w:left w:val="single" w:sz="4" w:space="0" w:color="auto"/>
              <w:bottom w:val="single" w:sz="4" w:space="0" w:color="auto"/>
              <w:right w:val="single" w:sz="4" w:space="0" w:color="auto"/>
            </w:tcBorders>
          </w:tcPr>
          <w:p w14:paraId="2013EE7D" w14:textId="2F72468B" w:rsidR="00D5736D" w:rsidRPr="00BE7BF5" w:rsidRDefault="00E84730" w:rsidP="007D4A8B">
            <w:pPr>
              <w:spacing w:before="120"/>
              <w:ind w:left="426"/>
              <w:jc w:val="both"/>
              <w:rPr>
                <w:color w:val="auto"/>
                <w:szCs w:val="20"/>
              </w:rPr>
            </w:pPr>
            <w:r>
              <w:rPr>
                <w:color w:val="auto"/>
                <w:szCs w:val="20"/>
              </w:rPr>
              <w:t>LEMO connector</w:t>
            </w:r>
          </w:p>
        </w:tc>
      </w:tr>
      <w:tr w:rsidR="00D5736D" w:rsidRPr="00BE7BF5" w14:paraId="04EE8DA9" w14:textId="77777777" w:rsidTr="009E0464">
        <w:trPr>
          <w:trHeight w:val="283"/>
        </w:trPr>
        <w:tc>
          <w:tcPr>
            <w:tcW w:w="2263" w:type="dxa"/>
            <w:tcBorders>
              <w:top w:val="single" w:sz="4" w:space="0" w:color="auto"/>
              <w:left w:val="single" w:sz="4" w:space="0" w:color="auto"/>
              <w:bottom w:val="single" w:sz="4" w:space="0" w:color="auto"/>
              <w:right w:val="single" w:sz="4" w:space="0" w:color="auto"/>
            </w:tcBorders>
            <w:hideMark/>
          </w:tcPr>
          <w:p w14:paraId="1860A91B" w14:textId="7098931D" w:rsidR="00D5736D" w:rsidRPr="00BE7BF5" w:rsidRDefault="00D5736D" w:rsidP="00BD7912">
            <w:pPr>
              <w:spacing w:before="120"/>
              <w:ind w:left="426"/>
              <w:jc w:val="both"/>
              <w:rPr>
                <w:color w:val="auto"/>
                <w:szCs w:val="20"/>
                <w:lang w:val="en-GB"/>
              </w:rPr>
            </w:pPr>
            <w:r w:rsidRPr="00025CE7">
              <w:t>D-SUB</w:t>
            </w:r>
          </w:p>
        </w:tc>
        <w:tc>
          <w:tcPr>
            <w:tcW w:w="6521" w:type="dxa"/>
            <w:tcBorders>
              <w:top w:val="single" w:sz="4" w:space="0" w:color="auto"/>
              <w:left w:val="single" w:sz="4" w:space="0" w:color="auto"/>
              <w:bottom w:val="single" w:sz="4" w:space="0" w:color="auto"/>
              <w:right w:val="single" w:sz="4" w:space="0" w:color="auto"/>
            </w:tcBorders>
            <w:hideMark/>
          </w:tcPr>
          <w:p w14:paraId="4F44293B" w14:textId="38294273" w:rsidR="00D5736D" w:rsidRPr="00BE7BF5" w:rsidRDefault="00E84730" w:rsidP="007D4A8B">
            <w:pPr>
              <w:spacing w:before="120"/>
              <w:ind w:left="426"/>
              <w:jc w:val="both"/>
              <w:rPr>
                <w:color w:val="auto"/>
                <w:szCs w:val="20"/>
                <w:lang w:val="en-GB"/>
              </w:rPr>
            </w:pPr>
            <w:r w:rsidRPr="00E84730">
              <w:rPr>
                <w:color w:val="auto"/>
                <w:szCs w:val="20"/>
                <w:lang w:val="en-GB"/>
              </w:rPr>
              <w:t>D-</w:t>
            </w:r>
            <w:r w:rsidR="007D4A8B">
              <w:rPr>
                <w:color w:val="auto"/>
                <w:szCs w:val="20"/>
                <w:lang w:val="en-GB"/>
              </w:rPr>
              <w:t>SUB</w:t>
            </w:r>
            <w:r w:rsidRPr="00E84730">
              <w:rPr>
                <w:color w:val="auto"/>
                <w:szCs w:val="20"/>
                <w:lang w:val="en-GB"/>
              </w:rPr>
              <w:t xml:space="preserve"> </w:t>
            </w:r>
            <w:r>
              <w:rPr>
                <w:color w:val="auto"/>
                <w:szCs w:val="20"/>
                <w:lang w:val="en-GB"/>
              </w:rPr>
              <w:t>connect</w:t>
            </w:r>
            <w:r w:rsidR="007D4A8B">
              <w:rPr>
                <w:color w:val="auto"/>
                <w:szCs w:val="20"/>
                <w:lang w:val="en-GB"/>
              </w:rPr>
              <w:t>or</w:t>
            </w:r>
          </w:p>
        </w:tc>
      </w:tr>
    </w:tbl>
    <w:p w14:paraId="061E1A49" w14:textId="77777777" w:rsidR="00D5736D" w:rsidRDefault="00D5736D">
      <w:pPr>
        <w:spacing w:before="0" w:after="0" w:line="240" w:lineRule="auto"/>
        <w:contextualSpacing w:val="0"/>
        <w:rPr>
          <w:i/>
          <w:color w:val="9A9C9F" w:themeColor="accent6"/>
          <w:sz w:val="6"/>
          <w:szCs w:val="6"/>
          <w:lang w:val="en-GB"/>
        </w:rPr>
      </w:pPr>
      <w:r>
        <w:rPr>
          <w:i/>
          <w:color w:val="9A9C9F" w:themeColor="accent6"/>
          <w:sz w:val="6"/>
          <w:szCs w:val="6"/>
          <w:lang w:val="en-GB"/>
        </w:rPr>
        <w:br w:type="page"/>
      </w:r>
    </w:p>
    <w:p w14:paraId="704933E6" w14:textId="77777777" w:rsidR="0080206C" w:rsidRPr="00BE7BF5" w:rsidRDefault="0080206C" w:rsidP="0080206C">
      <w:pPr>
        <w:pStyle w:val="Nadpis2"/>
        <w:ind w:left="792"/>
        <w:jc w:val="left"/>
        <w:rPr>
          <w:color w:val="595959"/>
        </w:rPr>
      </w:pPr>
      <w:bookmarkStart w:id="7" w:name="_Toc74823772"/>
      <w:r w:rsidRPr="00BE7BF5">
        <w:lastRenderedPageBreak/>
        <w:t>References to standards</w:t>
      </w:r>
      <w:bookmarkEnd w:id="7"/>
    </w:p>
    <w:p w14:paraId="4671BE66" w14:textId="551A76A6" w:rsidR="0080206C" w:rsidRPr="00883080" w:rsidRDefault="0080206C" w:rsidP="0080206C">
      <w:pPr>
        <w:jc w:val="both"/>
        <w:rPr>
          <w:color w:val="auto"/>
        </w:rPr>
      </w:pPr>
      <w:r w:rsidRPr="00883080">
        <w:rPr>
          <w:color w:val="auto"/>
        </w:rPr>
        <w:t xml:space="preserve">If this document includes references to standards or </w:t>
      </w:r>
      <w:proofErr w:type="gramStart"/>
      <w:r w:rsidRPr="00883080">
        <w:rPr>
          <w:color w:val="auto"/>
        </w:rPr>
        <w:t>standardized/ standardizing technical documents</w:t>
      </w:r>
      <w:proofErr w:type="gramEnd"/>
      <w:r w:rsidRPr="00883080">
        <w:rPr>
          <w:color w:val="auto"/>
        </w:rPr>
        <w:t xml:space="preserve"> the CA allows/permits also another equal solution to be offered. If a supplier offers another equal </w:t>
      </w:r>
      <w:proofErr w:type="gramStart"/>
      <w:r w:rsidRPr="00883080">
        <w:rPr>
          <w:color w:val="auto"/>
        </w:rPr>
        <w:t>solution</w:t>
      </w:r>
      <w:proofErr w:type="gramEnd"/>
      <w:r w:rsidRPr="00883080">
        <w:rPr>
          <w:color w:val="auto"/>
        </w:rPr>
        <w:t xml:space="preserve"> the CA shall not reject its bid, once the supplier by appropriate means in the bid proves that the offered supplies, services or works meet in an equivalent manner the requirements including references to standards or technical documents.</w:t>
      </w:r>
    </w:p>
    <w:p w14:paraId="4EF09CF5" w14:textId="7AF37F81" w:rsidR="009D5571" w:rsidRDefault="009D5571" w:rsidP="002901DA">
      <w:pPr>
        <w:pStyle w:val="Nadpis2"/>
        <w:ind w:left="792"/>
        <w:jc w:val="left"/>
      </w:pPr>
      <w:bookmarkStart w:id="8" w:name="_Toc74823773"/>
      <w:r w:rsidRPr="009D5571">
        <w:t>Summary of Purchase Requirements</w:t>
      </w:r>
      <w:bookmarkEnd w:id="8"/>
    </w:p>
    <w:p w14:paraId="57516B88" w14:textId="77777777" w:rsidR="00AD064B" w:rsidRPr="00AD064B" w:rsidRDefault="00AD064B" w:rsidP="00BB1BCC">
      <w:pPr>
        <w:contextualSpacing w:val="0"/>
        <w:jc w:val="both"/>
        <w:rPr>
          <w:color w:val="auto"/>
          <w:sz w:val="10"/>
          <w:szCs w:val="10"/>
        </w:rPr>
      </w:pPr>
    </w:p>
    <w:p w14:paraId="5C7CDAF5" w14:textId="624DA21F" w:rsidR="009D5571" w:rsidRPr="00883080" w:rsidRDefault="009D5571" w:rsidP="00BB1BCC">
      <w:pPr>
        <w:contextualSpacing w:val="0"/>
        <w:jc w:val="both"/>
        <w:rPr>
          <w:color w:val="auto"/>
        </w:rPr>
      </w:pPr>
      <w:r w:rsidRPr="009D5571">
        <w:rPr>
          <w:color w:val="auto"/>
        </w:rPr>
        <w:t xml:space="preserve">The Contracting Authority’s requirement is </w:t>
      </w:r>
      <w:proofErr w:type="gramStart"/>
      <w:r w:rsidRPr="009D5571">
        <w:rPr>
          <w:color w:val="auto"/>
        </w:rPr>
        <w:t>for</w:t>
      </w:r>
      <w:proofErr w:type="gramEnd"/>
      <w:r w:rsidRPr="00883080">
        <w:rPr>
          <w:color w:val="auto"/>
        </w:rPr>
        <w:t>:</w:t>
      </w:r>
    </w:p>
    <w:p w14:paraId="3CE8DC65" w14:textId="4A0466E6" w:rsidR="009D5571" w:rsidRPr="009D5571" w:rsidRDefault="009D5571" w:rsidP="00A629C6">
      <w:pPr>
        <w:numPr>
          <w:ilvl w:val="0"/>
          <w:numId w:val="6"/>
        </w:numPr>
        <w:ind w:left="1134"/>
        <w:contextualSpacing w:val="0"/>
        <w:jc w:val="both"/>
        <w:rPr>
          <w:b/>
          <w:color w:val="auto"/>
        </w:rPr>
      </w:pPr>
      <w:r w:rsidRPr="009D5571">
        <w:rPr>
          <w:b/>
          <w:color w:val="auto"/>
        </w:rPr>
        <w:t>15 in number high-precision high-load vacuum compatible piezo electrical positioners</w:t>
      </w:r>
      <w:r w:rsidR="00E57007">
        <w:rPr>
          <w:b/>
          <w:color w:val="auto"/>
        </w:rPr>
        <w:t>:</w:t>
      </w:r>
    </w:p>
    <w:p w14:paraId="4C5BDE0A" w14:textId="376F9EBC" w:rsidR="009D5571" w:rsidRPr="009D5571" w:rsidRDefault="009D5571" w:rsidP="00A629C6">
      <w:pPr>
        <w:numPr>
          <w:ilvl w:val="1"/>
          <w:numId w:val="6"/>
        </w:numPr>
        <w:ind w:left="2127"/>
        <w:contextualSpacing w:val="0"/>
        <w:jc w:val="both"/>
        <w:rPr>
          <w:b/>
          <w:color w:val="auto"/>
        </w:rPr>
      </w:pPr>
      <w:r w:rsidRPr="009D5571">
        <w:rPr>
          <w:b/>
          <w:color w:val="auto"/>
        </w:rPr>
        <w:t>7 in number rotary positioner</w:t>
      </w:r>
    </w:p>
    <w:p w14:paraId="7B620D2E" w14:textId="5CA294DD" w:rsidR="009D5571" w:rsidRPr="009D5571" w:rsidRDefault="009D5571" w:rsidP="00A629C6">
      <w:pPr>
        <w:numPr>
          <w:ilvl w:val="1"/>
          <w:numId w:val="6"/>
        </w:numPr>
        <w:ind w:left="2127"/>
        <w:contextualSpacing w:val="0"/>
        <w:jc w:val="both"/>
        <w:rPr>
          <w:b/>
          <w:color w:val="auto"/>
        </w:rPr>
      </w:pPr>
      <w:r w:rsidRPr="009D5571">
        <w:rPr>
          <w:b/>
          <w:color w:val="auto"/>
        </w:rPr>
        <w:t>4 in number rotary positioner and large central aperture</w:t>
      </w:r>
    </w:p>
    <w:p w14:paraId="7BA09EF5" w14:textId="663A53CF" w:rsidR="009D5571" w:rsidRDefault="003327F2" w:rsidP="00A629C6">
      <w:pPr>
        <w:numPr>
          <w:ilvl w:val="1"/>
          <w:numId w:val="6"/>
        </w:numPr>
        <w:ind w:left="2127"/>
        <w:contextualSpacing w:val="0"/>
        <w:jc w:val="both"/>
        <w:rPr>
          <w:b/>
          <w:color w:val="auto"/>
        </w:rPr>
      </w:pPr>
      <w:r>
        <w:rPr>
          <w:b/>
          <w:color w:val="auto"/>
        </w:rPr>
        <w:t>4 in number linear positioner</w:t>
      </w:r>
    </w:p>
    <w:p w14:paraId="353D145A" w14:textId="77777777" w:rsidR="000F0BB9" w:rsidRDefault="000F0BB9" w:rsidP="000F0BB9">
      <w:pPr>
        <w:numPr>
          <w:ilvl w:val="0"/>
          <w:numId w:val="6"/>
        </w:numPr>
        <w:ind w:left="1134"/>
        <w:contextualSpacing w:val="0"/>
        <w:jc w:val="both"/>
        <w:rPr>
          <w:b/>
          <w:color w:val="auto"/>
        </w:rPr>
      </w:pPr>
      <w:r w:rsidRPr="000F0BB9">
        <w:rPr>
          <w:b/>
          <w:color w:val="auto"/>
        </w:rPr>
        <w:t>Cables, sensors and controllers:</w:t>
      </w:r>
    </w:p>
    <w:p w14:paraId="7A54324F" w14:textId="77777777" w:rsidR="000F0BB9" w:rsidRDefault="000F0BB9" w:rsidP="000F0BB9">
      <w:pPr>
        <w:numPr>
          <w:ilvl w:val="1"/>
          <w:numId w:val="6"/>
        </w:numPr>
        <w:ind w:left="2127"/>
        <w:contextualSpacing w:val="0"/>
        <w:jc w:val="both"/>
        <w:rPr>
          <w:b/>
          <w:color w:val="auto"/>
        </w:rPr>
      </w:pPr>
      <w:r w:rsidRPr="000F0BB9">
        <w:rPr>
          <w:b/>
          <w:color w:val="auto"/>
        </w:rPr>
        <w:t>15 cables and connectors for the positioners</w:t>
      </w:r>
    </w:p>
    <w:p w14:paraId="3B4A4BD5" w14:textId="77777777" w:rsidR="000F0BB9" w:rsidRDefault="000F0BB9" w:rsidP="000F0BB9">
      <w:pPr>
        <w:numPr>
          <w:ilvl w:val="1"/>
          <w:numId w:val="6"/>
        </w:numPr>
        <w:ind w:left="2127"/>
        <w:contextualSpacing w:val="0"/>
        <w:jc w:val="both"/>
        <w:rPr>
          <w:b/>
          <w:color w:val="auto"/>
        </w:rPr>
      </w:pPr>
      <w:r w:rsidRPr="000F0BB9">
        <w:rPr>
          <w:b/>
          <w:color w:val="auto"/>
        </w:rPr>
        <w:t>4 adapter cables</w:t>
      </w:r>
    </w:p>
    <w:p w14:paraId="17D85073" w14:textId="77777777" w:rsidR="000F0BB9" w:rsidRDefault="000F0BB9" w:rsidP="000F0BB9">
      <w:pPr>
        <w:numPr>
          <w:ilvl w:val="1"/>
          <w:numId w:val="6"/>
        </w:numPr>
        <w:ind w:left="2127"/>
        <w:contextualSpacing w:val="0"/>
        <w:jc w:val="both"/>
        <w:rPr>
          <w:b/>
          <w:color w:val="auto"/>
        </w:rPr>
      </w:pPr>
      <w:r w:rsidRPr="000F0BB9">
        <w:rPr>
          <w:b/>
          <w:color w:val="auto"/>
        </w:rPr>
        <w:t>4 pieces of sensor module</w:t>
      </w:r>
    </w:p>
    <w:p w14:paraId="2424838F" w14:textId="6EB62A54" w:rsidR="000F0BB9" w:rsidRDefault="000F0BB9" w:rsidP="000F0BB9">
      <w:pPr>
        <w:numPr>
          <w:ilvl w:val="1"/>
          <w:numId w:val="6"/>
        </w:numPr>
        <w:ind w:left="2127"/>
        <w:contextualSpacing w:val="0"/>
        <w:jc w:val="both"/>
        <w:rPr>
          <w:b/>
          <w:color w:val="auto"/>
        </w:rPr>
      </w:pPr>
      <w:r w:rsidRPr="000F0BB9">
        <w:rPr>
          <w:b/>
          <w:color w:val="auto"/>
        </w:rPr>
        <w:t>2 pieces of positioner controllers (with two channels)</w:t>
      </w:r>
    </w:p>
    <w:p w14:paraId="0749FD37" w14:textId="77777777" w:rsidR="000F0BB9" w:rsidRDefault="000F0BB9" w:rsidP="000F0BB9">
      <w:pPr>
        <w:numPr>
          <w:ilvl w:val="1"/>
          <w:numId w:val="6"/>
        </w:numPr>
        <w:ind w:left="2127"/>
        <w:contextualSpacing w:val="0"/>
        <w:jc w:val="both"/>
        <w:rPr>
          <w:b/>
          <w:color w:val="auto"/>
        </w:rPr>
      </w:pPr>
      <w:r w:rsidRPr="000F0BB9">
        <w:rPr>
          <w:b/>
          <w:color w:val="auto"/>
        </w:rPr>
        <w:t>1 rack housing</w:t>
      </w:r>
    </w:p>
    <w:p w14:paraId="66B248F1" w14:textId="6CD6CB81" w:rsidR="000F0BB9" w:rsidRPr="000F0BB9" w:rsidRDefault="000F0BB9" w:rsidP="000F0BB9">
      <w:pPr>
        <w:numPr>
          <w:ilvl w:val="1"/>
          <w:numId w:val="6"/>
        </w:numPr>
        <w:ind w:left="2127"/>
        <w:contextualSpacing w:val="0"/>
        <w:jc w:val="both"/>
        <w:rPr>
          <w:b/>
          <w:color w:val="auto"/>
        </w:rPr>
      </w:pPr>
      <w:r w:rsidRPr="000F0BB9">
        <w:rPr>
          <w:b/>
          <w:color w:val="auto"/>
        </w:rPr>
        <w:t>4 adapter cables at least 6m long</w:t>
      </w:r>
    </w:p>
    <w:p w14:paraId="3C71E32D" w14:textId="77777777" w:rsidR="00846FA8" w:rsidRPr="00846FA8" w:rsidRDefault="00846FA8" w:rsidP="00BB1BCC">
      <w:pPr>
        <w:contextualSpacing w:val="0"/>
        <w:rPr>
          <w:color w:val="auto"/>
        </w:rPr>
      </w:pPr>
      <w:r w:rsidRPr="00846FA8">
        <w:rPr>
          <w:color w:val="auto"/>
        </w:rPr>
        <w:t xml:space="preserve">The positioners </w:t>
      </w:r>
      <w:proofErr w:type="gramStart"/>
      <w:r w:rsidRPr="00846FA8">
        <w:rPr>
          <w:color w:val="auto"/>
        </w:rPr>
        <w:t>must be designed and manufactured specifically for use in a high vacuum environment</w:t>
      </w:r>
      <w:proofErr w:type="gramEnd"/>
      <w:r w:rsidRPr="00846FA8">
        <w:rPr>
          <w:color w:val="auto"/>
        </w:rPr>
        <w:t xml:space="preserve"> (vacuum pressure 10</w:t>
      </w:r>
      <w:r w:rsidRPr="00E57007">
        <w:rPr>
          <w:color w:val="auto"/>
          <w:vertAlign w:val="superscript"/>
        </w:rPr>
        <w:t>-6</w:t>
      </w:r>
      <w:r w:rsidRPr="00846FA8">
        <w:rPr>
          <w:color w:val="auto"/>
        </w:rPr>
        <w:t xml:space="preserve"> mbar or better).</w:t>
      </w:r>
    </w:p>
    <w:p w14:paraId="563F7BCA" w14:textId="79F71BD4" w:rsidR="009D5571" w:rsidRDefault="00846FA8" w:rsidP="00BB1BCC">
      <w:pPr>
        <w:contextualSpacing w:val="0"/>
        <w:rPr>
          <w:color w:val="auto"/>
        </w:rPr>
      </w:pPr>
      <w:r w:rsidRPr="00846FA8">
        <w:rPr>
          <w:color w:val="auto"/>
        </w:rPr>
        <w:t xml:space="preserve">The piezo motor electrical characteristics and wiring connections </w:t>
      </w:r>
      <w:proofErr w:type="gramStart"/>
      <w:r w:rsidRPr="00846FA8">
        <w:rPr>
          <w:color w:val="auto"/>
        </w:rPr>
        <w:t>must be fully detailed</w:t>
      </w:r>
      <w:proofErr w:type="gramEnd"/>
      <w:r w:rsidRPr="00846FA8">
        <w:rPr>
          <w:color w:val="auto"/>
        </w:rPr>
        <w:t xml:space="preserve"> in accompanying technical documentation.</w:t>
      </w:r>
    </w:p>
    <w:p w14:paraId="17F3951F" w14:textId="77777777" w:rsidR="00D26744" w:rsidRPr="00846FA8" w:rsidRDefault="00D26744" w:rsidP="00BB1BCC">
      <w:pPr>
        <w:contextualSpacing w:val="0"/>
      </w:pPr>
    </w:p>
    <w:p w14:paraId="4D056BB8" w14:textId="2B6BE195" w:rsidR="0080206C" w:rsidRDefault="0080206C" w:rsidP="0080206C">
      <w:pPr>
        <w:pStyle w:val="Nadpis1"/>
      </w:pPr>
      <w:bookmarkStart w:id="9" w:name="_Toc74823774"/>
      <w:r w:rsidRPr="00BE7BF5">
        <w:t>General Functional and Performance requirements</w:t>
      </w:r>
      <w:bookmarkEnd w:id="9"/>
    </w:p>
    <w:p w14:paraId="4BE30942" w14:textId="48369F6D" w:rsidR="00D5736D" w:rsidRPr="00D5736D" w:rsidRDefault="00D5736D" w:rsidP="00D5736D">
      <w:pPr>
        <w:pStyle w:val="Nadpis2"/>
      </w:pPr>
      <w:bookmarkStart w:id="10" w:name="_Toc74823775"/>
      <w:r w:rsidRPr="00D5736D">
        <w:t>Rotary positioners parameters</w:t>
      </w:r>
      <w:bookmarkEnd w:id="10"/>
    </w:p>
    <w:p w14:paraId="370C6DEF" w14:textId="77777777" w:rsidR="00037304" w:rsidRPr="00037304" w:rsidRDefault="00037304" w:rsidP="00363EE2">
      <w:pPr>
        <w:rPr>
          <w:color w:val="auto"/>
          <w:sz w:val="10"/>
          <w:szCs w:val="10"/>
        </w:rPr>
      </w:pPr>
    </w:p>
    <w:p w14:paraId="4EB97B3A" w14:textId="3FD448BD" w:rsidR="00363EE2" w:rsidRPr="00BE7BF5" w:rsidRDefault="009B6F39" w:rsidP="00363EE2">
      <w:pPr>
        <w:rPr>
          <w:color w:val="auto"/>
        </w:rPr>
      </w:pPr>
      <w:r w:rsidRPr="009B6F39">
        <w:rPr>
          <w:color w:val="auto"/>
        </w:rPr>
        <w:t>REQ-032110</w:t>
      </w:r>
      <w:r w:rsidR="00DA5C5A" w:rsidRPr="00BE7BF5">
        <w:rPr>
          <w:color w:val="auto"/>
        </w:rPr>
        <w:t>/A</w:t>
      </w:r>
      <w:r w:rsidR="00363EE2" w:rsidRPr="00BE7BF5">
        <w:rPr>
          <w:color w:val="auto"/>
        </w:rPr>
        <w:tab/>
      </w:r>
    </w:p>
    <w:p w14:paraId="7B6046C2" w14:textId="66BF30CE" w:rsidR="00F91158" w:rsidRPr="00883080" w:rsidRDefault="009D5571" w:rsidP="00363EE2">
      <w:pPr>
        <w:ind w:left="1701"/>
        <w:jc w:val="both"/>
        <w:rPr>
          <w:color w:val="auto"/>
        </w:rPr>
      </w:pPr>
      <w:r w:rsidRPr="009D5571">
        <w:rPr>
          <w:color w:val="auto"/>
        </w:rPr>
        <w:t xml:space="preserve">The positioner </w:t>
      </w:r>
      <w:bookmarkStart w:id="11" w:name="OLE_LINK3"/>
      <w:bookmarkStart w:id="12" w:name="OLE_LINK4"/>
      <w:r w:rsidR="00E57007">
        <w:rPr>
          <w:color w:val="auto"/>
        </w:rPr>
        <w:t>shall</w:t>
      </w:r>
      <w:r w:rsidRPr="009D5571">
        <w:rPr>
          <w:color w:val="auto"/>
        </w:rPr>
        <w:t xml:space="preserve"> </w:t>
      </w:r>
      <w:bookmarkEnd w:id="11"/>
      <w:bookmarkEnd w:id="12"/>
      <w:r w:rsidRPr="009D5571">
        <w:rPr>
          <w:color w:val="auto"/>
        </w:rPr>
        <w:t>provide single axis rotation motion driven by piezo motor.</w:t>
      </w:r>
    </w:p>
    <w:p w14:paraId="6F56AEB6" w14:textId="47234C3A" w:rsidR="009B6F39" w:rsidRPr="00BE7BF5" w:rsidRDefault="009B6F39" w:rsidP="009B6F39">
      <w:pPr>
        <w:rPr>
          <w:color w:val="auto"/>
        </w:rPr>
      </w:pPr>
      <w:r>
        <w:rPr>
          <w:color w:val="auto"/>
        </w:rPr>
        <w:t>REQ-032111</w:t>
      </w:r>
      <w:r w:rsidRPr="00BE7BF5">
        <w:rPr>
          <w:color w:val="auto"/>
        </w:rPr>
        <w:t>/A</w:t>
      </w:r>
      <w:r w:rsidRPr="00BE7BF5">
        <w:rPr>
          <w:color w:val="auto"/>
        </w:rPr>
        <w:tab/>
      </w:r>
    </w:p>
    <w:p w14:paraId="3AC7E10B" w14:textId="6498149B" w:rsidR="009D5571" w:rsidRPr="00883080" w:rsidRDefault="009D5571" w:rsidP="009D5571">
      <w:pPr>
        <w:ind w:left="1701"/>
        <w:jc w:val="both"/>
        <w:rPr>
          <w:color w:val="auto"/>
        </w:rPr>
      </w:pPr>
      <w:r w:rsidRPr="009D5571">
        <w:rPr>
          <w:color w:val="auto"/>
        </w:rPr>
        <w:t xml:space="preserve">The positioner </w:t>
      </w:r>
      <w:r w:rsidR="00E57007">
        <w:rPr>
          <w:color w:val="auto"/>
        </w:rPr>
        <w:t>shall</w:t>
      </w:r>
      <w:r w:rsidR="00E57007" w:rsidRPr="009D5571">
        <w:rPr>
          <w:color w:val="auto"/>
        </w:rPr>
        <w:t xml:space="preserve"> </w:t>
      </w:r>
      <w:r w:rsidRPr="009D5571">
        <w:rPr>
          <w:color w:val="auto"/>
        </w:rPr>
        <w:t>provide unlimited rotation motorized travel.</w:t>
      </w:r>
    </w:p>
    <w:p w14:paraId="1EFFD99A" w14:textId="69EA1C5F" w:rsidR="009B6F39" w:rsidRPr="00BE7BF5" w:rsidRDefault="009B6F39" w:rsidP="009B6F39">
      <w:pPr>
        <w:rPr>
          <w:color w:val="auto"/>
        </w:rPr>
      </w:pPr>
      <w:r>
        <w:rPr>
          <w:color w:val="auto"/>
        </w:rPr>
        <w:t>REQ-032112</w:t>
      </w:r>
      <w:r w:rsidRPr="00BE7BF5">
        <w:rPr>
          <w:color w:val="auto"/>
        </w:rPr>
        <w:t>/A</w:t>
      </w:r>
      <w:r w:rsidRPr="00BE7BF5">
        <w:rPr>
          <w:color w:val="auto"/>
        </w:rPr>
        <w:tab/>
      </w:r>
    </w:p>
    <w:p w14:paraId="2C383C59" w14:textId="35DE3B03" w:rsidR="009D5571" w:rsidRPr="00883080" w:rsidRDefault="009D5571" w:rsidP="009D5571">
      <w:pPr>
        <w:ind w:left="1701"/>
        <w:jc w:val="both"/>
        <w:rPr>
          <w:color w:val="auto"/>
        </w:rPr>
      </w:pPr>
      <w:r w:rsidRPr="009D5571">
        <w:rPr>
          <w:color w:val="auto"/>
        </w:rPr>
        <w:t xml:space="preserve">The positioner </w:t>
      </w:r>
      <w:r w:rsidR="00E57007">
        <w:rPr>
          <w:color w:val="auto"/>
        </w:rPr>
        <w:t>shall</w:t>
      </w:r>
      <w:r w:rsidR="00E57007" w:rsidRPr="009D5571">
        <w:rPr>
          <w:color w:val="auto"/>
        </w:rPr>
        <w:t xml:space="preserve"> </w:t>
      </w:r>
      <w:r w:rsidRPr="009D5571">
        <w:rPr>
          <w:color w:val="auto"/>
        </w:rPr>
        <w:t>provide blocking torque at least 10</w:t>
      </w:r>
      <w:r w:rsidR="00E57007">
        <w:rPr>
          <w:color w:val="auto"/>
        </w:rPr>
        <w:t xml:space="preserve"> </w:t>
      </w:r>
      <w:r w:rsidRPr="009D5571">
        <w:rPr>
          <w:color w:val="auto"/>
        </w:rPr>
        <w:t>N and maximal normal force 25</w:t>
      </w:r>
      <w:r w:rsidR="00E57007">
        <w:rPr>
          <w:color w:val="auto"/>
        </w:rPr>
        <w:t xml:space="preserve"> </w:t>
      </w:r>
      <w:r w:rsidRPr="009D5571">
        <w:rPr>
          <w:color w:val="auto"/>
        </w:rPr>
        <w:t>N.</w:t>
      </w:r>
    </w:p>
    <w:p w14:paraId="04F7D478" w14:textId="1E1DD75C" w:rsidR="009B6F39" w:rsidRPr="00BE7BF5" w:rsidRDefault="009B6F39" w:rsidP="009B6F39">
      <w:pPr>
        <w:rPr>
          <w:color w:val="auto"/>
        </w:rPr>
      </w:pPr>
      <w:r>
        <w:rPr>
          <w:color w:val="auto"/>
        </w:rPr>
        <w:lastRenderedPageBreak/>
        <w:t>REQ-032113</w:t>
      </w:r>
      <w:r w:rsidRPr="00BE7BF5">
        <w:rPr>
          <w:color w:val="auto"/>
        </w:rPr>
        <w:t>/A</w:t>
      </w:r>
      <w:r w:rsidRPr="00BE7BF5">
        <w:rPr>
          <w:color w:val="auto"/>
        </w:rPr>
        <w:tab/>
      </w:r>
    </w:p>
    <w:p w14:paraId="559D4781" w14:textId="20DAC3B7" w:rsidR="009D5571" w:rsidRPr="00883080" w:rsidRDefault="009D5571" w:rsidP="009D5571">
      <w:pPr>
        <w:ind w:left="1701"/>
        <w:jc w:val="both"/>
        <w:rPr>
          <w:color w:val="auto"/>
        </w:rPr>
      </w:pPr>
      <w:r w:rsidRPr="009D5571">
        <w:rPr>
          <w:color w:val="auto"/>
        </w:rPr>
        <w:t xml:space="preserve">The positioner </w:t>
      </w:r>
      <w:r w:rsidR="00E57007">
        <w:rPr>
          <w:color w:val="auto"/>
        </w:rPr>
        <w:t>shall</w:t>
      </w:r>
      <w:r w:rsidR="00E57007" w:rsidRPr="009D5571">
        <w:rPr>
          <w:color w:val="auto"/>
        </w:rPr>
        <w:t xml:space="preserve"> </w:t>
      </w:r>
      <w:r w:rsidRPr="009D5571">
        <w:rPr>
          <w:color w:val="auto"/>
        </w:rPr>
        <w:t xml:space="preserve">provide resolution at least </w:t>
      </w:r>
      <w:proofErr w:type="gramStart"/>
      <w:r w:rsidRPr="009D5571">
        <w:rPr>
          <w:color w:val="auto"/>
        </w:rPr>
        <w:t>1</w:t>
      </w:r>
      <w:proofErr w:type="gramEnd"/>
      <w:r w:rsidR="00E57007">
        <w:rPr>
          <w:color w:val="auto"/>
        </w:rPr>
        <w:t xml:space="preserve"> </w:t>
      </w:r>
      <w:r w:rsidRPr="009D5571">
        <w:rPr>
          <w:color w:val="auto"/>
        </w:rPr>
        <w:t>µ° in open loop mode and at least 15</w:t>
      </w:r>
      <w:r w:rsidR="00E57007">
        <w:rPr>
          <w:color w:val="auto"/>
        </w:rPr>
        <w:t xml:space="preserve"> </w:t>
      </w:r>
      <w:r w:rsidRPr="009D5571">
        <w:rPr>
          <w:color w:val="auto"/>
        </w:rPr>
        <w:t>µ° in closed loop mode.</w:t>
      </w:r>
    </w:p>
    <w:p w14:paraId="24350D45" w14:textId="79892D17" w:rsidR="009B6F39" w:rsidRPr="00BE7BF5" w:rsidRDefault="009B6F39" w:rsidP="009B6F39">
      <w:pPr>
        <w:rPr>
          <w:color w:val="auto"/>
        </w:rPr>
      </w:pPr>
      <w:r>
        <w:rPr>
          <w:color w:val="auto"/>
        </w:rPr>
        <w:t>REQ-032114</w:t>
      </w:r>
      <w:r w:rsidRPr="00BE7BF5">
        <w:rPr>
          <w:color w:val="auto"/>
        </w:rPr>
        <w:t>/A</w:t>
      </w:r>
      <w:r w:rsidRPr="00BE7BF5">
        <w:rPr>
          <w:color w:val="auto"/>
        </w:rPr>
        <w:tab/>
      </w:r>
    </w:p>
    <w:p w14:paraId="0A804C7B" w14:textId="21A6BB0B" w:rsidR="009D5571" w:rsidRPr="00883080" w:rsidRDefault="009D5571" w:rsidP="009D5571">
      <w:pPr>
        <w:ind w:left="1701"/>
        <w:jc w:val="both"/>
        <w:rPr>
          <w:color w:val="auto"/>
        </w:rPr>
      </w:pPr>
      <w:r w:rsidRPr="009D5571">
        <w:rPr>
          <w:color w:val="auto"/>
        </w:rPr>
        <w:t xml:space="preserve">The outer dimensions of the body of the positioner shall not exceed </w:t>
      </w:r>
      <w:r w:rsidR="006177AC">
        <w:rPr>
          <w:color w:val="auto"/>
        </w:rPr>
        <w:br/>
      </w:r>
      <w:r w:rsidRPr="009D5571">
        <w:rPr>
          <w:color w:val="auto"/>
        </w:rPr>
        <w:t>92 mm (length) x 92 mm (width) x 19 mm (height).</w:t>
      </w:r>
    </w:p>
    <w:p w14:paraId="40A03E1E" w14:textId="079EBB95" w:rsidR="00B52B76" w:rsidRPr="009D5571" w:rsidRDefault="009D5571" w:rsidP="009D5571">
      <w:pPr>
        <w:pStyle w:val="Nadpis2"/>
      </w:pPr>
      <w:bookmarkStart w:id="13" w:name="_Toc74823776"/>
      <w:r w:rsidRPr="009D5571">
        <w:t>Rotary positioners with aperture parameters</w:t>
      </w:r>
      <w:bookmarkEnd w:id="13"/>
    </w:p>
    <w:p w14:paraId="7ED7B00B" w14:textId="77777777" w:rsidR="009D5571" w:rsidRDefault="009D5571" w:rsidP="00B52B76">
      <w:pPr>
        <w:jc w:val="both"/>
        <w:rPr>
          <w:color w:val="auto"/>
          <w:sz w:val="10"/>
          <w:szCs w:val="10"/>
        </w:rPr>
      </w:pPr>
    </w:p>
    <w:p w14:paraId="144540D5" w14:textId="475EFC9B" w:rsidR="006F14F8" w:rsidRPr="00BE7BF5" w:rsidRDefault="006F14F8" w:rsidP="006F14F8">
      <w:pPr>
        <w:rPr>
          <w:color w:val="auto"/>
        </w:rPr>
      </w:pPr>
      <w:r>
        <w:rPr>
          <w:color w:val="auto"/>
        </w:rPr>
        <w:t>REQ-032115</w:t>
      </w:r>
      <w:r w:rsidRPr="00BE7BF5">
        <w:rPr>
          <w:color w:val="auto"/>
        </w:rPr>
        <w:t>/A</w:t>
      </w:r>
      <w:r w:rsidRPr="00BE7BF5">
        <w:rPr>
          <w:color w:val="auto"/>
        </w:rPr>
        <w:tab/>
      </w:r>
    </w:p>
    <w:p w14:paraId="479469C1" w14:textId="4A638319" w:rsidR="009D5571" w:rsidRPr="00883080" w:rsidRDefault="009D5571" w:rsidP="009D5571">
      <w:pPr>
        <w:ind w:left="1701"/>
        <w:jc w:val="both"/>
        <w:rPr>
          <w:color w:val="auto"/>
        </w:rPr>
      </w:pPr>
      <w:r w:rsidRPr="009D5571">
        <w:rPr>
          <w:color w:val="auto"/>
        </w:rPr>
        <w:t xml:space="preserve">The positioner </w:t>
      </w:r>
      <w:r w:rsidR="00E57007">
        <w:rPr>
          <w:color w:val="auto"/>
        </w:rPr>
        <w:t>shall</w:t>
      </w:r>
      <w:r w:rsidR="00E57007" w:rsidRPr="009D5571">
        <w:rPr>
          <w:color w:val="auto"/>
        </w:rPr>
        <w:t xml:space="preserve"> </w:t>
      </w:r>
      <w:r w:rsidRPr="009D5571">
        <w:rPr>
          <w:color w:val="auto"/>
        </w:rPr>
        <w:t>provide single axis rotation motion driven by piezo motor.</w:t>
      </w:r>
    </w:p>
    <w:p w14:paraId="6DAD16A4" w14:textId="118C4D9C" w:rsidR="006F14F8" w:rsidRPr="00BE7BF5" w:rsidRDefault="006F14F8" w:rsidP="006F14F8">
      <w:pPr>
        <w:rPr>
          <w:color w:val="auto"/>
        </w:rPr>
      </w:pPr>
      <w:r>
        <w:rPr>
          <w:color w:val="auto"/>
        </w:rPr>
        <w:t>REQ-032116</w:t>
      </w:r>
      <w:r w:rsidRPr="00BE7BF5">
        <w:rPr>
          <w:color w:val="auto"/>
        </w:rPr>
        <w:t>/A</w:t>
      </w:r>
      <w:r w:rsidRPr="00BE7BF5">
        <w:rPr>
          <w:color w:val="auto"/>
        </w:rPr>
        <w:tab/>
      </w:r>
    </w:p>
    <w:p w14:paraId="47AA6FB1" w14:textId="4142B9A3" w:rsidR="009D5571" w:rsidRPr="00883080" w:rsidRDefault="009D5571" w:rsidP="009D5571">
      <w:pPr>
        <w:ind w:left="1701"/>
        <w:jc w:val="both"/>
        <w:rPr>
          <w:color w:val="auto"/>
        </w:rPr>
      </w:pPr>
      <w:r w:rsidRPr="009D5571">
        <w:rPr>
          <w:color w:val="auto"/>
        </w:rPr>
        <w:t xml:space="preserve">The positioner </w:t>
      </w:r>
      <w:r w:rsidR="00E57007">
        <w:rPr>
          <w:color w:val="auto"/>
        </w:rPr>
        <w:t>shall</w:t>
      </w:r>
      <w:r w:rsidR="00E57007" w:rsidRPr="009D5571">
        <w:rPr>
          <w:color w:val="auto"/>
        </w:rPr>
        <w:t xml:space="preserve"> </w:t>
      </w:r>
      <w:r w:rsidRPr="009D5571">
        <w:rPr>
          <w:color w:val="auto"/>
        </w:rPr>
        <w:t>provide unlimited rotation motorized travel.</w:t>
      </w:r>
    </w:p>
    <w:p w14:paraId="6C226CD5" w14:textId="33010645" w:rsidR="006F14F8" w:rsidRPr="00BE7BF5" w:rsidRDefault="006F14F8" w:rsidP="006F14F8">
      <w:pPr>
        <w:rPr>
          <w:color w:val="auto"/>
        </w:rPr>
      </w:pPr>
      <w:r>
        <w:rPr>
          <w:color w:val="auto"/>
        </w:rPr>
        <w:t>REQ-032117</w:t>
      </w:r>
      <w:r w:rsidRPr="00BE7BF5">
        <w:rPr>
          <w:color w:val="auto"/>
        </w:rPr>
        <w:t>/A</w:t>
      </w:r>
      <w:r w:rsidRPr="00BE7BF5">
        <w:rPr>
          <w:color w:val="auto"/>
        </w:rPr>
        <w:tab/>
      </w:r>
    </w:p>
    <w:p w14:paraId="3CEDE086" w14:textId="70659994" w:rsidR="009D5571" w:rsidRPr="00883080" w:rsidRDefault="009D5571" w:rsidP="009D5571">
      <w:pPr>
        <w:ind w:left="1701"/>
        <w:jc w:val="both"/>
        <w:rPr>
          <w:color w:val="auto"/>
        </w:rPr>
      </w:pPr>
      <w:r w:rsidRPr="009D5571">
        <w:rPr>
          <w:color w:val="auto"/>
        </w:rPr>
        <w:t xml:space="preserve">The positioner </w:t>
      </w:r>
      <w:r w:rsidR="006177AC">
        <w:rPr>
          <w:color w:val="auto"/>
        </w:rPr>
        <w:t xml:space="preserve">shall </w:t>
      </w:r>
      <w:r w:rsidRPr="009D5571">
        <w:rPr>
          <w:color w:val="auto"/>
        </w:rPr>
        <w:t>provide clear aperture &gt;</w:t>
      </w:r>
      <w:r w:rsidR="006177AC">
        <w:rPr>
          <w:color w:val="auto"/>
        </w:rPr>
        <w:t xml:space="preserve"> </w:t>
      </w:r>
      <w:r w:rsidRPr="009D5571">
        <w:rPr>
          <w:color w:val="auto"/>
        </w:rPr>
        <w:t>80</w:t>
      </w:r>
      <w:r w:rsidR="006177AC">
        <w:rPr>
          <w:color w:val="auto"/>
        </w:rPr>
        <w:t xml:space="preserve"> </w:t>
      </w:r>
      <w:r w:rsidRPr="009D5571">
        <w:rPr>
          <w:color w:val="auto"/>
        </w:rPr>
        <w:t>mm.</w:t>
      </w:r>
    </w:p>
    <w:p w14:paraId="5751C01A" w14:textId="4EAFCD47" w:rsidR="006F14F8" w:rsidRPr="00BE7BF5" w:rsidRDefault="006F14F8" w:rsidP="006F14F8">
      <w:pPr>
        <w:rPr>
          <w:color w:val="auto"/>
        </w:rPr>
      </w:pPr>
      <w:r>
        <w:rPr>
          <w:color w:val="auto"/>
        </w:rPr>
        <w:t>REQ-032118</w:t>
      </w:r>
      <w:r w:rsidRPr="00BE7BF5">
        <w:rPr>
          <w:color w:val="auto"/>
        </w:rPr>
        <w:t>/A</w:t>
      </w:r>
      <w:r w:rsidRPr="00BE7BF5">
        <w:rPr>
          <w:color w:val="auto"/>
        </w:rPr>
        <w:tab/>
      </w:r>
    </w:p>
    <w:p w14:paraId="6CE6A920" w14:textId="055687A9" w:rsidR="009D5571" w:rsidRPr="00883080" w:rsidRDefault="009D5571" w:rsidP="009D5571">
      <w:pPr>
        <w:ind w:left="1701"/>
        <w:jc w:val="both"/>
        <w:rPr>
          <w:color w:val="auto"/>
        </w:rPr>
      </w:pPr>
      <w:r w:rsidRPr="009D5571">
        <w:rPr>
          <w:color w:val="auto"/>
        </w:rPr>
        <w:t xml:space="preserve">The positioner </w:t>
      </w:r>
      <w:r w:rsidR="006177AC">
        <w:rPr>
          <w:color w:val="auto"/>
        </w:rPr>
        <w:t xml:space="preserve">shall </w:t>
      </w:r>
      <w:r w:rsidRPr="009D5571">
        <w:rPr>
          <w:color w:val="auto"/>
        </w:rPr>
        <w:t>provide blocking torque at least 15</w:t>
      </w:r>
      <w:r w:rsidR="006177AC">
        <w:rPr>
          <w:color w:val="auto"/>
        </w:rPr>
        <w:t xml:space="preserve"> </w:t>
      </w:r>
      <w:r w:rsidRPr="009D5571">
        <w:rPr>
          <w:color w:val="auto"/>
        </w:rPr>
        <w:t>N and maximal normal force 20</w:t>
      </w:r>
      <w:r w:rsidR="006177AC">
        <w:rPr>
          <w:color w:val="auto"/>
        </w:rPr>
        <w:t xml:space="preserve"> </w:t>
      </w:r>
      <w:r w:rsidRPr="009D5571">
        <w:rPr>
          <w:color w:val="auto"/>
        </w:rPr>
        <w:t>N.</w:t>
      </w:r>
    </w:p>
    <w:p w14:paraId="6609B41C" w14:textId="4A22A8E7" w:rsidR="006F14F8" w:rsidRPr="00BE7BF5" w:rsidRDefault="006F14F8" w:rsidP="006F14F8">
      <w:pPr>
        <w:rPr>
          <w:color w:val="auto"/>
        </w:rPr>
      </w:pPr>
      <w:r>
        <w:rPr>
          <w:color w:val="auto"/>
        </w:rPr>
        <w:t>REQ-032119</w:t>
      </w:r>
      <w:r w:rsidRPr="00BE7BF5">
        <w:rPr>
          <w:color w:val="auto"/>
        </w:rPr>
        <w:t>/A</w:t>
      </w:r>
      <w:r w:rsidRPr="00BE7BF5">
        <w:rPr>
          <w:color w:val="auto"/>
        </w:rPr>
        <w:tab/>
      </w:r>
    </w:p>
    <w:p w14:paraId="76FE4E43" w14:textId="346BB863" w:rsidR="009D5571" w:rsidRPr="00883080" w:rsidRDefault="009D5571" w:rsidP="009D5571">
      <w:pPr>
        <w:ind w:left="1701"/>
        <w:jc w:val="both"/>
        <w:rPr>
          <w:color w:val="auto"/>
        </w:rPr>
      </w:pPr>
      <w:r w:rsidRPr="009D5571">
        <w:rPr>
          <w:color w:val="auto"/>
        </w:rPr>
        <w:t xml:space="preserve">The positioner </w:t>
      </w:r>
      <w:r w:rsidR="006177AC">
        <w:rPr>
          <w:color w:val="auto"/>
        </w:rPr>
        <w:t xml:space="preserve">shall </w:t>
      </w:r>
      <w:r w:rsidRPr="009D5571">
        <w:rPr>
          <w:color w:val="auto"/>
        </w:rPr>
        <w:t>provide resolution at least 0</w:t>
      </w:r>
      <w:proofErr w:type="gramStart"/>
      <w:r w:rsidRPr="009D5571">
        <w:rPr>
          <w:color w:val="auto"/>
        </w:rPr>
        <w:t>,5</w:t>
      </w:r>
      <w:proofErr w:type="gramEnd"/>
      <w:r w:rsidR="006177AC">
        <w:rPr>
          <w:color w:val="auto"/>
        </w:rPr>
        <w:t xml:space="preserve"> </w:t>
      </w:r>
      <w:r w:rsidRPr="009D5571">
        <w:rPr>
          <w:color w:val="auto"/>
        </w:rPr>
        <w:t>µ° in open loop mode and at least 5</w:t>
      </w:r>
      <w:r w:rsidR="006177AC">
        <w:rPr>
          <w:color w:val="auto"/>
        </w:rPr>
        <w:t xml:space="preserve"> </w:t>
      </w:r>
      <w:r w:rsidRPr="009D5571">
        <w:rPr>
          <w:color w:val="auto"/>
        </w:rPr>
        <w:t>µ° in closed loop mode.</w:t>
      </w:r>
    </w:p>
    <w:p w14:paraId="367D83A7" w14:textId="6608304D" w:rsidR="006F14F8" w:rsidRPr="00BE7BF5" w:rsidRDefault="006F14F8" w:rsidP="006F14F8">
      <w:pPr>
        <w:rPr>
          <w:color w:val="auto"/>
        </w:rPr>
      </w:pPr>
      <w:r>
        <w:rPr>
          <w:color w:val="auto"/>
        </w:rPr>
        <w:t>REQ-032120</w:t>
      </w:r>
      <w:r w:rsidRPr="00BE7BF5">
        <w:rPr>
          <w:color w:val="auto"/>
        </w:rPr>
        <w:t>/A</w:t>
      </w:r>
      <w:r w:rsidRPr="00BE7BF5">
        <w:rPr>
          <w:color w:val="auto"/>
        </w:rPr>
        <w:tab/>
      </w:r>
    </w:p>
    <w:p w14:paraId="0EB69F91" w14:textId="1A15BC97" w:rsidR="009D5571" w:rsidRPr="00883080" w:rsidRDefault="009D5571" w:rsidP="009D5571">
      <w:pPr>
        <w:ind w:left="1701"/>
        <w:jc w:val="both"/>
        <w:rPr>
          <w:color w:val="auto"/>
        </w:rPr>
      </w:pPr>
      <w:r w:rsidRPr="009D5571">
        <w:rPr>
          <w:color w:val="auto"/>
        </w:rPr>
        <w:t>The outer dimensions of the body of the positioner shall not exceed 120 mm (length) x 120 mm (width) x 12 mm (height).</w:t>
      </w:r>
    </w:p>
    <w:p w14:paraId="6F8EE5D1" w14:textId="13873ECF" w:rsidR="009D5571" w:rsidRDefault="00716F43" w:rsidP="00716F43">
      <w:pPr>
        <w:pStyle w:val="Nadpis2"/>
      </w:pPr>
      <w:bookmarkStart w:id="14" w:name="_Toc74823777"/>
      <w:r w:rsidRPr="00716F43">
        <w:t>Linear positioners parameters</w:t>
      </w:r>
      <w:bookmarkEnd w:id="14"/>
    </w:p>
    <w:p w14:paraId="2843BB44" w14:textId="77777777" w:rsidR="00716F43" w:rsidRDefault="00716F43" w:rsidP="00716F43">
      <w:pPr>
        <w:jc w:val="both"/>
        <w:rPr>
          <w:color w:val="auto"/>
          <w:sz w:val="10"/>
          <w:szCs w:val="10"/>
        </w:rPr>
      </w:pPr>
    </w:p>
    <w:p w14:paraId="69352F8A" w14:textId="5FB2E4F9" w:rsidR="006F14F8" w:rsidRPr="00BE7BF5" w:rsidRDefault="006F14F8" w:rsidP="006F14F8">
      <w:pPr>
        <w:rPr>
          <w:color w:val="auto"/>
        </w:rPr>
      </w:pPr>
      <w:r>
        <w:rPr>
          <w:color w:val="auto"/>
        </w:rPr>
        <w:t>REQ-032121</w:t>
      </w:r>
      <w:r w:rsidRPr="00BE7BF5">
        <w:rPr>
          <w:color w:val="auto"/>
        </w:rPr>
        <w:t>/A</w:t>
      </w:r>
      <w:r w:rsidRPr="00BE7BF5">
        <w:rPr>
          <w:color w:val="auto"/>
        </w:rPr>
        <w:tab/>
      </w:r>
    </w:p>
    <w:p w14:paraId="60E58FE5" w14:textId="1C3C44B8" w:rsidR="00716F43" w:rsidRPr="00883080" w:rsidRDefault="00716F43" w:rsidP="00716F43">
      <w:pPr>
        <w:ind w:left="1701"/>
        <w:jc w:val="both"/>
        <w:rPr>
          <w:color w:val="auto"/>
        </w:rPr>
      </w:pPr>
      <w:r w:rsidRPr="00716F43">
        <w:rPr>
          <w:color w:val="auto"/>
        </w:rPr>
        <w:t xml:space="preserve">The positioner </w:t>
      </w:r>
      <w:r w:rsidR="006177AC">
        <w:rPr>
          <w:color w:val="auto"/>
        </w:rPr>
        <w:t xml:space="preserve">shall </w:t>
      </w:r>
      <w:r w:rsidRPr="00716F43">
        <w:rPr>
          <w:color w:val="auto"/>
        </w:rPr>
        <w:t>provide at least 100 mm of linear motorized travel</w:t>
      </w:r>
      <w:r w:rsidRPr="009D5571">
        <w:rPr>
          <w:color w:val="auto"/>
        </w:rPr>
        <w:t>.</w:t>
      </w:r>
    </w:p>
    <w:p w14:paraId="3D232C50" w14:textId="4497735D" w:rsidR="006F14F8" w:rsidRPr="00BE7BF5" w:rsidRDefault="006F14F8" w:rsidP="006F14F8">
      <w:pPr>
        <w:rPr>
          <w:color w:val="auto"/>
        </w:rPr>
      </w:pPr>
      <w:r>
        <w:rPr>
          <w:color w:val="auto"/>
        </w:rPr>
        <w:t>REQ-032122</w:t>
      </w:r>
      <w:r w:rsidRPr="00BE7BF5">
        <w:rPr>
          <w:color w:val="auto"/>
        </w:rPr>
        <w:t>/A</w:t>
      </w:r>
      <w:r w:rsidRPr="00BE7BF5">
        <w:rPr>
          <w:color w:val="auto"/>
        </w:rPr>
        <w:tab/>
      </w:r>
    </w:p>
    <w:p w14:paraId="4081AF9B" w14:textId="3FCC1B94" w:rsidR="00716F43" w:rsidRPr="00883080" w:rsidRDefault="00716F43" w:rsidP="00716F43">
      <w:pPr>
        <w:ind w:left="1701"/>
        <w:jc w:val="both"/>
        <w:rPr>
          <w:color w:val="auto"/>
        </w:rPr>
      </w:pPr>
      <w:r w:rsidRPr="00716F43">
        <w:rPr>
          <w:color w:val="auto"/>
        </w:rPr>
        <w:t xml:space="preserve">The positioner </w:t>
      </w:r>
      <w:r w:rsidR="006177AC">
        <w:rPr>
          <w:color w:val="auto"/>
        </w:rPr>
        <w:t xml:space="preserve">shall </w:t>
      </w:r>
      <w:r w:rsidRPr="00716F43">
        <w:rPr>
          <w:color w:val="auto"/>
        </w:rPr>
        <w:t>provide axial load capacity of at least 20 N over the whole travel</w:t>
      </w:r>
      <w:r w:rsidRPr="009D5571">
        <w:rPr>
          <w:color w:val="auto"/>
        </w:rPr>
        <w:t>.</w:t>
      </w:r>
    </w:p>
    <w:p w14:paraId="6B66459A" w14:textId="121A4BC4" w:rsidR="006F14F8" w:rsidRPr="00BE7BF5" w:rsidRDefault="006F14F8" w:rsidP="006F14F8">
      <w:pPr>
        <w:rPr>
          <w:color w:val="auto"/>
        </w:rPr>
      </w:pPr>
      <w:r>
        <w:rPr>
          <w:color w:val="auto"/>
        </w:rPr>
        <w:t>REQ-032123</w:t>
      </w:r>
      <w:r w:rsidRPr="00BE7BF5">
        <w:rPr>
          <w:color w:val="auto"/>
        </w:rPr>
        <w:t>/A</w:t>
      </w:r>
      <w:r w:rsidRPr="00BE7BF5">
        <w:rPr>
          <w:color w:val="auto"/>
        </w:rPr>
        <w:tab/>
      </w:r>
    </w:p>
    <w:p w14:paraId="4730EE38" w14:textId="48EDFA18" w:rsidR="00716F43" w:rsidRPr="00883080" w:rsidRDefault="00716F43" w:rsidP="00716F43">
      <w:pPr>
        <w:ind w:left="1701"/>
        <w:jc w:val="both"/>
        <w:rPr>
          <w:color w:val="auto"/>
        </w:rPr>
      </w:pPr>
      <w:r w:rsidRPr="00716F43">
        <w:rPr>
          <w:color w:val="auto"/>
        </w:rPr>
        <w:t xml:space="preserve">The positioner </w:t>
      </w:r>
      <w:r w:rsidR="006177AC">
        <w:rPr>
          <w:color w:val="auto"/>
        </w:rPr>
        <w:t xml:space="preserve">shall </w:t>
      </w:r>
      <w:r w:rsidRPr="00716F43">
        <w:rPr>
          <w:color w:val="auto"/>
        </w:rPr>
        <w:t xml:space="preserve">provide resolution at least </w:t>
      </w:r>
      <w:proofErr w:type="gramStart"/>
      <w:r w:rsidRPr="00716F43">
        <w:rPr>
          <w:color w:val="auto"/>
        </w:rPr>
        <w:t>1</w:t>
      </w:r>
      <w:proofErr w:type="gramEnd"/>
      <w:r w:rsidR="006177AC">
        <w:rPr>
          <w:color w:val="auto"/>
        </w:rPr>
        <w:t xml:space="preserve"> </w:t>
      </w:r>
      <w:r w:rsidRPr="00716F43">
        <w:rPr>
          <w:color w:val="auto"/>
        </w:rPr>
        <w:t>nm in open loop mode</w:t>
      </w:r>
      <w:r w:rsidRPr="009D5571">
        <w:rPr>
          <w:color w:val="auto"/>
        </w:rPr>
        <w:t>.</w:t>
      </w:r>
    </w:p>
    <w:p w14:paraId="2E898FFD" w14:textId="7E68FD87" w:rsidR="006F14F8" w:rsidRPr="00BE7BF5" w:rsidRDefault="006F14F8" w:rsidP="006F14F8">
      <w:pPr>
        <w:rPr>
          <w:color w:val="auto"/>
        </w:rPr>
      </w:pPr>
      <w:r>
        <w:rPr>
          <w:color w:val="auto"/>
        </w:rPr>
        <w:t>REQ-032124</w:t>
      </w:r>
      <w:r w:rsidRPr="00BE7BF5">
        <w:rPr>
          <w:color w:val="auto"/>
        </w:rPr>
        <w:t>/A</w:t>
      </w:r>
      <w:r w:rsidRPr="00BE7BF5">
        <w:rPr>
          <w:color w:val="auto"/>
        </w:rPr>
        <w:tab/>
      </w:r>
    </w:p>
    <w:p w14:paraId="2ED2CFC0" w14:textId="7A1A0C74" w:rsidR="00716F43" w:rsidRPr="00883080" w:rsidRDefault="00716F43" w:rsidP="00716F43">
      <w:pPr>
        <w:ind w:left="1701"/>
        <w:jc w:val="both"/>
        <w:rPr>
          <w:color w:val="auto"/>
        </w:rPr>
      </w:pPr>
      <w:r w:rsidRPr="00716F43">
        <w:rPr>
          <w:color w:val="auto"/>
        </w:rPr>
        <w:t xml:space="preserve">The outer dimensions of the body of the positioner shall not exceed </w:t>
      </w:r>
      <w:r w:rsidR="006177AC">
        <w:rPr>
          <w:color w:val="auto"/>
        </w:rPr>
        <w:br/>
      </w:r>
      <w:r w:rsidRPr="00716F43">
        <w:rPr>
          <w:color w:val="auto"/>
        </w:rPr>
        <w:t>92 mm (length) x 152 mm (width) x 17 mm (height)</w:t>
      </w:r>
      <w:r w:rsidRPr="009D5571">
        <w:rPr>
          <w:color w:val="auto"/>
        </w:rPr>
        <w:t>.</w:t>
      </w:r>
    </w:p>
    <w:p w14:paraId="46813FF3" w14:textId="11F0D2BA" w:rsidR="00716F43" w:rsidRDefault="00716F43" w:rsidP="00716F43">
      <w:pPr>
        <w:pStyle w:val="Nadpis2"/>
      </w:pPr>
      <w:bookmarkStart w:id="15" w:name="_Toc74823778"/>
      <w:r w:rsidRPr="00716F43">
        <w:t>Connector and cables</w:t>
      </w:r>
      <w:bookmarkEnd w:id="15"/>
    </w:p>
    <w:p w14:paraId="4B535EAA" w14:textId="77777777" w:rsidR="00716F43" w:rsidRDefault="00716F43" w:rsidP="00716F43">
      <w:pPr>
        <w:jc w:val="both"/>
        <w:rPr>
          <w:color w:val="auto"/>
          <w:sz w:val="10"/>
          <w:szCs w:val="10"/>
        </w:rPr>
      </w:pPr>
    </w:p>
    <w:p w14:paraId="43A429F0" w14:textId="526A197B" w:rsidR="006F14F8" w:rsidRPr="00BE7BF5" w:rsidRDefault="006F14F8" w:rsidP="006F14F8">
      <w:pPr>
        <w:rPr>
          <w:color w:val="auto"/>
        </w:rPr>
      </w:pPr>
      <w:r>
        <w:rPr>
          <w:color w:val="auto"/>
        </w:rPr>
        <w:t>REQ-032125</w:t>
      </w:r>
      <w:r w:rsidRPr="00BE7BF5">
        <w:rPr>
          <w:color w:val="auto"/>
        </w:rPr>
        <w:t>/A</w:t>
      </w:r>
      <w:r w:rsidRPr="00BE7BF5">
        <w:rPr>
          <w:color w:val="auto"/>
        </w:rPr>
        <w:tab/>
      </w:r>
    </w:p>
    <w:p w14:paraId="6E79295E" w14:textId="79942B5E" w:rsidR="000F0BB9" w:rsidRDefault="000F0BB9" w:rsidP="00716F43">
      <w:pPr>
        <w:ind w:left="1701"/>
        <w:jc w:val="both"/>
        <w:rPr>
          <w:color w:val="auto"/>
        </w:rPr>
      </w:pPr>
      <w:bookmarkStart w:id="16" w:name="OLE_LINK10"/>
      <w:bookmarkStart w:id="17" w:name="OLE_LINK11"/>
      <w:r w:rsidRPr="000F0BB9">
        <w:rPr>
          <w:color w:val="auto"/>
        </w:rPr>
        <w:t xml:space="preserve">The positioners shall be equipped with vacuum compatible cables and vacuum compatible push-pull connectors (e.g. LEMO connector or equivalent) for connecting to the extension cable. Extension cables should be ended by vacuum compatible push-pull connectors (e.g. LEMO connector or equivalent) on one side and vacuum compatible </w:t>
      </w:r>
      <w:r w:rsidRPr="000F0BB9">
        <w:rPr>
          <w:color w:val="auto"/>
        </w:rPr>
        <w:lastRenderedPageBreak/>
        <w:t xml:space="preserve">15-pin D-SUB connector on the other side to be connected to feed-through flange from vacuum side to </w:t>
      </w:r>
      <w:proofErr w:type="gramStart"/>
      <w:r w:rsidRPr="000F0BB9">
        <w:rPr>
          <w:color w:val="auto"/>
        </w:rPr>
        <w:t>air side</w:t>
      </w:r>
      <w:proofErr w:type="gramEnd"/>
      <w:r w:rsidRPr="000F0BB9">
        <w:rPr>
          <w:color w:val="auto"/>
        </w:rPr>
        <w:t>. Positioner cable must be at least 120 cm long. Extension cable must be 200 cm long.</w:t>
      </w:r>
    </w:p>
    <w:bookmarkEnd w:id="16"/>
    <w:bookmarkEnd w:id="17"/>
    <w:p w14:paraId="3D6B8782" w14:textId="0B21FC13" w:rsidR="006F14F8" w:rsidRPr="00BE7BF5" w:rsidRDefault="006F14F8" w:rsidP="006F14F8">
      <w:pPr>
        <w:rPr>
          <w:color w:val="auto"/>
        </w:rPr>
      </w:pPr>
      <w:r>
        <w:rPr>
          <w:color w:val="auto"/>
        </w:rPr>
        <w:t>REQ-032126</w:t>
      </w:r>
      <w:r w:rsidRPr="00BE7BF5">
        <w:rPr>
          <w:color w:val="auto"/>
        </w:rPr>
        <w:t>/A</w:t>
      </w:r>
      <w:r w:rsidRPr="00BE7BF5">
        <w:rPr>
          <w:color w:val="auto"/>
        </w:rPr>
        <w:tab/>
      </w:r>
    </w:p>
    <w:p w14:paraId="59C54E85" w14:textId="30EE3592" w:rsidR="00716F43" w:rsidRPr="00883080" w:rsidRDefault="00716F43" w:rsidP="00716F43">
      <w:pPr>
        <w:ind w:left="1701"/>
        <w:jc w:val="both"/>
        <w:rPr>
          <w:color w:val="auto"/>
        </w:rPr>
      </w:pPr>
      <w:r w:rsidRPr="00716F43">
        <w:rPr>
          <w:color w:val="auto"/>
        </w:rPr>
        <w:t xml:space="preserve">The positioners </w:t>
      </w:r>
      <w:proofErr w:type="gramStart"/>
      <w:r w:rsidR="005E00C4" w:rsidRPr="00716F43">
        <w:rPr>
          <w:color w:val="auto"/>
        </w:rPr>
        <w:t xml:space="preserve">shall </w:t>
      </w:r>
      <w:r w:rsidRPr="00716F43">
        <w:rPr>
          <w:color w:val="auto"/>
        </w:rPr>
        <w:t>be equipped</w:t>
      </w:r>
      <w:proofErr w:type="gramEnd"/>
      <w:r w:rsidRPr="00716F43">
        <w:rPr>
          <w:color w:val="auto"/>
        </w:rPr>
        <w:t xml:space="preserve"> by integrated optical position sensor to measure absolute position of positioner</w:t>
      </w:r>
      <w:r w:rsidRPr="009D5571">
        <w:rPr>
          <w:color w:val="auto"/>
        </w:rPr>
        <w:t>.</w:t>
      </w:r>
    </w:p>
    <w:p w14:paraId="1294223C" w14:textId="46D25D3B" w:rsidR="006F14F8" w:rsidRPr="00BE7BF5" w:rsidRDefault="006F14F8" w:rsidP="006F14F8">
      <w:pPr>
        <w:rPr>
          <w:color w:val="auto"/>
        </w:rPr>
      </w:pPr>
      <w:r>
        <w:rPr>
          <w:color w:val="auto"/>
        </w:rPr>
        <w:t>REQ-032127</w:t>
      </w:r>
      <w:r w:rsidRPr="00BE7BF5">
        <w:rPr>
          <w:color w:val="auto"/>
        </w:rPr>
        <w:t>/A</w:t>
      </w:r>
      <w:r w:rsidRPr="00BE7BF5">
        <w:rPr>
          <w:color w:val="auto"/>
        </w:rPr>
        <w:tab/>
      </w:r>
    </w:p>
    <w:p w14:paraId="2BC15AFD" w14:textId="70563ADA" w:rsidR="00716F43" w:rsidRPr="00883080" w:rsidRDefault="00716F43" w:rsidP="00716F43">
      <w:pPr>
        <w:ind w:left="1701"/>
        <w:jc w:val="both"/>
        <w:rPr>
          <w:color w:val="auto"/>
        </w:rPr>
      </w:pPr>
      <w:r w:rsidRPr="00716F43">
        <w:rPr>
          <w:color w:val="auto"/>
        </w:rPr>
        <w:t xml:space="preserve">A description of cable wires or connector pins, including piezo motor electrical characteristics and time sequence of the piezo motor driving signals, </w:t>
      </w:r>
      <w:r w:rsidR="005E00C4" w:rsidRPr="00716F43">
        <w:rPr>
          <w:color w:val="auto"/>
        </w:rPr>
        <w:t xml:space="preserve">shall </w:t>
      </w:r>
      <w:r w:rsidRPr="00716F43">
        <w:rPr>
          <w:color w:val="auto"/>
        </w:rPr>
        <w:t>be included in the accompanying technical documentation</w:t>
      </w:r>
      <w:r w:rsidRPr="009D5571">
        <w:rPr>
          <w:color w:val="auto"/>
        </w:rPr>
        <w:t>.</w:t>
      </w:r>
    </w:p>
    <w:p w14:paraId="5ED0F0C0" w14:textId="4B50D547" w:rsidR="00716F43" w:rsidRDefault="00716F43" w:rsidP="00716F43">
      <w:pPr>
        <w:pStyle w:val="Nadpis2"/>
      </w:pPr>
      <w:bookmarkStart w:id="18" w:name="_Toc74823779"/>
      <w:r w:rsidRPr="00716F43">
        <w:t>Vacuum Suitability</w:t>
      </w:r>
      <w:bookmarkEnd w:id="18"/>
    </w:p>
    <w:p w14:paraId="407D2925" w14:textId="77777777" w:rsidR="00716F43" w:rsidRDefault="00716F43" w:rsidP="00716F43">
      <w:pPr>
        <w:jc w:val="both"/>
        <w:rPr>
          <w:color w:val="auto"/>
          <w:sz w:val="10"/>
          <w:szCs w:val="10"/>
        </w:rPr>
      </w:pPr>
    </w:p>
    <w:p w14:paraId="54D00F56" w14:textId="49A4CAC0" w:rsidR="006F14F8" w:rsidRPr="00BE7BF5" w:rsidRDefault="006F14F8" w:rsidP="006F14F8">
      <w:pPr>
        <w:rPr>
          <w:color w:val="auto"/>
        </w:rPr>
      </w:pPr>
      <w:r>
        <w:rPr>
          <w:color w:val="auto"/>
        </w:rPr>
        <w:t>REQ-032128</w:t>
      </w:r>
      <w:r w:rsidRPr="00BE7BF5">
        <w:rPr>
          <w:color w:val="auto"/>
        </w:rPr>
        <w:t>/A</w:t>
      </w:r>
      <w:r w:rsidRPr="00BE7BF5">
        <w:rPr>
          <w:color w:val="auto"/>
        </w:rPr>
        <w:tab/>
      </w:r>
    </w:p>
    <w:p w14:paraId="1A02889B" w14:textId="76763525" w:rsidR="00716F43" w:rsidRPr="00BE7BF5" w:rsidRDefault="00716F43" w:rsidP="005E00C4">
      <w:pPr>
        <w:ind w:left="1701"/>
        <w:jc w:val="both"/>
        <w:rPr>
          <w:color w:val="auto"/>
        </w:rPr>
      </w:pPr>
      <w:r w:rsidRPr="00716F43">
        <w:rPr>
          <w:color w:val="auto"/>
        </w:rPr>
        <w:t>The positioner shall be compatible with vacuum pressures of 10</w:t>
      </w:r>
      <w:r w:rsidRPr="00716F43">
        <w:rPr>
          <w:color w:val="auto"/>
          <w:vertAlign w:val="superscript"/>
        </w:rPr>
        <w:t>-6</w:t>
      </w:r>
      <w:r>
        <w:rPr>
          <w:color w:val="auto"/>
        </w:rPr>
        <w:t xml:space="preserve"> </w:t>
      </w:r>
      <w:r w:rsidRPr="00716F43">
        <w:rPr>
          <w:color w:val="auto"/>
        </w:rPr>
        <w:t xml:space="preserve">mbar or </w:t>
      </w:r>
      <w:r w:rsidR="000F0BB9" w:rsidRPr="000F0BB9">
        <w:rPr>
          <w:color w:val="auto"/>
        </w:rPr>
        <w:t>better</w:t>
      </w:r>
      <w:r w:rsidRPr="00716F43">
        <w:rPr>
          <w:color w:val="auto"/>
        </w:rPr>
        <w:t>.</w:t>
      </w:r>
    </w:p>
    <w:p w14:paraId="6E3F62D2" w14:textId="693B21D8" w:rsidR="00716F43" w:rsidRPr="005E00C4" w:rsidRDefault="005E00C4" w:rsidP="00716F43">
      <w:pPr>
        <w:ind w:left="1701"/>
        <w:jc w:val="both"/>
        <w:rPr>
          <w:i/>
          <w:color w:val="auto"/>
        </w:rPr>
      </w:pPr>
      <w:r w:rsidRPr="005E00C4">
        <w:rPr>
          <w:i/>
          <w:color w:val="auto"/>
        </w:rPr>
        <w:t xml:space="preserve">NOTE: </w:t>
      </w:r>
      <w:r w:rsidR="00716F43" w:rsidRPr="005E00C4">
        <w:rPr>
          <w:i/>
          <w:color w:val="auto"/>
        </w:rPr>
        <w:t xml:space="preserve">Any movable parts of the positioner </w:t>
      </w:r>
      <w:proofErr w:type="gramStart"/>
      <w:r w:rsidRPr="005E00C4">
        <w:rPr>
          <w:i/>
          <w:color w:val="auto"/>
        </w:rPr>
        <w:t xml:space="preserve">may </w:t>
      </w:r>
      <w:r w:rsidR="00716F43" w:rsidRPr="005E00C4">
        <w:rPr>
          <w:i/>
          <w:color w:val="auto"/>
        </w:rPr>
        <w:t>be lubricated</w:t>
      </w:r>
      <w:proofErr w:type="gramEnd"/>
      <w:r w:rsidR="00716F43" w:rsidRPr="005E00C4">
        <w:rPr>
          <w:i/>
          <w:color w:val="auto"/>
        </w:rPr>
        <w:t xml:space="preserve"> only by UHV compatible lubricant.</w:t>
      </w:r>
    </w:p>
    <w:p w14:paraId="25DC904F" w14:textId="66404731" w:rsidR="006F14F8" w:rsidRPr="00BE7BF5" w:rsidRDefault="006F14F8" w:rsidP="006F14F8">
      <w:pPr>
        <w:rPr>
          <w:color w:val="auto"/>
        </w:rPr>
      </w:pPr>
      <w:r>
        <w:rPr>
          <w:color w:val="auto"/>
        </w:rPr>
        <w:t>REQ-032129</w:t>
      </w:r>
      <w:r w:rsidRPr="00BE7BF5">
        <w:rPr>
          <w:color w:val="auto"/>
        </w:rPr>
        <w:t>/A</w:t>
      </w:r>
      <w:r w:rsidRPr="00BE7BF5">
        <w:rPr>
          <w:color w:val="auto"/>
        </w:rPr>
        <w:tab/>
      </w:r>
    </w:p>
    <w:p w14:paraId="65651870" w14:textId="6E2A2B34" w:rsidR="00D26744" w:rsidRPr="00883080" w:rsidRDefault="00716F43" w:rsidP="000F0BB9">
      <w:pPr>
        <w:ind w:left="1701"/>
        <w:jc w:val="both"/>
        <w:rPr>
          <w:color w:val="auto"/>
        </w:rPr>
      </w:pPr>
      <w:r w:rsidRPr="00716F43">
        <w:rPr>
          <w:color w:val="auto"/>
        </w:rPr>
        <w:t xml:space="preserve">All components of the positioner </w:t>
      </w:r>
      <w:proofErr w:type="gramStart"/>
      <w:r w:rsidRPr="00716F43">
        <w:rPr>
          <w:color w:val="auto"/>
        </w:rPr>
        <w:t>shall be constructed</w:t>
      </w:r>
      <w:proofErr w:type="gramEnd"/>
      <w:r w:rsidRPr="00716F43">
        <w:rPr>
          <w:color w:val="auto"/>
        </w:rPr>
        <w:t xml:space="preserve"> from </w:t>
      </w:r>
      <w:r w:rsidR="00F61383" w:rsidRPr="00716F43">
        <w:rPr>
          <w:color w:val="auto"/>
        </w:rPr>
        <w:t xml:space="preserve">clean materials </w:t>
      </w:r>
      <w:r w:rsidRPr="00716F43">
        <w:rPr>
          <w:color w:val="auto"/>
        </w:rPr>
        <w:t xml:space="preserve">proven </w:t>
      </w:r>
      <w:r w:rsidR="00F61383">
        <w:rPr>
          <w:color w:val="auto"/>
        </w:rPr>
        <w:t xml:space="preserve">by </w:t>
      </w:r>
      <w:r w:rsidRPr="00716F43">
        <w:rPr>
          <w:color w:val="auto"/>
        </w:rPr>
        <w:t>Residual Gas Analysis (RGA)</w:t>
      </w:r>
      <w:r w:rsidRPr="009D5571">
        <w:rPr>
          <w:color w:val="auto"/>
        </w:rPr>
        <w:t>.</w:t>
      </w:r>
    </w:p>
    <w:p w14:paraId="69D1CDC4" w14:textId="1DABEF81" w:rsidR="0080206C" w:rsidRPr="00BE7BF5" w:rsidRDefault="0080206C" w:rsidP="0080206C">
      <w:pPr>
        <w:pStyle w:val="Nadpis1"/>
        <w:rPr>
          <w:color w:val="595959"/>
        </w:rPr>
      </w:pPr>
      <w:bookmarkStart w:id="19" w:name="_Toc74823780"/>
      <w:r w:rsidRPr="00BE7BF5">
        <w:t>Delivery requirements</w:t>
      </w:r>
      <w:bookmarkEnd w:id="19"/>
    </w:p>
    <w:p w14:paraId="6C4D80E2" w14:textId="77777777" w:rsidR="0080206C" w:rsidRPr="00037304" w:rsidRDefault="0080206C" w:rsidP="0080206C">
      <w:pPr>
        <w:rPr>
          <w:i/>
          <w:color w:val="auto"/>
          <w:sz w:val="10"/>
          <w:szCs w:val="10"/>
        </w:rPr>
      </w:pPr>
    </w:p>
    <w:p w14:paraId="6B7C7E74" w14:textId="40E4E03B" w:rsidR="006F14F8" w:rsidRPr="00BE7BF5" w:rsidRDefault="006F14F8" w:rsidP="006F14F8">
      <w:pPr>
        <w:rPr>
          <w:color w:val="auto"/>
        </w:rPr>
      </w:pPr>
      <w:r>
        <w:rPr>
          <w:color w:val="auto"/>
        </w:rPr>
        <w:t>REQ-032130</w:t>
      </w:r>
      <w:r w:rsidRPr="00BE7BF5">
        <w:rPr>
          <w:color w:val="auto"/>
        </w:rPr>
        <w:t>/A</w:t>
      </w:r>
      <w:r w:rsidRPr="00BE7BF5">
        <w:rPr>
          <w:color w:val="auto"/>
        </w:rPr>
        <w:tab/>
      </w:r>
    </w:p>
    <w:p w14:paraId="2E16C2FC" w14:textId="625D66D0" w:rsidR="0080206C" w:rsidRDefault="00716F43" w:rsidP="0080206C">
      <w:pPr>
        <w:ind w:left="1701"/>
        <w:jc w:val="both"/>
        <w:rPr>
          <w:color w:val="auto"/>
        </w:rPr>
      </w:pPr>
      <w:r w:rsidRPr="00716F43">
        <w:rPr>
          <w:color w:val="auto"/>
        </w:rPr>
        <w:t xml:space="preserve">All components </w:t>
      </w:r>
      <w:r w:rsidR="005E00C4">
        <w:rPr>
          <w:color w:val="auto"/>
        </w:rPr>
        <w:t xml:space="preserve">of the positioners </w:t>
      </w:r>
      <w:r w:rsidRPr="00716F43">
        <w:rPr>
          <w:color w:val="auto"/>
        </w:rPr>
        <w:t xml:space="preserve">shall be cleaned according to a </w:t>
      </w:r>
      <w:r w:rsidR="005E00C4">
        <w:rPr>
          <w:color w:val="auto"/>
        </w:rPr>
        <w:t>procedure</w:t>
      </w:r>
      <w:r w:rsidRPr="00716F43">
        <w:rPr>
          <w:color w:val="auto"/>
        </w:rPr>
        <w:t xml:space="preserve"> suitable for installation into </w:t>
      </w:r>
      <w:proofErr w:type="gramStart"/>
      <w:r w:rsidRPr="00716F43">
        <w:rPr>
          <w:color w:val="auto"/>
        </w:rPr>
        <w:t>high-vacuum</w:t>
      </w:r>
      <w:proofErr w:type="gramEnd"/>
      <w:r w:rsidRPr="00716F43">
        <w:rPr>
          <w:color w:val="auto"/>
        </w:rPr>
        <w:t xml:space="preserve"> before packing in contamination-free wrappings</w:t>
      </w:r>
      <w:r w:rsidR="0080206C" w:rsidRPr="00883080">
        <w:rPr>
          <w:color w:val="auto"/>
        </w:rPr>
        <w:t>.</w:t>
      </w:r>
    </w:p>
    <w:p w14:paraId="1B166DA5" w14:textId="2F08F29B" w:rsidR="006F14F8" w:rsidRPr="00BE7BF5" w:rsidRDefault="006F14F8" w:rsidP="006F14F8">
      <w:pPr>
        <w:rPr>
          <w:color w:val="auto"/>
        </w:rPr>
      </w:pPr>
      <w:r>
        <w:rPr>
          <w:color w:val="auto"/>
        </w:rPr>
        <w:t>REQ-032131</w:t>
      </w:r>
      <w:r w:rsidRPr="00BE7BF5">
        <w:rPr>
          <w:color w:val="auto"/>
        </w:rPr>
        <w:t>/A</w:t>
      </w:r>
      <w:r w:rsidRPr="00BE7BF5">
        <w:rPr>
          <w:color w:val="auto"/>
        </w:rPr>
        <w:tab/>
      </w:r>
    </w:p>
    <w:p w14:paraId="6DDA673E" w14:textId="4D0086E8" w:rsidR="00A06B02" w:rsidRDefault="00716F43" w:rsidP="000F0BB9">
      <w:pPr>
        <w:spacing w:before="120"/>
        <w:ind w:left="1701"/>
        <w:jc w:val="both"/>
        <w:rPr>
          <w:color w:val="auto"/>
        </w:rPr>
      </w:pPr>
      <w:r w:rsidRPr="00716F43">
        <w:rPr>
          <w:color w:val="auto"/>
        </w:rPr>
        <w:t>All components</w:t>
      </w:r>
      <w:r w:rsidRPr="00883080">
        <w:rPr>
          <w:color w:val="auto"/>
        </w:rPr>
        <w:t xml:space="preserve"> </w:t>
      </w:r>
      <w:r w:rsidR="0080206C" w:rsidRPr="00883080">
        <w:rPr>
          <w:color w:val="auto"/>
        </w:rPr>
        <w:t>shall be</w:t>
      </w:r>
      <w:r w:rsidR="00037304" w:rsidRPr="00883080">
        <w:rPr>
          <w:color w:val="auto"/>
        </w:rPr>
        <w:t xml:space="preserve"> suitable for use in cleanrooms of class </w:t>
      </w:r>
      <w:r w:rsidR="002A7F47">
        <w:rPr>
          <w:color w:val="auto"/>
        </w:rPr>
        <w:t>5</w:t>
      </w:r>
      <w:r w:rsidR="00037304" w:rsidRPr="00883080">
        <w:rPr>
          <w:color w:val="auto"/>
        </w:rPr>
        <w:t xml:space="preserve"> according to ČSN EN ISO 14644 (equivalent to EN ISO 14644). </w:t>
      </w:r>
      <w:bookmarkStart w:id="20" w:name="OLE_LINK1"/>
      <w:r w:rsidR="002A7F47" w:rsidRPr="00716F43">
        <w:rPr>
          <w:color w:val="auto"/>
        </w:rPr>
        <w:t>All components</w:t>
      </w:r>
      <w:r w:rsidR="00037304" w:rsidRPr="00883080">
        <w:rPr>
          <w:color w:val="auto"/>
          <w:szCs w:val="20"/>
        </w:rPr>
        <w:t xml:space="preserve"> </w:t>
      </w:r>
      <w:proofErr w:type="gramStart"/>
      <w:r w:rsidR="00037304" w:rsidRPr="00883080">
        <w:rPr>
          <w:color w:val="auto"/>
        </w:rPr>
        <w:t>shall be delivered</w:t>
      </w:r>
      <w:proofErr w:type="gramEnd"/>
      <w:r w:rsidR="00037304" w:rsidRPr="00883080">
        <w:rPr>
          <w:color w:val="auto"/>
        </w:rPr>
        <w:t xml:space="preserve"> in </w:t>
      </w:r>
      <w:r w:rsidR="00813C4B" w:rsidRPr="00883080">
        <w:rPr>
          <w:color w:val="auto"/>
        </w:rPr>
        <w:t xml:space="preserve">a </w:t>
      </w:r>
      <w:r w:rsidR="00037304" w:rsidRPr="00883080">
        <w:rPr>
          <w:noProof/>
          <w:color w:val="auto"/>
        </w:rPr>
        <w:t>protective</w:t>
      </w:r>
      <w:r w:rsidR="00037304" w:rsidRPr="00883080">
        <w:rPr>
          <w:color w:val="auto"/>
        </w:rPr>
        <w:t xml:space="preserve"> package preventing damage and contamination and in a minimum of two plies of clean packaging.</w:t>
      </w:r>
      <w:bookmarkEnd w:id="20"/>
      <w:r w:rsidR="00037304" w:rsidRPr="00883080">
        <w:rPr>
          <w:color w:val="auto"/>
        </w:rPr>
        <w:t xml:space="preserve"> </w:t>
      </w:r>
    </w:p>
    <w:p w14:paraId="5FB60F6A" w14:textId="77777777" w:rsidR="0080206C" w:rsidRPr="00BE7BF5" w:rsidRDefault="0080206C" w:rsidP="0080206C">
      <w:pPr>
        <w:pStyle w:val="Nadpis1"/>
        <w:rPr>
          <w:color w:val="595959"/>
        </w:rPr>
      </w:pPr>
      <w:bookmarkStart w:id="21" w:name="_Toc74823781"/>
      <w:r w:rsidRPr="00BE7BF5">
        <w:t>Safety Requirements</w:t>
      </w:r>
      <w:bookmarkEnd w:id="21"/>
    </w:p>
    <w:p w14:paraId="537D506C" w14:textId="77777777" w:rsidR="0080206C" w:rsidRPr="00BE7BF5" w:rsidRDefault="0080206C" w:rsidP="0080206C">
      <w:pPr>
        <w:rPr>
          <w:i/>
          <w:color w:val="9A9C9F" w:themeColor="accent6"/>
          <w:sz w:val="10"/>
          <w:szCs w:val="10"/>
        </w:rPr>
      </w:pPr>
    </w:p>
    <w:p w14:paraId="7063A770" w14:textId="1316F7E4" w:rsidR="006F14F8" w:rsidRPr="00BE7BF5" w:rsidRDefault="006F14F8" w:rsidP="006F14F8">
      <w:pPr>
        <w:rPr>
          <w:color w:val="auto"/>
        </w:rPr>
      </w:pPr>
      <w:r>
        <w:rPr>
          <w:color w:val="auto"/>
        </w:rPr>
        <w:t>REQ-032132</w:t>
      </w:r>
      <w:r w:rsidRPr="00BE7BF5">
        <w:rPr>
          <w:color w:val="auto"/>
        </w:rPr>
        <w:t>/A</w:t>
      </w:r>
      <w:r w:rsidRPr="00BE7BF5">
        <w:rPr>
          <w:color w:val="auto"/>
        </w:rPr>
        <w:tab/>
      </w:r>
    </w:p>
    <w:p w14:paraId="3D785E70" w14:textId="2520B9B3" w:rsidR="00986FEB" w:rsidRDefault="00986FEB" w:rsidP="009E0464">
      <w:pPr>
        <w:spacing w:before="120"/>
        <w:ind w:left="1701"/>
        <w:jc w:val="both"/>
        <w:rPr>
          <w:rFonts w:eastAsia="Times New Roman" w:cs="Verdana"/>
          <w:color w:val="000000"/>
          <w:szCs w:val="20"/>
        </w:rPr>
      </w:pPr>
      <w:proofErr w:type="gramStart"/>
      <w:r w:rsidRPr="00986FEB">
        <w:rPr>
          <w:rFonts w:eastAsia="Times New Roman" w:cs="Verdana"/>
          <w:color w:val="000000"/>
          <w:szCs w:val="20"/>
        </w:rPr>
        <w:t xml:space="preserve">The Supplier shall supply an (EU/ES) Declaration of Conformity for each product type and declare by the conclusion of the contract that the product complies with the general safety requirements stipulated by applicable Czech law – Act no. 22/1997 Coll. or by EU Directive 2001/95/EC (e.g. fulfilment of the requirements stipulated by </w:t>
      </w:r>
      <w:r w:rsidR="00B63110">
        <w:rPr>
          <w:rFonts w:eastAsia="Times New Roman" w:cs="Verdana"/>
          <w:color w:val="000000"/>
          <w:szCs w:val="20"/>
        </w:rPr>
        <w:t xml:space="preserve">the </w:t>
      </w:r>
      <w:r w:rsidR="00B63110" w:rsidRPr="009E0464">
        <w:rPr>
          <w:rFonts w:eastAsia="Times New Roman" w:cs="Verdana"/>
          <w:color w:val="000000"/>
          <w:szCs w:val="20"/>
        </w:rPr>
        <w:t xml:space="preserve">Czech </w:t>
      </w:r>
      <w:r w:rsidR="00B63110">
        <w:rPr>
          <w:rFonts w:eastAsia="Times New Roman" w:cs="Verdana"/>
          <w:color w:val="000000"/>
          <w:szCs w:val="20"/>
        </w:rPr>
        <w:t>Government R</w:t>
      </w:r>
      <w:r w:rsidR="00B63110" w:rsidRPr="00351D3C">
        <w:rPr>
          <w:rFonts w:eastAsia="Times New Roman" w:cs="Verdana"/>
          <w:color w:val="000000"/>
          <w:szCs w:val="20"/>
        </w:rPr>
        <w:t>egulation</w:t>
      </w:r>
      <w:r w:rsidR="00B63110">
        <w:rPr>
          <w:rFonts w:eastAsia="Times New Roman" w:cs="Verdana"/>
          <w:color w:val="000000"/>
          <w:szCs w:val="20"/>
        </w:rPr>
        <w:t xml:space="preserve"> </w:t>
      </w:r>
      <w:r w:rsidRPr="00986FEB">
        <w:rPr>
          <w:rFonts w:eastAsia="Times New Roman" w:cs="Verdana"/>
          <w:color w:val="000000"/>
          <w:szCs w:val="20"/>
        </w:rPr>
        <w:t xml:space="preserve">no. 481/2012 Coll. or EU directive </w:t>
      </w:r>
      <w:r w:rsidRPr="00986FEB">
        <w:rPr>
          <w:rFonts w:eastAsia="Times New Roman" w:cs="Verdana"/>
          <w:color w:val="000000"/>
          <w:szCs w:val="20"/>
        </w:rPr>
        <w:lastRenderedPageBreak/>
        <w:t xml:space="preserve">2011/65/EU and by </w:t>
      </w:r>
      <w:r w:rsidR="00B63110">
        <w:rPr>
          <w:rFonts w:eastAsia="Times New Roman" w:cs="Verdana"/>
          <w:color w:val="000000"/>
          <w:szCs w:val="20"/>
        </w:rPr>
        <w:t xml:space="preserve">the </w:t>
      </w:r>
      <w:r w:rsidR="00B63110" w:rsidRPr="009E0464">
        <w:rPr>
          <w:rFonts w:eastAsia="Times New Roman" w:cs="Verdana"/>
          <w:color w:val="000000"/>
          <w:szCs w:val="20"/>
        </w:rPr>
        <w:t xml:space="preserve">Czech </w:t>
      </w:r>
      <w:r w:rsidR="00B63110">
        <w:rPr>
          <w:rFonts w:eastAsia="Times New Roman" w:cs="Verdana"/>
          <w:color w:val="000000"/>
          <w:szCs w:val="20"/>
        </w:rPr>
        <w:t>Government R</w:t>
      </w:r>
      <w:r w:rsidR="00B63110" w:rsidRPr="00351D3C">
        <w:rPr>
          <w:rFonts w:eastAsia="Times New Roman" w:cs="Verdana"/>
          <w:color w:val="000000"/>
          <w:szCs w:val="20"/>
        </w:rPr>
        <w:t>egulation</w:t>
      </w:r>
      <w:r w:rsidR="00B63110">
        <w:rPr>
          <w:rFonts w:eastAsia="Times New Roman" w:cs="Verdana"/>
          <w:color w:val="000000"/>
          <w:szCs w:val="20"/>
        </w:rPr>
        <w:t xml:space="preserve"> </w:t>
      </w:r>
      <w:r w:rsidRPr="00986FEB">
        <w:rPr>
          <w:rFonts w:eastAsia="Times New Roman" w:cs="Verdana"/>
          <w:color w:val="000000"/>
          <w:szCs w:val="20"/>
        </w:rPr>
        <w:t>no.</w:t>
      </w:r>
      <w:r w:rsidR="00B63110">
        <w:rPr>
          <w:rFonts w:eastAsia="Times New Roman" w:cs="Verdana"/>
          <w:color w:val="000000"/>
          <w:szCs w:val="20"/>
        </w:rPr>
        <w:t xml:space="preserve"> </w:t>
      </w:r>
      <w:r w:rsidRPr="00986FEB">
        <w:rPr>
          <w:rFonts w:eastAsia="Times New Roman" w:cs="Verdana"/>
          <w:color w:val="000000"/>
          <w:szCs w:val="20"/>
        </w:rPr>
        <w:t>118/2016 Coll. or EU directive 2014/35/EU).</w:t>
      </w:r>
      <w:proofErr w:type="gramEnd"/>
    </w:p>
    <w:p w14:paraId="06B0673F" w14:textId="7B5B5B02" w:rsidR="006F14F8" w:rsidRPr="00BE7BF5" w:rsidRDefault="006F14F8" w:rsidP="006F14F8">
      <w:pPr>
        <w:rPr>
          <w:color w:val="auto"/>
        </w:rPr>
      </w:pPr>
      <w:r>
        <w:rPr>
          <w:color w:val="auto"/>
        </w:rPr>
        <w:t>REQ-032133</w:t>
      </w:r>
      <w:r w:rsidRPr="00BE7BF5">
        <w:rPr>
          <w:color w:val="auto"/>
        </w:rPr>
        <w:t>/A</w:t>
      </w:r>
      <w:r w:rsidRPr="00BE7BF5">
        <w:rPr>
          <w:color w:val="auto"/>
        </w:rPr>
        <w:tab/>
      </w:r>
    </w:p>
    <w:p w14:paraId="3E5C063C" w14:textId="6283BD7E" w:rsidR="00F6070E" w:rsidRDefault="00F6070E" w:rsidP="0080206C">
      <w:pPr>
        <w:ind w:left="1701"/>
        <w:jc w:val="both"/>
        <w:rPr>
          <w:color w:val="auto"/>
        </w:rPr>
      </w:pPr>
      <w:bookmarkStart w:id="22" w:name="OLE_LINK12"/>
      <w:bookmarkStart w:id="23" w:name="OLE_LINK13"/>
      <w:r>
        <w:rPr>
          <w:color w:val="auto"/>
        </w:rPr>
        <w:t xml:space="preserve">The Supplier shall </w:t>
      </w:r>
      <w:bookmarkEnd w:id="22"/>
      <w:bookmarkEnd w:id="23"/>
      <w:r>
        <w:rPr>
          <w:color w:val="auto"/>
        </w:rPr>
        <w:t xml:space="preserve">supply a </w:t>
      </w:r>
      <w:bookmarkStart w:id="24" w:name="OLE_LINK16"/>
      <w:bookmarkStart w:id="25" w:name="OLE_LINK17"/>
      <w:r w:rsidRPr="00F6070E">
        <w:rPr>
          <w:color w:val="auto"/>
        </w:rPr>
        <w:t xml:space="preserve">Declaration of Conformity </w:t>
      </w:r>
      <w:bookmarkEnd w:id="24"/>
      <w:bookmarkEnd w:id="25"/>
      <w:r w:rsidRPr="00F6070E">
        <w:rPr>
          <w:color w:val="auto"/>
        </w:rPr>
        <w:t>for each product type and declare that the product</w:t>
      </w:r>
      <w:r>
        <w:rPr>
          <w:color w:val="auto"/>
        </w:rPr>
        <w:t xml:space="preserve"> comply with </w:t>
      </w:r>
      <w:r w:rsidRPr="00F6070E">
        <w:rPr>
          <w:color w:val="auto"/>
        </w:rPr>
        <w:t xml:space="preserve">requirements </w:t>
      </w:r>
      <w:r w:rsidRPr="00977A25">
        <w:rPr>
          <w:rFonts w:eastAsia="Times New Roman" w:cs="Verdana"/>
          <w:color w:val="000000"/>
          <w:szCs w:val="20"/>
        </w:rPr>
        <w:t xml:space="preserve">stipulated by </w:t>
      </w:r>
      <w:r w:rsidR="00B63110">
        <w:rPr>
          <w:rFonts w:eastAsia="Times New Roman" w:cs="Verdana"/>
          <w:color w:val="000000"/>
          <w:szCs w:val="20"/>
        </w:rPr>
        <w:t>the</w:t>
      </w:r>
      <w:r w:rsidRPr="009E0464">
        <w:rPr>
          <w:rFonts w:eastAsia="Times New Roman" w:cs="Verdana"/>
          <w:color w:val="000000"/>
          <w:szCs w:val="20"/>
        </w:rPr>
        <w:t xml:space="preserve"> </w:t>
      </w:r>
      <w:r w:rsidR="00B63110" w:rsidRPr="009E0464">
        <w:rPr>
          <w:rFonts w:eastAsia="Times New Roman" w:cs="Verdana"/>
          <w:color w:val="000000"/>
          <w:szCs w:val="20"/>
        </w:rPr>
        <w:t xml:space="preserve">Czech </w:t>
      </w:r>
      <w:r w:rsidR="00B63110">
        <w:rPr>
          <w:rFonts w:eastAsia="Times New Roman" w:cs="Verdana"/>
          <w:color w:val="000000"/>
          <w:szCs w:val="20"/>
        </w:rPr>
        <w:t>Government R</w:t>
      </w:r>
      <w:r w:rsidR="00B63110" w:rsidRPr="00351D3C">
        <w:rPr>
          <w:rFonts w:eastAsia="Times New Roman" w:cs="Verdana"/>
          <w:color w:val="000000"/>
          <w:szCs w:val="20"/>
        </w:rPr>
        <w:t>egulation</w:t>
      </w:r>
      <w:r w:rsidR="00B63110">
        <w:rPr>
          <w:rFonts w:eastAsia="Times New Roman" w:cs="Verdana"/>
          <w:color w:val="000000"/>
          <w:szCs w:val="20"/>
        </w:rPr>
        <w:t xml:space="preserve"> </w:t>
      </w:r>
      <w:r w:rsidR="00B63110" w:rsidRPr="00986FEB">
        <w:rPr>
          <w:rFonts w:eastAsia="Times New Roman" w:cs="Verdana"/>
          <w:color w:val="000000"/>
          <w:szCs w:val="20"/>
        </w:rPr>
        <w:t xml:space="preserve">no. </w:t>
      </w:r>
      <w:r w:rsidRPr="00F6070E">
        <w:rPr>
          <w:rFonts w:eastAsia="Times New Roman" w:cs="Verdana"/>
          <w:color w:val="000000"/>
          <w:szCs w:val="20"/>
        </w:rPr>
        <w:t xml:space="preserve">117/2016 </w:t>
      </w:r>
      <w:r w:rsidR="00B63110" w:rsidRPr="00986FEB">
        <w:rPr>
          <w:rFonts w:eastAsia="Times New Roman" w:cs="Verdana"/>
          <w:color w:val="000000"/>
          <w:szCs w:val="20"/>
        </w:rPr>
        <w:t>Coll</w:t>
      </w:r>
      <w:r w:rsidRPr="00F6070E">
        <w:rPr>
          <w:rFonts w:eastAsia="Times New Roman" w:cs="Verdana"/>
          <w:color w:val="000000"/>
          <w:szCs w:val="20"/>
        </w:rPr>
        <w:t>.</w:t>
      </w:r>
      <w:r>
        <w:rPr>
          <w:rFonts w:eastAsia="Times New Roman" w:cs="Verdana"/>
          <w:color w:val="000000"/>
          <w:szCs w:val="20"/>
        </w:rPr>
        <w:t xml:space="preserve"> or by </w:t>
      </w:r>
      <w:r w:rsidRPr="00A40DCC">
        <w:rPr>
          <w:rFonts w:eastAsia="Times New Roman" w:cs="Verdana"/>
          <w:color w:val="000000"/>
          <w:szCs w:val="20"/>
        </w:rPr>
        <w:t xml:space="preserve">EU Directive </w:t>
      </w:r>
      <w:r w:rsidRPr="002A7F47">
        <w:rPr>
          <w:color w:val="auto"/>
        </w:rPr>
        <w:t>2014/30/EU</w:t>
      </w:r>
      <w:r>
        <w:rPr>
          <w:color w:val="auto"/>
        </w:rPr>
        <w:t xml:space="preserve"> </w:t>
      </w:r>
      <w:r w:rsidRPr="002A7F47">
        <w:rPr>
          <w:color w:val="auto"/>
        </w:rPr>
        <w:t>on electromagnetic compatibility</w:t>
      </w:r>
      <w:r>
        <w:rPr>
          <w:color w:val="auto"/>
        </w:rPr>
        <w:t>.</w:t>
      </w:r>
    </w:p>
    <w:p w14:paraId="0D370203" w14:textId="5B737F97" w:rsidR="001E7CE8" w:rsidRPr="00BE7BF5" w:rsidRDefault="00192E53" w:rsidP="001E7CE8">
      <w:pPr>
        <w:rPr>
          <w:color w:val="auto"/>
        </w:rPr>
      </w:pPr>
      <w:r w:rsidRPr="00192E53">
        <w:rPr>
          <w:color w:val="auto"/>
        </w:rPr>
        <w:t>REQ-032138</w:t>
      </w:r>
      <w:r w:rsidR="001E7CE8" w:rsidRPr="00BE7BF5">
        <w:rPr>
          <w:color w:val="auto"/>
        </w:rPr>
        <w:t>/A</w:t>
      </w:r>
      <w:r w:rsidR="001E7CE8" w:rsidRPr="00BE7BF5">
        <w:rPr>
          <w:color w:val="auto"/>
        </w:rPr>
        <w:tab/>
      </w:r>
    </w:p>
    <w:p w14:paraId="143650C3" w14:textId="214635DE" w:rsidR="00F6070E" w:rsidRDefault="001E7CE8" w:rsidP="001E7CE8">
      <w:pPr>
        <w:ind w:left="1701"/>
        <w:jc w:val="both"/>
        <w:rPr>
          <w:color w:val="auto"/>
        </w:rPr>
      </w:pPr>
      <w:r>
        <w:rPr>
          <w:color w:val="auto"/>
        </w:rPr>
        <w:t xml:space="preserve">The </w:t>
      </w:r>
      <w:bookmarkStart w:id="26" w:name="OLE_LINK18"/>
      <w:bookmarkStart w:id="27" w:name="OLE_LINK19"/>
      <w:r>
        <w:rPr>
          <w:color w:val="auto"/>
        </w:rPr>
        <w:t xml:space="preserve">positioners </w:t>
      </w:r>
      <w:bookmarkEnd w:id="26"/>
      <w:bookmarkEnd w:id="27"/>
      <w:r>
        <w:rPr>
          <w:color w:val="auto"/>
        </w:rPr>
        <w:t xml:space="preserve">shall meet the </w:t>
      </w:r>
      <w:r w:rsidRPr="002A7F47">
        <w:rPr>
          <w:color w:val="auto"/>
        </w:rPr>
        <w:t>requi</w:t>
      </w:r>
      <w:r>
        <w:rPr>
          <w:color w:val="auto"/>
        </w:rPr>
        <w:t xml:space="preserve">rements of the ČSN EN 61326-1 </w:t>
      </w:r>
      <w:r w:rsidRPr="002A7F47">
        <w:rPr>
          <w:color w:val="auto"/>
        </w:rPr>
        <w:t xml:space="preserve">standard </w:t>
      </w:r>
      <w:r w:rsidRPr="00883080">
        <w:rPr>
          <w:color w:val="auto"/>
        </w:rPr>
        <w:t>(equivalent to EN</w:t>
      </w:r>
      <w:r>
        <w:rPr>
          <w:color w:val="auto"/>
        </w:rPr>
        <w:t xml:space="preserve"> 61326-1) </w:t>
      </w:r>
      <w:r w:rsidRPr="002A7F47">
        <w:rPr>
          <w:color w:val="auto"/>
        </w:rPr>
        <w:t>on Electrical Equipment for Measurement, Control and Laboratory Use</w:t>
      </w:r>
      <w:r>
        <w:rPr>
          <w:color w:val="auto"/>
        </w:rPr>
        <w:t xml:space="preserve">. </w:t>
      </w:r>
    </w:p>
    <w:p w14:paraId="01DDF695" w14:textId="144ADD2D" w:rsidR="009E0464" w:rsidRPr="000F00F1" w:rsidRDefault="001E7CE8" w:rsidP="000F00F1">
      <w:pPr>
        <w:ind w:left="1701"/>
        <w:jc w:val="both"/>
        <w:rPr>
          <w:i/>
          <w:color w:val="auto"/>
        </w:rPr>
      </w:pPr>
      <w:r w:rsidRPr="000F00F1">
        <w:rPr>
          <w:i/>
          <w:color w:val="auto"/>
        </w:rPr>
        <w:t xml:space="preserve">NOTE: </w:t>
      </w:r>
      <w:proofErr w:type="gramStart"/>
      <w:r w:rsidR="000F00F1" w:rsidRPr="000F00F1">
        <w:rPr>
          <w:i/>
          <w:color w:val="auto"/>
        </w:rPr>
        <w:t xml:space="preserve">The conformity of positioners to </w:t>
      </w:r>
      <w:r w:rsidR="000F00F1">
        <w:rPr>
          <w:i/>
          <w:color w:val="auto"/>
        </w:rPr>
        <w:t xml:space="preserve">the </w:t>
      </w:r>
      <w:r w:rsidR="000F00F1" w:rsidRPr="000F00F1">
        <w:rPr>
          <w:i/>
          <w:color w:val="auto"/>
        </w:rPr>
        <w:t xml:space="preserve">mentioned standard shall be documented by the Supplier in </w:t>
      </w:r>
      <w:r w:rsidR="0088708F">
        <w:rPr>
          <w:i/>
          <w:color w:val="auto"/>
        </w:rPr>
        <w:t xml:space="preserve">the </w:t>
      </w:r>
      <w:r w:rsidR="000F00F1" w:rsidRPr="000F00F1">
        <w:rPr>
          <w:i/>
          <w:color w:val="auto"/>
        </w:rPr>
        <w:t>Declaration of Conformity</w:t>
      </w:r>
      <w:proofErr w:type="gramEnd"/>
      <w:r w:rsidR="000F00F1" w:rsidRPr="000F00F1">
        <w:rPr>
          <w:i/>
          <w:color w:val="auto"/>
        </w:rPr>
        <w:t>.</w:t>
      </w:r>
    </w:p>
    <w:p w14:paraId="7BED77ED" w14:textId="77777777" w:rsidR="0080206C" w:rsidRPr="00BE7BF5" w:rsidRDefault="0080206C" w:rsidP="0080206C">
      <w:pPr>
        <w:pStyle w:val="Nadpis1"/>
        <w:rPr>
          <w:color w:val="595959"/>
        </w:rPr>
      </w:pPr>
      <w:bookmarkStart w:id="28" w:name="_Toc74823782"/>
      <w:r w:rsidRPr="00BE7BF5">
        <w:t>Quality Requirements</w:t>
      </w:r>
      <w:bookmarkEnd w:id="28"/>
    </w:p>
    <w:p w14:paraId="114793BB" w14:textId="77777777" w:rsidR="0080206C" w:rsidRPr="00BE7BF5" w:rsidRDefault="0080206C" w:rsidP="0080206C">
      <w:pPr>
        <w:pStyle w:val="Nadpis2"/>
        <w:ind w:left="792"/>
        <w:jc w:val="left"/>
        <w:rPr>
          <w:color w:val="595959"/>
        </w:rPr>
      </w:pPr>
      <w:bookmarkStart w:id="29" w:name="_Toc74823783"/>
      <w:r w:rsidRPr="00BE7BF5">
        <w:t>General Quality Requirements</w:t>
      </w:r>
      <w:bookmarkEnd w:id="29"/>
    </w:p>
    <w:p w14:paraId="4303E530" w14:textId="77777777" w:rsidR="0080206C" w:rsidRPr="00BE7BF5" w:rsidRDefault="0080206C" w:rsidP="0080206C">
      <w:pPr>
        <w:rPr>
          <w:i/>
          <w:color w:val="auto"/>
          <w:sz w:val="10"/>
          <w:szCs w:val="10"/>
        </w:rPr>
      </w:pPr>
    </w:p>
    <w:p w14:paraId="5D140160" w14:textId="386E724A" w:rsidR="006F14F8" w:rsidRPr="00BE7BF5" w:rsidRDefault="006F14F8" w:rsidP="006F14F8">
      <w:pPr>
        <w:rPr>
          <w:color w:val="auto"/>
        </w:rPr>
      </w:pPr>
      <w:r>
        <w:rPr>
          <w:color w:val="auto"/>
        </w:rPr>
        <w:t>REQ-032134</w:t>
      </w:r>
      <w:r w:rsidRPr="00BE7BF5">
        <w:rPr>
          <w:color w:val="auto"/>
        </w:rPr>
        <w:t>/A</w:t>
      </w:r>
      <w:r w:rsidRPr="00BE7BF5">
        <w:rPr>
          <w:color w:val="auto"/>
        </w:rPr>
        <w:tab/>
      </w:r>
    </w:p>
    <w:p w14:paraId="19A240C6" w14:textId="77777777" w:rsidR="000E2764" w:rsidRPr="00130CAD" w:rsidRDefault="000E2764" w:rsidP="000E2764">
      <w:pPr>
        <w:pStyle w:val="Odstavecseseznamem"/>
        <w:spacing w:after="80"/>
        <w:ind w:left="1701"/>
        <w:jc w:val="both"/>
        <w:rPr>
          <w:color w:val="auto"/>
        </w:rPr>
      </w:pPr>
      <w:r w:rsidRPr="00130CAD">
        <w:rPr>
          <w:color w:val="auto"/>
        </w:rPr>
        <w:t xml:space="preserve">The Supplier shall provide the Product Manual as part of the delivered System. </w:t>
      </w:r>
      <w:proofErr w:type="gramStart"/>
      <w:r w:rsidRPr="00130CAD">
        <w:rPr>
          <w:color w:val="auto"/>
        </w:rPr>
        <w:t>Completeness of the Manual shall be approved by the CA</w:t>
      </w:r>
      <w:proofErr w:type="gramEnd"/>
      <w:r w:rsidRPr="00130CAD">
        <w:rPr>
          <w:color w:val="auto"/>
        </w:rPr>
        <w:t>. The Manual shall include the instructions and descriptions regarding the following procedures:</w:t>
      </w:r>
    </w:p>
    <w:p w14:paraId="009BB417" w14:textId="122C6082" w:rsidR="000E2764" w:rsidRPr="00130CAD" w:rsidRDefault="00CE2EC8" w:rsidP="005E00C4">
      <w:pPr>
        <w:pStyle w:val="Odstavecseseznamem"/>
        <w:numPr>
          <w:ilvl w:val="0"/>
          <w:numId w:val="7"/>
        </w:numPr>
        <w:spacing w:after="80"/>
        <w:ind w:left="2127" w:hanging="284"/>
        <w:jc w:val="both"/>
        <w:rPr>
          <w:color w:val="auto"/>
        </w:rPr>
      </w:pPr>
      <w:r>
        <w:rPr>
          <w:color w:val="auto"/>
        </w:rPr>
        <w:t xml:space="preserve">transport, handling, storage, disassembling and </w:t>
      </w:r>
      <w:r w:rsidR="000E2764" w:rsidRPr="00130CAD">
        <w:rPr>
          <w:color w:val="auto"/>
        </w:rPr>
        <w:t xml:space="preserve">cleaning; </w:t>
      </w:r>
    </w:p>
    <w:p w14:paraId="705886C2" w14:textId="4484C753" w:rsidR="000E2764" w:rsidRPr="00130CAD" w:rsidRDefault="00CE2EC8" w:rsidP="005E00C4">
      <w:pPr>
        <w:pStyle w:val="Odstavecseseznamem"/>
        <w:numPr>
          <w:ilvl w:val="0"/>
          <w:numId w:val="7"/>
        </w:numPr>
        <w:spacing w:after="80"/>
        <w:ind w:left="2127" w:hanging="284"/>
        <w:jc w:val="both"/>
        <w:rPr>
          <w:color w:val="auto"/>
        </w:rPr>
      </w:pPr>
      <w:r>
        <w:rPr>
          <w:color w:val="auto"/>
        </w:rPr>
        <w:t xml:space="preserve">installation </w:t>
      </w:r>
      <w:r w:rsidR="000E2764" w:rsidRPr="00130CAD">
        <w:rPr>
          <w:color w:val="auto"/>
        </w:rPr>
        <w:t>and calibration (</w:t>
      </w:r>
      <w:r w:rsidR="000E2764" w:rsidRPr="006F14F8">
        <w:rPr>
          <w:rFonts w:ascii="Calibri" w:hAnsi="Calibri" w:cs="Calibri"/>
          <w:color w:val="auto"/>
          <w:sz w:val="22"/>
        </w:rPr>
        <w:t xml:space="preserve">see </w:t>
      </w:r>
      <w:r w:rsidR="006F14F8" w:rsidRPr="006F14F8">
        <w:rPr>
          <w:rFonts w:ascii="Calibri" w:hAnsi="Calibri" w:cs="Calibri"/>
          <w:color w:val="auto"/>
          <w:sz w:val="22"/>
        </w:rPr>
        <w:t>REQ-032126</w:t>
      </w:r>
      <w:r w:rsidR="000E2764" w:rsidRPr="006F14F8">
        <w:rPr>
          <w:rFonts w:ascii="Calibri" w:hAnsi="Calibri" w:cs="Calibri"/>
          <w:color w:val="auto"/>
          <w:sz w:val="22"/>
        </w:rPr>
        <w:t>/A</w:t>
      </w:r>
      <w:r w:rsidR="005E00C4" w:rsidRPr="006F14F8">
        <w:rPr>
          <w:rFonts w:ascii="Calibri" w:hAnsi="Calibri" w:cs="Calibri"/>
          <w:color w:val="auto"/>
          <w:sz w:val="22"/>
        </w:rPr>
        <w:t xml:space="preserve"> and </w:t>
      </w:r>
      <w:r w:rsidR="006F14F8" w:rsidRPr="006F14F8">
        <w:rPr>
          <w:rFonts w:ascii="Calibri" w:hAnsi="Calibri" w:cs="Calibri"/>
          <w:color w:val="auto"/>
          <w:sz w:val="22"/>
        </w:rPr>
        <w:t>REQ-032135</w:t>
      </w:r>
      <w:r w:rsidR="005E00C4" w:rsidRPr="006F14F8">
        <w:rPr>
          <w:rFonts w:ascii="Calibri" w:hAnsi="Calibri" w:cs="Calibri"/>
          <w:color w:val="auto"/>
          <w:sz w:val="22"/>
        </w:rPr>
        <w:t>/A</w:t>
      </w:r>
      <w:r w:rsidR="000E2764" w:rsidRPr="00130CAD">
        <w:rPr>
          <w:color w:val="auto"/>
        </w:rPr>
        <w:t xml:space="preserve">); </w:t>
      </w:r>
    </w:p>
    <w:p w14:paraId="0F36A75C" w14:textId="523D45C8" w:rsidR="000E2764" w:rsidRDefault="000E2764" w:rsidP="00AD5C68">
      <w:pPr>
        <w:pStyle w:val="Odstavecseseznamem"/>
        <w:numPr>
          <w:ilvl w:val="0"/>
          <w:numId w:val="7"/>
        </w:numPr>
        <w:spacing w:after="80"/>
        <w:ind w:left="2127" w:hanging="284"/>
        <w:jc w:val="both"/>
        <w:rPr>
          <w:color w:val="auto"/>
        </w:rPr>
      </w:pPr>
      <w:r w:rsidRPr="00130CAD">
        <w:rPr>
          <w:color w:val="auto"/>
        </w:rPr>
        <w:t xml:space="preserve">safe </w:t>
      </w:r>
      <w:r w:rsidR="00AD5C68">
        <w:rPr>
          <w:color w:val="auto"/>
        </w:rPr>
        <w:t>operation</w:t>
      </w:r>
      <w:r w:rsidR="00AD5C68" w:rsidRPr="00AD5C68">
        <w:rPr>
          <w:color w:val="auto"/>
        </w:rPr>
        <w:t>,</w:t>
      </w:r>
      <w:r w:rsidR="00AD5C68">
        <w:rPr>
          <w:color w:val="auto"/>
          <w:lang w:val="cs-CZ"/>
        </w:rPr>
        <w:t xml:space="preserve"> </w:t>
      </w:r>
      <w:r>
        <w:rPr>
          <w:color w:val="auto"/>
        </w:rPr>
        <w:t xml:space="preserve">maintenance </w:t>
      </w:r>
      <w:r w:rsidR="00AD5C68">
        <w:rPr>
          <w:color w:val="auto"/>
        </w:rPr>
        <w:t xml:space="preserve">and </w:t>
      </w:r>
      <w:r w:rsidR="00AD5C68" w:rsidRPr="00AD5C68">
        <w:rPr>
          <w:color w:val="auto"/>
        </w:rPr>
        <w:t xml:space="preserve">disposal </w:t>
      </w:r>
      <w:r>
        <w:rPr>
          <w:color w:val="auto"/>
        </w:rPr>
        <w:t>procedures;</w:t>
      </w:r>
    </w:p>
    <w:p w14:paraId="305026D0" w14:textId="3015C886" w:rsidR="005E00C4" w:rsidRDefault="005E00C4" w:rsidP="006F14F8">
      <w:pPr>
        <w:pStyle w:val="Odstavecseseznamem"/>
        <w:numPr>
          <w:ilvl w:val="0"/>
          <w:numId w:val="7"/>
        </w:numPr>
        <w:spacing w:after="80"/>
        <w:ind w:left="2127" w:hanging="284"/>
        <w:jc w:val="both"/>
        <w:rPr>
          <w:color w:val="auto"/>
        </w:rPr>
      </w:pPr>
      <w:r w:rsidRPr="005E00C4">
        <w:rPr>
          <w:color w:val="auto"/>
        </w:rPr>
        <w:t>description of cable wires or connector pins</w:t>
      </w:r>
      <w:r>
        <w:rPr>
          <w:color w:val="auto"/>
        </w:rPr>
        <w:t xml:space="preserve"> (</w:t>
      </w:r>
      <w:r w:rsidRPr="006F14F8">
        <w:rPr>
          <w:rFonts w:ascii="Calibri" w:hAnsi="Calibri" w:cs="Calibri"/>
          <w:color w:val="auto"/>
          <w:sz w:val="22"/>
        </w:rPr>
        <w:t xml:space="preserve">see </w:t>
      </w:r>
      <w:r w:rsidR="006F14F8" w:rsidRPr="006F14F8">
        <w:rPr>
          <w:rFonts w:ascii="Calibri" w:hAnsi="Calibri" w:cs="Calibri"/>
          <w:color w:val="auto"/>
          <w:sz w:val="22"/>
        </w:rPr>
        <w:t>REQ-032127</w:t>
      </w:r>
      <w:r w:rsidRPr="006F14F8">
        <w:rPr>
          <w:rFonts w:ascii="Calibri" w:hAnsi="Calibri" w:cs="Calibri"/>
          <w:color w:val="auto"/>
          <w:sz w:val="22"/>
        </w:rPr>
        <w:t>/A</w:t>
      </w:r>
      <w:r>
        <w:rPr>
          <w:color w:val="auto"/>
        </w:rPr>
        <w:t>);</w:t>
      </w:r>
    </w:p>
    <w:p w14:paraId="4EBA90E6" w14:textId="2E9ABEE0" w:rsidR="00CE2EC8" w:rsidRDefault="00CE2EC8" w:rsidP="006F14F8">
      <w:pPr>
        <w:pStyle w:val="Odstavecseseznamem"/>
        <w:numPr>
          <w:ilvl w:val="0"/>
          <w:numId w:val="7"/>
        </w:numPr>
        <w:spacing w:after="80"/>
        <w:ind w:left="2127" w:hanging="284"/>
        <w:jc w:val="both"/>
        <w:rPr>
          <w:color w:val="auto"/>
        </w:rPr>
      </w:pPr>
      <w:r>
        <w:rPr>
          <w:color w:val="auto"/>
        </w:rPr>
        <w:t>list of spare parts, specialized tools, equipment and materials for proper maintenance or repair (if relevant);</w:t>
      </w:r>
    </w:p>
    <w:p w14:paraId="43F0DBAD" w14:textId="3679E59F" w:rsidR="000E2764" w:rsidRDefault="000E2764" w:rsidP="005E00C4">
      <w:pPr>
        <w:pStyle w:val="Odstavecseseznamem"/>
        <w:numPr>
          <w:ilvl w:val="0"/>
          <w:numId w:val="7"/>
        </w:numPr>
        <w:spacing w:after="80"/>
        <w:ind w:left="2127" w:hanging="284"/>
        <w:jc w:val="both"/>
        <w:rPr>
          <w:color w:val="auto"/>
        </w:rPr>
      </w:pPr>
      <w:proofErr w:type="gramStart"/>
      <w:r w:rsidRPr="00883080">
        <w:rPr>
          <w:color w:val="auto"/>
        </w:rPr>
        <w:t>user</w:t>
      </w:r>
      <w:proofErr w:type="gramEnd"/>
      <w:r w:rsidRPr="00883080">
        <w:rPr>
          <w:color w:val="auto"/>
        </w:rPr>
        <w:t xml:space="preserve"> manual for the software or libraries and for communication protocols</w:t>
      </w:r>
      <w:r w:rsidR="005E00C4">
        <w:rPr>
          <w:color w:val="auto"/>
        </w:rPr>
        <w:t>.</w:t>
      </w:r>
    </w:p>
    <w:p w14:paraId="7D6ADF92" w14:textId="57467094" w:rsidR="00E032BB" w:rsidRPr="00427A6A" w:rsidRDefault="00E032BB" w:rsidP="00E032BB">
      <w:pPr>
        <w:ind w:left="1843"/>
        <w:jc w:val="both"/>
        <w:rPr>
          <w:i/>
          <w:color w:val="auto"/>
        </w:rPr>
      </w:pPr>
      <w:r w:rsidRPr="00427A6A">
        <w:rPr>
          <w:i/>
          <w:color w:val="auto"/>
        </w:rPr>
        <w:t xml:space="preserve">NOTE: </w:t>
      </w:r>
      <w:r w:rsidR="00DB7261" w:rsidRPr="00427A6A">
        <w:rPr>
          <w:i/>
          <w:color w:val="auto"/>
        </w:rPr>
        <w:t xml:space="preserve">The manual </w:t>
      </w:r>
      <w:proofErr w:type="gramStart"/>
      <w:r w:rsidR="00DB7261" w:rsidRPr="00427A6A">
        <w:rPr>
          <w:i/>
          <w:color w:val="auto"/>
        </w:rPr>
        <w:t>can be supplied</w:t>
      </w:r>
      <w:proofErr w:type="gramEnd"/>
      <w:r w:rsidR="00DB7261" w:rsidRPr="00427A6A">
        <w:rPr>
          <w:i/>
          <w:color w:val="auto"/>
        </w:rPr>
        <w:t xml:space="preserve"> in the hardcopy or PDF formats.</w:t>
      </w:r>
    </w:p>
    <w:p w14:paraId="748E0158" w14:textId="0033059E" w:rsidR="006F14F8" w:rsidRPr="00BE7BF5" w:rsidRDefault="006F14F8" w:rsidP="006F14F8">
      <w:pPr>
        <w:rPr>
          <w:color w:val="auto"/>
        </w:rPr>
      </w:pPr>
      <w:r>
        <w:rPr>
          <w:color w:val="auto"/>
        </w:rPr>
        <w:t>REQ-032135</w:t>
      </w:r>
      <w:r w:rsidRPr="00BE7BF5">
        <w:rPr>
          <w:color w:val="auto"/>
        </w:rPr>
        <w:t>/A</w:t>
      </w:r>
      <w:r w:rsidRPr="00BE7BF5">
        <w:rPr>
          <w:color w:val="auto"/>
        </w:rPr>
        <w:tab/>
      </w:r>
    </w:p>
    <w:p w14:paraId="003FA450" w14:textId="650505EA" w:rsidR="00037304" w:rsidRPr="00883080" w:rsidRDefault="002A7F47" w:rsidP="00037304">
      <w:pPr>
        <w:ind w:left="1701"/>
        <w:jc w:val="both"/>
        <w:rPr>
          <w:i/>
          <w:color w:val="auto"/>
        </w:rPr>
      </w:pPr>
      <w:r w:rsidRPr="002A7F47">
        <w:rPr>
          <w:color w:val="auto"/>
        </w:rPr>
        <w:t xml:space="preserve">The Supplier shall provide </w:t>
      </w:r>
      <w:bookmarkStart w:id="30" w:name="OLE_LINK5"/>
      <w:bookmarkStart w:id="31" w:name="OLE_LINK6"/>
      <w:proofErr w:type="gramStart"/>
      <w:r w:rsidRPr="002A7F47">
        <w:rPr>
          <w:color w:val="auto"/>
        </w:rPr>
        <w:t>factory test report sheet</w:t>
      </w:r>
      <w:proofErr w:type="gramEnd"/>
      <w:r w:rsidRPr="002A7F47">
        <w:rPr>
          <w:color w:val="auto"/>
        </w:rPr>
        <w:t xml:space="preserve"> (outgoing check of the product)</w:t>
      </w:r>
      <w:bookmarkEnd w:id="30"/>
      <w:bookmarkEnd w:id="31"/>
      <w:r w:rsidRPr="002A7F47">
        <w:rPr>
          <w:color w:val="auto"/>
        </w:rPr>
        <w:t>. This information shall comprise declaration of conformity with the technical requirements defined by this RSD and completeness of the product</w:t>
      </w:r>
      <w:r w:rsidR="00037304" w:rsidRPr="00883080">
        <w:rPr>
          <w:i/>
          <w:color w:val="auto"/>
        </w:rPr>
        <w:t>.</w:t>
      </w:r>
    </w:p>
    <w:p w14:paraId="3953020F" w14:textId="13C034EA" w:rsidR="006F14F8" w:rsidRPr="00BE7BF5" w:rsidRDefault="006F14F8" w:rsidP="006F14F8">
      <w:pPr>
        <w:rPr>
          <w:color w:val="auto"/>
        </w:rPr>
      </w:pPr>
      <w:r>
        <w:rPr>
          <w:color w:val="auto"/>
        </w:rPr>
        <w:t>REQ-032136</w:t>
      </w:r>
      <w:r w:rsidRPr="00BE7BF5">
        <w:rPr>
          <w:color w:val="auto"/>
        </w:rPr>
        <w:t>/A</w:t>
      </w:r>
      <w:r w:rsidRPr="00BE7BF5">
        <w:rPr>
          <w:color w:val="auto"/>
        </w:rPr>
        <w:tab/>
      </w:r>
    </w:p>
    <w:p w14:paraId="35BFC09A" w14:textId="0DF87A5F" w:rsidR="0080206C" w:rsidRPr="00883080" w:rsidRDefault="0080206C" w:rsidP="0080206C">
      <w:pPr>
        <w:ind w:left="1701"/>
        <w:jc w:val="both"/>
        <w:rPr>
          <w:color w:val="auto"/>
        </w:rPr>
      </w:pPr>
      <w:r w:rsidRPr="00883080">
        <w:rPr>
          <w:color w:val="auto"/>
        </w:rPr>
        <w:t>The Supplier shall establish and maintain a nonconformity control system compatible with ČSN EN ISO 9001 (</w:t>
      </w:r>
      <w:r w:rsidR="00FA4F60" w:rsidRPr="00883080">
        <w:rPr>
          <w:color w:val="auto"/>
          <w:lang w:val="en-GB"/>
        </w:rPr>
        <w:t xml:space="preserve">or equivalent, e.g. </w:t>
      </w:r>
      <w:r w:rsidRPr="00883080">
        <w:rPr>
          <w:color w:val="auto"/>
        </w:rPr>
        <w:t>EN ISO 9001).</w:t>
      </w:r>
    </w:p>
    <w:sectPr w:rsidR="0080206C" w:rsidRPr="00883080" w:rsidSect="00357CBF">
      <w:footerReference w:type="default" r:id="rId17"/>
      <w:pgSz w:w="11906" w:h="16838" w:code="9"/>
      <w:pgMar w:top="2243" w:right="1558" w:bottom="1758" w:left="1599" w:header="680"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6E11" w14:textId="77777777" w:rsidR="000C4F65" w:rsidRDefault="000C4F65">
      <w:r>
        <w:separator/>
      </w:r>
    </w:p>
    <w:p w14:paraId="34EB5E1D" w14:textId="77777777" w:rsidR="000C4F65" w:rsidRDefault="000C4F65"/>
  </w:endnote>
  <w:endnote w:type="continuationSeparator" w:id="0">
    <w:p w14:paraId="703E54F3" w14:textId="77777777" w:rsidR="000C4F65" w:rsidRDefault="000C4F65">
      <w:r>
        <w:continuationSeparator/>
      </w:r>
    </w:p>
    <w:p w14:paraId="224DED5C" w14:textId="77777777" w:rsidR="000C4F65" w:rsidRDefault="000C4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Vrinda">
    <w:panose1 w:val="00000400000000000000"/>
    <w:charset w:val="01"/>
    <w:family w:val="roman"/>
    <w:pitch w:val="variable"/>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9F70" w14:textId="3D5A47DA" w:rsidR="009E0464" w:rsidRDefault="009E0464" w:rsidP="000B4B6B">
    <w:pPr>
      <w:pStyle w:val="Zpat"/>
    </w:pPr>
    <w:r>
      <w:rPr>
        <w:noProof/>
        <w:sz w:val="20"/>
        <w:szCs w:val="20"/>
        <w:lang w:eastAsia="en-US"/>
      </w:rPr>
      <w:drawing>
        <wp:anchor distT="0" distB="0" distL="114300" distR="114300" simplePos="0" relativeHeight="251668480" behindDoc="1" locked="0" layoutInCell="1" allowOverlap="1" wp14:anchorId="7BBF6468" wp14:editId="4BC2CCD8">
          <wp:simplePos x="0" y="0"/>
          <wp:positionH relativeFrom="column">
            <wp:posOffset>-1066800</wp:posOffset>
          </wp:positionH>
          <wp:positionV relativeFrom="paragraph">
            <wp:posOffset>-29210</wp:posOffset>
          </wp:positionV>
          <wp:extent cx="7624445" cy="1223645"/>
          <wp:effectExtent l="0" t="0" r="0" b="0"/>
          <wp:wrapNone/>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4445"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69735" w14:textId="5D03E489" w:rsidR="009E0464" w:rsidRDefault="009E0464" w:rsidP="00954673">
    <w:pPr>
      <w:pStyle w:val="Zpat"/>
      <w:tabs>
        <w:tab w:val="clear" w:pos="5103"/>
        <w:tab w:val="clear" w:pos="10206"/>
        <w:tab w:val="left" w:pos="25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E90A" w14:textId="1765DDCE" w:rsidR="009E0464" w:rsidRDefault="009E0464">
    <w:pPr>
      <w:pStyle w:val="Zpat"/>
      <w:rPr>
        <w:noProof/>
      </w:rPr>
    </w:pPr>
    <w:r>
      <w:rPr>
        <w:noProof/>
        <w:sz w:val="20"/>
        <w:szCs w:val="20"/>
        <w:lang w:eastAsia="en-US"/>
      </w:rPr>
      <w:drawing>
        <wp:anchor distT="0" distB="0" distL="114300" distR="114300" simplePos="0" relativeHeight="251666432" behindDoc="1" locked="0" layoutInCell="1" allowOverlap="1" wp14:anchorId="2387A122" wp14:editId="5067BD38">
          <wp:simplePos x="0" y="0"/>
          <wp:positionH relativeFrom="column">
            <wp:posOffset>-1054100</wp:posOffset>
          </wp:positionH>
          <wp:positionV relativeFrom="paragraph">
            <wp:posOffset>-76200</wp:posOffset>
          </wp:positionV>
          <wp:extent cx="7624800" cy="1224000"/>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t>page</w:t>
    </w:r>
    <w:proofErr w:type="gramEnd"/>
    <w:r>
      <w:t xml:space="preserve">: </w:t>
    </w:r>
    <w:r>
      <w:fldChar w:fldCharType="begin"/>
    </w:r>
    <w:r>
      <w:instrText>PAGE   \* MERGEFORMAT</w:instrText>
    </w:r>
    <w:r>
      <w:fldChar w:fldCharType="separate"/>
    </w:r>
    <w:r w:rsidR="00A7167B">
      <w:rPr>
        <w:noProof/>
      </w:rPr>
      <w:t>8</w:t>
    </w:r>
    <w:r>
      <w:fldChar w:fldCharType="end"/>
    </w:r>
    <w:r>
      <w:t xml:space="preserve"> / </w:t>
    </w:r>
    <w:fldSimple w:instr=" NUMPAGES   \* MERGEFORMAT ">
      <w:r w:rsidR="00A7167B">
        <w:rPr>
          <w:noProof/>
        </w:rPr>
        <w:t>8</w:t>
      </w:r>
    </w:fldSimple>
  </w:p>
  <w:p w14:paraId="5434EC90" w14:textId="2BC05910" w:rsidR="009E0464" w:rsidRDefault="009E0464" w:rsidP="000B4B6B">
    <w:pPr>
      <w:pStyle w:val="Zpat"/>
    </w:pPr>
    <w:r>
      <w:rPr>
        <w:noProof/>
      </w:rPr>
      <w:t xml:space="preserve">TC# </w:t>
    </w:r>
    <w:sdt>
      <w:sdtPr>
        <w:rPr>
          <w:rFonts w:cs="Calibri"/>
          <w:szCs w:val="16"/>
          <w:lang w:val="en-GB"/>
        </w:rPr>
        <w:alias w:val="Abstract"/>
        <w:tag w:val=""/>
        <w:id w:val="773135288"/>
        <w:dataBinding w:prefixMappings="xmlns:ns0='http://schemas.microsoft.com/office/2006/coverPageProps' " w:xpath="/ns0:CoverPageProperties[1]/ns0:Abstract[1]" w:storeItemID="{55AF091B-3C7A-41E3-B477-F2FDAA23CFDA}"/>
        <w:text/>
      </w:sdtPr>
      <w:sdtEndPr/>
      <w:sdtContent>
        <w:r w:rsidR="00FD53CF">
          <w:rPr>
            <w:rFonts w:cs="Calibri"/>
            <w:szCs w:val="16"/>
            <w:lang w:val="en-GB"/>
          </w:rPr>
          <w:t>00303032/C</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A8A46" w14:textId="77777777" w:rsidR="000C4F65" w:rsidRDefault="000C4F65">
      <w:r>
        <w:separator/>
      </w:r>
    </w:p>
    <w:p w14:paraId="79076542" w14:textId="77777777" w:rsidR="000C4F65" w:rsidRDefault="000C4F65"/>
  </w:footnote>
  <w:footnote w:type="continuationSeparator" w:id="0">
    <w:p w14:paraId="31454452" w14:textId="77777777" w:rsidR="000C4F65" w:rsidRDefault="000C4F65">
      <w:r>
        <w:continuationSeparator/>
      </w:r>
    </w:p>
    <w:p w14:paraId="495ABBAE" w14:textId="77777777" w:rsidR="000C4F65" w:rsidRDefault="000C4F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45E9" w14:textId="77777777" w:rsidR="009E0464" w:rsidRDefault="009E0464"/>
  <w:p w14:paraId="111CECCA" w14:textId="77777777" w:rsidR="009E0464" w:rsidRDefault="009E0464"/>
  <w:p w14:paraId="1DB4BFA7" w14:textId="77777777" w:rsidR="009E0464" w:rsidRDefault="009E04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89DD" w14:textId="77777777" w:rsidR="009E0464" w:rsidRDefault="009E0464">
    <w:pPr>
      <w:pStyle w:val="Zhlav"/>
    </w:pPr>
    <w:r>
      <w:rPr>
        <w:noProof/>
        <w:lang w:eastAsia="en-US"/>
      </w:rPr>
      <w:drawing>
        <wp:anchor distT="0" distB="0" distL="114300" distR="114300" simplePos="0" relativeHeight="251664384" behindDoc="1" locked="0" layoutInCell="1" allowOverlap="1" wp14:anchorId="3780DB81" wp14:editId="6571AD4B">
          <wp:simplePos x="0" y="0"/>
          <wp:positionH relativeFrom="page">
            <wp:posOffset>431800</wp:posOffset>
          </wp:positionH>
          <wp:positionV relativeFrom="page">
            <wp:posOffset>431800</wp:posOffset>
          </wp:positionV>
          <wp:extent cx="6696000" cy="644400"/>
          <wp:effectExtent l="0" t="0" r="0" b="381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EC1E" w14:textId="77777777" w:rsidR="009E0464" w:rsidRDefault="009E0464">
    <w:pPr>
      <w:pStyle w:val="Zhlav"/>
    </w:pPr>
    <w:r>
      <w:rPr>
        <w:noProof/>
        <w:lang w:eastAsia="en-US"/>
      </w:rPr>
      <w:drawing>
        <wp:inline distT="0" distB="0" distL="0" distR="0" wp14:anchorId="26ADF3B6" wp14:editId="7A6B5CD6">
          <wp:extent cx="6696000" cy="647402"/>
          <wp:effectExtent l="0" t="0" r="0" b="635"/>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4926"/>
    <w:multiLevelType w:val="hybridMultilevel"/>
    <w:tmpl w:val="FFC82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866003"/>
    <w:multiLevelType w:val="multilevel"/>
    <w:tmpl w:val="C0A405CC"/>
    <w:lvl w:ilvl="0">
      <w:start w:val="1"/>
      <w:numFmt w:val="decimal"/>
      <w:pStyle w:val="Nadpis1"/>
      <w:suff w:val="space"/>
      <w:lvlText w:val="%1."/>
      <w:lvlJc w:val="left"/>
      <w:pPr>
        <w:ind w:left="360" w:hanging="360"/>
      </w:pPr>
      <w:rPr>
        <w:rFonts w:hint="default"/>
        <w:color w:val="FF6633" w:themeColor="accent1"/>
      </w:rPr>
    </w:lvl>
    <w:lvl w:ilvl="1">
      <w:start w:val="1"/>
      <w:numFmt w:val="decimal"/>
      <w:pStyle w:val="Nadpis2"/>
      <w:suff w:val="space"/>
      <w:lvlText w:val="%1.%2."/>
      <w:lvlJc w:val="left"/>
      <w:pPr>
        <w:ind w:left="858" w:hanging="432"/>
      </w:pPr>
      <w:rPr>
        <w:rFonts w:hint="default"/>
        <w:color w:val="FF6633" w:themeColor="accent1"/>
      </w:rPr>
    </w:lvl>
    <w:lvl w:ilvl="2">
      <w:start w:val="1"/>
      <w:numFmt w:val="decimal"/>
      <w:pStyle w:val="Nadpis3"/>
      <w:suff w:val="space"/>
      <w:lvlText w:val="%1.%2.%3."/>
      <w:lvlJc w:val="left"/>
      <w:pPr>
        <w:ind w:left="1224" w:hanging="504"/>
      </w:pPr>
      <w:rPr>
        <w:rFonts w:hint="default"/>
        <w:color w:val="FF6633" w:themeColor="accent1"/>
      </w:rPr>
    </w:lvl>
    <w:lvl w:ilvl="3">
      <w:start w:val="1"/>
      <w:numFmt w:val="decimal"/>
      <w:pStyle w:val="Nadpis4"/>
      <w:suff w:val="space"/>
      <w:lvlText w:val="%1.%2.%3.%4."/>
      <w:lvlJc w:val="left"/>
      <w:pPr>
        <w:ind w:left="1728" w:hanging="648"/>
      </w:pPr>
      <w:rPr>
        <w:rFonts w:hint="default"/>
        <w:color w:val="FF6633" w:themeColor="accent1"/>
      </w:rPr>
    </w:lvl>
    <w:lvl w:ilvl="4">
      <w:start w:val="1"/>
      <w:numFmt w:val="decimal"/>
      <w:pStyle w:val="Nadpis5"/>
      <w:suff w:val="space"/>
      <w:lvlText w:val="%1.%2.%3.%4.%5."/>
      <w:lvlJc w:val="left"/>
      <w:pPr>
        <w:ind w:left="2232" w:hanging="792"/>
      </w:pPr>
      <w:rPr>
        <w:rFonts w:hint="default"/>
      </w:rPr>
    </w:lvl>
    <w:lvl w:ilvl="5">
      <w:start w:val="1"/>
      <w:numFmt w:val="decimal"/>
      <w:pStyle w:val="Nadpis6"/>
      <w:suff w:val="space"/>
      <w:lvlText w:val="%1.%2.%3.%4.%5.%6."/>
      <w:lvlJc w:val="left"/>
      <w:pPr>
        <w:ind w:left="2736" w:hanging="936"/>
      </w:pPr>
      <w:rPr>
        <w:rFonts w:hint="default"/>
      </w:rPr>
    </w:lvl>
    <w:lvl w:ilvl="6">
      <w:start w:val="1"/>
      <w:numFmt w:val="decimal"/>
      <w:pStyle w:val="Nadpis7"/>
      <w:suff w:val="space"/>
      <w:lvlText w:val="%1.%2.%3.%4.%5.%6.%7."/>
      <w:lvlJc w:val="left"/>
      <w:pPr>
        <w:ind w:left="3240" w:hanging="1080"/>
      </w:pPr>
      <w:rPr>
        <w:rFonts w:hint="default"/>
      </w:rPr>
    </w:lvl>
    <w:lvl w:ilvl="7">
      <w:start w:val="1"/>
      <w:numFmt w:val="decimal"/>
      <w:pStyle w:val="Nadpis8"/>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 w15:restartNumberingAfterBreak="0">
    <w:nsid w:val="60146015"/>
    <w:multiLevelType w:val="hybridMultilevel"/>
    <w:tmpl w:val="B50407E4"/>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5" w15:restartNumberingAfterBreak="0">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6" w15:restartNumberingAfterBreak="0">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zNjG2NDcAMyyVdJSCU4uLM/PzQAoMjWsB3DfjTi0AAAA="/>
  </w:docVars>
  <w:rsids>
    <w:rsidRoot w:val="004E2DE5"/>
    <w:rsid w:val="00001C44"/>
    <w:rsid w:val="00002307"/>
    <w:rsid w:val="00002626"/>
    <w:rsid w:val="0000457A"/>
    <w:rsid w:val="00005B06"/>
    <w:rsid w:val="00005C8E"/>
    <w:rsid w:val="00005EE3"/>
    <w:rsid w:val="000067DE"/>
    <w:rsid w:val="0000686B"/>
    <w:rsid w:val="00007653"/>
    <w:rsid w:val="00010BE8"/>
    <w:rsid w:val="00011227"/>
    <w:rsid w:val="00011EDB"/>
    <w:rsid w:val="00011F69"/>
    <w:rsid w:val="00012269"/>
    <w:rsid w:val="00012566"/>
    <w:rsid w:val="000127D3"/>
    <w:rsid w:val="00012B42"/>
    <w:rsid w:val="00013642"/>
    <w:rsid w:val="000141DD"/>
    <w:rsid w:val="00014D66"/>
    <w:rsid w:val="00015295"/>
    <w:rsid w:val="000161B1"/>
    <w:rsid w:val="00016338"/>
    <w:rsid w:val="000167E0"/>
    <w:rsid w:val="0001696C"/>
    <w:rsid w:val="0001702E"/>
    <w:rsid w:val="00017356"/>
    <w:rsid w:val="0001797D"/>
    <w:rsid w:val="00017B38"/>
    <w:rsid w:val="00017BBA"/>
    <w:rsid w:val="0002187D"/>
    <w:rsid w:val="00021A5E"/>
    <w:rsid w:val="00021B0C"/>
    <w:rsid w:val="00022D29"/>
    <w:rsid w:val="00023626"/>
    <w:rsid w:val="00024625"/>
    <w:rsid w:val="00024C5D"/>
    <w:rsid w:val="00025046"/>
    <w:rsid w:val="00026752"/>
    <w:rsid w:val="00026A19"/>
    <w:rsid w:val="00026E91"/>
    <w:rsid w:val="00026EDB"/>
    <w:rsid w:val="000279FD"/>
    <w:rsid w:val="00030924"/>
    <w:rsid w:val="00030C9E"/>
    <w:rsid w:val="00030E52"/>
    <w:rsid w:val="00031A1C"/>
    <w:rsid w:val="00031C54"/>
    <w:rsid w:val="00032601"/>
    <w:rsid w:val="000326B0"/>
    <w:rsid w:val="000329F9"/>
    <w:rsid w:val="00032DC1"/>
    <w:rsid w:val="0003450B"/>
    <w:rsid w:val="00034516"/>
    <w:rsid w:val="00035D88"/>
    <w:rsid w:val="00036596"/>
    <w:rsid w:val="000365DA"/>
    <w:rsid w:val="00037122"/>
    <w:rsid w:val="0003724A"/>
    <w:rsid w:val="00037304"/>
    <w:rsid w:val="0004054D"/>
    <w:rsid w:val="000406E8"/>
    <w:rsid w:val="00040ACB"/>
    <w:rsid w:val="00040EAF"/>
    <w:rsid w:val="00041174"/>
    <w:rsid w:val="00041A92"/>
    <w:rsid w:val="000423BA"/>
    <w:rsid w:val="000425AB"/>
    <w:rsid w:val="000425B4"/>
    <w:rsid w:val="00042A19"/>
    <w:rsid w:val="00043813"/>
    <w:rsid w:val="000438F1"/>
    <w:rsid w:val="00043937"/>
    <w:rsid w:val="00043E2C"/>
    <w:rsid w:val="000442B8"/>
    <w:rsid w:val="0004470A"/>
    <w:rsid w:val="00044976"/>
    <w:rsid w:val="00044C16"/>
    <w:rsid w:val="00044D2B"/>
    <w:rsid w:val="00045F42"/>
    <w:rsid w:val="00046C0D"/>
    <w:rsid w:val="000479C7"/>
    <w:rsid w:val="0005071D"/>
    <w:rsid w:val="00050D49"/>
    <w:rsid w:val="00050FE2"/>
    <w:rsid w:val="0005227C"/>
    <w:rsid w:val="00052D8A"/>
    <w:rsid w:val="00053E54"/>
    <w:rsid w:val="000544C5"/>
    <w:rsid w:val="00054934"/>
    <w:rsid w:val="00054B65"/>
    <w:rsid w:val="00055196"/>
    <w:rsid w:val="00055AD5"/>
    <w:rsid w:val="00055FDE"/>
    <w:rsid w:val="000569E6"/>
    <w:rsid w:val="00056B1B"/>
    <w:rsid w:val="00056CFE"/>
    <w:rsid w:val="00056FBD"/>
    <w:rsid w:val="00057B35"/>
    <w:rsid w:val="00057FE9"/>
    <w:rsid w:val="0006000F"/>
    <w:rsid w:val="000614BE"/>
    <w:rsid w:val="000614F6"/>
    <w:rsid w:val="000616D3"/>
    <w:rsid w:val="0006279E"/>
    <w:rsid w:val="00062D06"/>
    <w:rsid w:val="000637C6"/>
    <w:rsid w:val="0007079D"/>
    <w:rsid w:val="000715A9"/>
    <w:rsid w:val="00071C66"/>
    <w:rsid w:val="00071DD7"/>
    <w:rsid w:val="000720CE"/>
    <w:rsid w:val="00072B92"/>
    <w:rsid w:val="00074941"/>
    <w:rsid w:val="00074F85"/>
    <w:rsid w:val="00075E08"/>
    <w:rsid w:val="000763D7"/>
    <w:rsid w:val="00076D85"/>
    <w:rsid w:val="00076DDF"/>
    <w:rsid w:val="00077C2D"/>
    <w:rsid w:val="00080178"/>
    <w:rsid w:val="0008040E"/>
    <w:rsid w:val="0008042D"/>
    <w:rsid w:val="00081D6D"/>
    <w:rsid w:val="00082B2C"/>
    <w:rsid w:val="00083D35"/>
    <w:rsid w:val="00084446"/>
    <w:rsid w:val="0008474B"/>
    <w:rsid w:val="00084F97"/>
    <w:rsid w:val="0008583B"/>
    <w:rsid w:val="00086587"/>
    <w:rsid w:val="00086979"/>
    <w:rsid w:val="00087F2D"/>
    <w:rsid w:val="00087F59"/>
    <w:rsid w:val="0009015A"/>
    <w:rsid w:val="00091026"/>
    <w:rsid w:val="0009110B"/>
    <w:rsid w:val="00091511"/>
    <w:rsid w:val="000920BF"/>
    <w:rsid w:val="000925E1"/>
    <w:rsid w:val="00092AF6"/>
    <w:rsid w:val="00093363"/>
    <w:rsid w:val="000934AD"/>
    <w:rsid w:val="000934BD"/>
    <w:rsid w:val="00094C4E"/>
    <w:rsid w:val="00094CB9"/>
    <w:rsid w:val="000956B6"/>
    <w:rsid w:val="0009577C"/>
    <w:rsid w:val="000A15EB"/>
    <w:rsid w:val="000A2E67"/>
    <w:rsid w:val="000A30E1"/>
    <w:rsid w:val="000A358E"/>
    <w:rsid w:val="000A3677"/>
    <w:rsid w:val="000A3F0C"/>
    <w:rsid w:val="000A476A"/>
    <w:rsid w:val="000A47E4"/>
    <w:rsid w:val="000A4CDF"/>
    <w:rsid w:val="000A52F4"/>
    <w:rsid w:val="000A64A9"/>
    <w:rsid w:val="000A7CA1"/>
    <w:rsid w:val="000B0669"/>
    <w:rsid w:val="000B0DD1"/>
    <w:rsid w:val="000B0FB1"/>
    <w:rsid w:val="000B1686"/>
    <w:rsid w:val="000B18EA"/>
    <w:rsid w:val="000B28D4"/>
    <w:rsid w:val="000B38EA"/>
    <w:rsid w:val="000B4209"/>
    <w:rsid w:val="000B4561"/>
    <w:rsid w:val="000B4AAF"/>
    <w:rsid w:val="000B4B6B"/>
    <w:rsid w:val="000B4C35"/>
    <w:rsid w:val="000B520B"/>
    <w:rsid w:val="000B5616"/>
    <w:rsid w:val="000B5B3A"/>
    <w:rsid w:val="000B5E55"/>
    <w:rsid w:val="000B62F7"/>
    <w:rsid w:val="000B6494"/>
    <w:rsid w:val="000B6521"/>
    <w:rsid w:val="000B7575"/>
    <w:rsid w:val="000B7DAA"/>
    <w:rsid w:val="000C1B39"/>
    <w:rsid w:val="000C2CFE"/>
    <w:rsid w:val="000C315C"/>
    <w:rsid w:val="000C332A"/>
    <w:rsid w:val="000C40B2"/>
    <w:rsid w:val="000C441F"/>
    <w:rsid w:val="000C4F65"/>
    <w:rsid w:val="000C571B"/>
    <w:rsid w:val="000C5A72"/>
    <w:rsid w:val="000C60CA"/>
    <w:rsid w:val="000C64A4"/>
    <w:rsid w:val="000C6AAC"/>
    <w:rsid w:val="000C7185"/>
    <w:rsid w:val="000C71DC"/>
    <w:rsid w:val="000C7BD7"/>
    <w:rsid w:val="000D30F8"/>
    <w:rsid w:val="000D444B"/>
    <w:rsid w:val="000D4C16"/>
    <w:rsid w:val="000D51CD"/>
    <w:rsid w:val="000D553E"/>
    <w:rsid w:val="000D5901"/>
    <w:rsid w:val="000D5A1C"/>
    <w:rsid w:val="000D713E"/>
    <w:rsid w:val="000D7CC4"/>
    <w:rsid w:val="000D7F8B"/>
    <w:rsid w:val="000E1657"/>
    <w:rsid w:val="000E195C"/>
    <w:rsid w:val="000E1FB7"/>
    <w:rsid w:val="000E2764"/>
    <w:rsid w:val="000E388D"/>
    <w:rsid w:val="000E3A71"/>
    <w:rsid w:val="000E3E44"/>
    <w:rsid w:val="000E40B2"/>
    <w:rsid w:val="000E4E7B"/>
    <w:rsid w:val="000E70F0"/>
    <w:rsid w:val="000E7152"/>
    <w:rsid w:val="000E734F"/>
    <w:rsid w:val="000F00F1"/>
    <w:rsid w:val="000F0BB9"/>
    <w:rsid w:val="000F1C85"/>
    <w:rsid w:val="000F282A"/>
    <w:rsid w:val="000F3185"/>
    <w:rsid w:val="000F47A5"/>
    <w:rsid w:val="000F4F21"/>
    <w:rsid w:val="000F5641"/>
    <w:rsid w:val="000F5AA4"/>
    <w:rsid w:val="000F7705"/>
    <w:rsid w:val="000F77EA"/>
    <w:rsid w:val="001009B7"/>
    <w:rsid w:val="00101136"/>
    <w:rsid w:val="00101725"/>
    <w:rsid w:val="00102259"/>
    <w:rsid w:val="001022AB"/>
    <w:rsid w:val="001026AC"/>
    <w:rsid w:val="00102A38"/>
    <w:rsid w:val="00102E9D"/>
    <w:rsid w:val="0010336A"/>
    <w:rsid w:val="00103826"/>
    <w:rsid w:val="001038C5"/>
    <w:rsid w:val="0010432B"/>
    <w:rsid w:val="00104C1C"/>
    <w:rsid w:val="00104FFB"/>
    <w:rsid w:val="0010549D"/>
    <w:rsid w:val="00106628"/>
    <w:rsid w:val="001068AA"/>
    <w:rsid w:val="0010759C"/>
    <w:rsid w:val="001079A6"/>
    <w:rsid w:val="00110602"/>
    <w:rsid w:val="00112168"/>
    <w:rsid w:val="00112D2D"/>
    <w:rsid w:val="001133AE"/>
    <w:rsid w:val="00113E5C"/>
    <w:rsid w:val="00115123"/>
    <w:rsid w:val="00115390"/>
    <w:rsid w:val="001154F9"/>
    <w:rsid w:val="00115AD1"/>
    <w:rsid w:val="00115BD2"/>
    <w:rsid w:val="00117748"/>
    <w:rsid w:val="001207F3"/>
    <w:rsid w:val="00120829"/>
    <w:rsid w:val="001214EA"/>
    <w:rsid w:val="00121558"/>
    <w:rsid w:val="00121651"/>
    <w:rsid w:val="00121CE3"/>
    <w:rsid w:val="001222C8"/>
    <w:rsid w:val="00122394"/>
    <w:rsid w:val="00124B86"/>
    <w:rsid w:val="00124DA3"/>
    <w:rsid w:val="00124E96"/>
    <w:rsid w:val="00125E5E"/>
    <w:rsid w:val="0012600C"/>
    <w:rsid w:val="001263E9"/>
    <w:rsid w:val="00126EE4"/>
    <w:rsid w:val="00127140"/>
    <w:rsid w:val="001306BB"/>
    <w:rsid w:val="00131444"/>
    <w:rsid w:val="001324D7"/>
    <w:rsid w:val="001334AB"/>
    <w:rsid w:val="001339F9"/>
    <w:rsid w:val="00133E61"/>
    <w:rsid w:val="00133F60"/>
    <w:rsid w:val="0013538F"/>
    <w:rsid w:val="00135A0B"/>
    <w:rsid w:val="0013666C"/>
    <w:rsid w:val="00136E49"/>
    <w:rsid w:val="00141153"/>
    <w:rsid w:val="00141F1A"/>
    <w:rsid w:val="00142176"/>
    <w:rsid w:val="00143819"/>
    <w:rsid w:val="00144D00"/>
    <w:rsid w:val="001451F8"/>
    <w:rsid w:val="00145815"/>
    <w:rsid w:val="00145A70"/>
    <w:rsid w:val="00146A7D"/>
    <w:rsid w:val="00146ADA"/>
    <w:rsid w:val="001472AC"/>
    <w:rsid w:val="00147B29"/>
    <w:rsid w:val="00147C69"/>
    <w:rsid w:val="00150091"/>
    <w:rsid w:val="00150105"/>
    <w:rsid w:val="00150BFD"/>
    <w:rsid w:val="00151E64"/>
    <w:rsid w:val="00154A4A"/>
    <w:rsid w:val="00154BCF"/>
    <w:rsid w:val="0015564D"/>
    <w:rsid w:val="00156015"/>
    <w:rsid w:val="00156963"/>
    <w:rsid w:val="001569FF"/>
    <w:rsid w:val="00157811"/>
    <w:rsid w:val="001625CB"/>
    <w:rsid w:val="00162C2F"/>
    <w:rsid w:val="00166E19"/>
    <w:rsid w:val="001671DD"/>
    <w:rsid w:val="00170EEE"/>
    <w:rsid w:val="0017152D"/>
    <w:rsid w:val="00171C4F"/>
    <w:rsid w:val="001730B0"/>
    <w:rsid w:val="00173690"/>
    <w:rsid w:val="00173745"/>
    <w:rsid w:val="0017402F"/>
    <w:rsid w:val="001749A2"/>
    <w:rsid w:val="00175E8E"/>
    <w:rsid w:val="001760AE"/>
    <w:rsid w:val="00177A5D"/>
    <w:rsid w:val="00177A67"/>
    <w:rsid w:val="00177AA2"/>
    <w:rsid w:val="0018082A"/>
    <w:rsid w:val="001813DE"/>
    <w:rsid w:val="00182A6D"/>
    <w:rsid w:val="001832A8"/>
    <w:rsid w:val="00183836"/>
    <w:rsid w:val="00184476"/>
    <w:rsid w:val="00184922"/>
    <w:rsid w:val="001853EB"/>
    <w:rsid w:val="00185AF8"/>
    <w:rsid w:val="00185CF9"/>
    <w:rsid w:val="00187064"/>
    <w:rsid w:val="001872CF"/>
    <w:rsid w:val="001875F1"/>
    <w:rsid w:val="00187F21"/>
    <w:rsid w:val="00190780"/>
    <w:rsid w:val="0019172E"/>
    <w:rsid w:val="0019276F"/>
    <w:rsid w:val="00192E53"/>
    <w:rsid w:val="00193AAB"/>
    <w:rsid w:val="00194309"/>
    <w:rsid w:val="00194564"/>
    <w:rsid w:val="001949AE"/>
    <w:rsid w:val="00196173"/>
    <w:rsid w:val="001A0351"/>
    <w:rsid w:val="001A0717"/>
    <w:rsid w:val="001A0A51"/>
    <w:rsid w:val="001A1442"/>
    <w:rsid w:val="001A2203"/>
    <w:rsid w:val="001A287E"/>
    <w:rsid w:val="001A2F50"/>
    <w:rsid w:val="001A397A"/>
    <w:rsid w:val="001A47FD"/>
    <w:rsid w:val="001A481A"/>
    <w:rsid w:val="001A4FAF"/>
    <w:rsid w:val="001A4FFB"/>
    <w:rsid w:val="001A5355"/>
    <w:rsid w:val="001A6C1A"/>
    <w:rsid w:val="001A7A5F"/>
    <w:rsid w:val="001B0569"/>
    <w:rsid w:val="001B08A6"/>
    <w:rsid w:val="001B0F93"/>
    <w:rsid w:val="001B142F"/>
    <w:rsid w:val="001B22CA"/>
    <w:rsid w:val="001B2966"/>
    <w:rsid w:val="001B337D"/>
    <w:rsid w:val="001B33E5"/>
    <w:rsid w:val="001B525A"/>
    <w:rsid w:val="001B5F17"/>
    <w:rsid w:val="001B608F"/>
    <w:rsid w:val="001B657A"/>
    <w:rsid w:val="001B6C67"/>
    <w:rsid w:val="001B7093"/>
    <w:rsid w:val="001B7545"/>
    <w:rsid w:val="001B7BAD"/>
    <w:rsid w:val="001C0876"/>
    <w:rsid w:val="001C2684"/>
    <w:rsid w:val="001C2A19"/>
    <w:rsid w:val="001C37D2"/>
    <w:rsid w:val="001C3A61"/>
    <w:rsid w:val="001C46F1"/>
    <w:rsid w:val="001C5B11"/>
    <w:rsid w:val="001D0244"/>
    <w:rsid w:val="001D08B5"/>
    <w:rsid w:val="001D1AA0"/>
    <w:rsid w:val="001D1BD1"/>
    <w:rsid w:val="001D283C"/>
    <w:rsid w:val="001D3069"/>
    <w:rsid w:val="001D36E9"/>
    <w:rsid w:val="001D3FD6"/>
    <w:rsid w:val="001D4A83"/>
    <w:rsid w:val="001D5207"/>
    <w:rsid w:val="001D6383"/>
    <w:rsid w:val="001D7DBD"/>
    <w:rsid w:val="001E0F98"/>
    <w:rsid w:val="001E11DF"/>
    <w:rsid w:val="001E17D0"/>
    <w:rsid w:val="001E1D66"/>
    <w:rsid w:val="001E3BEF"/>
    <w:rsid w:val="001E3EF8"/>
    <w:rsid w:val="001E3F2E"/>
    <w:rsid w:val="001E57D0"/>
    <w:rsid w:val="001E7C21"/>
    <w:rsid w:val="001E7CE8"/>
    <w:rsid w:val="001E7E52"/>
    <w:rsid w:val="001F0BD8"/>
    <w:rsid w:val="001F0C03"/>
    <w:rsid w:val="001F1861"/>
    <w:rsid w:val="001F28A5"/>
    <w:rsid w:val="001F3026"/>
    <w:rsid w:val="001F3954"/>
    <w:rsid w:val="001F4214"/>
    <w:rsid w:val="001F48A7"/>
    <w:rsid w:val="001F683A"/>
    <w:rsid w:val="001F7C5A"/>
    <w:rsid w:val="001F7DDE"/>
    <w:rsid w:val="001F7FE7"/>
    <w:rsid w:val="0020054E"/>
    <w:rsid w:val="002008A3"/>
    <w:rsid w:val="00200E0C"/>
    <w:rsid w:val="00201838"/>
    <w:rsid w:val="00201970"/>
    <w:rsid w:val="00201BFA"/>
    <w:rsid w:val="002037C2"/>
    <w:rsid w:val="0020458B"/>
    <w:rsid w:val="002063AD"/>
    <w:rsid w:val="00206E05"/>
    <w:rsid w:val="00207C00"/>
    <w:rsid w:val="00207E0C"/>
    <w:rsid w:val="0021063D"/>
    <w:rsid w:val="00213328"/>
    <w:rsid w:val="00213D36"/>
    <w:rsid w:val="00215447"/>
    <w:rsid w:val="0021597B"/>
    <w:rsid w:val="00215FDD"/>
    <w:rsid w:val="00216641"/>
    <w:rsid w:val="00216C2C"/>
    <w:rsid w:val="00216E97"/>
    <w:rsid w:val="0021740F"/>
    <w:rsid w:val="00217865"/>
    <w:rsid w:val="00217B2A"/>
    <w:rsid w:val="00217CF9"/>
    <w:rsid w:val="00217EE9"/>
    <w:rsid w:val="00220055"/>
    <w:rsid w:val="002201DF"/>
    <w:rsid w:val="00220EFC"/>
    <w:rsid w:val="00221077"/>
    <w:rsid w:val="002235F5"/>
    <w:rsid w:val="0022464A"/>
    <w:rsid w:val="002249F2"/>
    <w:rsid w:val="00225630"/>
    <w:rsid w:val="00225A0C"/>
    <w:rsid w:val="00226C74"/>
    <w:rsid w:val="0022778A"/>
    <w:rsid w:val="00231AD3"/>
    <w:rsid w:val="002339CB"/>
    <w:rsid w:val="00233C6E"/>
    <w:rsid w:val="00234612"/>
    <w:rsid w:val="00235DF7"/>
    <w:rsid w:val="00236CEE"/>
    <w:rsid w:val="002407FD"/>
    <w:rsid w:val="00240F7E"/>
    <w:rsid w:val="002411A9"/>
    <w:rsid w:val="002412F7"/>
    <w:rsid w:val="00241FB5"/>
    <w:rsid w:val="0024209A"/>
    <w:rsid w:val="002429AC"/>
    <w:rsid w:val="00242E7F"/>
    <w:rsid w:val="0024339E"/>
    <w:rsid w:val="00243DAD"/>
    <w:rsid w:val="00243E3B"/>
    <w:rsid w:val="00244E71"/>
    <w:rsid w:val="002450DA"/>
    <w:rsid w:val="002452DC"/>
    <w:rsid w:val="00245CEC"/>
    <w:rsid w:val="002460F4"/>
    <w:rsid w:val="00246112"/>
    <w:rsid w:val="0024669E"/>
    <w:rsid w:val="00247E04"/>
    <w:rsid w:val="00253E00"/>
    <w:rsid w:val="00253E23"/>
    <w:rsid w:val="00254C0E"/>
    <w:rsid w:val="002576EA"/>
    <w:rsid w:val="00257C8B"/>
    <w:rsid w:val="00257CE1"/>
    <w:rsid w:val="00257F28"/>
    <w:rsid w:val="00257F7A"/>
    <w:rsid w:val="00260D50"/>
    <w:rsid w:val="00260DBA"/>
    <w:rsid w:val="00262541"/>
    <w:rsid w:val="0026260A"/>
    <w:rsid w:val="002629A4"/>
    <w:rsid w:val="00262A24"/>
    <w:rsid w:val="00262AB6"/>
    <w:rsid w:val="00263B97"/>
    <w:rsid w:val="00264860"/>
    <w:rsid w:val="00264A28"/>
    <w:rsid w:val="00265219"/>
    <w:rsid w:val="00265878"/>
    <w:rsid w:val="0026596F"/>
    <w:rsid w:val="00265BD4"/>
    <w:rsid w:val="00265C0C"/>
    <w:rsid w:val="0026641F"/>
    <w:rsid w:val="002672B6"/>
    <w:rsid w:val="00267790"/>
    <w:rsid w:val="00267821"/>
    <w:rsid w:val="002679E8"/>
    <w:rsid w:val="002701CB"/>
    <w:rsid w:val="002703D1"/>
    <w:rsid w:val="00270509"/>
    <w:rsid w:val="002709E3"/>
    <w:rsid w:val="00270D07"/>
    <w:rsid w:val="0027174A"/>
    <w:rsid w:val="002723EF"/>
    <w:rsid w:val="0027274F"/>
    <w:rsid w:val="00272B39"/>
    <w:rsid w:val="00274262"/>
    <w:rsid w:val="002749D5"/>
    <w:rsid w:val="00275183"/>
    <w:rsid w:val="0027596A"/>
    <w:rsid w:val="00275B32"/>
    <w:rsid w:val="00276BEA"/>
    <w:rsid w:val="00276D4B"/>
    <w:rsid w:val="00277805"/>
    <w:rsid w:val="002813C7"/>
    <w:rsid w:val="00281CD2"/>
    <w:rsid w:val="00282488"/>
    <w:rsid w:val="00282D48"/>
    <w:rsid w:val="00283AAC"/>
    <w:rsid w:val="00284893"/>
    <w:rsid w:val="00284922"/>
    <w:rsid w:val="00284CD0"/>
    <w:rsid w:val="0028575C"/>
    <w:rsid w:val="00285AFE"/>
    <w:rsid w:val="00286A85"/>
    <w:rsid w:val="002870A9"/>
    <w:rsid w:val="002877A9"/>
    <w:rsid w:val="00287990"/>
    <w:rsid w:val="002901DA"/>
    <w:rsid w:val="002912EB"/>
    <w:rsid w:val="00291544"/>
    <w:rsid w:val="00291D96"/>
    <w:rsid w:val="0029218D"/>
    <w:rsid w:val="002925D0"/>
    <w:rsid w:val="002927B1"/>
    <w:rsid w:val="002927F9"/>
    <w:rsid w:val="00292A14"/>
    <w:rsid w:val="002940E6"/>
    <w:rsid w:val="00295260"/>
    <w:rsid w:val="002953DF"/>
    <w:rsid w:val="002956F2"/>
    <w:rsid w:val="00295EDC"/>
    <w:rsid w:val="00296105"/>
    <w:rsid w:val="0029644A"/>
    <w:rsid w:val="00296745"/>
    <w:rsid w:val="0029705C"/>
    <w:rsid w:val="00297086"/>
    <w:rsid w:val="002970D0"/>
    <w:rsid w:val="00297A1F"/>
    <w:rsid w:val="002A0B54"/>
    <w:rsid w:val="002A16E4"/>
    <w:rsid w:val="002A2216"/>
    <w:rsid w:val="002A2394"/>
    <w:rsid w:val="002A2409"/>
    <w:rsid w:val="002A2D25"/>
    <w:rsid w:val="002A34A5"/>
    <w:rsid w:val="002A5458"/>
    <w:rsid w:val="002A65F1"/>
    <w:rsid w:val="002A6E8B"/>
    <w:rsid w:val="002A78FF"/>
    <w:rsid w:val="002A7D41"/>
    <w:rsid w:val="002A7D80"/>
    <w:rsid w:val="002A7F47"/>
    <w:rsid w:val="002B0414"/>
    <w:rsid w:val="002B05CC"/>
    <w:rsid w:val="002B0D45"/>
    <w:rsid w:val="002B2234"/>
    <w:rsid w:val="002B2998"/>
    <w:rsid w:val="002B431E"/>
    <w:rsid w:val="002B5326"/>
    <w:rsid w:val="002B5333"/>
    <w:rsid w:val="002B56CD"/>
    <w:rsid w:val="002B64D1"/>
    <w:rsid w:val="002B7335"/>
    <w:rsid w:val="002B7488"/>
    <w:rsid w:val="002C0688"/>
    <w:rsid w:val="002C170D"/>
    <w:rsid w:val="002C2B67"/>
    <w:rsid w:val="002C2D0E"/>
    <w:rsid w:val="002C31C8"/>
    <w:rsid w:val="002C354D"/>
    <w:rsid w:val="002C4129"/>
    <w:rsid w:val="002C435F"/>
    <w:rsid w:val="002C451B"/>
    <w:rsid w:val="002C4D4E"/>
    <w:rsid w:val="002C5583"/>
    <w:rsid w:val="002C5C45"/>
    <w:rsid w:val="002C653E"/>
    <w:rsid w:val="002C6704"/>
    <w:rsid w:val="002C6F2F"/>
    <w:rsid w:val="002C728B"/>
    <w:rsid w:val="002C7602"/>
    <w:rsid w:val="002C7804"/>
    <w:rsid w:val="002D092E"/>
    <w:rsid w:val="002D1161"/>
    <w:rsid w:val="002D1265"/>
    <w:rsid w:val="002D1A5B"/>
    <w:rsid w:val="002D1D26"/>
    <w:rsid w:val="002D2E8D"/>
    <w:rsid w:val="002D3294"/>
    <w:rsid w:val="002D3A88"/>
    <w:rsid w:val="002D3EAF"/>
    <w:rsid w:val="002D408F"/>
    <w:rsid w:val="002D48F9"/>
    <w:rsid w:val="002D5777"/>
    <w:rsid w:val="002D57CE"/>
    <w:rsid w:val="002D5836"/>
    <w:rsid w:val="002D7403"/>
    <w:rsid w:val="002E0015"/>
    <w:rsid w:val="002E0D2C"/>
    <w:rsid w:val="002E108A"/>
    <w:rsid w:val="002E156C"/>
    <w:rsid w:val="002E198A"/>
    <w:rsid w:val="002E2109"/>
    <w:rsid w:val="002E22D6"/>
    <w:rsid w:val="002E2404"/>
    <w:rsid w:val="002E24FA"/>
    <w:rsid w:val="002E2AF4"/>
    <w:rsid w:val="002E47F5"/>
    <w:rsid w:val="002E498E"/>
    <w:rsid w:val="002E5521"/>
    <w:rsid w:val="002E6948"/>
    <w:rsid w:val="002E79A5"/>
    <w:rsid w:val="002F00F9"/>
    <w:rsid w:val="002F3003"/>
    <w:rsid w:val="002F321F"/>
    <w:rsid w:val="002F3E5C"/>
    <w:rsid w:val="002F501D"/>
    <w:rsid w:val="002F6779"/>
    <w:rsid w:val="002F7253"/>
    <w:rsid w:val="003001DB"/>
    <w:rsid w:val="00300406"/>
    <w:rsid w:val="003007FA"/>
    <w:rsid w:val="00300E69"/>
    <w:rsid w:val="003019C6"/>
    <w:rsid w:val="00302A21"/>
    <w:rsid w:val="0030364F"/>
    <w:rsid w:val="00303BC1"/>
    <w:rsid w:val="00304418"/>
    <w:rsid w:val="00304D0B"/>
    <w:rsid w:val="00304DF9"/>
    <w:rsid w:val="00305B3D"/>
    <w:rsid w:val="00305EE4"/>
    <w:rsid w:val="00307239"/>
    <w:rsid w:val="003074AC"/>
    <w:rsid w:val="003078A4"/>
    <w:rsid w:val="00307F2C"/>
    <w:rsid w:val="003101CE"/>
    <w:rsid w:val="00310264"/>
    <w:rsid w:val="00310D8F"/>
    <w:rsid w:val="00311714"/>
    <w:rsid w:val="00311B36"/>
    <w:rsid w:val="00311E15"/>
    <w:rsid w:val="00311EEF"/>
    <w:rsid w:val="003121C7"/>
    <w:rsid w:val="00312607"/>
    <w:rsid w:val="0031393A"/>
    <w:rsid w:val="00314BC7"/>
    <w:rsid w:val="00316B16"/>
    <w:rsid w:val="00320827"/>
    <w:rsid w:val="00321651"/>
    <w:rsid w:val="00321780"/>
    <w:rsid w:val="00321C11"/>
    <w:rsid w:val="00321E90"/>
    <w:rsid w:val="00321F3B"/>
    <w:rsid w:val="00322BF5"/>
    <w:rsid w:val="003236A8"/>
    <w:rsid w:val="00323AD2"/>
    <w:rsid w:val="00323F87"/>
    <w:rsid w:val="0032456D"/>
    <w:rsid w:val="003246F0"/>
    <w:rsid w:val="003249B1"/>
    <w:rsid w:val="00324A1D"/>
    <w:rsid w:val="003257B6"/>
    <w:rsid w:val="003257DB"/>
    <w:rsid w:val="0032629E"/>
    <w:rsid w:val="00330066"/>
    <w:rsid w:val="003304DC"/>
    <w:rsid w:val="00330C9E"/>
    <w:rsid w:val="00330CD8"/>
    <w:rsid w:val="0033136A"/>
    <w:rsid w:val="003316F0"/>
    <w:rsid w:val="003322EA"/>
    <w:rsid w:val="003327F2"/>
    <w:rsid w:val="0033313E"/>
    <w:rsid w:val="0033378A"/>
    <w:rsid w:val="00334093"/>
    <w:rsid w:val="00334B56"/>
    <w:rsid w:val="003362EF"/>
    <w:rsid w:val="00340533"/>
    <w:rsid w:val="00340719"/>
    <w:rsid w:val="00341144"/>
    <w:rsid w:val="0034234E"/>
    <w:rsid w:val="00342948"/>
    <w:rsid w:val="0034302F"/>
    <w:rsid w:val="00343926"/>
    <w:rsid w:val="003442D3"/>
    <w:rsid w:val="00344365"/>
    <w:rsid w:val="00344551"/>
    <w:rsid w:val="00344C7B"/>
    <w:rsid w:val="0034539E"/>
    <w:rsid w:val="00347703"/>
    <w:rsid w:val="003479E3"/>
    <w:rsid w:val="00350BCC"/>
    <w:rsid w:val="00351BC5"/>
    <w:rsid w:val="00351D23"/>
    <w:rsid w:val="00351D3C"/>
    <w:rsid w:val="003525C5"/>
    <w:rsid w:val="003528BF"/>
    <w:rsid w:val="003540CA"/>
    <w:rsid w:val="00354C6D"/>
    <w:rsid w:val="00355035"/>
    <w:rsid w:val="00355146"/>
    <w:rsid w:val="0035569F"/>
    <w:rsid w:val="003557A2"/>
    <w:rsid w:val="00355F23"/>
    <w:rsid w:val="00356B6E"/>
    <w:rsid w:val="00356FC8"/>
    <w:rsid w:val="00357AF9"/>
    <w:rsid w:val="00357CBF"/>
    <w:rsid w:val="00360232"/>
    <w:rsid w:val="0036075E"/>
    <w:rsid w:val="003613B6"/>
    <w:rsid w:val="00361AEE"/>
    <w:rsid w:val="00362756"/>
    <w:rsid w:val="00363171"/>
    <w:rsid w:val="00363EE2"/>
    <w:rsid w:val="003645DD"/>
    <w:rsid w:val="0036543B"/>
    <w:rsid w:val="00365B89"/>
    <w:rsid w:val="00370E04"/>
    <w:rsid w:val="00371DF7"/>
    <w:rsid w:val="0037454E"/>
    <w:rsid w:val="00374A8C"/>
    <w:rsid w:val="00375076"/>
    <w:rsid w:val="00375274"/>
    <w:rsid w:val="00375668"/>
    <w:rsid w:val="003757C3"/>
    <w:rsid w:val="00376CE1"/>
    <w:rsid w:val="00377684"/>
    <w:rsid w:val="003779A4"/>
    <w:rsid w:val="003811F9"/>
    <w:rsid w:val="003823A4"/>
    <w:rsid w:val="003824A5"/>
    <w:rsid w:val="0038320D"/>
    <w:rsid w:val="0038381B"/>
    <w:rsid w:val="0038397F"/>
    <w:rsid w:val="00383A65"/>
    <w:rsid w:val="0038561C"/>
    <w:rsid w:val="00386A07"/>
    <w:rsid w:val="00386BE8"/>
    <w:rsid w:val="00387350"/>
    <w:rsid w:val="00387502"/>
    <w:rsid w:val="00387724"/>
    <w:rsid w:val="00390795"/>
    <w:rsid w:val="003914CF"/>
    <w:rsid w:val="003923B2"/>
    <w:rsid w:val="00392C05"/>
    <w:rsid w:val="00393013"/>
    <w:rsid w:val="003953F9"/>
    <w:rsid w:val="0039656E"/>
    <w:rsid w:val="003A03C1"/>
    <w:rsid w:val="003A08C4"/>
    <w:rsid w:val="003A0A01"/>
    <w:rsid w:val="003A3AB9"/>
    <w:rsid w:val="003A43B5"/>
    <w:rsid w:val="003A4A60"/>
    <w:rsid w:val="003A5148"/>
    <w:rsid w:val="003A5DF0"/>
    <w:rsid w:val="003A5F6C"/>
    <w:rsid w:val="003A6147"/>
    <w:rsid w:val="003A62FB"/>
    <w:rsid w:val="003A6ADA"/>
    <w:rsid w:val="003A70E0"/>
    <w:rsid w:val="003A7598"/>
    <w:rsid w:val="003A791F"/>
    <w:rsid w:val="003B04AB"/>
    <w:rsid w:val="003B077B"/>
    <w:rsid w:val="003B0813"/>
    <w:rsid w:val="003B0ACA"/>
    <w:rsid w:val="003B0C8E"/>
    <w:rsid w:val="003B12E0"/>
    <w:rsid w:val="003B1E69"/>
    <w:rsid w:val="003B35D5"/>
    <w:rsid w:val="003B42E3"/>
    <w:rsid w:val="003B5412"/>
    <w:rsid w:val="003B5A1F"/>
    <w:rsid w:val="003B5DE4"/>
    <w:rsid w:val="003B69B1"/>
    <w:rsid w:val="003B72F9"/>
    <w:rsid w:val="003B74C7"/>
    <w:rsid w:val="003B772F"/>
    <w:rsid w:val="003B7F27"/>
    <w:rsid w:val="003C02CA"/>
    <w:rsid w:val="003C0528"/>
    <w:rsid w:val="003C07A7"/>
    <w:rsid w:val="003C12EA"/>
    <w:rsid w:val="003C1B48"/>
    <w:rsid w:val="003C23C9"/>
    <w:rsid w:val="003C25CF"/>
    <w:rsid w:val="003C2DCF"/>
    <w:rsid w:val="003C2E7B"/>
    <w:rsid w:val="003C2F4F"/>
    <w:rsid w:val="003C36D6"/>
    <w:rsid w:val="003C3C63"/>
    <w:rsid w:val="003C3D53"/>
    <w:rsid w:val="003C40F6"/>
    <w:rsid w:val="003C48DE"/>
    <w:rsid w:val="003C6372"/>
    <w:rsid w:val="003C7D5C"/>
    <w:rsid w:val="003C7FB3"/>
    <w:rsid w:val="003D0025"/>
    <w:rsid w:val="003D0AD1"/>
    <w:rsid w:val="003D1AC6"/>
    <w:rsid w:val="003D1DE2"/>
    <w:rsid w:val="003D1E0C"/>
    <w:rsid w:val="003D2E0E"/>
    <w:rsid w:val="003D36B7"/>
    <w:rsid w:val="003D45ED"/>
    <w:rsid w:val="003D4917"/>
    <w:rsid w:val="003D4F0F"/>
    <w:rsid w:val="003D69E9"/>
    <w:rsid w:val="003D7064"/>
    <w:rsid w:val="003D7D32"/>
    <w:rsid w:val="003E0191"/>
    <w:rsid w:val="003E0591"/>
    <w:rsid w:val="003E0A03"/>
    <w:rsid w:val="003E0CFD"/>
    <w:rsid w:val="003E20C7"/>
    <w:rsid w:val="003E2691"/>
    <w:rsid w:val="003E2764"/>
    <w:rsid w:val="003E3719"/>
    <w:rsid w:val="003E402D"/>
    <w:rsid w:val="003E4EDB"/>
    <w:rsid w:val="003E5ACD"/>
    <w:rsid w:val="003E6E96"/>
    <w:rsid w:val="003E702B"/>
    <w:rsid w:val="003E7459"/>
    <w:rsid w:val="003E7728"/>
    <w:rsid w:val="003F0FA2"/>
    <w:rsid w:val="003F2491"/>
    <w:rsid w:val="003F2693"/>
    <w:rsid w:val="003F2FAC"/>
    <w:rsid w:val="003F3846"/>
    <w:rsid w:val="003F490B"/>
    <w:rsid w:val="003F507B"/>
    <w:rsid w:val="003F51ED"/>
    <w:rsid w:val="003F6053"/>
    <w:rsid w:val="003F64E5"/>
    <w:rsid w:val="003F7435"/>
    <w:rsid w:val="004000A6"/>
    <w:rsid w:val="0040075C"/>
    <w:rsid w:val="00400D2C"/>
    <w:rsid w:val="00400EFE"/>
    <w:rsid w:val="004027FC"/>
    <w:rsid w:val="00402B62"/>
    <w:rsid w:val="004031AD"/>
    <w:rsid w:val="004036B1"/>
    <w:rsid w:val="00403FCD"/>
    <w:rsid w:val="00404580"/>
    <w:rsid w:val="00404AFA"/>
    <w:rsid w:val="00404D93"/>
    <w:rsid w:val="004053F3"/>
    <w:rsid w:val="00405FDC"/>
    <w:rsid w:val="0040623C"/>
    <w:rsid w:val="004071E1"/>
    <w:rsid w:val="004101CF"/>
    <w:rsid w:val="00410A96"/>
    <w:rsid w:val="00410AA2"/>
    <w:rsid w:val="00411120"/>
    <w:rsid w:val="004129E9"/>
    <w:rsid w:val="004139F5"/>
    <w:rsid w:val="00413AD5"/>
    <w:rsid w:val="00413C29"/>
    <w:rsid w:val="004145B9"/>
    <w:rsid w:val="00414F76"/>
    <w:rsid w:val="00415654"/>
    <w:rsid w:val="004157BC"/>
    <w:rsid w:val="00416200"/>
    <w:rsid w:val="00416FB4"/>
    <w:rsid w:val="00417747"/>
    <w:rsid w:val="004178B6"/>
    <w:rsid w:val="00417F61"/>
    <w:rsid w:val="00421507"/>
    <w:rsid w:val="0042166C"/>
    <w:rsid w:val="00421B1F"/>
    <w:rsid w:val="00422E5F"/>
    <w:rsid w:val="004240C1"/>
    <w:rsid w:val="00424234"/>
    <w:rsid w:val="00424B01"/>
    <w:rsid w:val="00424F78"/>
    <w:rsid w:val="00426ACE"/>
    <w:rsid w:val="00427307"/>
    <w:rsid w:val="00427956"/>
    <w:rsid w:val="00427A6A"/>
    <w:rsid w:val="00430A4D"/>
    <w:rsid w:val="00431118"/>
    <w:rsid w:val="00432020"/>
    <w:rsid w:val="004330B5"/>
    <w:rsid w:val="004330CB"/>
    <w:rsid w:val="00433B35"/>
    <w:rsid w:val="0043422D"/>
    <w:rsid w:val="004345D6"/>
    <w:rsid w:val="0043481B"/>
    <w:rsid w:val="00435001"/>
    <w:rsid w:val="00435509"/>
    <w:rsid w:val="00436C31"/>
    <w:rsid w:val="004378D1"/>
    <w:rsid w:val="0044144D"/>
    <w:rsid w:val="00441549"/>
    <w:rsid w:val="0044165E"/>
    <w:rsid w:val="00442179"/>
    <w:rsid w:val="0044366E"/>
    <w:rsid w:val="00443C37"/>
    <w:rsid w:val="00445AD3"/>
    <w:rsid w:val="0044660C"/>
    <w:rsid w:val="004469D3"/>
    <w:rsid w:val="00446B28"/>
    <w:rsid w:val="00446F7C"/>
    <w:rsid w:val="00447A2D"/>
    <w:rsid w:val="00447D3D"/>
    <w:rsid w:val="004502D0"/>
    <w:rsid w:val="0045110E"/>
    <w:rsid w:val="0045115C"/>
    <w:rsid w:val="004512E2"/>
    <w:rsid w:val="004513FD"/>
    <w:rsid w:val="004514F2"/>
    <w:rsid w:val="004522E5"/>
    <w:rsid w:val="00453AA2"/>
    <w:rsid w:val="00453CC0"/>
    <w:rsid w:val="0045420F"/>
    <w:rsid w:val="0045445E"/>
    <w:rsid w:val="0045470E"/>
    <w:rsid w:val="0045509A"/>
    <w:rsid w:val="00455C80"/>
    <w:rsid w:val="00455ECD"/>
    <w:rsid w:val="00460156"/>
    <w:rsid w:val="0046032E"/>
    <w:rsid w:val="004610C0"/>
    <w:rsid w:val="0046125B"/>
    <w:rsid w:val="004622B6"/>
    <w:rsid w:val="004624A1"/>
    <w:rsid w:val="004626E0"/>
    <w:rsid w:val="004637D1"/>
    <w:rsid w:val="004645F0"/>
    <w:rsid w:val="00465A73"/>
    <w:rsid w:val="00465A97"/>
    <w:rsid w:val="00466C2C"/>
    <w:rsid w:val="00466E16"/>
    <w:rsid w:val="00467ECD"/>
    <w:rsid w:val="00467FF4"/>
    <w:rsid w:val="0047062B"/>
    <w:rsid w:val="00471062"/>
    <w:rsid w:val="004710F1"/>
    <w:rsid w:val="00471233"/>
    <w:rsid w:val="00471339"/>
    <w:rsid w:val="00471EF7"/>
    <w:rsid w:val="00471FBE"/>
    <w:rsid w:val="004724A9"/>
    <w:rsid w:val="0047267A"/>
    <w:rsid w:val="004726EC"/>
    <w:rsid w:val="00472E24"/>
    <w:rsid w:val="00473EDA"/>
    <w:rsid w:val="00474A42"/>
    <w:rsid w:val="00474B79"/>
    <w:rsid w:val="00474C12"/>
    <w:rsid w:val="00474F07"/>
    <w:rsid w:val="00475334"/>
    <w:rsid w:val="004754FE"/>
    <w:rsid w:val="00475A2A"/>
    <w:rsid w:val="00477B96"/>
    <w:rsid w:val="00477D38"/>
    <w:rsid w:val="004801B6"/>
    <w:rsid w:val="00480751"/>
    <w:rsid w:val="00480BC0"/>
    <w:rsid w:val="0048185F"/>
    <w:rsid w:val="00481E8B"/>
    <w:rsid w:val="0048384C"/>
    <w:rsid w:val="00483E74"/>
    <w:rsid w:val="0048493E"/>
    <w:rsid w:val="004849D8"/>
    <w:rsid w:val="00484CF4"/>
    <w:rsid w:val="00484DF4"/>
    <w:rsid w:val="00487694"/>
    <w:rsid w:val="0048792F"/>
    <w:rsid w:val="00487A77"/>
    <w:rsid w:val="00487C58"/>
    <w:rsid w:val="00487F81"/>
    <w:rsid w:val="00490035"/>
    <w:rsid w:val="00490126"/>
    <w:rsid w:val="0049054C"/>
    <w:rsid w:val="00490990"/>
    <w:rsid w:val="004918A9"/>
    <w:rsid w:val="00491FC8"/>
    <w:rsid w:val="004920F3"/>
    <w:rsid w:val="00492EBC"/>
    <w:rsid w:val="00493E21"/>
    <w:rsid w:val="004946EC"/>
    <w:rsid w:val="00495139"/>
    <w:rsid w:val="004954CC"/>
    <w:rsid w:val="00495BEA"/>
    <w:rsid w:val="00495E36"/>
    <w:rsid w:val="00496214"/>
    <w:rsid w:val="0049623B"/>
    <w:rsid w:val="00497A55"/>
    <w:rsid w:val="004A0B07"/>
    <w:rsid w:val="004A18C2"/>
    <w:rsid w:val="004A1D67"/>
    <w:rsid w:val="004A2954"/>
    <w:rsid w:val="004A2A5D"/>
    <w:rsid w:val="004A3575"/>
    <w:rsid w:val="004A5643"/>
    <w:rsid w:val="004A589C"/>
    <w:rsid w:val="004A5907"/>
    <w:rsid w:val="004A67BE"/>
    <w:rsid w:val="004A7240"/>
    <w:rsid w:val="004B0F1F"/>
    <w:rsid w:val="004B10CF"/>
    <w:rsid w:val="004B1B39"/>
    <w:rsid w:val="004B2B1D"/>
    <w:rsid w:val="004B2CAD"/>
    <w:rsid w:val="004B40C5"/>
    <w:rsid w:val="004B4A98"/>
    <w:rsid w:val="004B534E"/>
    <w:rsid w:val="004B5496"/>
    <w:rsid w:val="004B609E"/>
    <w:rsid w:val="004B727D"/>
    <w:rsid w:val="004B76BB"/>
    <w:rsid w:val="004B7C0A"/>
    <w:rsid w:val="004C027A"/>
    <w:rsid w:val="004C1163"/>
    <w:rsid w:val="004C2FF5"/>
    <w:rsid w:val="004C35AC"/>
    <w:rsid w:val="004C36F9"/>
    <w:rsid w:val="004C406B"/>
    <w:rsid w:val="004C5196"/>
    <w:rsid w:val="004C73A3"/>
    <w:rsid w:val="004C7544"/>
    <w:rsid w:val="004D1328"/>
    <w:rsid w:val="004D181B"/>
    <w:rsid w:val="004D44F7"/>
    <w:rsid w:val="004D4945"/>
    <w:rsid w:val="004D4A91"/>
    <w:rsid w:val="004D5F62"/>
    <w:rsid w:val="004D6FC4"/>
    <w:rsid w:val="004D725E"/>
    <w:rsid w:val="004E0780"/>
    <w:rsid w:val="004E1228"/>
    <w:rsid w:val="004E1712"/>
    <w:rsid w:val="004E1CC3"/>
    <w:rsid w:val="004E24E8"/>
    <w:rsid w:val="004E2C59"/>
    <w:rsid w:val="004E2DE5"/>
    <w:rsid w:val="004E3157"/>
    <w:rsid w:val="004E3685"/>
    <w:rsid w:val="004E3901"/>
    <w:rsid w:val="004E3CD0"/>
    <w:rsid w:val="004E4139"/>
    <w:rsid w:val="004E44E7"/>
    <w:rsid w:val="004E45C7"/>
    <w:rsid w:val="004E5292"/>
    <w:rsid w:val="004E5849"/>
    <w:rsid w:val="004E68A8"/>
    <w:rsid w:val="004E7C11"/>
    <w:rsid w:val="004E7E98"/>
    <w:rsid w:val="004F0A6F"/>
    <w:rsid w:val="004F20FF"/>
    <w:rsid w:val="004F2691"/>
    <w:rsid w:val="004F2F2A"/>
    <w:rsid w:val="004F32B3"/>
    <w:rsid w:val="004F387D"/>
    <w:rsid w:val="004F435B"/>
    <w:rsid w:val="004F5257"/>
    <w:rsid w:val="004F538C"/>
    <w:rsid w:val="004F62B5"/>
    <w:rsid w:val="004F6524"/>
    <w:rsid w:val="0050029F"/>
    <w:rsid w:val="00500517"/>
    <w:rsid w:val="00501D70"/>
    <w:rsid w:val="00501FEB"/>
    <w:rsid w:val="00503209"/>
    <w:rsid w:val="005033E6"/>
    <w:rsid w:val="00505EA7"/>
    <w:rsid w:val="005074F9"/>
    <w:rsid w:val="00507BBE"/>
    <w:rsid w:val="005108B7"/>
    <w:rsid w:val="005115B2"/>
    <w:rsid w:val="00511F9F"/>
    <w:rsid w:val="005135A9"/>
    <w:rsid w:val="005145B5"/>
    <w:rsid w:val="00514A9C"/>
    <w:rsid w:val="005150E8"/>
    <w:rsid w:val="005158B3"/>
    <w:rsid w:val="005177C9"/>
    <w:rsid w:val="00517DA7"/>
    <w:rsid w:val="005215D1"/>
    <w:rsid w:val="00521822"/>
    <w:rsid w:val="00522178"/>
    <w:rsid w:val="00522E3C"/>
    <w:rsid w:val="00522E76"/>
    <w:rsid w:val="00523AD7"/>
    <w:rsid w:val="00525A42"/>
    <w:rsid w:val="0052699C"/>
    <w:rsid w:val="00526AB5"/>
    <w:rsid w:val="00526DC0"/>
    <w:rsid w:val="00527126"/>
    <w:rsid w:val="00527F20"/>
    <w:rsid w:val="0053054A"/>
    <w:rsid w:val="00531A0D"/>
    <w:rsid w:val="0053227F"/>
    <w:rsid w:val="00533385"/>
    <w:rsid w:val="00533794"/>
    <w:rsid w:val="00533D36"/>
    <w:rsid w:val="00534013"/>
    <w:rsid w:val="00534182"/>
    <w:rsid w:val="005342CA"/>
    <w:rsid w:val="00534ACE"/>
    <w:rsid w:val="00534FC8"/>
    <w:rsid w:val="00535AF1"/>
    <w:rsid w:val="0053742C"/>
    <w:rsid w:val="00541672"/>
    <w:rsid w:val="00543309"/>
    <w:rsid w:val="005447AC"/>
    <w:rsid w:val="00544A01"/>
    <w:rsid w:val="00544E76"/>
    <w:rsid w:val="00546E51"/>
    <w:rsid w:val="005475E8"/>
    <w:rsid w:val="005501CB"/>
    <w:rsid w:val="00550604"/>
    <w:rsid w:val="00550E2E"/>
    <w:rsid w:val="00550EBE"/>
    <w:rsid w:val="00551445"/>
    <w:rsid w:val="00552ADA"/>
    <w:rsid w:val="00552AED"/>
    <w:rsid w:val="00553221"/>
    <w:rsid w:val="005535BB"/>
    <w:rsid w:val="00553E49"/>
    <w:rsid w:val="005540F3"/>
    <w:rsid w:val="00554734"/>
    <w:rsid w:val="00554CE7"/>
    <w:rsid w:val="0055505D"/>
    <w:rsid w:val="00555397"/>
    <w:rsid w:val="00555D06"/>
    <w:rsid w:val="0055659B"/>
    <w:rsid w:val="00556AA8"/>
    <w:rsid w:val="00556C99"/>
    <w:rsid w:val="00557E4B"/>
    <w:rsid w:val="00560415"/>
    <w:rsid w:val="00561965"/>
    <w:rsid w:val="00562A42"/>
    <w:rsid w:val="0056339A"/>
    <w:rsid w:val="00563984"/>
    <w:rsid w:val="00564104"/>
    <w:rsid w:val="00565100"/>
    <w:rsid w:val="005651A2"/>
    <w:rsid w:val="00565597"/>
    <w:rsid w:val="00565C27"/>
    <w:rsid w:val="005677CB"/>
    <w:rsid w:val="00567FC1"/>
    <w:rsid w:val="005704DA"/>
    <w:rsid w:val="0057059C"/>
    <w:rsid w:val="00571C7C"/>
    <w:rsid w:val="00571DD8"/>
    <w:rsid w:val="005721A0"/>
    <w:rsid w:val="005747B6"/>
    <w:rsid w:val="00574B44"/>
    <w:rsid w:val="00576949"/>
    <w:rsid w:val="005770AE"/>
    <w:rsid w:val="0057754E"/>
    <w:rsid w:val="00580232"/>
    <w:rsid w:val="0058166B"/>
    <w:rsid w:val="00581767"/>
    <w:rsid w:val="00583011"/>
    <w:rsid w:val="00583B56"/>
    <w:rsid w:val="00584507"/>
    <w:rsid w:val="0058516A"/>
    <w:rsid w:val="00585214"/>
    <w:rsid w:val="00585829"/>
    <w:rsid w:val="00586035"/>
    <w:rsid w:val="005875B6"/>
    <w:rsid w:val="00590613"/>
    <w:rsid w:val="005907D8"/>
    <w:rsid w:val="005908D1"/>
    <w:rsid w:val="0059102C"/>
    <w:rsid w:val="00591277"/>
    <w:rsid w:val="0059178E"/>
    <w:rsid w:val="00591C4C"/>
    <w:rsid w:val="0059210A"/>
    <w:rsid w:val="00592FC8"/>
    <w:rsid w:val="005938A5"/>
    <w:rsid w:val="005952E6"/>
    <w:rsid w:val="0059635C"/>
    <w:rsid w:val="00597CD7"/>
    <w:rsid w:val="005A1A3A"/>
    <w:rsid w:val="005A1AD1"/>
    <w:rsid w:val="005A2100"/>
    <w:rsid w:val="005A5EE2"/>
    <w:rsid w:val="005A61AE"/>
    <w:rsid w:val="005A68FD"/>
    <w:rsid w:val="005B06E2"/>
    <w:rsid w:val="005B160A"/>
    <w:rsid w:val="005B1CFD"/>
    <w:rsid w:val="005B407D"/>
    <w:rsid w:val="005B409F"/>
    <w:rsid w:val="005B466D"/>
    <w:rsid w:val="005B4E15"/>
    <w:rsid w:val="005C0F20"/>
    <w:rsid w:val="005C1215"/>
    <w:rsid w:val="005C24E1"/>
    <w:rsid w:val="005C2F67"/>
    <w:rsid w:val="005C33E3"/>
    <w:rsid w:val="005C389F"/>
    <w:rsid w:val="005C3C00"/>
    <w:rsid w:val="005C4905"/>
    <w:rsid w:val="005C4AF1"/>
    <w:rsid w:val="005C4B7E"/>
    <w:rsid w:val="005C5249"/>
    <w:rsid w:val="005C5D56"/>
    <w:rsid w:val="005C61FB"/>
    <w:rsid w:val="005C6A05"/>
    <w:rsid w:val="005C76BF"/>
    <w:rsid w:val="005D0126"/>
    <w:rsid w:val="005D1394"/>
    <w:rsid w:val="005D1FE9"/>
    <w:rsid w:val="005D21ED"/>
    <w:rsid w:val="005D2ECD"/>
    <w:rsid w:val="005D3EB6"/>
    <w:rsid w:val="005D4312"/>
    <w:rsid w:val="005D463C"/>
    <w:rsid w:val="005D5B7C"/>
    <w:rsid w:val="005D5C0A"/>
    <w:rsid w:val="005D64E6"/>
    <w:rsid w:val="005E00C4"/>
    <w:rsid w:val="005E01B6"/>
    <w:rsid w:val="005E07CE"/>
    <w:rsid w:val="005E151A"/>
    <w:rsid w:val="005E26C2"/>
    <w:rsid w:val="005E2A87"/>
    <w:rsid w:val="005E2B50"/>
    <w:rsid w:val="005E2C17"/>
    <w:rsid w:val="005E3D6D"/>
    <w:rsid w:val="005E59F6"/>
    <w:rsid w:val="005E5A3D"/>
    <w:rsid w:val="005E5C64"/>
    <w:rsid w:val="005E5E9D"/>
    <w:rsid w:val="005E6BA8"/>
    <w:rsid w:val="005E73F1"/>
    <w:rsid w:val="005E7733"/>
    <w:rsid w:val="005E794D"/>
    <w:rsid w:val="005E7B68"/>
    <w:rsid w:val="005F0FA7"/>
    <w:rsid w:val="005F2893"/>
    <w:rsid w:val="005F373D"/>
    <w:rsid w:val="005F3B75"/>
    <w:rsid w:val="005F46A1"/>
    <w:rsid w:val="005F55BD"/>
    <w:rsid w:val="005F62B3"/>
    <w:rsid w:val="005F6417"/>
    <w:rsid w:val="005F6750"/>
    <w:rsid w:val="00600D37"/>
    <w:rsid w:val="00601B90"/>
    <w:rsid w:val="00602B6B"/>
    <w:rsid w:val="00602FE0"/>
    <w:rsid w:val="00603F27"/>
    <w:rsid w:val="006059F4"/>
    <w:rsid w:val="00605AEA"/>
    <w:rsid w:val="0060662C"/>
    <w:rsid w:val="006067AB"/>
    <w:rsid w:val="00606A34"/>
    <w:rsid w:val="00607981"/>
    <w:rsid w:val="00607F4A"/>
    <w:rsid w:val="006102D6"/>
    <w:rsid w:val="00610510"/>
    <w:rsid w:val="00610908"/>
    <w:rsid w:val="006125E8"/>
    <w:rsid w:val="00612984"/>
    <w:rsid w:val="00612BCB"/>
    <w:rsid w:val="006136EC"/>
    <w:rsid w:val="0061379F"/>
    <w:rsid w:val="00614CF7"/>
    <w:rsid w:val="00615ABB"/>
    <w:rsid w:val="0061604C"/>
    <w:rsid w:val="006170D7"/>
    <w:rsid w:val="006177AC"/>
    <w:rsid w:val="006204FC"/>
    <w:rsid w:val="00621130"/>
    <w:rsid w:val="00621EB1"/>
    <w:rsid w:val="006222DC"/>
    <w:rsid w:val="0062272B"/>
    <w:rsid w:val="00622C04"/>
    <w:rsid w:val="00623177"/>
    <w:rsid w:val="00624062"/>
    <w:rsid w:val="00624193"/>
    <w:rsid w:val="00624CCB"/>
    <w:rsid w:val="00625E15"/>
    <w:rsid w:val="0062691E"/>
    <w:rsid w:val="00627A8A"/>
    <w:rsid w:val="006300AB"/>
    <w:rsid w:val="0063133D"/>
    <w:rsid w:val="0063161E"/>
    <w:rsid w:val="0063358D"/>
    <w:rsid w:val="00633B5B"/>
    <w:rsid w:val="00633B7D"/>
    <w:rsid w:val="0063400C"/>
    <w:rsid w:val="00634EBE"/>
    <w:rsid w:val="00636E0D"/>
    <w:rsid w:val="00637AD0"/>
    <w:rsid w:val="00637D9C"/>
    <w:rsid w:val="00640174"/>
    <w:rsid w:val="00640241"/>
    <w:rsid w:val="00640448"/>
    <w:rsid w:val="0064052F"/>
    <w:rsid w:val="0064183D"/>
    <w:rsid w:val="00642D37"/>
    <w:rsid w:val="006434A4"/>
    <w:rsid w:val="00643AB7"/>
    <w:rsid w:val="00645E0C"/>
    <w:rsid w:val="00646434"/>
    <w:rsid w:val="00646AFC"/>
    <w:rsid w:val="00647226"/>
    <w:rsid w:val="00647D47"/>
    <w:rsid w:val="00647D62"/>
    <w:rsid w:val="00651EE7"/>
    <w:rsid w:val="00652996"/>
    <w:rsid w:val="00652D94"/>
    <w:rsid w:val="00652EEF"/>
    <w:rsid w:val="00653C92"/>
    <w:rsid w:val="00654D81"/>
    <w:rsid w:val="00655745"/>
    <w:rsid w:val="00656201"/>
    <w:rsid w:val="0065627E"/>
    <w:rsid w:val="0065635C"/>
    <w:rsid w:val="006564B3"/>
    <w:rsid w:val="00657B34"/>
    <w:rsid w:val="00660193"/>
    <w:rsid w:val="0066260D"/>
    <w:rsid w:val="00662953"/>
    <w:rsid w:val="00662E7F"/>
    <w:rsid w:val="0066337E"/>
    <w:rsid w:val="006635D0"/>
    <w:rsid w:val="00663A36"/>
    <w:rsid w:val="00663BE9"/>
    <w:rsid w:val="00664A33"/>
    <w:rsid w:val="00664DD1"/>
    <w:rsid w:val="00665D77"/>
    <w:rsid w:val="00666E3B"/>
    <w:rsid w:val="006700B5"/>
    <w:rsid w:val="006708C5"/>
    <w:rsid w:val="00670C26"/>
    <w:rsid w:val="00671265"/>
    <w:rsid w:val="0067160F"/>
    <w:rsid w:val="006716A9"/>
    <w:rsid w:val="00671AC9"/>
    <w:rsid w:val="0067235A"/>
    <w:rsid w:val="00673642"/>
    <w:rsid w:val="00673780"/>
    <w:rsid w:val="00673F09"/>
    <w:rsid w:val="006746E0"/>
    <w:rsid w:val="00674952"/>
    <w:rsid w:val="00674AAA"/>
    <w:rsid w:val="00674D6E"/>
    <w:rsid w:val="006753F4"/>
    <w:rsid w:val="0067569D"/>
    <w:rsid w:val="00677CFB"/>
    <w:rsid w:val="00680405"/>
    <w:rsid w:val="006808AC"/>
    <w:rsid w:val="006808B0"/>
    <w:rsid w:val="00680C24"/>
    <w:rsid w:val="00681C7D"/>
    <w:rsid w:val="0068362C"/>
    <w:rsid w:val="00683ABE"/>
    <w:rsid w:val="0068421D"/>
    <w:rsid w:val="00684560"/>
    <w:rsid w:val="00684938"/>
    <w:rsid w:val="00684CFC"/>
    <w:rsid w:val="00685104"/>
    <w:rsid w:val="00685B59"/>
    <w:rsid w:val="00686178"/>
    <w:rsid w:val="00687076"/>
    <w:rsid w:val="006903AB"/>
    <w:rsid w:val="00691DC4"/>
    <w:rsid w:val="00692E77"/>
    <w:rsid w:val="00693C54"/>
    <w:rsid w:val="006956E4"/>
    <w:rsid w:val="00695A10"/>
    <w:rsid w:val="00696193"/>
    <w:rsid w:val="0069657B"/>
    <w:rsid w:val="0069667C"/>
    <w:rsid w:val="00696F4A"/>
    <w:rsid w:val="00697FB7"/>
    <w:rsid w:val="006A109E"/>
    <w:rsid w:val="006A12E7"/>
    <w:rsid w:val="006A184A"/>
    <w:rsid w:val="006A1ABC"/>
    <w:rsid w:val="006A283E"/>
    <w:rsid w:val="006A2D40"/>
    <w:rsid w:val="006A3951"/>
    <w:rsid w:val="006A3E71"/>
    <w:rsid w:val="006A4F7B"/>
    <w:rsid w:val="006A53AF"/>
    <w:rsid w:val="006A5418"/>
    <w:rsid w:val="006A5DB0"/>
    <w:rsid w:val="006A6C8B"/>
    <w:rsid w:val="006A713D"/>
    <w:rsid w:val="006A7373"/>
    <w:rsid w:val="006A7C64"/>
    <w:rsid w:val="006B010D"/>
    <w:rsid w:val="006B040F"/>
    <w:rsid w:val="006B06C1"/>
    <w:rsid w:val="006B0B0E"/>
    <w:rsid w:val="006B0FE6"/>
    <w:rsid w:val="006B13A9"/>
    <w:rsid w:val="006B32AB"/>
    <w:rsid w:val="006B35D1"/>
    <w:rsid w:val="006B379B"/>
    <w:rsid w:val="006B3A64"/>
    <w:rsid w:val="006B3BF3"/>
    <w:rsid w:val="006B3DA8"/>
    <w:rsid w:val="006B3FA7"/>
    <w:rsid w:val="006B4A87"/>
    <w:rsid w:val="006B5947"/>
    <w:rsid w:val="006B5E4C"/>
    <w:rsid w:val="006B62AA"/>
    <w:rsid w:val="006B7648"/>
    <w:rsid w:val="006C06AB"/>
    <w:rsid w:val="006C0A8A"/>
    <w:rsid w:val="006C0EB9"/>
    <w:rsid w:val="006C137B"/>
    <w:rsid w:val="006C144E"/>
    <w:rsid w:val="006C17C8"/>
    <w:rsid w:val="006C2601"/>
    <w:rsid w:val="006C26B8"/>
    <w:rsid w:val="006C3076"/>
    <w:rsid w:val="006C34B4"/>
    <w:rsid w:val="006C37CD"/>
    <w:rsid w:val="006C3C33"/>
    <w:rsid w:val="006C40AA"/>
    <w:rsid w:val="006C5901"/>
    <w:rsid w:val="006C60C7"/>
    <w:rsid w:val="006C616F"/>
    <w:rsid w:val="006C643D"/>
    <w:rsid w:val="006C661E"/>
    <w:rsid w:val="006C6792"/>
    <w:rsid w:val="006C6C32"/>
    <w:rsid w:val="006C6CF5"/>
    <w:rsid w:val="006C7BE0"/>
    <w:rsid w:val="006D0162"/>
    <w:rsid w:val="006D0467"/>
    <w:rsid w:val="006D1C5B"/>
    <w:rsid w:val="006D289B"/>
    <w:rsid w:val="006D38DC"/>
    <w:rsid w:val="006D4000"/>
    <w:rsid w:val="006D61F7"/>
    <w:rsid w:val="006D7020"/>
    <w:rsid w:val="006D7F46"/>
    <w:rsid w:val="006E20AF"/>
    <w:rsid w:val="006E323C"/>
    <w:rsid w:val="006E42E7"/>
    <w:rsid w:val="006E4429"/>
    <w:rsid w:val="006E5271"/>
    <w:rsid w:val="006E558D"/>
    <w:rsid w:val="006E56BB"/>
    <w:rsid w:val="006E6BD8"/>
    <w:rsid w:val="006F0790"/>
    <w:rsid w:val="006F0B68"/>
    <w:rsid w:val="006F14F8"/>
    <w:rsid w:val="006F2B3A"/>
    <w:rsid w:val="006F2C7A"/>
    <w:rsid w:val="006F3661"/>
    <w:rsid w:val="006F3DA4"/>
    <w:rsid w:val="006F51A8"/>
    <w:rsid w:val="006F559D"/>
    <w:rsid w:val="006F5BEA"/>
    <w:rsid w:val="006F5D6E"/>
    <w:rsid w:val="006F6A17"/>
    <w:rsid w:val="006F6DA4"/>
    <w:rsid w:val="006F732F"/>
    <w:rsid w:val="006F74CA"/>
    <w:rsid w:val="006F7624"/>
    <w:rsid w:val="006F7727"/>
    <w:rsid w:val="00700FA7"/>
    <w:rsid w:val="0070121E"/>
    <w:rsid w:val="0070164C"/>
    <w:rsid w:val="00701F54"/>
    <w:rsid w:val="0070254E"/>
    <w:rsid w:val="00702799"/>
    <w:rsid w:val="00703998"/>
    <w:rsid w:val="007039EB"/>
    <w:rsid w:val="00703A38"/>
    <w:rsid w:val="00704E40"/>
    <w:rsid w:val="00706DEC"/>
    <w:rsid w:val="0070775C"/>
    <w:rsid w:val="007105E2"/>
    <w:rsid w:val="00710AA3"/>
    <w:rsid w:val="00710C24"/>
    <w:rsid w:val="00711057"/>
    <w:rsid w:val="0071118A"/>
    <w:rsid w:val="00711805"/>
    <w:rsid w:val="00711AEB"/>
    <w:rsid w:val="00712951"/>
    <w:rsid w:val="007152D5"/>
    <w:rsid w:val="00715A23"/>
    <w:rsid w:val="00715C0C"/>
    <w:rsid w:val="007162D7"/>
    <w:rsid w:val="00716F43"/>
    <w:rsid w:val="00716FAC"/>
    <w:rsid w:val="0071766F"/>
    <w:rsid w:val="00717C9A"/>
    <w:rsid w:val="007215F1"/>
    <w:rsid w:val="0072204F"/>
    <w:rsid w:val="0072250C"/>
    <w:rsid w:val="007228A3"/>
    <w:rsid w:val="007233D4"/>
    <w:rsid w:val="0072346A"/>
    <w:rsid w:val="00723496"/>
    <w:rsid w:val="00723CA1"/>
    <w:rsid w:val="0072411D"/>
    <w:rsid w:val="00724525"/>
    <w:rsid w:val="00724E3D"/>
    <w:rsid w:val="00724F12"/>
    <w:rsid w:val="0072665C"/>
    <w:rsid w:val="007266DA"/>
    <w:rsid w:val="00726BB8"/>
    <w:rsid w:val="00726D8A"/>
    <w:rsid w:val="007270DE"/>
    <w:rsid w:val="00727567"/>
    <w:rsid w:val="00730764"/>
    <w:rsid w:val="00731EE8"/>
    <w:rsid w:val="007322BD"/>
    <w:rsid w:val="0073239F"/>
    <w:rsid w:val="0073322B"/>
    <w:rsid w:val="007337A4"/>
    <w:rsid w:val="00733BD2"/>
    <w:rsid w:val="0073454B"/>
    <w:rsid w:val="00735248"/>
    <w:rsid w:val="007366CF"/>
    <w:rsid w:val="007373E1"/>
    <w:rsid w:val="00740132"/>
    <w:rsid w:val="0074037B"/>
    <w:rsid w:val="00741D77"/>
    <w:rsid w:val="007420B1"/>
    <w:rsid w:val="0074271E"/>
    <w:rsid w:val="007434D5"/>
    <w:rsid w:val="00743DDA"/>
    <w:rsid w:val="00745323"/>
    <w:rsid w:val="00745477"/>
    <w:rsid w:val="00745668"/>
    <w:rsid w:val="00745F81"/>
    <w:rsid w:val="00746800"/>
    <w:rsid w:val="00746980"/>
    <w:rsid w:val="00747759"/>
    <w:rsid w:val="00747779"/>
    <w:rsid w:val="00750155"/>
    <w:rsid w:val="00750300"/>
    <w:rsid w:val="007507E8"/>
    <w:rsid w:val="00750BEC"/>
    <w:rsid w:val="0075125B"/>
    <w:rsid w:val="00751C70"/>
    <w:rsid w:val="0075294A"/>
    <w:rsid w:val="00752A14"/>
    <w:rsid w:val="00754C44"/>
    <w:rsid w:val="0075528E"/>
    <w:rsid w:val="007554E1"/>
    <w:rsid w:val="00755D33"/>
    <w:rsid w:val="00756227"/>
    <w:rsid w:val="00757095"/>
    <w:rsid w:val="00757A27"/>
    <w:rsid w:val="00757FD9"/>
    <w:rsid w:val="00760799"/>
    <w:rsid w:val="00762CE1"/>
    <w:rsid w:val="00763259"/>
    <w:rsid w:val="0076334F"/>
    <w:rsid w:val="007642A8"/>
    <w:rsid w:val="00764E98"/>
    <w:rsid w:val="007652D5"/>
    <w:rsid w:val="007660FC"/>
    <w:rsid w:val="0076651E"/>
    <w:rsid w:val="00766C81"/>
    <w:rsid w:val="00767DB2"/>
    <w:rsid w:val="007706CB"/>
    <w:rsid w:val="00770D97"/>
    <w:rsid w:val="00771499"/>
    <w:rsid w:val="00771897"/>
    <w:rsid w:val="00773933"/>
    <w:rsid w:val="00774E0E"/>
    <w:rsid w:val="007752EF"/>
    <w:rsid w:val="00776BC8"/>
    <w:rsid w:val="0077752C"/>
    <w:rsid w:val="0078181F"/>
    <w:rsid w:val="00781E05"/>
    <w:rsid w:val="00781F31"/>
    <w:rsid w:val="00782484"/>
    <w:rsid w:val="007824F3"/>
    <w:rsid w:val="007830E4"/>
    <w:rsid w:val="00783E8A"/>
    <w:rsid w:val="00783F36"/>
    <w:rsid w:val="0078534E"/>
    <w:rsid w:val="007860B7"/>
    <w:rsid w:val="007865D1"/>
    <w:rsid w:val="00790A7E"/>
    <w:rsid w:val="0079165B"/>
    <w:rsid w:val="00792A26"/>
    <w:rsid w:val="00792EB1"/>
    <w:rsid w:val="007932EC"/>
    <w:rsid w:val="00794693"/>
    <w:rsid w:val="00797803"/>
    <w:rsid w:val="007A1CD5"/>
    <w:rsid w:val="007A22D5"/>
    <w:rsid w:val="007A2A78"/>
    <w:rsid w:val="007A3635"/>
    <w:rsid w:val="007A3DD7"/>
    <w:rsid w:val="007A4C73"/>
    <w:rsid w:val="007A515C"/>
    <w:rsid w:val="007A5536"/>
    <w:rsid w:val="007A5CCF"/>
    <w:rsid w:val="007A62A3"/>
    <w:rsid w:val="007A6430"/>
    <w:rsid w:val="007A6CAD"/>
    <w:rsid w:val="007A78B0"/>
    <w:rsid w:val="007A7F66"/>
    <w:rsid w:val="007B0B61"/>
    <w:rsid w:val="007B1753"/>
    <w:rsid w:val="007B1888"/>
    <w:rsid w:val="007B1981"/>
    <w:rsid w:val="007B1B04"/>
    <w:rsid w:val="007B1F4E"/>
    <w:rsid w:val="007B26BC"/>
    <w:rsid w:val="007B2753"/>
    <w:rsid w:val="007B281A"/>
    <w:rsid w:val="007B319C"/>
    <w:rsid w:val="007B427E"/>
    <w:rsid w:val="007B5537"/>
    <w:rsid w:val="007B6550"/>
    <w:rsid w:val="007B677B"/>
    <w:rsid w:val="007B69EC"/>
    <w:rsid w:val="007B6A1E"/>
    <w:rsid w:val="007B7DFC"/>
    <w:rsid w:val="007C0A83"/>
    <w:rsid w:val="007C0F55"/>
    <w:rsid w:val="007C11E2"/>
    <w:rsid w:val="007C13C6"/>
    <w:rsid w:val="007C1463"/>
    <w:rsid w:val="007C157C"/>
    <w:rsid w:val="007C1799"/>
    <w:rsid w:val="007C1969"/>
    <w:rsid w:val="007C2023"/>
    <w:rsid w:val="007C2054"/>
    <w:rsid w:val="007C2F7A"/>
    <w:rsid w:val="007C316D"/>
    <w:rsid w:val="007C3249"/>
    <w:rsid w:val="007C41DE"/>
    <w:rsid w:val="007C42EA"/>
    <w:rsid w:val="007C4B53"/>
    <w:rsid w:val="007C5028"/>
    <w:rsid w:val="007C5AA4"/>
    <w:rsid w:val="007C5B9C"/>
    <w:rsid w:val="007C6DDB"/>
    <w:rsid w:val="007D00FA"/>
    <w:rsid w:val="007D0190"/>
    <w:rsid w:val="007D13A2"/>
    <w:rsid w:val="007D165D"/>
    <w:rsid w:val="007D2C58"/>
    <w:rsid w:val="007D37AF"/>
    <w:rsid w:val="007D385A"/>
    <w:rsid w:val="007D393F"/>
    <w:rsid w:val="007D3F5C"/>
    <w:rsid w:val="007D416C"/>
    <w:rsid w:val="007D4A8B"/>
    <w:rsid w:val="007D4EA4"/>
    <w:rsid w:val="007D5311"/>
    <w:rsid w:val="007D5970"/>
    <w:rsid w:val="007D5FCE"/>
    <w:rsid w:val="007D6221"/>
    <w:rsid w:val="007D6CD9"/>
    <w:rsid w:val="007D735C"/>
    <w:rsid w:val="007D75C3"/>
    <w:rsid w:val="007E04B4"/>
    <w:rsid w:val="007E0603"/>
    <w:rsid w:val="007E065B"/>
    <w:rsid w:val="007E124C"/>
    <w:rsid w:val="007E1AEE"/>
    <w:rsid w:val="007E1C8E"/>
    <w:rsid w:val="007E2210"/>
    <w:rsid w:val="007E4089"/>
    <w:rsid w:val="007E46F9"/>
    <w:rsid w:val="007E56F3"/>
    <w:rsid w:val="007E7C30"/>
    <w:rsid w:val="007F0895"/>
    <w:rsid w:val="007F26B8"/>
    <w:rsid w:val="007F2AA7"/>
    <w:rsid w:val="007F3A6C"/>
    <w:rsid w:val="007F4249"/>
    <w:rsid w:val="007F45F6"/>
    <w:rsid w:val="007F4CA2"/>
    <w:rsid w:val="007F6978"/>
    <w:rsid w:val="007F7D7D"/>
    <w:rsid w:val="00800085"/>
    <w:rsid w:val="00800DC0"/>
    <w:rsid w:val="0080101D"/>
    <w:rsid w:val="00801265"/>
    <w:rsid w:val="0080162C"/>
    <w:rsid w:val="0080206C"/>
    <w:rsid w:val="00803F46"/>
    <w:rsid w:val="00804CC4"/>
    <w:rsid w:val="008061F4"/>
    <w:rsid w:val="00806671"/>
    <w:rsid w:val="00807508"/>
    <w:rsid w:val="00807991"/>
    <w:rsid w:val="0081075D"/>
    <w:rsid w:val="0081155D"/>
    <w:rsid w:val="00811972"/>
    <w:rsid w:val="00812976"/>
    <w:rsid w:val="008135B1"/>
    <w:rsid w:val="00813C4B"/>
    <w:rsid w:val="00813F76"/>
    <w:rsid w:val="00814259"/>
    <w:rsid w:val="008144DC"/>
    <w:rsid w:val="00815555"/>
    <w:rsid w:val="00815645"/>
    <w:rsid w:val="008235EB"/>
    <w:rsid w:val="00825C91"/>
    <w:rsid w:val="00826264"/>
    <w:rsid w:val="00826833"/>
    <w:rsid w:val="00830CDB"/>
    <w:rsid w:val="008313ED"/>
    <w:rsid w:val="00831449"/>
    <w:rsid w:val="00831745"/>
    <w:rsid w:val="00832101"/>
    <w:rsid w:val="008337BE"/>
    <w:rsid w:val="00833A31"/>
    <w:rsid w:val="008345D6"/>
    <w:rsid w:val="00836A9A"/>
    <w:rsid w:val="008373F4"/>
    <w:rsid w:val="00837783"/>
    <w:rsid w:val="00840629"/>
    <w:rsid w:val="008414C0"/>
    <w:rsid w:val="00842B6D"/>
    <w:rsid w:val="00844220"/>
    <w:rsid w:val="00844B9F"/>
    <w:rsid w:val="00844BB1"/>
    <w:rsid w:val="0084530D"/>
    <w:rsid w:val="00845CB6"/>
    <w:rsid w:val="00845EB7"/>
    <w:rsid w:val="00845F52"/>
    <w:rsid w:val="008462F1"/>
    <w:rsid w:val="00846FA8"/>
    <w:rsid w:val="00847C2F"/>
    <w:rsid w:val="00850D6B"/>
    <w:rsid w:val="008519D8"/>
    <w:rsid w:val="00853DFD"/>
    <w:rsid w:val="00853FF5"/>
    <w:rsid w:val="0085454A"/>
    <w:rsid w:val="008552AF"/>
    <w:rsid w:val="0085544A"/>
    <w:rsid w:val="008556D0"/>
    <w:rsid w:val="00855F97"/>
    <w:rsid w:val="00856940"/>
    <w:rsid w:val="00856A5A"/>
    <w:rsid w:val="00857D1B"/>
    <w:rsid w:val="00860449"/>
    <w:rsid w:val="008605BA"/>
    <w:rsid w:val="00860869"/>
    <w:rsid w:val="008609B5"/>
    <w:rsid w:val="008610B2"/>
    <w:rsid w:val="00861BF0"/>
    <w:rsid w:val="00861FC2"/>
    <w:rsid w:val="00862398"/>
    <w:rsid w:val="008626FF"/>
    <w:rsid w:val="00862D74"/>
    <w:rsid w:val="00863012"/>
    <w:rsid w:val="00863101"/>
    <w:rsid w:val="0086330D"/>
    <w:rsid w:val="0086349D"/>
    <w:rsid w:val="00863974"/>
    <w:rsid w:val="00863B56"/>
    <w:rsid w:val="00863F10"/>
    <w:rsid w:val="008647B1"/>
    <w:rsid w:val="0086499C"/>
    <w:rsid w:val="00865360"/>
    <w:rsid w:val="00865738"/>
    <w:rsid w:val="00866417"/>
    <w:rsid w:val="00866B97"/>
    <w:rsid w:val="00867646"/>
    <w:rsid w:val="00867AC8"/>
    <w:rsid w:val="008709AC"/>
    <w:rsid w:val="00870BA7"/>
    <w:rsid w:val="008712AE"/>
    <w:rsid w:val="0087188C"/>
    <w:rsid w:val="00872715"/>
    <w:rsid w:val="00873254"/>
    <w:rsid w:val="0087395A"/>
    <w:rsid w:val="00873A03"/>
    <w:rsid w:val="00873E0D"/>
    <w:rsid w:val="00874169"/>
    <w:rsid w:val="00874674"/>
    <w:rsid w:val="00874983"/>
    <w:rsid w:val="00874DD7"/>
    <w:rsid w:val="00875308"/>
    <w:rsid w:val="008757EB"/>
    <w:rsid w:val="008758F5"/>
    <w:rsid w:val="00875992"/>
    <w:rsid w:val="008759CA"/>
    <w:rsid w:val="00875EC6"/>
    <w:rsid w:val="00876004"/>
    <w:rsid w:val="00876C3A"/>
    <w:rsid w:val="00880717"/>
    <w:rsid w:val="00880E3E"/>
    <w:rsid w:val="00881752"/>
    <w:rsid w:val="00882F80"/>
    <w:rsid w:val="00883080"/>
    <w:rsid w:val="00883818"/>
    <w:rsid w:val="00883B4B"/>
    <w:rsid w:val="008847A7"/>
    <w:rsid w:val="00884C78"/>
    <w:rsid w:val="00884F0F"/>
    <w:rsid w:val="00885C33"/>
    <w:rsid w:val="0088708F"/>
    <w:rsid w:val="00887F89"/>
    <w:rsid w:val="00890945"/>
    <w:rsid w:val="00890EE4"/>
    <w:rsid w:val="008923A1"/>
    <w:rsid w:val="00892E4B"/>
    <w:rsid w:val="0089483D"/>
    <w:rsid w:val="008948E1"/>
    <w:rsid w:val="00894E60"/>
    <w:rsid w:val="00894FF9"/>
    <w:rsid w:val="008952C8"/>
    <w:rsid w:val="008957F6"/>
    <w:rsid w:val="008964A7"/>
    <w:rsid w:val="00896F03"/>
    <w:rsid w:val="00896F53"/>
    <w:rsid w:val="00897551"/>
    <w:rsid w:val="00897A86"/>
    <w:rsid w:val="008A0004"/>
    <w:rsid w:val="008A0B3E"/>
    <w:rsid w:val="008A1039"/>
    <w:rsid w:val="008A2C59"/>
    <w:rsid w:val="008A2D1C"/>
    <w:rsid w:val="008A3E27"/>
    <w:rsid w:val="008A3E82"/>
    <w:rsid w:val="008A41F0"/>
    <w:rsid w:val="008A5841"/>
    <w:rsid w:val="008A5E92"/>
    <w:rsid w:val="008B0107"/>
    <w:rsid w:val="008B0FED"/>
    <w:rsid w:val="008B2BE4"/>
    <w:rsid w:val="008B2DF1"/>
    <w:rsid w:val="008B3D33"/>
    <w:rsid w:val="008B4396"/>
    <w:rsid w:val="008B43BD"/>
    <w:rsid w:val="008B4566"/>
    <w:rsid w:val="008B4D04"/>
    <w:rsid w:val="008B544A"/>
    <w:rsid w:val="008B5C58"/>
    <w:rsid w:val="008B68C5"/>
    <w:rsid w:val="008B7601"/>
    <w:rsid w:val="008B7C9D"/>
    <w:rsid w:val="008C01A4"/>
    <w:rsid w:val="008C0234"/>
    <w:rsid w:val="008C045C"/>
    <w:rsid w:val="008C16DD"/>
    <w:rsid w:val="008C267F"/>
    <w:rsid w:val="008C276E"/>
    <w:rsid w:val="008C287A"/>
    <w:rsid w:val="008C3D4B"/>
    <w:rsid w:val="008C466A"/>
    <w:rsid w:val="008C5188"/>
    <w:rsid w:val="008C6D23"/>
    <w:rsid w:val="008D05E1"/>
    <w:rsid w:val="008D0B02"/>
    <w:rsid w:val="008D20AA"/>
    <w:rsid w:val="008D2B11"/>
    <w:rsid w:val="008D2BE2"/>
    <w:rsid w:val="008D3ECA"/>
    <w:rsid w:val="008D43EA"/>
    <w:rsid w:val="008D48DD"/>
    <w:rsid w:val="008D4E1C"/>
    <w:rsid w:val="008D53CB"/>
    <w:rsid w:val="008D59E8"/>
    <w:rsid w:val="008D6DCB"/>
    <w:rsid w:val="008D75E0"/>
    <w:rsid w:val="008D7BFE"/>
    <w:rsid w:val="008E006A"/>
    <w:rsid w:val="008E023B"/>
    <w:rsid w:val="008E02FC"/>
    <w:rsid w:val="008E1049"/>
    <w:rsid w:val="008E183D"/>
    <w:rsid w:val="008E30B5"/>
    <w:rsid w:val="008E3B41"/>
    <w:rsid w:val="008E3F2E"/>
    <w:rsid w:val="008E5F89"/>
    <w:rsid w:val="008E5FBD"/>
    <w:rsid w:val="008E6E86"/>
    <w:rsid w:val="008E7500"/>
    <w:rsid w:val="008E7F98"/>
    <w:rsid w:val="008F08F0"/>
    <w:rsid w:val="008F0970"/>
    <w:rsid w:val="008F1291"/>
    <w:rsid w:val="008F135D"/>
    <w:rsid w:val="008F2898"/>
    <w:rsid w:val="008F347E"/>
    <w:rsid w:val="008F3BE2"/>
    <w:rsid w:val="008F4401"/>
    <w:rsid w:val="008F51CD"/>
    <w:rsid w:val="008F5A0A"/>
    <w:rsid w:val="008F6BF1"/>
    <w:rsid w:val="008F6C5F"/>
    <w:rsid w:val="008F7080"/>
    <w:rsid w:val="008F7364"/>
    <w:rsid w:val="008F737D"/>
    <w:rsid w:val="0090031F"/>
    <w:rsid w:val="00900447"/>
    <w:rsid w:val="00901466"/>
    <w:rsid w:val="00901755"/>
    <w:rsid w:val="00901A01"/>
    <w:rsid w:val="00902828"/>
    <w:rsid w:val="0090285F"/>
    <w:rsid w:val="00902886"/>
    <w:rsid w:val="009029C0"/>
    <w:rsid w:val="009037CF"/>
    <w:rsid w:val="00903BF0"/>
    <w:rsid w:val="00904299"/>
    <w:rsid w:val="00905238"/>
    <w:rsid w:val="009053AE"/>
    <w:rsid w:val="009059BE"/>
    <w:rsid w:val="0090603C"/>
    <w:rsid w:val="0090652B"/>
    <w:rsid w:val="00907109"/>
    <w:rsid w:val="00910446"/>
    <w:rsid w:val="00910D88"/>
    <w:rsid w:val="00911309"/>
    <w:rsid w:val="00911920"/>
    <w:rsid w:val="00912679"/>
    <w:rsid w:val="00912786"/>
    <w:rsid w:val="00912F92"/>
    <w:rsid w:val="00913CF7"/>
    <w:rsid w:val="00914C8E"/>
    <w:rsid w:val="00914D20"/>
    <w:rsid w:val="00915350"/>
    <w:rsid w:val="009153BF"/>
    <w:rsid w:val="00916D8B"/>
    <w:rsid w:val="009202A1"/>
    <w:rsid w:val="009208B6"/>
    <w:rsid w:val="00920BCB"/>
    <w:rsid w:val="00920F18"/>
    <w:rsid w:val="00920FD2"/>
    <w:rsid w:val="00921474"/>
    <w:rsid w:val="0092188C"/>
    <w:rsid w:val="009225B0"/>
    <w:rsid w:val="00922680"/>
    <w:rsid w:val="009227AE"/>
    <w:rsid w:val="00922B6A"/>
    <w:rsid w:val="00922EB2"/>
    <w:rsid w:val="00924ED9"/>
    <w:rsid w:val="00924FED"/>
    <w:rsid w:val="009251B9"/>
    <w:rsid w:val="00925A12"/>
    <w:rsid w:val="009263C6"/>
    <w:rsid w:val="00926716"/>
    <w:rsid w:val="00927453"/>
    <w:rsid w:val="0092763A"/>
    <w:rsid w:val="00927691"/>
    <w:rsid w:val="00927B06"/>
    <w:rsid w:val="0093000E"/>
    <w:rsid w:val="00930246"/>
    <w:rsid w:val="009304E4"/>
    <w:rsid w:val="00930AB4"/>
    <w:rsid w:val="00932B30"/>
    <w:rsid w:val="00933B87"/>
    <w:rsid w:val="009341B8"/>
    <w:rsid w:val="009363BC"/>
    <w:rsid w:val="00936484"/>
    <w:rsid w:val="00936D1D"/>
    <w:rsid w:val="00937F67"/>
    <w:rsid w:val="00940FB1"/>
    <w:rsid w:val="0094125C"/>
    <w:rsid w:val="00941710"/>
    <w:rsid w:val="0094177F"/>
    <w:rsid w:val="00942639"/>
    <w:rsid w:val="0094345B"/>
    <w:rsid w:val="00943B89"/>
    <w:rsid w:val="00943F8D"/>
    <w:rsid w:val="00943FA8"/>
    <w:rsid w:val="00944953"/>
    <w:rsid w:val="00945114"/>
    <w:rsid w:val="00946F64"/>
    <w:rsid w:val="009476AC"/>
    <w:rsid w:val="00947888"/>
    <w:rsid w:val="00950311"/>
    <w:rsid w:val="00950DA6"/>
    <w:rsid w:val="00951389"/>
    <w:rsid w:val="00951475"/>
    <w:rsid w:val="00952106"/>
    <w:rsid w:val="00952C30"/>
    <w:rsid w:val="0095447F"/>
    <w:rsid w:val="00954673"/>
    <w:rsid w:val="00955165"/>
    <w:rsid w:val="0095577B"/>
    <w:rsid w:val="0095590E"/>
    <w:rsid w:val="009561D6"/>
    <w:rsid w:val="0095648B"/>
    <w:rsid w:val="0095774E"/>
    <w:rsid w:val="00957E58"/>
    <w:rsid w:val="00957E5B"/>
    <w:rsid w:val="009608CD"/>
    <w:rsid w:val="0096157A"/>
    <w:rsid w:val="00962CA1"/>
    <w:rsid w:val="009637D7"/>
    <w:rsid w:val="00963D8D"/>
    <w:rsid w:val="00964F33"/>
    <w:rsid w:val="00966AA0"/>
    <w:rsid w:val="0096708F"/>
    <w:rsid w:val="00970620"/>
    <w:rsid w:val="0097079E"/>
    <w:rsid w:val="00971406"/>
    <w:rsid w:val="00971974"/>
    <w:rsid w:val="00972D6E"/>
    <w:rsid w:val="00972DA9"/>
    <w:rsid w:val="0097347E"/>
    <w:rsid w:val="009747DB"/>
    <w:rsid w:val="00974CCA"/>
    <w:rsid w:val="00974F5D"/>
    <w:rsid w:val="009757D4"/>
    <w:rsid w:val="009760BA"/>
    <w:rsid w:val="00976ED7"/>
    <w:rsid w:val="009779B7"/>
    <w:rsid w:val="00977A25"/>
    <w:rsid w:val="009806D6"/>
    <w:rsid w:val="0098203D"/>
    <w:rsid w:val="00982557"/>
    <w:rsid w:val="00982EFE"/>
    <w:rsid w:val="00983072"/>
    <w:rsid w:val="00984B99"/>
    <w:rsid w:val="00985562"/>
    <w:rsid w:val="00986A8E"/>
    <w:rsid w:val="00986DE1"/>
    <w:rsid w:val="00986FEB"/>
    <w:rsid w:val="009874EB"/>
    <w:rsid w:val="009879CE"/>
    <w:rsid w:val="00987CB6"/>
    <w:rsid w:val="009904BC"/>
    <w:rsid w:val="009906AE"/>
    <w:rsid w:val="00990BE2"/>
    <w:rsid w:val="00990C43"/>
    <w:rsid w:val="0099123C"/>
    <w:rsid w:val="00991410"/>
    <w:rsid w:val="00991C02"/>
    <w:rsid w:val="00992482"/>
    <w:rsid w:val="00992BBA"/>
    <w:rsid w:val="009936A0"/>
    <w:rsid w:val="0099386E"/>
    <w:rsid w:val="00993E53"/>
    <w:rsid w:val="00994100"/>
    <w:rsid w:val="00995439"/>
    <w:rsid w:val="00995E6A"/>
    <w:rsid w:val="00997AE5"/>
    <w:rsid w:val="009A0A4D"/>
    <w:rsid w:val="009A0B8E"/>
    <w:rsid w:val="009A0F0A"/>
    <w:rsid w:val="009A1AE1"/>
    <w:rsid w:val="009A2C3F"/>
    <w:rsid w:val="009A2CFF"/>
    <w:rsid w:val="009A3276"/>
    <w:rsid w:val="009A34B3"/>
    <w:rsid w:val="009A3B99"/>
    <w:rsid w:val="009A3BE5"/>
    <w:rsid w:val="009A4A40"/>
    <w:rsid w:val="009A4AAD"/>
    <w:rsid w:val="009A6CCE"/>
    <w:rsid w:val="009A6DA7"/>
    <w:rsid w:val="009A7323"/>
    <w:rsid w:val="009A7FDD"/>
    <w:rsid w:val="009B0014"/>
    <w:rsid w:val="009B0771"/>
    <w:rsid w:val="009B0925"/>
    <w:rsid w:val="009B18E5"/>
    <w:rsid w:val="009B1C84"/>
    <w:rsid w:val="009B2313"/>
    <w:rsid w:val="009B2D10"/>
    <w:rsid w:val="009B419C"/>
    <w:rsid w:val="009B435B"/>
    <w:rsid w:val="009B4419"/>
    <w:rsid w:val="009B5058"/>
    <w:rsid w:val="009B5C60"/>
    <w:rsid w:val="009B63CC"/>
    <w:rsid w:val="009B6821"/>
    <w:rsid w:val="009B6981"/>
    <w:rsid w:val="009B6F39"/>
    <w:rsid w:val="009B74C5"/>
    <w:rsid w:val="009C0F3C"/>
    <w:rsid w:val="009C2648"/>
    <w:rsid w:val="009C2ED9"/>
    <w:rsid w:val="009C3304"/>
    <w:rsid w:val="009C413D"/>
    <w:rsid w:val="009C4204"/>
    <w:rsid w:val="009C4D6E"/>
    <w:rsid w:val="009C526E"/>
    <w:rsid w:val="009C5F36"/>
    <w:rsid w:val="009D10AC"/>
    <w:rsid w:val="009D1302"/>
    <w:rsid w:val="009D1579"/>
    <w:rsid w:val="009D16FD"/>
    <w:rsid w:val="009D1899"/>
    <w:rsid w:val="009D475F"/>
    <w:rsid w:val="009D47CF"/>
    <w:rsid w:val="009D4C86"/>
    <w:rsid w:val="009D5571"/>
    <w:rsid w:val="009D6A11"/>
    <w:rsid w:val="009D711C"/>
    <w:rsid w:val="009D7D6D"/>
    <w:rsid w:val="009D7DEA"/>
    <w:rsid w:val="009D7F43"/>
    <w:rsid w:val="009E0464"/>
    <w:rsid w:val="009E088A"/>
    <w:rsid w:val="009E1489"/>
    <w:rsid w:val="009E14B9"/>
    <w:rsid w:val="009E25C4"/>
    <w:rsid w:val="009E3315"/>
    <w:rsid w:val="009E3392"/>
    <w:rsid w:val="009E36AB"/>
    <w:rsid w:val="009E3A0F"/>
    <w:rsid w:val="009E400D"/>
    <w:rsid w:val="009E4618"/>
    <w:rsid w:val="009E487E"/>
    <w:rsid w:val="009E4977"/>
    <w:rsid w:val="009E5BC7"/>
    <w:rsid w:val="009E5BCB"/>
    <w:rsid w:val="009E6AA1"/>
    <w:rsid w:val="009E7712"/>
    <w:rsid w:val="009F043F"/>
    <w:rsid w:val="009F0CFB"/>
    <w:rsid w:val="009F0FFA"/>
    <w:rsid w:val="009F131D"/>
    <w:rsid w:val="009F2A2E"/>
    <w:rsid w:val="009F2D1F"/>
    <w:rsid w:val="009F31E8"/>
    <w:rsid w:val="009F4CBA"/>
    <w:rsid w:val="009F4FCC"/>
    <w:rsid w:val="009F5357"/>
    <w:rsid w:val="009F6545"/>
    <w:rsid w:val="009F7E6D"/>
    <w:rsid w:val="00A00A3E"/>
    <w:rsid w:val="00A00A8D"/>
    <w:rsid w:val="00A0122B"/>
    <w:rsid w:val="00A0136C"/>
    <w:rsid w:val="00A013B3"/>
    <w:rsid w:val="00A022CA"/>
    <w:rsid w:val="00A0367B"/>
    <w:rsid w:val="00A036FD"/>
    <w:rsid w:val="00A03F07"/>
    <w:rsid w:val="00A05645"/>
    <w:rsid w:val="00A0596F"/>
    <w:rsid w:val="00A0698D"/>
    <w:rsid w:val="00A06B02"/>
    <w:rsid w:val="00A07186"/>
    <w:rsid w:val="00A07302"/>
    <w:rsid w:val="00A10911"/>
    <w:rsid w:val="00A1148C"/>
    <w:rsid w:val="00A11685"/>
    <w:rsid w:val="00A116DF"/>
    <w:rsid w:val="00A11929"/>
    <w:rsid w:val="00A1196D"/>
    <w:rsid w:val="00A1265A"/>
    <w:rsid w:val="00A128BD"/>
    <w:rsid w:val="00A12942"/>
    <w:rsid w:val="00A129E9"/>
    <w:rsid w:val="00A13031"/>
    <w:rsid w:val="00A1321F"/>
    <w:rsid w:val="00A13921"/>
    <w:rsid w:val="00A14031"/>
    <w:rsid w:val="00A1462F"/>
    <w:rsid w:val="00A155D1"/>
    <w:rsid w:val="00A15632"/>
    <w:rsid w:val="00A1600D"/>
    <w:rsid w:val="00A164A7"/>
    <w:rsid w:val="00A16DF5"/>
    <w:rsid w:val="00A170B1"/>
    <w:rsid w:val="00A17851"/>
    <w:rsid w:val="00A17919"/>
    <w:rsid w:val="00A205CD"/>
    <w:rsid w:val="00A209BA"/>
    <w:rsid w:val="00A211AD"/>
    <w:rsid w:val="00A21994"/>
    <w:rsid w:val="00A21D2B"/>
    <w:rsid w:val="00A21EC0"/>
    <w:rsid w:val="00A2291A"/>
    <w:rsid w:val="00A22BD5"/>
    <w:rsid w:val="00A23774"/>
    <w:rsid w:val="00A241F9"/>
    <w:rsid w:val="00A249B8"/>
    <w:rsid w:val="00A25088"/>
    <w:rsid w:val="00A25607"/>
    <w:rsid w:val="00A2642A"/>
    <w:rsid w:val="00A27D8D"/>
    <w:rsid w:val="00A27DD3"/>
    <w:rsid w:val="00A3020E"/>
    <w:rsid w:val="00A30A56"/>
    <w:rsid w:val="00A30ED1"/>
    <w:rsid w:val="00A31B5E"/>
    <w:rsid w:val="00A336CB"/>
    <w:rsid w:val="00A33D23"/>
    <w:rsid w:val="00A35CA9"/>
    <w:rsid w:val="00A36677"/>
    <w:rsid w:val="00A36DB3"/>
    <w:rsid w:val="00A3702B"/>
    <w:rsid w:val="00A37A57"/>
    <w:rsid w:val="00A37CC2"/>
    <w:rsid w:val="00A37FEA"/>
    <w:rsid w:val="00A404F2"/>
    <w:rsid w:val="00A40DCC"/>
    <w:rsid w:val="00A40E22"/>
    <w:rsid w:val="00A4176A"/>
    <w:rsid w:val="00A41B0C"/>
    <w:rsid w:val="00A41BE8"/>
    <w:rsid w:val="00A41CF3"/>
    <w:rsid w:val="00A43110"/>
    <w:rsid w:val="00A4361B"/>
    <w:rsid w:val="00A439EC"/>
    <w:rsid w:val="00A44262"/>
    <w:rsid w:val="00A444EC"/>
    <w:rsid w:val="00A4471B"/>
    <w:rsid w:val="00A457A1"/>
    <w:rsid w:val="00A45BFA"/>
    <w:rsid w:val="00A45C47"/>
    <w:rsid w:val="00A45DE0"/>
    <w:rsid w:val="00A45FBC"/>
    <w:rsid w:val="00A46251"/>
    <w:rsid w:val="00A462C9"/>
    <w:rsid w:val="00A501D6"/>
    <w:rsid w:val="00A5123E"/>
    <w:rsid w:val="00A51CA2"/>
    <w:rsid w:val="00A51F51"/>
    <w:rsid w:val="00A53F03"/>
    <w:rsid w:val="00A5447F"/>
    <w:rsid w:val="00A54689"/>
    <w:rsid w:val="00A54ACB"/>
    <w:rsid w:val="00A554E5"/>
    <w:rsid w:val="00A5568E"/>
    <w:rsid w:val="00A557BE"/>
    <w:rsid w:val="00A558AE"/>
    <w:rsid w:val="00A55CF8"/>
    <w:rsid w:val="00A56146"/>
    <w:rsid w:val="00A57672"/>
    <w:rsid w:val="00A60A98"/>
    <w:rsid w:val="00A6181A"/>
    <w:rsid w:val="00A6203E"/>
    <w:rsid w:val="00A62044"/>
    <w:rsid w:val="00A6257E"/>
    <w:rsid w:val="00A629C6"/>
    <w:rsid w:val="00A62F32"/>
    <w:rsid w:val="00A64D36"/>
    <w:rsid w:val="00A64F76"/>
    <w:rsid w:val="00A66C7F"/>
    <w:rsid w:val="00A66D47"/>
    <w:rsid w:val="00A671BC"/>
    <w:rsid w:val="00A678F0"/>
    <w:rsid w:val="00A70179"/>
    <w:rsid w:val="00A7090A"/>
    <w:rsid w:val="00A70CA2"/>
    <w:rsid w:val="00A70D8D"/>
    <w:rsid w:val="00A7167B"/>
    <w:rsid w:val="00A718BB"/>
    <w:rsid w:val="00A71B5C"/>
    <w:rsid w:val="00A72056"/>
    <w:rsid w:val="00A72461"/>
    <w:rsid w:val="00A724DA"/>
    <w:rsid w:val="00A72598"/>
    <w:rsid w:val="00A72E51"/>
    <w:rsid w:val="00A731E3"/>
    <w:rsid w:val="00A735CE"/>
    <w:rsid w:val="00A73961"/>
    <w:rsid w:val="00A73F0C"/>
    <w:rsid w:val="00A740F7"/>
    <w:rsid w:val="00A74A8C"/>
    <w:rsid w:val="00A74C25"/>
    <w:rsid w:val="00A76100"/>
    <w:rsid w:val="00A763AD"/>
    <w:rsid w:val="00A76F0F"/>
    <w:rsid w:val="00A772DC"/>
    <w:rsid w:val="00A77C67"/>
    <w:rsid w:val="00A8077D"/>
    <w:rsid w:val="00A8098F"/>
    <w:rsid w:val="00A80B9E"/>
    <w:rsid w:val="00A8136E"/>
    <w:rsid w:val="00A817F8"/>
    <w:rsid w:val="00A838B5"/>
    <w:rsid w:val="00A83921"/>
    <w:rsid w:val="00A83E33"/>
    <w:rsid w:val="00A8570C"/>
    <w:rsid w:val="00A85799"/>
    <w:rsid w:val="00A85964"/>
    <w:rsid w:val="00A8606B"/>
    <w:rsid w:val="00A875DF"/>
    <w:rsid w:val="00A87B39"/>
    <w:rsid w:val="00A902C2"/>
    <w:rsid w:val="00A905B1"/>
    <w:rsid w:val="00A90BB0"/>
    <w:rsid w:val="00A90C45"/>
    <w:rsid w:val="00A910BB"/>
    <w:rsid w:val="00A91C5D"/>
    <w:rsid w:val="00A92B76"/>
    <w:rsid w:val="00A936BE"/>
    <w:rsid w:val="00A9493C"/>
    <w:rsid w:val="00A94DBD"/>
    <w:rsid w:val="00A94F5B"/>
    <w:rsid w:val="00A953D1"/>
    <w:rsid w:val="00A95A53"/>
    <w:rsid w:val="00A96058"/>
    <w:rsid w:val="00A9635C"/>
    <w:rsid w:val="00A96A6C"/>
    <w:rsid w:val="00A974E9"/>
    <w:rsid w:val="00A97607"/>
    <w:rsid w:val="00A97DB7"/>
    <w:rsid w:val="00AA011D"/>
    <w:rsid w:val="00AA04E0"/>
    <w:rsid w:val="00AA0E24"/>
    <w:rsid w:val="00AA16A5"/>
    <w:rsid w:val="00AA1860"/>
    <w:rsid w:val="00AA1D27"/>
    <w:rsid w:val="00AA3421"/>
    <w:rsid w:val="00AA3903"/>
    <w:rsid w:val="00AA3FC8"/>
    <w:rsid w:val="00AA5736"/>
    <w:rsid w:val="00AA64A0"/>
    <w:rsid w:val="00AA7EDC"/>
    <w:rsid w:val="00AB0488"/>
    <w:rsid w:val="00AB05FF"/>
    <w:rsid w:val="00AB131D"/>
    <w:rsid w:val="00AB13CE"/>
    <w:rsid w:val="00AB14B7"/>
    <w:rsid w:val="00AB190C"/>
    <w:rsid w:val="00AB1B16"/>
    <w:rsid w:val="00AB3444"/>
    <w:rsid w:val="00AB3A07"/>
    <w:rsid w:val="00AB43F4"/>
    <w:rsid w:val="00AB5BC6"/>
    <w:rsid w:val="00AB5E29"/>
    <w:rsid w:val="00AB5E50"/>
    <w:rsid w:val="00AB6D45"/>
    <w:rsid w:val="00AB7674"/>
    <w:rsid w:val="00AB7B65"/>
    <w:rsid w:val="00AC06E3"/>
    <w:rsid w:val="00AC086F"/>
    <w:rsid w:val="00AC0935"/>
    <w:rsid w:val="00AC0EA4"/>
    <w:rsid w:val="00AC1F32"/>
    <w:rsid w:val="00AC24CB"/>
    <w:rsid w:val="00AC33B3"/>
    <w:rsid w:val="00AC3B00"/>
    <w:rsid w:val="00AC3E55"/>
    <w:rsid w:val="00AC4AEC"/>
    <w:rsid w:val="00AC4E0F"/>
    <w:rsid w:val="00AC4F80"/>
    <w:rsid w:val="00AC536E"/>
    <w:rsid w:val="00AC54AC"/>
    <w:rsid w:val="00AC599D"/>
    <w:rsid w:val="00AC6BEB"/>
    <w:rsid w:val="00AC6CA9"/>
    <w:rsid w:val="00AC7109"/>
    <w:rsid w:val="00AC746D"/>
    <w:rsid w:val="00AC7864"/>
    <w:rsid w:val="00AD0057"/>
    <w:rsid w:val="00AD064B"/>
    <w:rsid w:val="00AD0863"/>
    <w:rsid w:val="00AD1237"/>
    <w:rsid w:val="00AD2B60"/>
    <w:rsid w:val="00AD2F4D"/>
    <w:rsid w:val="00AD3F89"/>
    <w:rsid w:val="00AD4FBE"/>
    <w:rsid w:val="00AD5C68"/>
    <w:rsid w:val="00AD5C73"/>
    <w:rsid w:val="00AD69CC"/>
    <w:rsid w:val="00AD6BEA"/>
    <w:rsid w:val="00AD73AC"/>
    <w:rsid w:val="00AD7BC4"/>
    <w:rsid w:val="00AE00B4"/>
    <w:rsid w:val="00AE10D2"/>
    <w:rsid w:val="00AE12AE"/>
    <w:rsid w:val="00AE1EED"/>
    <w:rsid w:val="00AE2191"/>
    <w:rsid w:val="00AE2BB8"/>
    <w:rsid w:val="00AE3A80"/>
    <w:rsid w:val="00AE4707"/>
    <w:rsid w:val="00AE529A"/>
    <w:rsid w:val="00AE53A6"/>
    <w:rsid w:val="00AE5DD0"/>
    <w:rsid w:val="00AF020F"/>
    <w:rsid w:val="00AF1C00"/>
    <w:rsid w:val="00AF27A7"/>
    <w:rsid w:val="00AF3BD7"/>
    <w:rsid w:val="00AF3F93"/>
    <w:rsid w:val="00AF478C"/>
    <w:rsid w:val="00AF4A00"/>
    <w:rsid w:val="00AF4EF0"/>
    <w:rsid w:val="00AF5686"/>
    <w:rsid w:val="00AF5E21"/>
    <w:rsid w:val="00AF6040"/>
    <w:rsid w:val="00AF7576"/>
    <w:rsid w:val="00AF7C0D"/>
    <w:rsid w:val="00B00E31"/>
    <w:rsid w:val="00B00F26"/>
    <w:rsid w:val="00B00F7B"/>
    <w:rsid w:val="00B0129A"/>
    <w:rsid w:val="00B0158F"/>
    <w:rsid w:val="00B01A59"/>
    <w:rsid w:val="00B01CFB"/>
    <w:rsid w:val="00B0245D"/>
    <w:rsid w:val="00B02C00"/>
    <w:rsid w:val="00B041E5"/>
    <w:rsid w:val="00B0561D"/>
    <w:rsid w:val="00B061BC"/>
    <w:rsid w:val="00B066CF"/>
    <w:rsid w:val="00B07C39"/>
    <w:rsid w:val="00B10052"/>
    <w:rsid w:val="00B108F7"/>
    <w:rsid w:val="00B10CC4"/>
    <w:rsid w:val="00B11757"/>
    <w:rsid w:val="00B11869"/>
    <w:rsid w:val="00B11CF3"/>
    <w:rsid w:val="00B126E1"/>
    <w:rsid w:val="00B14CB0"/>
    <w:rsid w:val="00B15212"/>
    <w:rsid w:val="00B15E85"/>
    <w:rsid w:val="00B162BA"/>
    <w:rsid w:val="00B168CB"/>
    <w:rsid w:val="00B16961"/>
    <w:rsid w:val="00B17176"/>
    <w:rsid w:val="00B217E0"/>
    <w:rsid w:val="00B2198C"/>
    <w:rsid w:val="00B21FEB"/>
    <w:rsid w:val="00B24C5C"/>
    <w:rsid w:val="00B26592"/>
    <w:rsid w:val="00B26954"/>
    <w:rsid w:val="00B27364"/>
    <w:rsid w:val="00B27423"/>
    <w:rsid w:val="00B27454"/>
    <w:rsid w:val="00B31183"/>
    <w:rsid w:val="00B3141E"/>
    <w:rsid w:val="00B31B96"/>
    <w:rsid w:val="00B33291"/>
    <w:rsid w:val="00B33E3E"/>
    <w:rsid w:val="00B34741"/>
    <w:rsid w:val="00B349AF"/>
    <w:rsid w:val="00B36D24"/>
    <w:rsid w:val="00B37780"/>
    <w:rsid w:val="00B41149"/>
    <w:rsid w:val="00B42CD9"/>
    <w:rsid w:val="00B4331E"/>
    <w:rsid w:val="00B44693"/>
    <w:rsid w:val="00B45612"/>
    <w:rsid w:val="00B465EE"/>
    <w:rsid w:val="00B46B0B"/>
    <w:rsid w:val="00B46F5A"/>
    <w:rsid w:val="00B47492"/>
    <w:rsid w:val="00B47EA8"/>
    <w:rsid w:val="00B47EB6"/>
    <w:rsid w:val="00B47ECF"/>
    <w:rsid w:val="00B50859"/>
    <w:rsid w:val="00B512DD"/>
    <w:rsid w:val="00B52B76"/>
    <w:rsid w:val="00B53219"/>
    <w:rsid w:val="00B53E83"/>
    <w:rsid w:val="00B53E86"/>
    <w:rsid w:val="00B55425"/>
    <w:rsid w:val="00B557C4"/>
    <w:rsid w:val="00B55BE7"/>
    <w:rsid w:val="00B5654F"/>
    <w:rsid w:val="00B6009F"/>
    <w:rsid w:val="00B60806"/>
    <w:rsid w:val="00B61668"/>
    <w:rsid w:val="00B63110"/>
    <w:rsid w:val="00B648CF"/>
    <w:rsid w:val="00B666AE"/>
    <w:rsid w:val="00B6787A"/>
    <w:rsid w:val="00B703D0"/>
    <w:rsid w:val="00B70AD3"/>
    <w:rsid w:val="00B70D06"/>
    <w:rsid w:val="00B70D60"/>
    <w:rsid w:val="00B7158C"/>
    <w:rsid w:val="00B718F0"/>
    <w:rsid w:val="00B7214A"/>
    <w:rsid w:val="00B72196"/>
    <w:rsid w:val="00B731B6"/>
    <w:rsid w:val="00B734A8"/>
    <w:rsid w:val="00B74E2B"/>
    <w:rsid w:val="00B75931"/>
    <w:rsid w:val="00B759BB"/>
    <w:rsid w:val="00B76667"/>
    <w:rsid w:val="00B768A9"/>
    <w:rsid w:val="00B76F93"/>
    <w:rsid w:val="00B80620"/>
    <w:rsid w:val="00B80C95"/>
    <w:rsid w:val="00B811C5"/>
    <w:rsid w:val="00B81F14"/>
    <w:rsid w:val="00B831A0"/>
    <w:rsid w:val="00B8407B"/>
    <w:rsid w:val="00B84C23"/>
    <w:rsid w:val="00B85A69"/>
    <w:rsid w:val="00B85A6A"/>
    <w:rsid w:val="00B86585"/>
    <w:rsid w:val="00B868F5"/>
    <w:rsid w:val="00B86AC8"/>
    <w:rsid w:val="00B905F1"/>
    <w:rsid w:val="00B9082A"/>
    <w:rsid w:val="00B916C6"/>
    <w:rsid w:val="00B91E90"/>
    <w:rsid w:val="00B91FA5"/>
    <w:rsid w:val="00B91FAD"/>
    <w:rsid w:val="00B9274B"/>
    <w:rsid w:val="00B927A2"/>
    <w:rsid w:val="00B9426F"/>
    <w:rsid w:val="00B943C6"/>
    <w:rsid w:val="00B9448D"/>
    <w:rsid w:val="00B95262"/>
    <w:rsid w:val="00B95278"/>
    <w:rsid w:val="00B95ECC"/>
    <w:rsid w:val="00B96DE6"/>
    <w:rsid w:val="00B97D38"/>
    <w:rsid w:val="00BA0069"/>
    <w:rsid w:val="00BA0F47"/>
    <w:rsid w:val="00BA136D"/>
    <w:rsid w:val="00BA151E"/>
    <w:rsid w:val="00BA1ECC"/>
    <w:rsid w:val="00BA29FD"/>
    <w:rsid w:val="00BA2E08"/>
    <w:rsid w:val="00BA33AB"/>
    <w:rsid w:val="00BA33F4"/>
    <w:rsid w:val="00BA354A"/>
    <w:rsid w:val="00BA4E75"/>
    <w:rsid w:val="00BA4F31"/>
    <w:rsid w:val="00BA591C"/>
    <w:rsid w:val="00BA776F"/>
    <w:rsid w:val="00BA7D4C"/>
    <w:rsid w:val="00BB0795"/>
    <w:rsid w:val="00BB0BB2"/>
    <w:rsid w:val="00BB1098"/>
    <w:rsid w:val="00BB1BCC"/>
    <w:rsid w:val="00BB2AB2"/>
    <w:rsid w:val="00BB3248"/>
    <w:rsid w:val="00BB3A5D"/>
    <w:rsid w:val="00BB3B04"/>
    <w:rsid w:val="00BB4A7F"/>
    <w:rsid w:val="00BB54D9"/>
    <w:rsid w:val="00BB5E2E"/>
    <w:rsid w:val="00BB6B1B"/>
    <w:rsid w:val="00BB6E83"/>
    <w:rsid w:val="00BC0819"/>
    <w:rsid w:val="00BC0A7F"/>
    <w:rsid w:val="00BC15A3"/>
    <w:rsid w:val="00BC15B5"/>
    <w:rsid w:val="00BC165C"/>
    <w:rsid w:val="00BC1CFD"/>
    <w:rsid w:val="00BC2547"/>
    <w:rsid w:val="00BC3C5D"/>
    <w:rsid w:val="00BC40A2"/>
    <w:rsid w:val="00BC61DE"/>
    <w:rsid w:val="00BC6208"/>
    <w:rsid w:val="00BC6F7E"/>
    <w:rsid w:val="00BC74BC"/>
    <w:rsid w:val="00BD00A9"/>
    <w:rsid w:val="00BD0982"/>
    <w:rsid w:val="00BD0A9A"/>
    <w:rsid w:val="00BD1D80"/>
    <w:rsid w:val="00BD2C7F"/>
    <w:rsid w:val="00BD2FD6"/>
    <w:rsid w:val="00BD3A5F"/>
    <w:rsid w:val="00BD41C2"/>
    <w:rsid w:val="00BD5135"/>
    <w:rsid w:val="00BD5A99"/>
    <w:rsid w:val="00BD5E58"/>
    <w:rsid w:val="00BD641E"/>
    <w:rsid w:val="00BD6BCF"/>
    <w:rsid w:val="00BD6DFD"/>
    <w:rsid w:val="00BD75FA"/>
    <w:rsid w:val="00BD7912"/>
    <w:rsid w:val="00BD7974"/>
    <w:rsid w:val="00BE00C9"/>
    <w:rsid w:val="00BE134A"/>
    <w:rsid w:val="00BE1386"/>
    <w:rsid w:val="00BE141E"/>
    <w:rsid w:val="00BE1E9B"/>
    <w:rsid w:val="00BE249A"/>
    <w:rsid w:val="00BE2B5E"/>
    <w:rsid w:val="00BE2C55"/>
    <w:rsid w:val="00BE40E8"/>
    <w:rsid w:val="00BE43A3"/>
    <w:rsid w:val="00BE4838"/>
    <w:rsid w:val="00BE5302"/>
    <w:rsid w:val="00BE5398"/>
    <w:rsid w:val="00BE54F4"/>
    <w:rsid w:val="00BE6538"/>
    <w:rsid w:val="00BE6AB1"/>
    <w:rsid w:val="00BE6B07"/>
    <w:rsid w:val="00BE7BF5"/>
    <w:rsid w:val="00BF0703"/>
    <w:rsid w:val="00BF0889"/>
    <w:rsid w:val="00BF0AD2"/>
    <w:rsid w:val="00BF125B"/>
    <w:rsid w:val="00BF145B"/>
    <w:rsid w:val="00BF168A"/>
    <w:rsid w:val="00BF19F8"/>
    <w:rsid w:val="00BF2945"/>
    <w:rsid w:val="00BF3149"/>
    <w:rsid w:val="00BF3501"/>
    <w:rsid w:val="00BF4563"/>
    <w:rsid w:val="00BF5161"/>
    <w:rsid w:val="00BF5ED0"/>
    <w:rsid w:val="00BF6690"/>
    <w:rsid w:val="00BF6909"/>
    <w:rsid w:val="00BF780A"/>
    <w:rsid w:val="00BF7D60"/>
    <w:rsid w:val="00BF7EEF"/>
    <w:rsid w:val="00C0048B"/>
    <w:rsid w:val="00C009EF"/>
    <w:rsid w:val="00C0147E"/>
    <w:rsid w:val="00C01EBC"/>
    <w:rsid w:val="00C027E0"/>
    <w:rsid w:val="00C03079"/>
    <w:rsid w:val="00C037BC"/>
    <w:rsid w:val="00C03F8A"/>
    <w:rsid w:val="00C058C2"/>
    <w:rsid w:val="00C0658E"/>
    <w:rsid w:val="00C06DC1"/>
    <w:rsid w:val="00C073B0"/>
    <w:rsid w:val="00C07DCE"/>
    <w:rsid w:val="00C100AD"/>
    <w:rsid w:val="00C105C3"/>
    <w:rsid w:val="00C107C8"/>
    <w:rsid w:val="00C10B04"/>
    <w:rsid w:val="00C1116F"/>
    <w:rsid w:val="00C11435"/>
    <w:rsid w:val="00C12B12"/>
    <w:rsid w:val="00C1377D"/>
    <w:rsid w:val="00C13AA8"/>
    <w:rsid w:val="00C13B48"/>
    <w:rsid w:val="00C13E50"/>
    <w:rsid w:val="00C13EA6"/>
    <w:rsid w:val="00C14398"/>
    <w:rsid w:val="00C14B0B"/>
    <w:rsid w:val="00C154BD"/>
    <w:rsid w:val="00C15BE9"/>
    <w:rsid w:val="00C16008"/>
    <w:rsid w:val="00C1653E"/>
    <w:rsid w:val="00C17EF6"/>
    <w:rsid w:val="00C2020C"/>
    <w:rsid w:val="00C20937"/>
    <w:rsid w:val="00C20BED"/>
    <w:rsid w:val="00C20DBE"/>
    <w:rsid w:val="00C20E2F"/>
    <w:rsid w:val="00C2148A"/>
    <w:rsid w:val="00C215F8"/>
    <w:rsid w:val="00C219E8"/>
    <w:rsid w:val="00C21EF6"/>
    <w:rsid w:val="00C226DA"/>
    <w:rsid w:val="00C2325F"/>
    <w:rsid w:val="00C2343A"/>
    <w:rsid w:val="00C2347C"/>
    <w:rsid w:val="00C23689"/>
    <w:rsid w:val="00C23E86"/>
    <w:rsid w:val="00C248AB"/>
    <w:rsid w:val="00C248CE"/>
    <w:rsid w:val="00C255B0"/>
    <w:rsid w:val="00C25E58"/>
    <w:rsid w:val="00C26218"/>
    <w:rsid w:val="00C26626"/>
    <w:rsid w:val="00C2746E"/>
    <w:rsid w:val="00C27510"/>
    <w:rsid w:val="00C27878"/>
    <w:rsid w:val="00C3206D"/>
    <w:rsid w:val="00C33DC6"/>
    <w:rsid w:val="00C350EF"/>
    <w:rsid w:val="00C35AB7"/>
    <w:rsid w:val="00C35B5E"/>
    <w:rsid w:val="00C371CB"/>
    <w:rsid w:val="00C37AB1"/>
    <w:rsid w:val="00C37C87"/>
    <w:rsid w:val="00C40733"/>
    <w:rsid w:val="00C40B81"/>
    <w:rsid w:val="00C40E4B"/>
    <w:rsid w:val="00C41F93"/>
    <w:rsid w:val="00C42996"/>
    <w:rsid w:val="00C43F0B"/>
    <w:rsid w:val="00C443EB"/>
    <w:rsid w:val="00C44A8D"/>
    <w:rsid w:val="00C44BB1"/>
    <w:rsid w:val="00C44BCC"/>
    <w:rsid w:val="00C44D22"/>
    <w:rsid w:val="00C4570C"/>
    <w:rsid w:val="00C4625C"/>
    <w:rsid w:val="00C462EB"/>
    <w:rsid w:val="00C500FF"/>
    <w:rsid w:val="00C510DD"/>
    <w:rsid w:val="00C5118C"/>
    <w:rsid w:val="00C530A1"/>
    <w:rsid w:val="00C53A1E"/>
    <w:rsid w:val="00C53E17"/>
    <w:rsid w:val="00C54702"/>
    <w:rsid w:val="00C55B27"/>
    <w:rsid w:val="00C55BE3"/>
    <w:rsid w:val="00C56156"/>
    <w:rsid w:val="00C5624B"/>
    <w:rsid w:val="00C57C5B"/>
    <w:rsid w:val="00C6005C"/>
    <w:rsid w:val="00C60216"/>
    <w:rsid w:val="00C602AF"/>
    <w:rsid w:val="00C614F8"/>
    <w:rsid w:val="00C61908"/>
    <w:rsid w:val="00C62007"/>
    <w:rsid w:val="00C6292D"/>
    <w:rsid w:val="00C62AFE"/>
    <w:rsid w:val="00C62BD1"/>
    <w:rsid w:val="00C62FEE"/>
    <w:rsid w:val="00C6332B"/>
    <w:rsid w:val="00C63F99"/>
    <w:rsid w:val="00C64303"/>
    <w:rsid w:val="00C644B5"/>
    <w:rsid w:val="00C6544D"/>
    <w:rsid w:val="00C65B37"/>
    <w:rsid w:val="00C663BF"/>
    <w:rsid w:val="00C666A4"/>
    <w:rsid w:val="00C66ADC"/>
    <w:rsid w:val="00C66F82"/>
    <w:rsid w:val="00C67C34"/>
    <w:rsid w:val="00C67EB8"/>
    <w:rsid w:val="00C67EE3"/>
    <w:rsid w:val="00C70A6A"/>
    <w:rsid w:val="00C713F4"/>
    <w:rsid w:val="00C71658"/>
    <w:rsid w:val="00C7298C"/>
    <w:rsid w:val="00C73F3E"/>
    <w:rsid w:val="00C73F97"/>
    <w:rsid w:val="00C7472D"/>
    <w:rsid w:val="00C7481C"/>
    <w:rsid w:val="00C764C6"/>
    <w:rsid w:val="00C77638"/>
    <w:rsid w:val="00C77832"/>
    <w:rsid w:val="00C77BBC"/>
    <w:rsid w:val="00C803AB"/>
    <w:rsid w:val="00C81AB8"/>
    <w:rsid w:val="00C81C29"/>
    <w:rsid w:val="00C83034"/>
    <w:rsid w:val="00C83E24"/>
    <w:rsid w:val="00C84B99"/>
    <w:rsid w:val="00C854CA"/>
    <w:rsid w:val="00C854E7"/>
    <w:rsid w:val="00C85877"/>
    <w:rsid w:val="00C87041"/>
    <w:rsid w:val="00C878DB"/>
    <w:rsid w:val="00C87A0D"/>
    <w:rsid w:val="00C90D1F"/>
    <w:rsid w:val="00C910B1"/>
    <w:rsid w:val="00C92596"/>
    <w:rsid w:val="00C929E6"/>
    <w:rsid w:val="00C92B58"/>
    <w:rsid w:val="00C9455A"/>
    <w:rsid w:val="00C948C2"/>
    <w:rsid w:val="00C94EC5"/>
    <w:rsid w:val="00CA0194"/>
    <w:rsid w:val="00CA0AA3"/>
    <w:rsid w:val="00CA14B6"/>
    <w:rsid w:val="00CA1FAB"/>
    <w:rsid w:val="00CA2344"/>
    <w:rsid w:val="00CA2C50"/>
    <w:rsid w:val="00CA2CDE"/>
    <w:rsid w:val="00CA3FF2"/>
    <w:rsid w:val="00CA4E1D"/>
    <w:rsid w:val="00CA5E09"/>
    <w:rsid w:val="00CA684D"/>
    <w:rsid w:val="00CA69C8"/>
    <w:rsid w:val="00CB068A"/>
    <w:rsid w:val="00CB073C"/>
    <w:rsid w:val="00CB1CA5"/>
    <w:rsid w:val="00CB1F1F"/>
    <w:rsid w:val="00CB31B4"/>
    <w:rsid w:val="00CB3936"/>
    <w:rsid w:val="00CB52A8"/>
    <w:rsid w:val="00CB648C"/>
    <w:rsid w:val="00CB65AA"/>
    <w:rsid w:val="00CB723B"/>
    <w:rsid w:val="00CC02D7"/>
    <w:rsid w:val="00CC0830"/>
    <w:rsid w:val="00CC0FA0"/>
    <w:rsid w:val="00CC1FAB"/>
    <w:rsid w:val="00CC2548"/>
    <w:rsid w:val="00CC4E03"/>
    <w:rsid w:val="00CC5157"/>
    <w:rsid w:val="00CC515E"/>
    <w:rsid w:val="00CC55C7"/>
    <w:rsid w:val="00CC5A72"/>
    <w:rsid w:val="00CD11C0"/>
    <w:rsid w:val="00CD13F3"/>
    <w:rsid w:val="00CD17F1"/>
    <w:rsid w:val="00CD2284"/>
    <w:rsid w:val="00CD24F6"/>
    <w:rsid w:val="00CD2CD3"/>
    <w:rsid w:val="00CD453D"/>
    <w:rsid w:val="00CD4541"/>
    <w:rsid w:val="00CD5092"/>
    <w:rsid w:val="00CD65FD"/>
    <w:rsid w:val="00CE009B"/>
    <w:rsid w:val="00CE00BD"/>
    <w:rsid w:val="00CE1916"/>
    <w:rsid w:val="00CE2490"/>
    <w:rsid w:val="00CE2C71"/>
    <w:rsid w:val="00CE2EC8"/>
    <w:rsid w:val="00CE3FAB"/>
    <w:rsid w:val="00CE58CE"/>
    <w:rsid w:val="00CE5C43"/>
    <w:rsid w:val="00CE6063"/>
    <w:rsid w:val="00CE60A6"/>
    <w:rsid w:val="00CE6297"/>
    <w:rsid w:val="00CE65AD"/>
    <w:rsid w:val="00CE66A9"/>
    <w:rsid w:val="00CE6998"/>
    <w:rsid w:val="00CE6CE8"/>
    <w:rsid w:val="00CE7E54"/>
    <w:rsid w:val="00CF0DD9"/>
    <w:rsid w:val="00CF0EEA"/>
    <w:rsid w:val="00CF21B0"/>
    <w:rsid w:val="00CF2B83"/>
    <w:rsid w:val="00CF356B"/>
    <w:rsid w:val="00CF3F93"/>
    <w:rsid w:val="00CF41AE"/>
    <w:rsid w:val="00CF473B"/>
    <w:rsid w:val="00CF5D74"/>
    <w:rsid w:val="00CF6258"/>
    <w:rsid w:val="00CF657C"/>
    <w:rsid w:val="00CF6AB9"/>
    <w:rsid w:val="00CF713F"/>
    <w:rsid w:val="00CF7627"/>
    <w:rsid w:val="00CF7732"/>
    <w:rsid w:val="00CF7A42"/>
    <w:rsid w:val="00CF7C74"/>
    <w:rsid w:val="00D01CA0"/>
    <w:rsid w:val="00D0362D"/>
    <w:rsid w:val="00D03B89"/>
    <w:rsid w:val="00D03C4A"/>
    <w:rsid w:val="00D04119"/>
    <w:rsid w:val="00D04E51"/>
    <w:rsid w:val="00D052DC"/>
    <w:rsid w:val="00D062AE"/>
    <w:rsid w:val="00D0699C"/>
    <w:rsid w:val="00D104FD"/>
    <w:rsid w:val="00D11DC6"/>
    <w:rsid w:val="00D12CD8"/>
    <w:rsid w:val="00D13AD4"/>
    <w:rsid w:val="00D13FF7"/>
    <w:rsid w:val="00D14695"/>
    <w:rsid w:val="00D14D7C"/>
    <w:rsid w:val="00D16449"/>
    <w:rsid w:val="00D1645E"/>
    <w:rsid w:val="00D1741E"/>
    <w:rsid w:val="00D20CD9"/>
    <w:rsid w:val="00D2166A"/>
    <w:rsid w:val="00D21D2C"/>
    <w:rsid w:val="00D22164"/>
    <w:rsid w:val="00D2221A"/>
    <w:rsid w:val="00D228FE"/>
    <w:rsid w:val="00D22C96"/>
    <w:rsid w:val="00D23A87"/>
    <w:rsid w:val="00D24464"/>
    <w:rsid w:val="00D248F7"/>
    <w:rsid w:val="00D24EEB"/>
    <w:rsid w:val="00D2512A"/>
    <w:rsid w:val="00D25DF6"/>
    <w:rsid w:val="00D25F6A"/>
    <w:rsid w:val="00D262E7"/>
    <w:rsid w:val="00D26744"/>
    <w:rsid w:val="00D26E4E"/>
    <w:rsid w:val="00D2773D"/>
    <w:rsid w:val="00D27D52"/>
    <w:rsid w:val="00D27E6B"/>
    <w:rsid w:val="00D302DA"/>
    <w:rsid w:val="00D30398"/>
    <w:rsid w:val="00D30E91"/>
    <w:rsid w:val="00D320BD"/>
    <w:rsid w:val="00D332A0"/>
    <w:rsid w:val="00D33577"/>
    <w:rsid w:val="00D335C7"/>
    <w:rsid w:val="00D33E4A"/>
    <w:rsid w:val="00D344A9"/>
    <w:rsid w:val="00D34CAB"/>
    <w:rsid w:val="00D3688A"/>
    <w:rsid w:val="00D36C71"/>
    <w:rsid w:val="00D36CB9"/>
    <w:rsid w:val="00D36E6A"/>
    <w:rsid w:val="00D36ED7"/>
    <w:rsid w:val="00D37DA6"/>
    <w:rsid w:val="00D40434"/>
    <w:rsid w:val="00D41574"/>
    <w:rsid w:val="00D41B13"/>
    <w:rsid w:val="00D41F1C"/>
    <w:rsid w:val="00D42583"/>
    <w:rsid w:val="00D426A7"/>
    <w:rsid w:val="00D42916"/>
    <w:rsid w:val="00D429AE"/>
    <w:rsid w:val="00D459D1"/>
    <w:rsid w:val="00D45B48"/>
    <w:rsid w:val="00D45B9C"/>
    <w:rsid w:val="00D47934"/>
    <w:rsid w:val="00D502AD"/>
    <w:rsid w:val="00D50F71"/>
    <w:rsid w:val="00D514F8"/>
    <w:rsid w:val="00D52EAC"/>
    <w:rsid w:val="00D535CE"/>
    <w:rsid w:val="00D5361F"/>
    <w:rsid w:val="00D53C46"/>
    <w:rsid w:val="00D542B5"/>
    <w:rsid w:val="00D54AA5"/>
    <w:rsid w:val="00D56515"/>
    <w:rsid w:val="00D56DBA"/>
    <w:rsid w:val="00D5736D"/>
    <w:rsid w:val="00D57725"/>
    <w:rsid w:val="00D6035D"/>
    <w:rsid w:val="00D607CE"/>
    <w:rsid w:val="00D6123E"/>
    <w:rsid w:val="00D61C69"/>
    <w:rsid w:val="00D61CD9"/>
    <w:rsid w:val="00D62649"/>
    <w:rsid w:val="00D626A0"/>
    <w:rsid w:val="00D626C9"/>
    <w:rsid w:val="00D627B6"/>
    <w:rsid w:val="00D628E2"/>
    <w:rsid w:val="00D62D97"/>
    <w:rsid w:val="00D62E56"/>
    <w:rsid w:val="00D633E1"/>
    <w:rsid w:val="00D648E3"/>
    <w:rsid w:val="00D653C8"/>
    <w:rsid w:val="00D661F8"/>
    <w:rsid w:val="00D675CD"/>
    <w:rsid w:val="00D676B7"/>
    <w:rsid w:val="00D67F5E"/>
    <w:rsid w:val="00D70188"/>
    <w:rsid w:val="00D70C94"/>
    <w:rsid w:val="00D70D68"/>
    <w:rsid w:val="00D71DDE"/>
    <w:rsid w:val="00D7250C"/>
    <w:rsid w:val="00D73872"/>
    <w:rsid w:val="00D73D79"/>
    <w:rsid w:val="00D74090"/>
    <w:rsid w:val="00D740F2"/>
    <w:rsid w:val="00D752A6"/>
    <w:rsid w:val="00D754AA"/>
    <w:rsid w:val="00D7608A"/>
    <w:rsid w:val="00D760B0"/>
    <w:rsid w:val="00D76439"/>
    <w:rsid w:val="00D7671F"/>
    <w:rsid w:val="00D76A7D"/>
    <w:rsid w:val="00D76F86"/>
    <w:rsid w:val="00D77896"/>
    <w:rsid w:val="00D801B8"/>
    <w:rsid w:val="00D822CE"/>
    <w:rsid w:val="00D83550"/>
    <w:rsid w:val="00D83B42"/>
    <w:rsid w:val="00D83F3B"/>
    <w:rsid w:val="00D84508"/>
    <w:rsid w:val="00D84FD7"/>
    <w:rsid w:val="00D84FF1"/>
    <w:rsid w:val="00D858DD"/>
    <w:rsid w:val="00D85E52"/>
    <w:rsid w:val="00D86348"/>
    <w:rsid w:val="00D87942"/>
    <w:rsid w:val="00D900FE"/>
    <w:rsid w:val="00D911E8"/>
    <w:rsid w:val="00D913C8"/>
    <w:rsid w:val="00D92A76"/>
    <w:rsid w:val="00D92B53"/>
    <w:rsid w:val="00D93684"/>
    <w:rsid w:val="00D9376A"/>
    <w:rsid w:val="00D938FB"/>
    <w:rsid w:val="00D951E0"/>
    <w:rsid w:val="00D95E2C"/>
    <w:rsid w:val="00D95E88"/>
    <w:rsid w:val="00D96FE4"/>
    <w:rsid w:val="00D97D94"/>
    <w:rsid w:val="00DA052C"/>
    <w:rsid w:val="00DA174A"/>
    <w:rsid w:val="00DA1EAD"/>
    <w:rsid w:val="00DA3270"/>
    <w:rsid w:val="00DA3E30"/>
    <w:rsid w:val="00DA49FB"/>
    <w:rsid w:val="00DA54A4"/>
    <w:rsid w:val="00DA597D"/>
    <w:rsid w:val="00DA5A10"/>
    <w:rsid w:val="00DA5C5A"/>
    <w:rsid w:val="00DA645B"/>
    <w:rsid w:val="00DA6EA8"/>
    <w:rsid w:val="00DB06D6"/>
    <w:rsid w:val="00DB1A2E"/>
    <w:rsid w:val="00DB2317"/>
    <w:rsid w:val="00DB2428"/>
    <w:rsid w:val="00DB3B50"/>
    <w:rsid w:val="00DB3BD1"/>
    <w:rsid w:val="00DB3CBC"/>
    <w:rsid w:val="00DB3DE9"/>
    <w:rsid w:val="00DB5734"/>
    <w:rsid w:val="00DB71AB"/>
    <w:rsid w:val="00DB71EB"/>
    <w:rsid w:val="00DB7261"/>
    <w:rsid w:val="00DB76BE"/>
    <w:rsid w:val="00DC14B6"/>
    <w:rsid w:val="00DC2B4E"/>
    <w:rsid w:val="00DC3027"/>
    <w:rsid w:val="00DC335D"/>
    <w:rsid w:val="00DC4073"/>
    <w:rsid w:val="00DC4A2E"/>
    <w:rsid w:val="00DC4CB0"/>
    <w:rsid w:val="00DC59B2"/>
    <w:rsid w:val="00DD0640"/>
    <w:rsid w:val="00DD0CA9"/>
    <w:rsid w:val="00DD1A22"/>
    <w:rsid w:val="00DD2BEC"/>
    <w:rsid w:val="00DD398F"/>
    <w:rsid w:val="00DD5B10"/>
    <w:rsid w:val="00DD680F"/>
    <w:rsid w:val="00DD6BB1"/>
    <w:rsid w:val="00DD732A"/>
    <w:rsid w:val="00DD7868"/>
    <w:rsid w:val="00DE14C4"/>
    <w:rsid w:val="00DE2A02"/>
    <w:rsid w:val="00DE304D"/>
    <w:rsid w:val="00DE35BF"/>
    <w:rsid w:val="00DE4C47"/>
    <w:rsid w:val="00DE60B9"/>
    <w:rsid w:val="00DE619F"/>
    <w:rsid w:val="00DE63C8"/>
    <w:rsid w:val="00DE7473"/>
    <w:rsid w:val="00DE7E1E"/>
    <w:rsid w:val="00DF07CD"/>
    <w:rsid w:val="00DF3C2F"/>
    <w:rsid w:val="00DF50E4"/>
    <w:rsid w:val="00DF554A"/>
    <w:rsid w:val="00DF7081"/>
    <w:rsid w:val="00E00549"/>
    <w:rsid w:val="00E00990"/>
    <w:rsid w:val="00E0172A"/>
    <w:rsid w:val="00E01C59"/>
    <w:rsid w:val="00E02221"/>
    <w:rsid w:val="00E024A2"/>
    <w:rsid w:val="00E02CA1"/>
    <w:rsid w:val="00E032BB"/>
    <w:rsid w:val="00E03760"/>
    <w:rsid w:val="00E0451E"/>
    <w:rsid w:val="00E0479C"/>
    <w:rsid w:val="00E047D6"/>
    <w:rsid w:val="00E0596F"/>
    <w:rsid w:val="00E05A0B"/>
    <w:rsid w:val="00E062B5"/>
    <w:rsid w:val="00E07541"/>
    <w:rsid w:val="00E07D00"/>
    <w:rsid w:val="00E10127"/>
    <w:rsid w:val="00E109C4"/>
    <w:rsid w:val="00E11419"/>
    <w:rsid w:val="00E11746"/>
    <w:rsid w:val="00E1256E"/>
    <w:rsid w:val="00E12897"/>
    <w:rsid w:val="00E12E79"/>
    <w:rsid w:val="00E1315F"/>
    <w:rsid w:val="00E13337"/>
    <w:rsid w:val="00E149CA"/>
    <w:rsid w:val="00E14CA3"/>
    <w:rsid w:val="00E14E82"/>
    <w:rsid w:val="00E15369"/>
    <w:rsid w:val="00E16546"/>
    <w:rsid w:val="00E166F3"/>
    <w:rsid w:val="00E20DDD"/>
    <w:rsid w:val="00E2106C"/>
    <w:rsid w:val="00E238B1"/>
    <w:rsid w:val="00E24113"/>
    <w:rsid w:val="00E2413D"/>
    <w:rsid w:val="00E24207"/>
    <w:rsid w:val="00E25895"/>
    <w:rsid w:val="00E25940"/>
    <w:rsid w:val="00E25A2C"/>
    <w:rsid w:val="00E26933"/>
    <w:rsid w:val="00E26A50"/>
    <w:rsid w:val="00E26E87"/>
    <w:rsid w:val="00E26EF7"/>
    <w:rsid w:val="00E270D4"/>
    <w:rsid w:val="00E2723D"/>
    <w:rsid w:val="00E2727B"/>
    <w:rsid w:val="00E2745B"/>
    <w:rsid w:val="00E300CF"/>
    <w:rsid w:val="00E312B1"/>
    <w:rsid w:val="00E31462"/>
    <w:rsid w:val="00E31C9E"/>
    <w:rsid w:val="00E31F3A"/>
    <w:rsid w:val="00E3256F"/>
    <w:rsid w:val="00E32698"/>
    <w:rsid w:val="00E32AA4"/>
    <w:rsid w:val="00E34643"/>
    <w:rsid w:val="00E353F4"/>
    <w:rsid w:val="00E36B4A"/>
    <w:rsid w:val="00E374EE"/>
    <w:rsid w:val="00E4012E"/>
    <w:rsid w:val="00E40683"/>
    <w:rsid w:val="00E4089D"/>
    <w:rsid w:val="00E412E9"/>
    <w:rsid w:val="00E41567"/>
    <w:rsid w:val="00E41E05"/>
    <w:rsid w:val="00E42472"/>
    <w:rsid w:val="00E42D93"/>
    <w:rsid w:val="00E4321E"/>
    <w:rsid w:val="00E432FE"/>
    <w:rsid w:val="00E43C0C"/>
    <w:rsid w:val="00E440ED"/>
    <w:rsid w:val="00E4431F"/>
    <w:rsid w:val="00E457A1"/>
    <w:rsid w:val="00E45908"/>
    <w:rsid w:val="00E45EB1"/>
    <w:rsid w:val="00E46528"/>
    <w:rsid w:val="00E468F0"/>
    <w:rsid w:val="00E47970"/>
    <w:rsid w:val="00E51724"/>
    <w:rsid w:val="00E5251E"/>
    <w:rsid w:val="00E525DD"/>
    <w:rsid w:val="00E529CD"/>
    <w:rsid w:val="00E52D65"/>
    <w:rsid w:val="00E53BA0"/>
    <w:rsid w:val="00E53EB3"/>
    <w:rsid w:val="00E54020"/>
    <w:rsid w:val="00E561DD"/>
    <w:rsid w:val="00E56C07"/>
    <w:rsid w:val="00E57007"/>
    <w:rsid w:val="00E604B4"/>
    <w:rsid w:val="00E60D4E"/>
    <w:rsid w:val="00E613BA"/>
    <w:rsid w:val="00E620B6"/>
    <w:rsid w:val="00E63CF1"/>
    <w:rsid w:val="00E63F62"/>
    <w:rsid w:val="00E64668"/>
    <w:rsid w:val="00E64F56"/>
    <w:rsid w:val="00E65204"/>
    <w:rsid w:val="00E655A0"/>
    <w:rsid w:val="00E66AF3"/>
    <w:rsid w:val="00E67ABB"/>
    <w:rsid w:val="00E70703"/>
    <w:rsid w:val="00E70F0B"/>
    <w:rsid w:val="00E712C2"/>
    <w:rsid w:val="00E71667"/>
    <w:rsid w:val="00E71DC9"/>
    <w:rsid w:val="00E721E1"/>
    <w:rsid w:val="00E73865"/>
    <w:rsid w:val="00E738B8"/>
    <w:rsid w:val="00E73D0B"/>
    <w:rsid w:val="00E7496E"/>
    <w:rsid w:val="00E74E13"/>
    <w:rsid w:val="00E754D9"/>
    <w:rsid w:val="00E75F15"/>
    <w:rsid w:val="00E7644D"/>
    <w:rsid w:val="00E76DF6"/>
    <w:rsid w:val="00E76E0E"/>
    <w:rsid w:val="00E770F0"/>
    <w:rsid w:val="00E80820"/>
    <w:rsid w:val="00E81577"/>
    <w:rsid w:val="00E81A4E"/>
    <w:rsid w:val="00E823C8"/>
    <w:rsid w:val="00E836BB"/>
    <w:rsid w:val="00E84730"/>
    <w:rsid w:val="00E856EE"/>
    <w:rsid w:val="00E85E97"/>
    <w:rsid w:val="00E86264"/>
    <w:rsid w:val="00E90C05"/>
    <w:rsid w:val="00E90C21"/>
    <w:rsid w:val="00E9125F"/>
    <w:rsid w:val="00E91A91"/>
    <w:rsid w:val="00E91DB1"/>
    <w:rsid w:val="00E9338E"/>
    <w:rsid w:val="00E9341C"/>
    <w:rsid w:val="00E94B65"/>
    <w:rsid w:val="00E95DC1"/>
    <w:rsid w:val="00E96201"/>
    <w:rsid w:val="00E96311"/>
    <w:rsid w:val="00E96FE5"/>
    <w:rsid w:val="00E974D1"/>
    <w:rsid w:val="00E97D50"/>
    <w:rsid w:val="00EA0C0B"/>
    <w:rsid w:val="00EA0ECF"/>
    <w:rsid w:val="00EA0F03"/>
    <w:rsid w:val="00EA0FBB"/>
    <w:rsid w:val="00EA23DD"/>
    <w:rsid w:val="00EA2EDC"/>
    <w:rsid w:val="00EA3657"/>
    <w:rsid w:val="00EA3871"/>
    <w:rsid w:val="00EA457D"/>
    <w:rsid w:val="00EA5015"/>
    <w:rsid w:val="00EA5731"/>
    <w:rsid w:val="00EA6372"/>
    <w:rsid w:val="00EA6DF4"/>
    <w:rsid w:val="00EA79DD"/>
    <w:rsid w:val="00EB0567"/>
    <w:rsid w:val="00EB1CA1"/>
    <w:rsid w:val="00EB30C9"/>
    <w:rsid w:val="00EB37CD"/>
    <w:rsid w:val="00EB4293"/>
    <w:rsid w:val="00EB453B"/>
    <w:rsid w:val="00EB48F4"/>
    <w:rsid w:val="00EB4FE4"/>
    <w:rsid w:val="00EB519F"/>
    <w:rsid w:val="00EB524F"/>
    <w:rsid w:val="00EB529C"/>
    <w:rsid w:val="00EB6A4B"/>
    <w:rsid w:val="00EB6C21"/>
    <w:rsid w:val="00EB7548"/>
    <w:rsid w:val="00EB7897"/>
    <w:rsid w:val="00EC009C"/>
    <w:rsid w:val="00EC0C01"/>
    <w:rsid w:val="00EC0E0C"/>
    <w:rsid w:val="00EC2179"/>
    <w:rsid w:val="00EC2856"/>
    <w:rsid w:val="00EC30DF"/>
    <w:rsid w:val="00EC3953"/>
    <w:rsid w:val="00EC39FA"/>
    <w:rsid w:val="00EC4F53"/>
    <w:rsid w:val="00EC53DB"/>
    <w:rsid w:val="00EC5497"/>
    <w:rsid w:val="00EC56B9"/>
    <w:rsid w:val="00EC57AE"/>
    <w:rsid w:val="00EC6935"/>
    <w:rsid w:val="00EC6CA7"/>
    <w:rsid w:val="00EC6D05"/>
    <w:rsid w:val="00ED0028"/>
    <w:rsid w:val="00ED009D"/>
    <w:rsid w:val="00ED1044"/>
    <w:rsid w:val="00ED1619"/>
    <w:rsid w:val="00ED2283"/>
    <w:rsid w:val="00ED274F"/>
    <w:rsid w:val="00ED3609"/>
    <w:rsid w:val="00ED3896"/>
    <w:rsid w:val="00ED464B"/>
    <w:rsid w:val="00ED525C"/>
    <w:rsid w:val="00ED59D4"/>
    <w:rsid w:val="00ED6A08"/>
    <w:rsid w:val="00ED75F3"/>
    <w:rsid w:val="00ED7EBE"/>
    <w:rsid w:val="00EE0304"/>
    <w:rsid w:val="00EE0B68"/>
    <w:rsid w:val="00EE0F82"/>
    <w:rsid w:val="00EE1CB4"/>
    <w:rsid w:val="00EE1EDC"/>
    <w:rsid w:val="00EE2B60"/>
    <w:rsid w:val="00EE369C"/>
    <w:rsid w:val="00EE3735"/>
    <w:rsid w:val="00EE3AEC"/>
    <w:rsid w:val="00EE3E98"/>
    <w:rsid w:val="00EE4C95"/>
    <w:rsid w:val="00EE66EC"/>
    <w:rsid w:val="00EE6C42"/>
    <w:rsid w:val="00EF03CE"/>
    <w:rsid w:val="00EF0B6D"/>
    <w:rsid w:val="00EF1821"/>
    <w:rsid w:val="00EF19A1"/>
    <w:rsid w:val="00EF2486"/>
    <w:rsid w:val="00EF2876"/>
    <w:rsid w:val="00EF2A7C"/>
    <w:rsid w:val="00EF2FFB"/>
    <w:rsid w:val="00EF3DB0"/>
    <w:rsid w:val="00EF416A"/>
    <w:rsid w:val="00EF545E"/>
    <w:rsid w:val="00EF5B4E"/>
    <w:rsid w:val="00EF5D48"/>
    <w:rsid w:val="00EF5E3C"/>
    <w:rsid w:val="00EF7157"/>
    <w:rsid w:val="00EF7483"/>
    <w:rsid w:val="00EF77D1"/>
    <w:rsid w:val="00EF7BB7"/>
    <w:rsid w:val="00EF7FA0"/>
    <w:rsid w:val="00F00224"/>
    <w:rsid w:val="00F00C90"/>
    <w:rsid w:val="00F01762"/>
    <w:rsid w:val="00F02A5F"/>
    <w:rsid w:val="00F03996"/>
    <w:rsid w:val="00F03C68"/>
    <w:rsid w:val="00F04821"/>
    <w:rsid w:val="00F04DBC"/>
    <w:rsid w:val="00F0538A"/>
    <w:rsid w:val="00F071D2"/>
    <w:rsid w:val="00F07248"/>
    <w:rsid w:val="00F0791E"/>
    <w:rsid w:val="00F12463"/>
    <w:rsid w:val="00F12529"/>
    <w:rsid w:val="00F12569"/>
    <w:rsid w:val="00F12D76"/>
    <w:rsid w:val="00F13E52"/>
    <w:rsid w:val="00F13EFA"/>
    <w:rsid w:val="00F164D7"/>
    <w:rsid w:val="00F17687"/>
    <w:rsid w:val="00F2018A"/>
    <w:rsid w:val="00F2018F"/>
    <w:rsid w:val="00F210AD"/>
    <w:rsid w:val="00F213A9"/>
    <w:rsid w:val="00F2176C"/>
    <w:rsid w:val="00F22AD4"/>
    <w:rsid w:val="00F239E9"/>
    <w:rsid w:val="00F25173"/>
    <w:rsid w:val="00F25A31"/>
    <w:rsid w:val="00F25CC8"/>
    <w:rsid w:val="00F25FFD"/>
    <w:rsid w:val="00F26D54"/>
    <w:rsid w:val="00F26D7A"/>
    <w:rsid w:val="00F30002"/>
    <w:rsid w:val="00F30E54"/>
    <w:rsid w:val="00F30E70"/>
    <w:rsid w:val="00F31517"/>
    <w:rsid w:val="00F3197B"/>
    <w:rsid w:val="00F32722"/>
    <w:rsid w:val="00F3330B"/>
    <w:rsid w:val="00F33C19"/>
    <w:rsid w:val="00F34A14"/>
    <w:rsid w:val="00F34B8A"/>
    <w:rsid w:val="00F35440"/>
    <w:rsid w:val="00F35B39"/>
    <w:rsid w:val="00F36A29"/>
    <w:rsid w:val="00F37077"/>
    <w:rsid w:val="00F4019C"/>
    <w:rsid w:val="00F40216"/>
    <w:rsid w:val="00F40331"/>
    <w:rsid w:val="00F405A9"/>
    <w:rsid w:val="00F408DE"/>
    <w:rsid w:val="00F41C49"/>
    <w:rsid w:val="00F4250A"/>
    <w:rsid w:val="00F42796"/>
    <w:rsid w:val="00F42DA5"/>
    <w:rsid w:val="00F44638"/>
    <w:rsid w:val="00F44742"/>
    <w:rsid w:val="00F456EF"/>
    <w:rsid w:val="00F478F3"/>
    <w:rsid w:val="00F47E5A"/>
    <w:rsid w:val="00F50147"/>
    <w:rsid w:val="00F50649"/>
    <w:rsid w:val="00F50D9E"/>
    <w:rsid w:val="00F51FE4"/>
    <w:rsid w:val="00F52B26"/>
    <w:rsid w:val="00F5371E"/>
    <w:rsid w:val="00F540D2"/>
    <w:rsid w:val="00F54AE3"/>
    <w:rsid w:val="00F553FB"/>
    <w:rsid w:val="00F558DE"/>
    <w:rsid w:val="00F57238"/>
    <w:rsid w:val="00F6070E"/>
    <w:rsid w:val="00F61383"/>
    <w:rsid w:val="00F613F7"/>
    <w:rsid w:val="00F618CF"/>
    <w:rsid w:val="00F61BCC"/>
    <w:rsid w:val="00F61D7B"/>
    <w:rsid w:val="00F62240"/>
    <w:rsid w:val="00F62893"/>
    <w:rsid w:val="00F6305F"/>
    <w:rsid w:val="00F63739"/>
    <w:rsid w:val="00F639F0"/>
    <w:rsid w:val="00F63B28"/>
    <w:rsid w:val="00F65E13"/>
    <w:rsid w:val="00F65EA6"/>
    <w:rsid w:val="00F672A7"/>
    <w:rsid w:val="00F677F2"/>
    <w:rsid w:val="00F678D7"/>
    <w:rsid w:val="00F7037F"/>
    <w:rsid w:val="00F707CD"/>
    <w:rsid w:val="00F70E0F"/>
    <w:rsid w:val="00F70FA6"/>
    <w:rsid w:val="00F71BF8"/>
    <w:rsid w:val="00F7276F"/>
    <w:rsid w:val="00F73014"/>
    <w:rsid w:val="00F733CE"/>
    <w:rsid w:val="00F73FC9"/>
    <w:rsid w:val="00F74A7C"/>
    <w:rsid w:val="00F75AE9"/>
    <w:rsid w:val="00F75E07"/>
    <w:rsid w:val="00F7677D"/>
    <w:rsid w:val="00F775C3"/>
    <w:rsid w:val="00F7792B"/>
    <w:rsid w:val="00F77CF3"/>
    <w:rsid w:val="00F80922"/>
    <w:rsid w:val="00F80AA5"/>
    <w:rsid w:val="00F81176"/>
    <w:rsid w:val="00F82903"/>
    <w:rsid w:val="00F83E40"/>
    <w:rsid w:val="00F845FC"/>
    <w:rsid w:val="00F862E7"/>
    <w:rsid w:val="00F8736F"/>
    <w:rsid w:val="00F91158"/>
    <w:rsid w:val="00F911CE"/>
    <w:rsid w:val="00F9156C"/>
    <w:rsid w:val="00F9206E"/>
    <w:rsid w:val="00F924B9"/>
    <w:rsid w:val="00F92F6A"/>
    <w:rsid w:val="00F93254"/>
    <w:rsid w:val="00F93DE9"/>
    <w:rsid w:val="00F94F5D"/>
    <w:rsid w:val="00F9620F"/>
    <w:rsid w:val="00F9652C"/>
    <w:rsid w:val="00F97AC3"/>
    <w:rsid w:val="00F97B05"/>
    <w:rsid w:val="00F97B60"/>
    <w:rsid w:val="00FA0607"/>
    <w:rsid w:val="00FA2967"/>
    <w:rsid w:val="00FA3118"/>
    <w:rsid w:val="00FA3D30"/>
    <w:rsid w:val="00FA414C"/>
    <w:rsid w:val="00FA4F60"/>
    <w:rsid w:val="00FA5094"/>
    <w:rsid w:val="00FA52F3"/>
    <w:rsid w:val="00FA5801"/>
    <w:rsid w:val="00FA6898"/>
    <w:rsid w:val="00FA6929"/>
    <w:rsid w:val="00FA69BF"/>
    <w:rsid w:val="00FA7427"/>
    <w:rsid w:val="00FA77A3"/>
    <w:rsid w:val="00FB0293"/>
    <w:rsid w:val="00FB09FE"/>
    <w:rsid w:val="00FB1EAB"/>
    <w:rsid w:val="00FB2815"/>
    <w:rsid w:val="00FB317E"/>
    <w:rsid w:val="00FB564B"/>
    <w:rsid w:val="00FB5C1C"/>
    <w:rsid w:val="00FB7E7E"/>
    <w:rsid w:val="00FC0234"/>
    <w:rsid w:val="00FC047B"/>
    <w:rsid w:val="00FC11A3"/>
    <w:rsid w:val="00FC2695"/>
    <w:rsid w:val="00FC2A3C"/>
    <w:rsid w:val="00FC34BF"/>
    <w:rsid w:val="00FC354C"/>
    <w:rsid w:val="00FC39CD"/>
    <w:rsid w:val="00FC495D"/>
    <w:rsid w:val="00FC4AE2"/>
    <w:rsid w:val="00FC4F19"/>
    <w:rsid w:val="00FC5D54"/>
    <w:rsid w:val="00FC5FFC"/>
    <w:rsid w:val="00FD04E2"/>
    <w:rsid w:val="00FD20D3"/>
    <w:rsid w:val="00FD2661"/>
    <w:rsid w:val="00FD2762"/>
    <w:rsid w:val="00FD2B7D"/>
    <w:rsid w:val="00FD2FF7"/>
    <w:rsid w:val="00FD3EE3"/>
    <w:rsid w:val="00FD4E68"/>
    <w:rsid w:val="00FD53CF"/>
    <w:rsid w:val="00FD540D"/>
    <w:rsid w:val="00FD5EB4"/>
    <w:rsid w:val="00FD6E92"/>
    <w:rsid w:val="00FE2544"/>
    <w:rsid w:val="00FE2B57"/>
    <w:rsid w:val="00FE2CD8"/>
    <w:rsid w:val="00FE3E1B"/>
    <w:rsid w:val="00FE456B"/>
    <w:rsid w:val="00FE4CC7"/>
    <w:rsid w:val="00FE56D0"/>
    <w:rsid w:val="00FE597D"/>
    <w:rsid w:val="00FE59EB"/>
    <w:rsid w:val="00FE5E06"/>
    <w:rsid w:val="00FE607E"/>
    <w:rsid w:val="00FE6CC6"/>
    <w:rsid w:val="00FE6D41"/>
    <w:rsid w:val="00FE6E70"/>
    <w:rsid w:val="00FF068C"/>
    <w:rsid w:val="00FF078A"/>
    <w:rsid w:val="00FF095D"/>
    <w:rsid w:val="00FF0D73"/>
    <w:rsid w:val="00FF1E91"/>
    <w:rsid w:val="00FF36A7"/>
    <w:rsid w:val="00FF40CA"/>
    <w:rsid w:val="00FF5420"/>
    <w:rsid w:val="00FF55F1"/>
    <w:rsid w:val="00FF7783"/>
  </w:rsids>
  <m:mathPr>
    <m:mathFont m:val="Cambria Math"/>
    <m:brkBin m:val="before"/>
    <m:brkBinSub m:val="--"/>
    <m:smallFrac m:val="0"/>
    <m:dispDef/>
    <m:lMargin m:val="0"/>
    <m:rMargin m:val="0"/>
    <m:defJc m:val="centerGroup"/>
    <m:wrapIndent m:val="1440"/>
    <m:intLim m:val="subSup"/>
    <m:naryLim m:val="undOvr"/>
  </m:mathPr>
  <w:themeFontLang w:val="cs-CZ"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F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6DBA"/>
    <w:pPr>
      <w:spacing w:before="80" w:after="80" w:line="276" w:lineRule="auto"/>
      <w:contextualSpacing/>
    </w:pPr>
    <w:rPr>
      <w:rFonts w:ascii="Verdana" w:eastAsia="Calibri" w:hAnsi="Verdana"/>
      <w:color w:val="262626"/>
      <w:szCs w:val="22"/>
      <w:lang w:val="en-US"/>
    </w:rPr>
  </w:style>
  <w:style w:type="paragraph" w:styleId="Nadpis1">
    <w:name w:val="heading 1"/>
    <w:basedOn w:val="Nadpis2"/>
    <w:next w:val="Normln"/>
    <w:link w:val="Nadpis1Char"/>
    <w:uiPriority w:val="9"/>
    <w:qFormat/>
    <w:rsid w:val="00B72196"/>
    <w:pPr>
      <w:numPr>
        <w:ilvl w:val="0"/>
      </w:numPr>
      <w:spacing w:before="480"/>
      <w:jc w:val="left"/>
      <w:outlineLvl w:val="0"/>
    </w:pPr>
    <w:rPr>
      <w:sz w:val="28"/>
    </w:rPr>
  </w:style>
  <w:style w:type="paragraph" w:styleId="Nadpis2">
    <w:name w:val="heading 2"/>
    <w:basedOn w:val="Normln"/>
    <w:next w:val="Normln"/>
    <w:link w:val="Nadpis2Char"/>
    <w:uiPriority w:val="9"/>
    <w:qFormat/>
    <w:rsid w:val="00BE40E8"/>
    <w:pPr>
      <w:keepNext/>
      <w:keepLines/>
      <w:numPr>
        <w:ilvl w:val="1"/>
        <w:numId w:val="5"/>
      </w:numPr>
      <w:spacing w:before="200" w:after="0" w:line="240" w:lineRule="auto"/>
      <w:contextualSpacing w:val="0"/>
      <w:jc w:val="both"/>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jc w:val="both"/>
      <w:outlineLvl w:val="2"/>
    </w:pPr>
    <w:rPr>
      <w:rFonts w:asciiTheme="majorHAnsi" w:hAnsiTheme="majorHAnsi" w:cs="Arial"/>
      <w:b/>
      <w:bCs/>
      <w:color w:val="FF6633" w:themeColor="accent1"/>
      <w:sz w:val="22"/>
    </w:rPr>
  </w:style>
  <w:style w:type="paragraph" w:styleId="Nadpis4">
    <w:name w:val="heading 4"/>
    <w:basedOn w:val="Nadpis3"/>
    <w:next w:val="Normln"/>
    <w:link w:val="Nadpis4Char"/>
    <w:uiPriority w:val="9"/>
    <w:qFormat/>
    <w:rsid w:val="00E836BB"/>
    <w:pPr>
      <w:numPr>
        <w:ilvl w:val="3"/>
      </w:numPr>
      <w:outlineLvl w:val="3"/>
    </w:pPr>
  </w:style>
  <w:style w:type="paragraph" w:styleId="Nadpis5">
    <w:name w:val="heading 5"/>
    <w:basedOn w:val="Nadpis4"/>
    <w:next w:val="Normln"/>
    <w:link w:val="Nadpis5Char"/>
    <w:uiPriority w:val="9"/>
    <w:qFormat/>
    <w:rsid w:val="00CF7732"/>
    <w:pPr>
      <w:numPr>
        <w:ilvl w:val="4"/>
      </w:numPr>
      <w:outlineLvl w:val="4"/>
    </w:pPr>
    <w:rPr>
      <w:color w:val="595959" w:themeColor="text1" w:themeTint="A6"/>
      <w:sz w:val="21"/>
      <w:szCs w:val="21"/>
    </w:rPr>
  </w:style>
  <w:style w:type="paragraph" w:styleId="Nadpis6">
    <w:name w:val="heading 6"/>
    <w:basedOn w:val="Nadpis5"/>
    <w:next w:val="Normln"/>
    <w:link w:val="Nadpis6Char"/>
    <w:uiPriority w:val="9"/>
    <w:unhideWhenUsed/>
    <w:qFormat/>
    <w:rsid w:val="00CF7732"/>
    <w:pPr>
      <w:numPr>
        <w:ilvl w:val="5"/>
      </w:numPr>
      <w:outlineLvl w:val="5"/>
    </w:pPr>
  </w:style>
  <w:style w:type="paragraph" w:styleId="Nadpis7">
    <w:name w:val="heading 7"/>
    <w:basedOn w:val="Nadpis6"/>
    <w:next w:val="Normln"/>
    <w:link w:val="Nadpis7Char"/>
    <w:uiPriority w:val="9"/>
    <w:qFormat/>
    <w:rsid w:val="00CF7732"/>
    <w:pPr>
      <w:numPr>
        <w:ilvl w:val="6"/>
      </w:numPr>
      <w:ind w:hanging="1397"/>
      <w:outlineLvl w:val="6"/>
    </w:pPr>
    <w:rPr>
      <w:b w:val="0"/>
    </w:rPr>
  </w:style>
  <w:style w:type="paragraph" w:styleId="Nadpis8">
    <w:name w:val="heading 8"/>
    <w:basedOn w:val="Nadpis7"/>
    <w:next w:val="Normln"/>
    <w:link w:val="Nadpis8Char"/>
    <w:uiPriority w:val="9"/>
    <w:qFormat/>
    <w:rsid w:val="00CF7732"/>
    <w:pPr>
      <w:numPr>
        <w:ilvl w:val="7"/>
      </w:numPr>
      <w:ind w:hanging="1901"/>
      <w:outlineLvl w:val="7"/>
    </w:p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d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CF7732"/>
    <w:rPr>
      <w:rFonts w:asciiTheme="majorHAnsi" w:eastAsia="Calibri" w:hAnsiTheme="majorHAnsi" w:cs="Arial"/>
      <w:b/>
      <w:bCs/>
      <w:color w:val="595959" w:themeColor="text1" w:themeTint="A6"/>
      <w:sz w:val="21"/>
      <w:szCs w:val="21"/>
      <w:lang w:val="en-US"/>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CF7732"/>
    <w:rPr>
      <w:rFonts w:asciiTheme="majorHAnsi" w:eastAsia="Calibri" w:hAnsiTheme="majorHAnsi" w:cs="Arial"/>
      <w:bCs/>
      <w:color w:val="595959" w:themeColor="text1" w:themeTint="A6"/>
      <w:sz w:val="21"/>
      <w:szCs w:val="21"/>
      <w:lang w:val="en-US"/>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nadpis">
    <w:name w:val="Subtitle"/>
    <w:aliases w:val="Adresy,kontakty"/>
    <w:basedOn w:val="Normln"/>
    <w:next w:val="Normln"/>
    <w:link w:val="PodnadpisChar"/>
    <w:uiPriority w:val="11"/>
    <w:qFormat/>
    <w:rsid w:val="007A22D5"/>
    <w:pPr>
      <w:spacing w:line="240" w:lineRule="auto"/>
    </w:pPr>
    <w:rPr>
      <w:rFonts w:asciiTheme="majorHAnsi" w:hAnsiTheme="majorHAnsi"/>
      <w:bCs/>
      <w:sz w:val="28"/>
      <w:lang w:val="x-none"/>
    </w:rPr>
  </w:style>
  <w:style w:type="character" w:customStyle="1" w:styleId="PodnadpisChar">
    <w:name w:val="Podnadpis Char"/>
    <w:aliases w:val="Adresy Char,kontakty Char"/>
    <w:basedOn w:val="Standardnpsmoodstavce"/>
    <w:link w:val="Podnadpis"/>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jc w:val="both"/>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CF7732"/>
    <w:rPr>
      <w:rFonts w:asciiTheme="majorHAnsi" w:eastAsia="Calibri" w:hAnsiTheme="majorHAnsi" w:cs="Arial"/>
      <w:b/>
      <w:bCs/>
      <w:color w:val="595959" w:themeColor="text1" w:themeTint="A6"/>
      <w:sz w:val="21"/>
      <w:szCs w:val="21"/>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B72196"/>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BE40E8"/>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E836BB"/>
    <w:rPr>
      <w:rFonts w:asciiTheme="majorHAnsi" w:eastAsia="Calibri" w:hAnsiTheme="majorHAnsi" w:cs="Arial"/>
      <w:b/>
      <w:bCs/>
      <w:color w:val="FF6633" w:themeColor="accent1"/>
      <w:sz w:val="22"/>
      <w:szCs w:val="22"/>
      <w:lang w:val="en-US"/>
    </w:rPr>
  </w:style>
  <w:style w:type="character" w:customStyle="1" w:styleId="Nadpis7Char">
    <w:name w:val="Nadpis 7 Char"/>
    <w:basedOn w:val="Standardnpsmoodstavce"/>
    <w:link w:val="Nadpis7"/>
    <w:uiPriority w:val="9"/>
    <w:rsid w:val="00CF7732"/>
    <w:rPr>
      <w:rFonts w:asciiTheme="majorHAnsi" w:eastAsia="Calibri" w:hAnsiTheme="majorHAnsi" w:cs="Arial"/>
      <w:bCs/>
      <w:color w:val="595959" w:themeColor="text1" w:themeTint="A6"/>
      <w:sz w:val="21"/>
      <w:szCs w:val="21"/>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qForma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 w:type="character" w:styleId="Sledovanodkaz">
    <w:name w:val="FollowedHyperlink"/>
    <w:basedOn w:val="Standardnpsmoodstavce"/>
    <w:uiPriority w:val="99"/>
    <w:semiHidden/>
    <w:unhideWhenUsed/>
    <w:rsid w:val="00597CD7"/>
    <w:rPr>
      <w:color w:val="FF66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996">
      <w:bodyDiv w:val="1"/>
      <w:marLeft w:val="0"/>
      <w:marRight w:val="0"/>
      <w:marTop w:val="0"/>
      <w:marBottom w:val="0"/>
      <w:divBdr>
        <w:top w:val="none" w:sz="0" w:space="0" w:color="auto"/>
        <w:left w:val="none" w:sz="0" w:space="0" w:color="auto"/>
        <w:bottom w:val="none" w:sz="0" w:space="0" w:color="auto"/>
        <w:right w:val="none" w:sz="0" w:space="0" w:color="auto"/>
      </w:divBdr>
    </w:div>
    <w:div w:id="11227075">
      <w:bodyDiv w:val="1"/>
      <w:marLeft w:val="0"/>
      <w:marRight w:val="0"/>
      <w:marTop w:val="0"/>
      <w:marBottom w:val="0"/>
      <w:divBdr>
        <w:top w:val="none" w:sz="0" w:space="0" w:color="auto"/>
        <w:left w:val="none" w:sz="0" w:space="0" w:color="auto"/>
        <w:bottom w:val="none" w:sz="0" w:space="0" w:color="auto"/>
        <w:right w:val="none" w:sz="0" w:space="0" w:color="auto"/>
      </w:divBdr>
    </w:div>
    <w:div w:id="13364478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44944885">
      <w:bodyDiv w:val="1"/>
      <w:marLeft w:val="0"/>
      <w:marRight w:val="0"/>
      <w:marTop w:val="0"/>
      <w:marBottom w:val="0"/>
      <w:divBdr>
        <w:top w:val="none" w:sz="0" w:space="0" w:color="auto"/>
        <w:left w:val="none" w:sz="0" w:space="0" w:color="auto"/>
        <w:bottom w:val="none" w:sz="0" w:space="0" w:color="auto"/>
        <w:right w:val="none" w:sz="0" w:space="0" w:color="auto"/>
      </w:divBdr>
    </w:div>
    <w:div w:id="347559306">
      <w:bodyDiv w:val="1"/>
      <w:marLeft w:val="0"/>
      <w:marRight w:val="0"/>
      <w:marTop w:val="0"/>
      <w:marBottom w:val="0"/>
      <w:divBdr>
        <w:top w:val="none" w:sz="0" w:space="0" w:color="auto"/>
        <w:left w:val="none" w:sz="0" w:space="0" w:color="auto"/>
        <w:bottom w:val="none" w:sz="0" w:space="0" w:color="auto"/>
        <w:right w:val="none" w:sz="0" w:space="0" w:color="auto"/>
      </w:divBdr>
    </w:div>
    <w:div w:id="352152922">
      <w:bodyDiv w:val="1"/>
      <w:marLeft w:val="0"/>
      <w:marRight w:val="0"/>
      <w:marTop w:val="0"/>
      <w:marBottom w:val="0"/>
      <w:divBdr>
        <w:top w:val="none" w:sz="0" w:space="0" w:color="auto"/>
        <w:left w:val="none" w:sz="0" w:space="0" w:color="auto"/>
        <w:bottom w:val="none" w:sz="0" w:space="0" w:color="auto"/>
        <w:right w:val="none" w:sz="0" w:space="0" w:color="auto"/>
      </w:divBdr>
    </w:div>
    <w:div w:id="434247773">
      <w:bodyDiv w:val="1"/>
      <w:marLeft w:val="0"/>
      <w:marRight w:val="0"/>
      <w:marTop w:val="0"/>
      <w:marBottom w:val="0"/>
      <w:divBdr>
        <w:top w:val="none" w:sz="0" w:space="0" w:color="auto"/>
        <w:left w:val="none" w:sz="0" w:space="0" w:color="auto"/>
        <w:bottom w:val="none" w:sz="0" w:space="0" w:color="auto"/>
        <w:right w:val="none" w:sz="0" w:space="0" w:color="auto"/>
      </w:divBdr>
    </w:div>
    <w:div w:id="454251662">
      <w:bodyDiv w:val="1"/>
      <w:marLeft w:val="0"/>
      <w:marRight w:val="0"/>
      <w:marTop w:val="0"/>
      <w:marBottom w:val="0"/>
      <w:divBdr>
        <w:top w:val="none" w:sz="0" w:space="0" w:color="auto"/>
        <w:left w:val="none" w:sz="0" w:space="0" w:color="auto"/>
        <w:bottom w:val="none" w:sz="0" w:space="0" w:color="auto"/>
        <w:right w:val="none" w:sz="0" w:space="0" w:color="auto"/>
      </w:divBdr>
    </w:div>
    <w:div w:id="461078425">
      <w:bodyDiv w:val="1"/>
      <w:marLeft w:val="0"/>
      <w:marRight w:val="0"/>
      <w:marTop w:val="0"/>
      <w:marBottom w:val="0"/>
      <w:divBdr>
        <w:top w:val="none" w:sz="0" w:space="0" w:color="auto"/>
        <w:left w:val="none" w:sz="0" w:space="0" w:color="auto"/>
        <w:bottom w:val="none" w:sz="0" w:space="0" w:color="auto"/>
        <w:right w:val="none" w:sz="0" w:space="0" w:color="auto"/>
      </w:divBdr>
    </w:div>
    <w:div w:id="561671609">
      <w:bodyDiv w:val="1"/>
      <w:marLeft w:val="0"/>
      <w:marRight w:val="0"/>
      <w:marTop w:val="0"/>
      <w:marBottom w:val="0"/>
      <w:divBdr>
        <w:top w:val="none" w:sz="0" w:space="0" w:color="auto"/>
        <w:left w:val="none" w:sz="0" w:space="0" w:color="auto"/>
        <w:bottom w:val="none" w:sz="0" w:space="0" w:color="auto"/>
        <w:right w:val="none" w:sz="0" w:space="0" w:color="auto"/>
      </w:divBdr>
    </w:div>
    <w:div w:id="570390373">
      <w:bodyDiv w:val="1"/>
      <w:marLeft w:val="0"/>
      <w:marRight w:val="0"/>
      <w:marTop w:val="0"/>
      <w:marBottom w:val="0"/>
      <w:divBdr>
        <w:top w:val="none" w:sz="0" w:space="0" w:color="auto"/>
        <w:left w:val="none" w:sz="0" w:space="0" w:color="auto"/>
        <w:bottom w:val="none" w:sz="0" w:space="0" w:color="auto"/>
        <w:right w:val="none" w:sz="0" w:space="0" w:color="auto"/>
      </w:divBdr>
    </w:div>
    <w:div w:id="604657308">
      <w:bodyDiv w:val="1"/>
      <w:marLeft w:val="0"/>
      <w:marRight w:val="0"/>
      <w:marTop w:val="0"/>
      <w:marBottom w:val="0"/>
      <w:divBdr>
        <w:top w:val="none" w:sz="0" w:space="0" w:color="auto"/>
        <w:left w:val="none" w:sz="0" w:space="0" w:color="auto"/>
        <w:bottom w:val="none" w:sz="0" w:space="0" w:color="auto"/>
        <w:right w:val="none" w:sz="0" w:space="0" w:color="auto"/>
      </w:divBdr>
    </w:div>
    <w:div w:id="823663517">
      <w:bodyDiv w:val="1"/>
      <w:marLeft w:val="0"/>
      <w:marRight w:val="0"/>
      <w:marTop w:val="0"/>
      <w:marBottom w:val="0"/>
      <w:divBdr>
        <w:top w:val="none" w:sz="0" w:space="0" w:color="auto"/>
        <w:left w:val="none" w:sz="0" w:space="0" w:color="auto"/>
        <w:bottom w:val="none" w:sz="0" w:space="0" w:color="auto"/>
        <w:right w:val="none" w:sz="0" w:space="0" w:color="auto"/>
      </w:divBdr>
    </w:div>
    <w:div w:id="879905038">
      <w:bodyDiv w:val="1"/>
      <w:marLeft w:val="0"/>
      <w:marRight w:val="0"/>
      <w:marTop w:val="0"/>
      <w:marBottom w:val="0"/>
      <w:divBdr>
        <w:top w:val="none" w:sz="0" w:space="0" w:color="auto"/>
        <w:left w:val="none" w:sz="0" w:space="0" w:color="auto"/>
        <w:bottom w:val="none" w:sz="0" w:space="0" w:color="auto"/>
        <w:right w:val="none" w:sz="0" w:space="0" w:color="auto"/>
      </w:divBdr>
    </w:div>
    <w:div w:id="988632533">
      <w:bodyDiv w:val="1"/>
      <w:marLeft w:val="0"/>
      <w:marRight w:val="0"/>
      <w:marTop w:val="0"/>
      <w:marBottom w:val="0"/>
      <w:divBdr>
        <w:top w:val="none" w:sz="0" w:space="0" w:color="auto"/>
        <w:left w:val="none" w:sz="0" w:space="0" w:color="auto"/>
        <w:bottom w:val="none" w:sz="0" w:space="0" w:color="auto"/>
        <w:right w:val="none" w:sz="0" w:space="0" w:color="auto"/>
      </w:divBdr>
    </w:div>
    <w:div w:id="1003706501">
      <w:bodyDiv w:val="1"/>
      <w:marLeft w:val="0"/>
      <w:marRight w:val="0"/>
      <w:marTop w:val="0"/>
      <w:marBottom w:val="0"/>
      <w:divBdr>
        <w:top w:val="none" w:sz="0" w:space="0" w:color="auto"/>
        <w:left w:val="none" w:sz="0" w:space="0" w:color="auto"/>
        <w:bottom w:val="none" w:sz="0" w:space="0" w:color="auto"/>
        <w:right w:val="none" w:sz="0" w:space="0" w:color="auto"/>
      </w:divBdr>
    </w:div>
    <w:div w:id="1026638681">
      <w:bodyDiv w:val="1"/>
      <w:marLeft w:val="0"/>
      <w:marRight w:val="0"/>
      <w:marTop w:val="0"/>
      <w:marBottom w:val="0"/>
      <w:divBdr>
        <w:top w:val="none" w:sz="0" w:space="0" w:color="auto"/>
        <w:left w:val="none" w:sz="0" w:space="0" w:color="auto"/>
        <w:bottom w:val="none" w:sz="0" w:space="0" w:color="auto"/>
        <w:right w:val="none" w:sz="0" w:space="0" w:color="auto"/>
      </w:divBdr>
    </w:div>
    <w:div w:id="1089501144">
      <w:bodyDiv w:val="1"/>
      <w:marLeft w:val="0"/>
      <w:marRight w:val="0"/>
      <w:marTop w:val="0"/>
      <w:marBottom w:val="0"/>
      <w:divBdr>
        <w:top w:val="none" w:sz="0" w:space="0" w:color="auto"/>
        <w:left w:val="none" w:sz="0" w:space="0" w:color="auto"/>
        <w:bottom w:val="none" w:sz="0" w:space="0" w:color="auto"/>
        <w:right w:val="none" w:sz="0" w:space="0" w:color="auto"/>
      </w:divBdr>
    </w:div>
    <w:div w:id="1156654504">
      <w:bodyDiv w:val="1"/>
      <w:marLeft w:val="0"/>
      <w:marRight w:val="0"/>
      <w:marTop w:val="0"/>
      <w:marBottom w:val="0"/>
      <w:divBdr>
        <w:top w:val="none" w:sz="0" w:space="0" w:color="auto"/>
        <w:left w:val="none" w:sz="0" w:space="0" w:color="auto"/>
        <w:bottom w:val="none" w:sz="0" w:space="0" w:color="auto"/>
        <w:right w:val="none" w:sz="0" w:space="0" w:color="auto"/>
      </w:divBdr>
    </w:div>
    <w:div w:id="1163735331">
      <w:bodyDiv w:val="1"/>
      <w:marLeft w:val="0"/>
      <w:marRight w:val="0"/>
      <w:marTop w:val="0"/>
      <w:marBottom w:val="0"/>
      <w:divBdr>
        <w:top w:val="none" w:sz="0" w:space="0" w:color="auto"/>
        <w:left w:val="none" w:sz="0" w:space="0" w:color="auto"/>
        <w:bottom w:val="none" w:sz="0" w:space="0" w:color="auto"/>
        <w:right w:val="none" w:sz="0" w:space="0" w:color="auto"/>
      </w:divBdr>
    </w:div>
    <w:div w:id="1267810324">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06545144">
      <w:bodyDiv w:val="1"/>
      <w:marLeft w:val="0"/>
      <w:marRight w:val="0"/>
      <w:marTop w:val="0"/>
      <w:marBottom w:val="0"/>
      <w:divBdr>
        <w:top w:val="none" w:sz="0" w:space="0" w:color="auto"/>
        <w:left w:val="none" w:sz="0" w:space="0" w:color="auto"/>
        <w:bottom w:val="none" w:sz="0" w:space="0" w:color="auto"/>
        <w:right w:val="none" w:sz="0" w:space="0" w:color="auto"/>
      </w:divBdr>
    </w:div>
    <w:div w:id="1371414410">
      <w:bodyDiv w:val="1"/>
      <w:marLeft w:val="0"/>
      <w:marRight w:val="0"/>
      <w:marTop w:val="0"/>
      <w:marBottom w:val="0"/>
      <w:divBdr>
        <w:top w:val="none" w:sz="0" w:space="0" w:color="auto"/>
        <w:left w:val="none" w:sz="0" w:space="0" w:color="auto"/>
        <w:bottom w:val="none" w:sz="0" w:space="0" w:color="auto"/>
        <w:right w:val="none" w:sz="0" w:space="0" w:color="auto"/>
      </w:divBdr>
    </w:div>
    <w:div w:id="1415397513">
      <w:bodyDiv w:val="1"/>
      <w:marLeft w:val="0"/>
      <w:marRight w:val="0"/>
      <w:marTop w:val="0"/>
      <w:marBottom w:val="0"/>
      <w:divBdr>
        <w:top w:val="none" w:sz="0" w:space="0" w:color="auto"/>
        <w:left w:val="none" w:sz="0" w:space="0" w:color="auto"/>
        <w:bottom w:val="none" w:sz="0" w:space="0" w:color="auto"/>
        <w:right w:val="none" w:sz="0" w:space="0" w:color="auto"/>
      </w:divBdr>
    </w:div>
    <w:div w:id="1478111215">
      <w:bodyDiv w:val="1"/>
      <w:marLeft w:val="0"/>
      <w:marRight w:val="0"/>
      <w:marTop w:val="0"/>
      <w:marBottom w:val="0"/>
      <w:divBdr>
        <w:top w:val="none" w:sz="0" w:space="0" w:color="auto"/>
        <w:left w:val="none" w:sz="0" w:space="0" w:color="auto"/>
        <w:bottom w:val="none" w:sz="0" w:space="0" w:color="auto"/>
        <w:right w:val="none" w:sz="0" w:space="0" w:color="auto"/>
      </w:divBdr>
    </w:div>
    <w:div w:id="1499886486">
      <w:bodyDiv w:val="1"/>
      <w:marLeft w:val="0"/>
      <w:marRight w:val="0"/>
      <w:marTop w:val="0"/>
      <w:marBottom w:val="0"/>
      <w:divBdr>
        <w:top w:val="none" w:sz="0" w:space="0" w:color="auto"/>
        <w:left w:val="none" w:sz="0" w:space="0" w:color="auto"/>
        <w:bottom w:val="none" w:sz="0" w:space="0" w:color="auto"/>
        <w:right w:val="none" w:sz="0" w:space="0" w:color="auto"/>
      </w:divBdr>
      <w:divsChild>
        <w:div w:id="1037198424">
          <w:marLeft w:val="1701"/>
          <w:marRight w:val="0"/>
          <w:marTop w:val="80"/>
          <w:marBottom w:val="80"/>
          <w:divBdr>
            <w:top w:val="none" w:sz="0" w:space="0" w:color="auto"/>
            <w:left w:val="none" w:sz="0" w:space="0" w:color="auto"/>
            <w:bottom w:val="none" w:sz="0" w:space="0" w:color="auto"/>
            <w:right w:val="none" w:sz="0" w:space="0" w:color="auto"/>
          </w:divBdr>
        </w:div>
        <w:div w:id="921337497">
          <w:marLeft w:val="1701"/>
          <w:marRight w:val="0"/>
          <w:marTop w:val="80"/>
          <w:marBottom w:val="80"/>
          <w:divBdr>
            <w:top w:val="none" w:sz="0" w:space="0" w:color="auto"/>
            <w:left w:val="none" w:sz="0" w:space="0" w:color="auto"/>
            <w:bottom w:val="none" w:sz="0" w:space="0" w:color="auto"/>
            <w:right w:val="none" w:sz="0" w:space="0" w:color="auto"/>
          </w:divBdr>
        </w:div>
        <w:div w:id="1776556751">
          <w:marLeft w:val="1701"/>
          <w:marRight w:val="0"/>
          <w:marTop w:val="80"/>
          <w:marBottom w:val="80"/>
          <w:divBdr>
            <w:top w:val="none" w:sz="0" w:space="0" w:color="auto"/>
            <w:left w:val="none" w:sz="0" w:space="0" w:color="auto"/>
            <w:bottom w:val="none" w:sz="0" w:space="0" w:color="auto"/>
            <w:right w:val="none" w:sz="0" w:space="0" w:color="auto"/>
          </w:divBdr>
        </w:div>
        <w:div w:id="40250381">
          <w:marLeft w:val="1701"/>
          <w:marRight w:val="0"/>
          <w:marTop w:val="80"/>
          <w:marBottom w:val="80"/>
          <w:divBdr>
            <w:top w:val="none" w:sz="0" w:space="0" w:color="auto"/>
            <w:left w:val="none" w:sz="0" w:space="0" w:color="auto"/>
            <w:bottom w:val="none" w:sz="0" w:space="0" w:color="auto"/>
            <w:right w:val="none" w:sz="0" w:space="0" w:color="auto"/>
          </w:divBdr>
        </w:div>
        <w:div w:id="2118014192">
          <w:marLeft w:val="1701"/>
          <w:marRight w:val="0"/>
          <w:marTop w:val="80"/>
          <w:marBottom w:val="80"/>
          <w:divBdr>
            <w:top w:val="none" w:sz="0" w:space="0" w:color="auto"/>
            <w:left w:val="none" w:sz="0" w:space="0" w:color="auto"/>
            <w:bottom w:val="none" w:sz="0" w:space="0" w:color="auto"/>
            <w:right w:val="none" w:sz="0" w:space="0" w:color="auto"/>
          </w:divBdr>
        </w:div>
        <w:div w:id="601494218">
          <w:marLeft w:val="1701"/>
          <w:marRight w:val="0"/>
          <w:marTop w:val="80"/>
          <w:marBottom w:val="80"/>
          <w:divBdr>
            <w:top w:val="none" w:sz="0" w:space="0" w:color="auto"/>
            <w:left w:val="none" w:sz="0" w:space="0" w:color="auto"/>
            <w:bottom w:val="none" w:sz="0" w:space="0" w:color="auto"/>
            <w:right w:val="none" w:sz="0" w:space="0" w:color="auto"/>
          </w:divBdr>
        </w:div>
        <w:div w:id="1495993806">
          <w:marLeft w:val="1701"/>
          <w:marRight w:val="0"/>
          <w:marTop w:val="80"/>
          <w:marBottom w:val="80"/>
          <w:divBdr>
            <w:top w:val="none" w:sz="0" w:space="0" w:color="auto"/>
            <w:left w:val="none" w:sz="0" w:space="0" w:color="auto"/>
            <w:bottom w:val="none" w:sz="0" w:space="0" w:color="auto"/>
            <w:right w:val="none" w:sz="0" w:space="0" w:color="auto"/>
          </w:divBdr>
        </w:div>
        <w:div w:id="388192479">
          <w:marLeft w:val="1701"/>
          <w:marRight w:val="0"/>
          <w:marTop w:val="80"/>
          <w:marBottom w:val="80"/>
          <w:divBdr>
            <w:top w:val="none" w:sz="0" w:space="0" w:color="auto"/>
            <w:left w:val="none" w:sz="0" w:space="0" w:color="auto"/>
            <w:bottom w:val="none" w:sz="0" w:space="0" w:color="auto"/>
            <w:right w:val="none" w:sz="0" w:space="0" w:color="auto"/>
          </w:divBdr>
        </w:div>
        <w:div w:id="2088648658">
          <w:marLeft w:val="1701"/>
          <w:marRight w:val="0"/>
          <w:marTop w:val="80"/>
          <w:marBottom w:val="80"/>
          <w:divBdr>
            <w:top w:val="none" w:sz="0" w:space="0" w:color="auto"/>
            <w:left w:val="none" w:sz="0" w:space="0" w:color="auto"/>
            <w:bottom w:val="none" w:sz="0" w:space="0" w:color="auto"/>
            <w:right w:val="none" w:sz="0" w:space="0" w:color="auto"/>
          </w:divBdr>
        </w:div>
        <w:div w:id="2138914317">
          <w:marLeft w:val="1701"/>
          <w:marRight w:val="0"/>
          <w:marTop w:val="80"/>
          <w:marBottom w:val="80"/>
          <w:divBdr>
            <w:top w:val="none" w:sz="0" w:space="0" w:color="auto"/>
            <w:left w:val="none" w:sz="0" w:space="0" w:color="auto"/>
            <w:bottom w:val="none" w:sz="0" w:space="0" w:color="auto"/>
            <w:right w:val="none" w:sz="0" w:space="0" w:color="auto"/>
          </w:divBdr>
        </w:div>
        <w:div w:id="489953202">
          <w:marLeft w:val="1701"/>
          <w:marRight w:val="0"/>
          <w:marTop w:val="80"/>
          <w:marBottom w:val="80"/>
          <w:divBdr>
            <w:top w:val="none" w:sz="0" w:space="0" w:color="auto"/>
            <w:left w:val="none" w:sz="0" w:space="0" w:color="auto"/>
            <w:bottom w:val="none" w:sz="0" w:space="0" w:color="auto"/>
            <w:right w:val="none" w:sz="0" w:space="0" w:color="auto"/>
          </w:divBdr>
        </w:div>
        <w:div w:id="406464171">
          <w:marLeft w:val="1701"/>
          <w:marRight w:val="0"/>
          <w:marTop w:val="80"/>
          <w:marBottom w:val="80"/>
          <w:divBdr>
            <w:top w:val="none" w:sz="0" w:space="0" w:color="auto"/>
            <w:left w:val="none" w:sz="0" w:space="0" w:color="auto"/>
            <w:bottom w:val="none" w:sz="0" w:space="0" w:color="auto"/>
            <w:right w:val="none" w:sz="0" w:space="0" w:color="auto"/>
          </w:divBdr>
        </w:div>
        <w:div w:id="2047753817">
          <w:marLeft w:val="1701"/>
          <w:marRight w:val="0"/>
          <w:marTop w:val="80"/>
          <w:marBottom w:val="80"/>
          <w:divBdr>
            <w:top w:val="none" w:sz="0" w:space="0" w:color="auto"/>
            <w:left w:val="none" w:sz="0" w:space="0" w:color="auto"/>
            <w:bottom w:val="none" w:sz="0" w:space="0" w:color="auto"/>
            <w:right w:val="none" w:sz="0" w:space="0" w:color="auto"/>
          </w:divBdr>
        </w:div>
        <w:div w:id="1177425202">
          <w:marLeft w:val="1789"/>
          <w:marRight w:val="0"/>
          <w:marTop w:val="80"/>
          <w:marBottom w:val="80"/>
          <w:divBdr>
            <w:top w:val="none" w:sz="0" w:space="0" w:color="auto"/>
            <w:left w:val="none" w:sz="0" w:space="0" w:color="auto"/>
            <w:bottom w:val="none" w:sz="0" w:space="0" w:color="auto"/>
            <w:right w:val="none" w:sz="0" w:space="0" w:color="auto"/>
          </w:divBdr>
        </w:div>
        <w:div w:id="1326398379">
          <w:marLeft w:val="1701"/>
          <w:marRight w:val="0"/>
          <w:marTop w:val="80"/>
          <w:marBottom w:val="80"/>
          <w:divBdr>
            <w:top w:val="none" w:sz="0" w:space="0" w:color="auto"/>
            <w:left w:val="none" w:sz="0" w:space="0" w:color="auto"/>
            <w:bottom w:val="none" w:sz="0" w:space="0" w:color="auto"/>
            <w:right w:val="none" w:sz="0" w:space="0" w:color="auto"/>
          </w:divBdr>
        </w:div>
        <w:div w:id="996415622">
          <w:marLeft w:val="1701"/>
          <w:marRight w:val="0"/>
          <w:marTop w:val="80"/>
          <w:marBottom w:val="80"/>
          <w:divBdr>
            <w:top w:val="none" w:sz="0" w:space="0" w:color="auto"/>
            <w:left w:val="none" w:sz="0" w:space="0" w:color="auto"/>
            <w:bottom w:val="none" w:sz="0" w:space="0" w:color="auto"/>
            <w:right w:val="none" w:sz="0" w:space="0" w:color="auto"/>
          </w:divBdr>
        </w:div>
        <w:div w:id="1232227472">
          <w:marLeft w:val="1701"/>
          <w:marRight w:val="0"/>
          <w:marTop w:val="80"/>
          <w:marBottom w:val="80"/>
          <w:divBdr>
            <w:top w:val="none" w:sz="0" w:space="0" w:color="auto"/>
            <w:left w:val="none" w:sz="0" w:space="0" w:color="auto"/>
            <w:bottom w:val="none" w:sz="0" w:space="0" w:color="auto"/>
            <w:right w:val="none" w:sz="0" w:space="0" w:color="auto"/>
          </w:divBdr>
        </w:div>
        <w:div w:id="1402945106">
          <w:marLeft w:val="1701"/>
          <w:marRight w:val="0"/>
          <w:marTop w:val="80"/>
          <w:marBottom w:val="80"/>
          <w:divBdr>
            <w:top w:val="none" w:sz="0" w:space="0" w:color="auto"/>
            <w:left w:val="none" w:sz="0" w:space="0" w:color="auto"/>
            <w:bottom w:val="none" w:sz="0" w:space="0" w:color="auto"/>
            <w:right w:val="none" w:sz="0" w:space="0" w:color="auto"/>
          </w:divBdr>
        </w:div>
        <w:div w:id="1654941376">
          <w:marLeft w:val="1701"/>
          <w:marRight w:val="0"/>
          <w:marTop w:val="80"/>
          <w:marBottom w:val="80"/>
          <w:divBdr>
            <w:top w:val="none" w:sz="0" w:space="0" w:color="auto"/>
            <w:left w:val="none" w:sz="0" w:space="0" w:color="auto"/>
            <w:bottom w:val="none" w:sz="0" w:space="0" w:color="auto"/>
            <w:right w:val="none" w:sz="0" w:space="0" w:color="auto"/>
          </w:divBdr>
        </w:div>
        <w:div w:id="17707681">
          <w:marLeft w:val="1701"/>
          <w:marRight w:val="0"/>
          <w:marTop w:val="80"/>
          <w:marBottom w:val="80"/>
          <w:divBdr>
            <w:top w:val="none" w:sz="0" w:space="0" w:color="auto"/>
            <w:left w:val="none" w:sz="0" w:space="0" w:color="auto"/>
            <w:bottom w:val="none" w:sz="0" w:space="0" w:color="auto"/>
            <w:right w:val="none" w:sz="0" w:space="0" w:color="auto"/>
          </w:divBdr>
        </w:div>
        <w:div w:id="1902136048">
          <w:marLeft w:val="1701"/>
          <w:marRight w:val="0"/>
          <w:marTop w:val="80"/>
          <w:marBottom w:val="80"/>
          <w:divBdr>
            <w:top w:val="none" w:sz="0" w:space="0" w:color="auto"/>
            <w:left w:val="none" w:sz="0" w:space="0" w:color="auto"/>
            <w:bottom w:val="none" w:sz="0" w:space="0" w:color="auto"/>
            <w:right w:val="none" w:sz="0" w:space="0" w:color="auto"/>
          </w:divBdr>
        </w:div>
        <w:div w:id="1473135957">
          <w:marLeft w:val="1701"/>
          <w:marRight w:val="0"/>
          <w:marTop w:val="80"/>
          <w:marBottom w:val="80"/>
          <w:divBdr>
            <w:top w:val="none" w:sz="0" w:space="0" w:color="auto"/>
            <w:left w:val="none" w:sz="0" w:space="0" w:color="auto"/>
            <w:bottom w:val="none" w:sz="0" w:space="0" w:color="auto"/>
            <w:right w:val="none" w:sz="0" w:space="0" w:color="auto"/>
          </w:divBdr>
        </w:div>
        <w:div w:id="1890916713">
          <w:marLeft w:val="1701"/>
          <w:marRight w:val="0"/>
          <w:marTop w:val="80"/>
          <w:marBottom w:val="80"/>
          <w:divBdr>
            <w:top w:val="none" w:sz="0" w:space="0" w:color="auto"/>
            <w:left w:val="none" w:sz="0" w:space="0" w:color="auto"/>
            <w:bottom w:val="none" w:sz="0" w:space="0" w:color="auto"/>
            <w:right w:val="none" w:sz="0" w:space="0" w:color="auto"/>
          </w:divBdr>
        </w:div>
        <w:div w:id="1938365699">
          <w:marLeft w:val="1701"/>
          <w:marRight w:val="0"/>
          <w:marTop w:val="80"/>
          <w:marBottom w:val="80"/>
          <w:divBdr>
            <w:top w:val="none" w:sz="0" w:space="0" w:color="auto"/>
            <w:left w:val="none" w:sz="0" w:space="0" w:color="auto"/>
            <w:bottom w:val="none" w:sz="0" w:space="0" w:color="auto"/>
            <w:right w:val="none" w:sz="0" w:space="0" w:color="auto"/>
          </w:divBdr>
        </w:div>
        <w:div w:id="16389234">
          <w:marLeft w:val="1701"/>
          <w:marRight w:val="0"/>
          <w:marTop w:val="80"/>
          <w:marBottom w:val="80"/>
          <w:divBdr>
            <w:top w:val="none" w:sz="0" w:space="0" w:color="auto"/>
            <w:left w:val="none" w:sz="0" w:space="0" w:color="auto"/>
            <w:bottom w:val="none" w:sz="0" w:space="0" w:color="auto"/>
            <w:right w:val="none" w:sz="0" w:space="0" w:color="auto"/>
          </w:divBdr>
        </w:div>
      </w:divsChild>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186790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901866295">
      <w:bodyDiv w:val="1"/>
      <w:marLeft w:val="0"/>
      <w:marRight w:val="0"/>
      <w:marTop w:val="0"/>
      <w:marBottom w:val="0"/>
      <w:divBdr>
        <w:top w:val="none" w:sz="0" w:space="0" w:color="auto"/>
        <w:left w:val="none" w:sz="0" w:space="0" w:color="auto"/>
        <w:bottom w:val="none" w:sz="0" w:space="0" w:color="auto"/>
        <w:right w:val="none" w:sz="0" w:space="0" w:color="auto"/>
      </w:divBdr>
    </w:div>
    <w:div w:id="1963609942">
      <w:bodyDiv w:val="1"/>
      <w:marLeft w:val="0"/>
      <w:marRight w:val="0"/>
      <w:marTop w:val="0"/>
      <w:marBottom w:val="0"/>
      <w:divBdr>
        <w:top w:val="none" w:sz="0" w:space="0" w:color="auto"/>
        <w:left w:val="none" w:sz="0" w:space="0" w:color="auto"/>
        <w:bottom w:val="none" w:sz="0" w:space="0" w:color="auto"/>
        <w:right w:val="none" w:sz="0" w:space="0" w:color="auto"/>
      </w:divBdr>
    </w:div>
    <w:div w:id="1995256477">
      <w:bodyDiv w:val="1"/>
      <w:marLeft w:val="0"/>
      <w:marRight w:val="0"/>
      <w:marTop w:val="0"/>
      <w:marBottom w:val="0"/>
      <w:divBdr>
        <w:top w:val="none" w:sz="0" w:space="0" w:color="auto"/>
        <w:left w:val="none" w:sz="0" w:space="0" w:color="auto"/>
        <w:bottom w:val="none" w:sz="0" w:space="0" w:color="auto"/>
        <w:right w:val="none" w:sz="0" w:space="0" w:color="auto"/>
      </w:divBdr>
    </w:div>
    <w:div w:id="20362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tc-web:3000/"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EB4232772141578BAA600485950A65"/>
        <w:category>
          <w:name w:val="General"/>
          <w:gallery w:val="placeholder"/>
        </w:category>
        <w:types>
          <w:type w:val="bbPlcHdr"/>
        </w:types>
        <w:behaviors>
          <w:behavior w:val="content"/>
        </w:behaviors>
        <w:guid w:val="{38850C4B-6751-4B54-B1A8-199C8C55C48E}"/>
      </w:docPartPr>
      <w:docPartBody>
        <w:p w:rsidR="00DA29FD" w:rsidRDefault="005A2130" w:rsidP="005A2130">
          <w:pPr>
            <w:pStyle w:val="52EB4232772141578BAA600485950A65"/>
          </w:pPr>
          <w:r w:rsidRPr="00BF2CD9">
            <w:rPr>
              <w:rStyle w:val="Zstupntext"/>
              <w:color w:val="404040" w:themeColor="text1" w:themeTint="BF"/>
            </w:rPr>
            <w:t>Select a value</w:t>
          </w:r>
        </w:p>
      </w:docPartBody>
    </w:docPart>
    <w:docPart>
      <w:docPartPr>
        <w:name w:val="777FB8666EE1400AB0655F5BCB2FD88F"/>
        <w:category>
          <w:name w:val="General"/>
          <w:gallery w:val="placeholder"/>
        </w:category>
        <w:types>
          <w:type w:val="bbPlcHdr"/>
        </w:types>
        <w:behaviors>
          <w:behavior w:val="content"/>
        </w:behaviors>
        <w:guid w:val="{CBACB14F-0356-4217-84F5-FC39B82449F7}"/>
      </w:docPartPr>
      <w:docPartBody>
        <w:p w:rsidR="00DA29FD" w:rsidRDefault="005A2130" w:rsidP="005A2130">
          <w:pPr>
            <w:pStyle w:val="777FB8666EE1400AB0655F5BCB2FD88F"/>
          </w:pPr>
          <w:r w:rsidRPr="00BF2CD9">
            <w:rPr>
              <w:rStyle w:val="Zstupntext"/>
              <w:color w:val="404040" w:themeColor="text1" w:themeTint="BF"/>
            </w:rPr>
            <w:t>Select a value</w:t>
          </w:r>
        </w:p>
      </w:docPartBody>
    </w:docPart>
    <w:docPart>
      <w:docPartPr>
        <w:name w:val="26CA2BDFC82C499B98407C6299C8EBAE"/>
        <w:category>
          <w:name w:val="General"/>
          <w:gallery w:val="placeholder"/>
        </w:category>
        <w:types>
          <w:type w:val="bbPlcHdr"/>
        </w:types>
        <w:behaviors>
          <w:behavior w:val="content"/>
        </w:behaviors>
        <w:guid w:val="{928E2B57-81A3-4826-81B3-FA0D99184E66}"/>
      </w:docPartPr>
      <w:docPartBody>
        <w:p w:rsidR="00DA29FD" w:rsidRDefault="005A2130" w:rsidP="005A2130">
          <w:pPr>
            <w:pStyle w:val="26CA2BDFC82C499B98407C6299C8EBAE"/>
          </w:pPr>
          <w:r w:rsidRPr="00BF2CD9">
            <w:rPr>
              <w:rStyle w:val="Zstupntext"/>
              <w:color w:val="595959" w:themeColor="text1" w:themeTint="A6"/>
            </w:rPr>
            <w:t>Specific Document code</w:t>
          </w:r>
        </w:p>
      </w:docPartBody>
    </w:docPart>
    <w:docPart>
      <w:docPartPr>
        <w:name w:val="043EFA1135724F60B433DAD279C36B52"/>
        <w:category>
          <w:name w:val="General"/>
          <w:gallery w:val="placeholder"/>
        </w:category>
        <w:types>
          <w:type w:val="bbPlcHdr"/>
        </w:types>
        <w:behaviors>
          <w:behavior w:val="content"/>
        </w:behaviors>
        <w:guid w:val="{630820D9-6938-4171-89E4-DF9C1DB81DA8}"/>
      </w:docPartPr>
      <w:docPartBody>
        <w:p w:rsidR="00DA29FD" w:rsidRDefault="005A2130" w:rsidP="005A2130">
          <w:pPr>
            <w:pStyle w:val="043EFA1135724F60B433DAD279C36B52"/>
          </w:pPr>
          <w:r w:rsidRPr="00BF2CD9">
            <w:rPr>
              <w:rStyle w:val="Zstupntext"/>
              <w:color w:val="404040" w:themeColor="text1" w:themeTint="BF"/>
            </w:rPr>
            <w:t>Select a value</w:t>
          </w:r>
        </w:p>
      </w:docPartBody>
    </w:docPart>
    <w:docPart>
      <w:docPartPr>
        <w:name w:val="C29F7710D5084F7291A11B312F127C1F"/>
        <w:category>
          <w:name w:val="General"/>
          <w:gallery w:val="placeholder"/>
        </w:category>
        <w:types>
          <w:type w:val="bbPlcHdr"/>
        </w:types>
        <w:behaviors>
          <w:behavior w:val="content"/>
        </w:behaviors>
        <w:guid w:val="{9727B8B7-A5BE-436A-AA95-24F391247E6D}"/>
      </w:docPartPr>
      <w:docPartBody>
        <w:p w:rsidR="00DA29FD" w:rsidRDefault="005A2130" w:rsidP="005A2130">
          <w:pPr>
            <w:pStyle w:val="C29F7710D5084F7291A11B312F127C1F"/>
          </w:pPr>
          <w:r w:rsidRPr="00BF2CD9">
            <w:rPr>
              <w:rStyle w:val="Zstupntext"/>
              <w:color w:val="404040" w:themeColor="text1" w:themeTint="BF"/>
            </w:rPr>
            <w:t>Select a value</w:t>
          </w:r>
        </w:p>
      </w:docPartBody>
    </w:docPart>
    <w:docPart>
      <w:docPartPr>
        <w:name w:val="62D12DF003424D88B6026CBB12AB83BA"/>
        <w:category>
          <w:name w:val="General"/>
          <w:gallery w:val="placeholder"/>
        </w:category>
        <w:types>
          <w:type w:val="bbPlcHdr"/>
        </w:types>
        <w:behaviors>
          <w:behavior w:val="content"/>
        </w:behaviors>
        <w:guid w:val="{C1073A1F-0248-4853-A7F6-85113B737963}"/>
      </w:docPartPr>
      <w:docPartBody>
        <w:p w:rsidR="00C725E0" w:rsidRDefault="005B77FA">
          <w:r w:rsidRPr="00425D18">
            <w:rPr>
              <w:rStyle w:val="Zstupn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Vrinda">
    <w:panose1 w:val="00000400000000000000"/>
    <w:charset w:val="01"/>
    <w:family w:val="roman"/>
    <w:pitch w:val="variable"/>
  </w:font>
  <w:font w:name="Univers">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05835"/>
    <w:rsid w:val="00041101"/>
    <w:rsid w:val="000452B8"/>
    <w:rsid w:val="00056D09"/>
    <w:rsid w:val="00067F1D"/>
    <w:rsid w:val="0007256D"/>
    <w:rsid w:val="000765D3"/>
    <w:rsid w:val="000839CE"/>
    <w:rsid w:val="000A1FFA"/>
    <w:rsid w:val="001043D2"/>
    <w:rsid w:val="00107165"/>
    <w:rsid w:val="00112330"/>
    <w:rsid w:val="0014178A"/>
    <w:rsid w:val="0014648B"/>
    <w:rsid w:val="001630C5"/>
    <w:rsid w:val="00164CBB"/>
    <w:rsid w:val="0017074C"/>
    <w:rsid w:val="00177686"/>
    <w:rsid w:val="001962BE"/>
    <w:rsid w:val="001A0F84"/>
    <w:rsid w:val="001C00CD"/>
    <w:rsid w:val="001C2DF6"/>
    <w:rsid w:val="001E352B"/>
    <w:rsid w:val="001E4371"/>
    <w:rsid w:val="001F1B43"/>
    <w:rsid w:val="001F36C0"/>
    <w:rsid w:val="00211065"/>
    <w:rsid w:val="00212B1D"/>
    <w:rsid w:val="0022264E"/>
    <w:rsid w:val="00226FD7"/>
    <w:rsid w:val="00236284"/>
    <w:rsid w:val="00240C0E"/>
    <w:rsid w:val="002464F9"/>
    <w:rsid w:val="00254339"/>
    <w:rsid w:val="00285B1E"/>
    <w:rsid w:val="002D7B58"/>
    <w:rsid w:val="003337E3"/>
    <w:rsid w:val="00343CC2"/>
    <w:rsid w:val="003447A4"/>
    <w:rsid w:val="00345816"/>
    <w:rsid w:val="003774C2"/>
    <w:rsid w:val="00380A19"/>
    <w:rsid w:val="00385834"/>
    <w:rsid w:val="00396020"/>
    <w:rsid w:val="003976B6"/>
    <w:rsid w:val="003C7841"/>
    <w:rsid w:val="003D2674"/>
    <w:rsid w:val="003D61C6"/>
    <w:rsid w:val="003D798C"/>
    <w:rsid w:val="003E73ED"/>
    <w:rsid w:val="004157FB"/>
    <w:rsid w:val="00417300"/>
    <w:rsid w:val="00421070"/>
    <w:rsid w:val="00426DDB"/>
    <w:rsid w:val="0045022E"/>
    <w:rsid w:val="00473A8B"/>
    <w:rsid w:val="0048121A"/>
    <w:rsid w:val="00494987"/>
    <w:rsid w:val="004A1E00"/>
    <w:rsid w:val="004C7DFB"/>
    <w:rsid w:val="004D144D"/>
    <w:rsid w:val="004D31A9"/>
    <w:rsid w:val="004F7217"/>
    <w:rsid w:val="005001A7"/>
    <w:rsid w:val="005260F2"/>
    <w:rsid w:val="00527810"/>
    <w:rsid w:val="00546D74"/>
    <w:rsid w:val="00565C66"/>
    <w:rsid w:val="00573067"/>
    <w:rsid w:val="00573727"/>
    <w:rsid w:val="0058143B"/>
    <w:rsid w:val="00594099"/>
    <w:rsid w:val="005A2130"/>
    <w:rsid w:val="005A718F"/>
    <w:rsid w:val="005B167D"/>
    <w:rsid w:val="005B77FA"/>
    <w:rsid w:val="005D059B"/>
    <w:rsid w:val="005E27C0"/>
    <w:rsid w:val="005E35B1"/>
    <w:rsid w:val="005F0A40"/>
    <w:rsid w:val="005F5C7E"/>
    <w:rsid w:val="005F68DD"/>
    <w:rsid w:val="005F6DE9"/>
    <w:rsid w:val="00645D64"/>
    <w:rsid w:val="00675B20"/>
    <w:rsid w:val="006872B0"/>
    <w:rsid w:val="006B4DBC"/>
    <w:rsid w:val="006E1CB3"/>
    <w:rsid w:val="006E3758"/>
    <w:rsid w:val="006F40D0"/>
    <w:rsid w:val="006F7624"/>
    <w:rsid w:val="0072019A"/>
    <w:rsid w:val="00724637"/>
    <w:rsid w:val="00726E0B"/>
    <w:rsid w:val="00732595"/>
    <w:rsid w:val="00756041"/>
    <w:rsid w:val="00763082"/>
    <w:rsid w:val="0076670D"/>
    <w:rsid w:val="00770CBD"/>
    <w:rsid w:val="00784E4A"/>
    <w:rsid w:val="0079413D"/>
    <w:rsid w:val="007F0511"/>
    <w:rsid w:val="008158BD"/>
    <w:rsid w:val="008270EA"/>
    <w:rsid w:val="00830A54"/>
    <w:rsid w:val="00843EE0"/>
    <w:rsid w:val="00855E93"/>
    <w:rsid w:val="00862F42"/>
    <w:rsid w:val="008B4560"/>
    <w:rsid w:val="008C7DCE"/>
    <w:rsid w:val="008D1E55"/>
    <w:rsid w:val="008E258D"/>
    <w:rsid w:val="008E4CE5"/>
    <w:rsid w:val="008F2C0F"/>
    <w:rsid w:val="008F5D5E"/>
    <w:rsid w:val="0090506F"/>
    <w:rsid w:val="00924235"/>
    <w:rsid w:val="0093340B"/>
    <w:rsid w:val="00936EB1"/>
    <w:rsid w:val="00970D99"/>
    <w:rsid w:val="00972CBA"/>
    <w:rsid w:val="0098584D"/>
    <w:rsid w:val="009F268E"/>
    <w:rsid w:val="009F4310"/>
    <w:rsid w:val="00A06519"/>
    <w:rsid w:val="00A23EED"/>
    <w:rsid w:val="00A648AC"/>
    <w:rsid w:val="00A73E9D"/>
    <w:rsid w:val="00A76657"/>
    <w:rsid w:val="00A86E23"/>
    <w:rsid w:val="00A929E7"/>
    <w:rsid w:val="00AB70E2"/>
    <w:rsid w:val="00AC6393"/>
    <w:rsid w:val="00AE5F7B"/>
    <w:rsid w:val="00AF58EB"/>
    <w:rsid w:val="00B00C94"/>
    <w:rsid w:val="00B07085"/>
    <w:rsid w:val="00B316AD"/>
    <w:rsid w:val="00B32C68"/>
    <w:rsid w:val="00B511A7"/>
    <w:rsid w:val="00B7105E"/>
    <w:rsid w:val="00B723EC"/>
    <w:rsid w:val="00B72638"/>
    <w:rsid w:val="00B74051"/>
    <w:rsid w:val="00B74FBB"/>
    <w:rsid w:val="00BA0859"/>
    <w:rsid w:val="00BB4E22"/>
    <w:rsid w:val="00BD30A9"/>
    <w:rsid w:val="00BD32BA"/>
    <w:rsid w:val="00BF5349"/>
    <w:rsid w:val="00BF7017"/>
    <w:rsid w:val="00C00C0D"/>
    <w:rsid w:val="00C24449"/>
    <w:rsid w:val="00C4783F"/>
    <w:rsid w:val="00C66682"/>
    <w:rsid w:val="00C725E0"/>
    <w:rsid w:val="00C7341F"/>
    <w:rsid w:val="00C82D30"/>
    <w:rsid w:val="00C87207"/>
    <w:rsid w:val="00CB4BC0"/>
    <w:rsid w:val="00CC69B1"/>
    <w:rsid w:val="00CD56F0"/>
    <w:rsid w:val="00D1307A"/>
    <w:rsid w:val="00D42EEF"/>
    <w:rsid w:val="00D45B37"/>
    <w:rsid w:val="00D7357E"/>
    <w:rsid w:val="00D77510"/>
    <w:rsid w:val="00D84558"/>
    <w:rsid w:val="00D92CFE"/>
    <w:rsid w:val="00DA2420"/>
    <w:rsid w:val="00DA29FD"/>
    <w:rsid w:val="00DA71B0"/>
    <w:rsid w:val="00DE16BD"/>
    <w:rsid w:val="00DE4643"/>
    <w:rsid w:val="00DE7991"/>
    <w:rsid w:val="00DF58BC"/>
    <w:rsid w:val="00E07C95"/>
    <w:rsid w:val="00E13B09"/>
    <w:rsid w:val="00E25C5B"/>
    <w:rsid w:val="00E31944"/>
    <w:rsid w:val="00E33D90"/>
    <w:rsid w:val="00E34920"/>
    <w:rsid w:val="00E44528"/>
    <w:rsid w:val="00E56087"/>
    <w:rsid w:val="00E64A7E"/>
    <w:rsid w:val="00EA5630"/>
    <w:rsid w:val="00ED1C87"/>
    <w:rsid w:val="00ED48B9"/>
    <w:rsid w:val="00EF2161"/>
    <w:rsid w:val="00F16A14"/>
    <w:rsid w:val="00F20118"/>
    <w:rsid w:val="00F25A9E"/>
    <w:rsid w:val="00F33DD8"/>
    <w:rsid w:val="00F46E4C"/>
    <w:rsid w:val="00F60558"/>
    <w:rsid w:val="00F76CAF"/>
    <w:rsid w:val="00F9007B"/>
    <w:rsid w:val="00F911A4"/>
    <w:rsid w:val="00FC323D"/>
    <w:rsid w:val="00FC3240"/>
    <w:rsid w:val="00FC3943"/>
    <w:rsid w:val="00FD7732"/>
  </w:rsids>
  <m:mathPr>
    <m:mathFont m:val="Cambria Math"/>
    <m:brkBin m:val="before"/>
    <m:brkBinSub m:val="--"/>
    <m:smallFrac m:val="0"/>
    <m:dispDef/>
    <m:lMargin m:val="0"/>
    <m:rMargin m:val="0"/>
    <m:defJc m:val="centerGroup"/>
    <m:wrapIndent m:val="1440"/>
    <m:intLim m:val="subSup"/>
    <m:naryLim m:val="undOvr"/>
  </m:mathPr>
  <w:themeFontLang w:val="cs-CZ" w:eastAsia="zh-CN"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1CB3"/>
    <w:rPr>
      <w:color w:val="808080"/>
    </w:rPr>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035282D224F45A48772735DC48E8598">
    <w:name w:val="6035282D224F45A48772735DC48E8598"/>
    <w:rsid w:val="00B723EC"/>
  </w:style>
  <w:style w:type="paragraph" w:customStyle="1" w:styleId="076AA2EC961949AF8C029059508D05A7">
    <w:name w:val="076AA2EC961949AF8C029059508D05A7"/>
    <w:rsid w:val="00B723EC"/>
  </w:style>
  <w:style w:type="paragraph" w:customStyle="1" w:styleId="E5D4C8DF8D264D899E7DB23EF4B8315E">
    <w:name w:val="E5D4C8DF8D264D899E7DB23EF4B8315E"/>
    <w:rsid w:val="00B723EC"/>
  </w:style>
  <w:style w:type="paragraph" w:customStyle="1" w:styleId="DAE1B70772424D42B13D42AABD675C1E">
    <w:name w:val="DAE1B70772424D42B13D42AABD675C1E"/>
    <w:rsid w:val="00B723EC"/>
  </w:style>
  <w:style w:type="paragraph" w:customStyle="1" w:styleId="5BBC4823D34645588477E42AE3204904">
    <w:name w:val="5BBC4823D34645588477E42AE3204904"/>
    <w:rsid w:val="00F911A4"/>
  </w:style>
  <w:style w:type="paragraph" w:customStyle="1" w:styleId="FD5668C2C54A4F3980C172DC8DC44491">
    <w:name w:val="FD5668C2C54A4F3980C172DC8DC44491"/>
    <w:rsid w:val="00F911A4"/>
  </w:style>
  <w:style w:type="paragraph" w:customStyle="1" w:styleId="CA1123EF8BD24A7C9DD6831BF1B85C4A">
    <w:name w:val="CA1123EF8BD24A7C9DD6831BF1B85C4A"/>
    <w:rsid w:val="00F911A4"/>
  </w:style>
  <w:style w:type="paragraph" w:customStyle="1" w:styleId="70CF4627188B44B5B1C72781C65ECEE6">
    <w:name w:val="70CF4627188B44B5B1C72781C65ECEE6"/>
    <w:rsid w:val="00F911A4"/>
  </w:style>
  <w:style w:type="paragraph" w:customStyle="1" w:styleId="6D69CDD422FB4703AD515A5290DF686D">
    <w:name w:val="6D69CDD422FB4703AD515A5290DF686D"/>
    <w:rsid w:val="00F911A4"/>
  </w:style>
  <w:style w:type="paragraph" w:customStyle="1" w:styleId="01C86D165A364FDA900BBFCA065D114D">
    <w:name w:val="01C86D165A364FDA900BBFCA065D114D"/>
    <w:rsid w:val="00F911A4"/>
  </w:style>
  <w:style w:type="paragraph" w:customStyle="1" w:styleId="BA58820403F1483290DF46003817CCF9">
    <w:name w:val="BA58820403F1483290DF46003817CCF9"/>
    <w:rsid w:val="00F911A4"/>
  </w:style>
  <w:style w:type="paragraph" w:customStyle="1" w:styleId="2D76BA08B3AF4C19AA5BAE486B861392">
    <w:name w:val="2D76BA08B3AF4C19AA5BAE486B861392"/>
    <w:rsid w:val="005A2130"/>
    <w:rPr>
      <w:lang w:val="en-US" w:eastAsia="en-US"/>
    </w:rPr>
  </w:style>
  <w:style w:type="paragraph" w:customStyle="1" w:styleId="6F8A4700BCFB4644B0F8914C1665E579">
    <w:name w:val="6F8A4700BCFB4644B0F8914C1665E579"/>
    <w:rsid w:val="005A2130"/>
    <w:rPr>
      <w:lang w:val="en-US" w:eastAsia="en-US"/>
    </w:rPr>
  </w:style>
  <w:style w:type="paragraph" w:customStyle="1" w:styleId="9B485E4EBA624C45BCCA9C32F92B585D">
    <w:name w:val="9B485E4EBA624C45BCCA9C32F92B585D"/>
    <w:rsid w:val="005A2130"/>
    <w:rPr>
      <w:lang w:val="en-US" w:eastAsia="en-US"/>
    </w:rPr>
  </w:style>
  <w:style w:type="paragraph" w:customStyle="1" w:styleId="34CF009D55734A47829CDCD15D019DDC">
    <w:name w:val="34CF009D55734A47829CDCD15D019DDC"/>
    <w:rsid w:val="005A2130"/>
    <w:rPr>
      <w:lang w:val="en-US" w:eastAsia="en-US"/>
    </w:rPr>
  </w:style>
  <w:style w:type="paragraph" w:customStyle="1" w:styleId="5ACEE40608734B7FB4C0EA116A45D76C">
    <w:name w:val="5ACEE40608734B7FB4C0EA116A45D76C"/>
    <w:rsid w:val="005A2130"/>
    <w:rPr>
      <w:lang w:val="en-US" w:eastAsia="en-US"/>
    </w:rPr>
  </w:style>
  <w:style w:type="paragraph" w:customStyle="1" w:styleId="6BDEF4A849044A31BB7C79589975F4BA">
    <w:name w:val="6BDEF4A849044A31BB7C79589975F4BA"/>
    <w:rsid w:val="005A2130"/>
    <w:rPr>
      <w:lang w:val="en-US" w:eastAsia="en-US"/>
    </w:rPr>
  </w:style>
  <w:style w:type="paragraph" w:customStyle="1" w:styleId="52EB4232772141578BAA600485950A65">
    <w:name w:val="52EB4232772141578BAA600485950A65"/>
    <w:rsid w:val="005A2130"/>
    <w:rPr>
      <w:lang w:val="en-US" w:eastAsia="en-US"/>
    </w:rPr>
  </w:style>
  <w:style w:type="paragraph" w:customStyle="1" w:styleId="817F4B805E2C4BA9BF7D1AFB8C7CFDCC">
    <w:name w:val="817F4B805E2C4BA9BF7D1AFB8C7CFDCC"/>
    <w:rsid w:val="005A2130"/>
    <w:rPr>
      <w:lang w:val="en-US" w:eastAsia="en-US"/>
    </w:rPr>
  </w:style>
  <w:style w:type="paragraph" w:customStyle="1" w:styleId="777FB8666EE1400AB0655F5BCB2FD88F">
    <w:name w:val="777FB8666EE1400AB0655F5BCB2FD88F"/>
    <w:rsid w:val="005A2130"/>
    <w:rPr>
      <w:lang w:val="en-US" w:eastAsia="en-US"/>
    </w:rPr>
  </w:style>
  <w:style w:type="paragraph" w:customStyle="1" w:styleId="26CA2BDFC82C499B98407C6299C8EBAE">
    <w:name w:val="26CA2BDFC82C499B98407C6299C8EBAE"/>
    <w:rsid w:val="005A2130"/>
    <w:rPr>
      <w:lang w:val="en-US" w:eastAsia="en-US"/>
    </w:rPr>
  </w:style>
  <w:style w:type="paragraph" w:customStyle="1" w:styleId="043EFA1135724F60B433DAD279C36B52">
    <w:name w:val="043EFA1135724F60B433DAD279C36B52"/>
    <w:rsid w:val="005A2130"/>
    <w:rPr>
      <w:lang w:val="en-US" w:eastAsia="en-US"/>
    </w:rPr>
  </w:style>
  <w:style w:type="paragraph" w:customStyle="1" w:styleId="C29F7710D5084F7291A11B312F127C1F">
    <w:name w:val="C29F7710D5084F7291A11B312F127C1F"/>
    <w:rsid w:val="005A2130"/>
    <w:rPr>
      <w:lang w:val="en-US" w:eastAsia="en-US"/>
    </w:rPr>
  </w:style>
  <w:style w:type="paragraph" w:customStyle="1" w:styleId="121B645C2EC84B5A90E461AA2B773014">
    <w:name w:val="121B645C2EC84B5A90E461AA2B773014"/>
    <w:rsid w:val="005B77FA"/>
    <w:rPr>
      <w:lang w:val="en-US" w:eastAsia="en-US"/>
    </w:rPr>
  </w:style>
  <w:style w:type="paragraph" w:customStyle="1" w:styleId="080FC71CC2294CFEA0CE0AC25151680F">
    <w:name w:val="080FC71CC2294CFEA0CE0AC25151680F"/>
    <w:rsid w:val="006E1CB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00303032/C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19A02-93C0-4D1B-89CC-7F96985F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10705</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2021-08-06T14:36:00Z</dcterms:created>
  <dcterms:modified xsi:type="dcterms:W3CDTF">2021-08-06T14:36:00Z</dcterms:modified>
</cp:coreProperties>
</file>