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908"/>
        <w:gridCol w:w="578"/>
        <w:gridCol w:w="567"/>
        <w:gridCol w:w="1559"/>
        <w:gridCol w:w="1530"/>
        <w:gridCol w:w="1974"/>
      </w:tblGrid>
      <w:tr w:rsidR="00E9087A" w:rsidRPr="00E9087A" w:rsidTr="00E9087A">
        <w:trPr>
          <w:trHeight w:val="1690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Název položky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Specifikace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Jednotka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 xml:space="preserve">Počet </w:t>
            </w:r>
            <w:proofErr w:type="spellStart"/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jedn</w:t>
            </w:r>
            <w:proofErr w:type="spellEnd"/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 xml:space="preserve">Cena za jednotku </w:t>
            </w:r>
            <w:bookmarkStart w:id="0" w:name="_GoBack"/>
            <w:bookmarkEnd w:id="0"/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(bez DPH)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 xml:space="preserve"> Cena celkem bez DPH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FFFFFF"/>
                <w:lang w:eastAsia="cs-CZ"/>
              </w:rPr>
              <w:t>Nabídnutý typ zařízení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color w:val="222222"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OZVUČENÍ PROMÍTÁNÍ A KONFERENCE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Kino reprosoustava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kino reprosoustava,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dvoupás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>.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syst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>.,15"+1",250W,99dB,40Hz-20kHz,90°x40°,8Ohmů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19 011,00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57 033,00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jbl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3677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Subbasový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kino repro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subbasový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kino repro, 1x18", 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300W,  8 ohmů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hloubka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max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38cm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19 101,00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19 101,00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JBL 3635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Surroundy</w:t>
            </w:r>
            <w:proofErr w:type="spellEnd"/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surround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dvoupás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>.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systém</w:t>
            </w:r>
            <w:proofErr w:type="spellEnd"/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>, 150W, 8"+ 1" kalota, THX, bez držáků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5 925,00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47 400,00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JBL 8320</w:t>
            </w:r>
          </w:p>
        </w:tc>
      </w:tr>
      <w:tr w:rsidR="00E9087A" w:rsidRPr="00E9087A" w:rsidTr="00E9087A">
        <w:trPr>
          <w:trHeight w:val="6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Nastavitelný nástěnný držák pro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surroundy</w:t>
            </w:r>
            <w:proofErr w:type="spellEnd"/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nastavitelný nástěnný držák pro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surroundy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možnost naklopení a natočení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813,00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6 504,00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jbl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2516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Kompaktní stolní referenční monitory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Příposlech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_Kompaktní stolní referenční monitory, výkon: 60 W, repro: 4.5/0.75", Max. SPL: 104 dB, barva: černá, pár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2 700,00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2 700,00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JBL 1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Series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104</w:t>
            </w:r>
          </w:p>
        </w:tc>
      </w:tr>
      <w:tr w:rsidR="00E9087A" w:rsidRPr="00E9087A" w:rsidTr="00E9087A">
        <w:trPr>
          <w:trHeight w:val="8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Výkonový zesilovač 8 x 160 watt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výkonový zesilovač 8 x 160 watt @ 4Ω, 8Ω, 70V a 100V na kanál, interní DSP včetně crossoverů, EQ,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delay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integrovaná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LAN, možnost ovládání přes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cloud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1U, LCD displej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49 630,00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49 630,00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LEA Professional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Connect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168</w:t>
            </w:r>
          </w:p>
        </w:tc>
      </w:tr>
      <w:tr w:rsidR="00E9087A" w:rsidRPr="00E9087A" w:rsidTr="00E9087A">
        <w:trPr>
          <w:trHeight w:val="8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Výkonový zesilovač 4 x 350 watt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výkonový zesilovač 4 x 350 watt @ 4Ω, 8Ω, 70V a 100V na kanál, interní DSP včetně crossoverů, EQ,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delay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integrovaná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LAN, možnost ovládání přes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cloud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1U, LCD displej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36 093,00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36 093,00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LEA Professional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Connect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354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Blu-ray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přehrávač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Blu-ray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přehrávač s ovládáním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LAN a RS-232C, USB/SD, HDMI, XLR, RCA 7.1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out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IR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remote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7 952,00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7 952,00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Tascam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bd-mp1</w:t>
            </w:r>
          </w:p>
        </w:tc>
      </w:tr>
      <w:tr w:rsidR="00E9087A" w:rsidRPr="00E9087A" w:rsidTr="00E9087A">
        <w:trPr>
          <w:trHeight w:val="115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DSP matice programovatelná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DSP matice programovatelná, open architektura, 12 analog MIC/line Input, 8 analog Output, digitální audio sběrnice 48 kanálů, GPIO, RS232, LAN, indikátory signálu, limitace a fantomového napájení na předním panelu, 1U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40 606,00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40 606,00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BSS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blu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100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Rozšiřovací DSP modul na 8 výstupů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8 výstupů -1/2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připojení přes digitální audio sběrnici s DSP maticí, včetně napaječe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12 629,00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12 629,00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BSS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blu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bob</w:t>
            </w:r>
          </w:p>
        </w:tc>
      </w:tr>
      <w:tr w:rsidR="00E9087A" w:rsidRPr="00E9087A" w:rsidTr="00E9087A">
        <w:trPr>
          <w:trHeight w:val="6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Rozšiřovací DSP modul na 8 vstupů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8 vstupů -1/2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připojení přes digitální audio sběrnici s DSP maticí, včetně napaječe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14 949,00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14 949,00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BSS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blu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bib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OZVUČENÍ  ŘEČNÍKA - AUTORSKÁ ČTENÍ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9087A" w:rsidRPr="00E9087A" w:rsidTr="00E9087A">
        <w:trPr>
          <w:trHeight w:val="115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Čelní reproduktory pro sál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100cm line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array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box, 16x2", 40°/15°x 150°, 80Hz-20kHz, 325W/800W/8ohm/100V,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max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SPL až 127dB, možnost přepínání šířky vyzařování a EQ, IP55, součástí je polohovatelný držák, černá barva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22 174,00 Kč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44 348,00 Kč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JBL CBT 100LA-1</w:t>
            </w:r>
          </w:p>
        </w:tc>
      </w:tr>
      <w:tr w:rsidR="00E9087A" w:rsidRPr="00E9087A" w:rsidTr="00E9087A">
        <w:trPr>
          <w:trHeight w:val="8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Výkonový zesilovač 4 x 350 watt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výkonový zesilovač 4 x 350 watt @ 4Ω, 8Ω, 70V a 100V na kanál, interní DSP včetně crossoverů, EQ,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delay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integrovaná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LAN, možnost ovládání přes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cloud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1U, LCD displej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36 093,00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36 093,00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LEA Professional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Connect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354</w:t>
            </w:r>
          </w:p>
        </w:tc>
      </w:tr>
      <w:tr w:rsidR="00E9087A" w:rsidRPr="00E9087A" w:rsidTr="00E9087A">
        <w:trPr>
          <w:trHeight w:val="144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Set ručního bezdrátového vysílače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set ručního bezdrátového vysílače s dynamickou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superkardioidní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vložkou a přijímače v UHF pásmu, plně přeladitelný v celém pásmu, LCD na přijímači i vysílači, indikace stavu baterie na přijímači i vysílači, výdrž na 1xAA baterii až 8 hodin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11 306,00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22 612,00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AKG WMS470Vocal/D5</w:t>
            </w:r>
          </w:p>
        </w:tc>
      </w:tr>
      <w:tr w:rsidR="00E9087A" w:rsidRPr="00E9087A" w:rsidTr="00E9087A">
        <w:trPr>
          <w:trHeight w:val="144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Set ručního bezdrátového vysílače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set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klopového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bezdrátového vysílače s dynamickou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superkardioidní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vložkou a přijímače v UHF pásmu, plně přeladitelný v celém pásmu, LCD na přijímači i vysílači, indikace stavu baterie na přijímači i vysílači, výdrž na 1xAA baterii až 8 hodin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12 638,00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25 276,00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AKG WMS470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Presenter</w:t>
            </w:r>
            <w:proofErr w:type="spellEnd"/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Dobíječka na mikrofony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Dvojitá inteligentní nabíječka pro 2 vysílače (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handheld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i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bodypack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5 266,00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10 532,00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AKG CU400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Instalační  materiál</w:t>
            </w:r>
            <w:proofErr w:type="gramEnd"/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Signální prvky a komponenty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WIFI prvky </w:t>
            </w:r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Router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prvky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2 500,00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2 500,00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STRONG ROUTER1200S </w:t>
            </w:r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Instalační  materiál</w:t>
            </w:r>
            <w:proofErr w:type="gramEnd"/>
          </w:p>
        </w:tc>
        <w:tc>
          <w:tcPr>
            <w:tcW w:w="39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Drobný instalační materiál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VIDEOPROJEKCE A PŘÍSLUŠENSTVÍ 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9087A" w:rsidRPr="00E9087A" w:rsidTr="00E9087A">
        <w:trPr>
          <w:trHeight w:val="256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Laser LCD video projektor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Technologie: Laser,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konstrast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: 3000000:1, rozlišení: 1920x1200 (WUXGA)</w:t>
            </w:r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  <w:t xml:space="preserve">světelný výkon: 6500 ANSI, formát: 16:10. </w:t>
            </w:r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  <w:t xml:space="preserve">SOLID SHINE Laser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Phosphor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 Drive s LCD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Optical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Engine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  <w:t xml:space="preserve">Terminály: HDMI IN: HDMI </w:t>
            </w:r>
            <w:proofErr w:type="gram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19-pin</w:t>
            </w:r>
            <w:proofErr w:type="gram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 x 2, LAN: RJ-45 x 1, 100Base-TX, 10Base-T,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PJLinkTM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  <w:t>Audio output: M3 x 1</w:t>
            </w:r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lastRenderedPageBreak/>
              <w:t>Daylight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>View</w:t>
            </w:r>
            <w:proofErr w:type="spellEnd"/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t xml:space="preserve"> Basic</w:t>
            </w:r>
            <w:r w:rsidRPr="00E9087A">
              <w:rPr>
                <w:rFonts w:ascii="Arial" w:eastAsia="Times New Roman" w:hAnsi="Arial" w:cs="Arial"/>
                <w:color w:val="212121"/>
                <w:lang w:eastAsia="cs-CZ"/>
              </w:rPr>
              <w:br/>
              <w:t>DIGITAL LINK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lastRenderedPageBreak/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100 500,00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100 500,00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Panasonic PT MZ780</w:t>
            </w:r>
          </w:p>
        </w:tc>
      </w:tr>
      <w:tr w:rsidR="00E9087A" w:rsidRPr="00E9087A" w:rsidTr="00E9087A">
        <w:trPr>
          <w:trHeight w:val="58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Držák projektoru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Stropní držák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projektoru,Professional,Teleskopický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stropní držák na projektor 40-55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cm , do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3 224,00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3 224,00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VOGELS Stropní držák projektoru, teleskopický 40 – 55 cm</w:t>
            </w:r>
          </w:p>
        </w:tc>
      </w:tr>
      <w:tr w:rsidR="00E9087A" w:rsidRPr="00E9087A" w:rsidTr="00E9087A">
        <w:trPr>
          <w:trHeight w:val="5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Projekční plátno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500x375 cm -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matt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white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, perforovaný povrch,</w:t>
            </w: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br/>
              <w:t xml:space="preserve">skrytý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rám,  nosné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nohy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44 500,00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44 500,00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Divadelní služby Plzeň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atyp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dle podkladů</w:t>
            </w:r>
          </w:p>
        </w:tc>
      </w:tr>
      <w:tr w:rsidR="00E9087A" w:rsidRPr="00E9087A" w:rsidTr="00E9087A">
        <w:trPr>
          <w:trHeight w:val="313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Opona a výkryty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Maskovací opona; 3,20m x 6,10m; samet 365g; řasení 100%; nehořlavá úprava; tkalouny, barva černá</w:t>
            </w: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br/>
              <w:t>Horní maska; 6,00m x 1,55m; samet 365g; řasení 100%; nehořlavá úprava; suchý zip, barva černá</w:t>
            </w: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br/>
              <w:t>Dolní maska; 6,00m x 0,60m; samet 365g; řasení 100%; nehořlavá úprava; suchý zip, barva černá</w:t>
            </w: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Oponová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kolejnice E-line; barva černá; motor ovládaný přes fázi; montáž strop</w:t>
            </w: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br/>
              <w:t xml:space="preserve">Lišty pro uchycení horní a dolní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kinomasky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108 950,00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108 950,00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Divadelní služby Plzeň E-line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atyp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Montáž opony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montážní  a instalační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práce opona a výkryty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Instalační  materiál</w:t>
            </w:r>
            <w:proofErr w:type="gram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Drobný instalační materiál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ks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5 800,00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5 800,00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Doprava a manipulace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Doprava a manipulace + technika pro montáž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Silové ovládání opony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Silové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ovládání  opony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řízení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45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Signální prvky pro projektor a přípojné místo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pódim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a levý roh </w:t>
            </w: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zadní  stěna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HDMI převodník HDMI - UTP -HDMI 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HDMI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1.4-CAT5 vysílač - CAT 5-HDMI 1.4 přijímač, přenos signálu od HDMI nebo DVI-D zdroje v plném rozlišení (audio - Ultra HD 4K x 2K a video 1080P Full HD) na vzdálenost pro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FullHD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min. 70 m, pro 4K  vzdálenost 40m, pomocí jednoho CAT-5 kabelu a CAT-6 , stíněné konektory RJ45, vstupní i výstupní konektory HDMI typ A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19-pinů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zásuvka, blokování, minimální kmitočet při přenosu obrazu 300 MHz, maximální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ixel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clock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min. 300 MHz, přenos IR ovládání, maximální spotřeba každé jednotky 10 W, rozměry max. 90 mm x 90 mm x 40 mm, možnost montáže na zeď.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Podpora: HDMI 2.0,HDCP 2.2 and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1.4,12-bit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Deep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Color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LPCM 7.1 audio,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Dolby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®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TrueHD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Dolby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Digital® Plus, and DTS-HD® Master Audio™,3DTV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pass-through,CEC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pass-through,Lip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Sync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pass-through,Bi-Directional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IR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extension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,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HDBaseT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™ technology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16 800,00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67 200,00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Kramer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WP-789T+TP-789R</w:t>
            </w:r>
          </w:p>
        </w:tc>
      </w:tr>
      <w:tr w:rsidR="00E9087A" w:rsidRPr="00E9087A" w:rsidTr="00E9087A">
        <w:trPr>
          <w:trHeight w:val="142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Automatický přepínač HDMI vstupů 4:1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HDMI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Switch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4: 1 Ultra HDMI 2.0 a HDCP 2.2 shoda,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18G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4K (60 Hz 4: 4: 4 - 18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Gb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/ s)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Autoswitch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 detekcí signálu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Výběr pomocí přepínače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Koopman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4K HDR HDMI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Switch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, 4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Ports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4K 60Hz HDMI 2.0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Switcher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Selector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IR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Wireless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Remote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Supports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UltraHD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Dolby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Vision, 4:4:4,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High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Speed(Max to 18.5Gbps), HDR10, HDCP 2.2 &amp; 3D</w:t>
            </w:r>
          </w:p>
        </w:tc>
      </w:tr>
      <w:tr w:rsidR="00E9087A" w:rsidRPr="00E9087A" w:rsidTr="00E9087A">
        <w:trPr>
          <w:trHeight w:val="429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HDMI křížový přepínač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Maticový 4K přepínač video a audio signálu - 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>min. 4x vstup HDMI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>min. 4x výstup HDMI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ovládání alespoň RS232,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IR ovládací tlačítka na čelním panelu a LED display s indikací aktuálního stavu (LED/displej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atp.)  podpora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Protocol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2000 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Protocol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3000 standardní 19'rack velikost 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>paměť pro předvolená nastavení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kompatibilní s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HDCPMax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. EDID , audio 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routing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selekce                                            Podpora HDMI - Podpora HDMI pro prostorový zvuk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Deep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Color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x.v.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>Color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™,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Dolby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®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TrueHD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Dolby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Digital Plus, DTS-HD® a lineární PCM 7.1.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>3D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68 000,00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68 000,00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Kramer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VS-44HN</w:t>
            </w:r>
          </w:p>
        </w:tc>
      </w:tr>
      <w:tr w:rsidR="00E9087A" w:rsidRPr="00E9087A" w:rsidTr="00E9087A">
        <w:trPr>
          <w:trHeight w:val="229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Přípojné místo v režii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Přípojné místo v režii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Elektricky ovládané výklopné/otočné přípojné místo elektrických datových a AV bodů (2x el.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zás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. 230V, 2x data (RJ-45), 1x VGA, 1x HDMI, komponentní video, 2x audio 3,5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jack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USB 2.0), montáž do pracovního stolu, přesah nad desku stolu max. 10 mm, otáčení AV slotu panelu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eletrickým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motorem s bezpečnostní spojkou, fotobuňka bránící otočení v </w:t>
            </w:r>
            <w:r w:rsidRPr="00E9087A">
              <w:rPr>
                <w:rFonts w:ascii="Arial" w:eastAsia="Times New Roman" w:hAnsi="Arial" w:cs="Arial"/>
                <w:lang w:eastAsia="cs-CZ"/>
              </w:rPr>
              <w:lastRenderedPageBreak/>
              <w:t>případě, že je v zásuvce zastrčen kabel.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lastRenderedPageBreak/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5 548,00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5 548,00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Vault-btcz-043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Přípojné místo pro řečníka a v hledišti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Přípojné místo v pódiu  1x HDMI,1x230V, 1x audio 3,5 Jack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2 600,00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5 200,00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22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Řídící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systém pro AV techniku a silové ovládání  kino techniky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Centrála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řídícího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systému pro ovládání AV techniky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min. 8x programovatelné relé, min. 8x obousměrný RS232 port, min. 8x ovládací vstup (analogový/digitální), 8x víceúčelový I/O port ,HDMI output pro  OSD(volitelně RS-485/IR/PWR), 8x IR výstup, USB (min. 2x host mode) 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vstup pro připojení 433 MHz a 2,4 GHz bezdrátových modulů, centrála je integrovaná do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řídíciho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systému učebny a zajišťuje ovládání všech AV komponentů.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43 461,00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43 461,00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RTI XP-8v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Advanced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Control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Processor</w:t>
            </w:r>
            <w:proofErr w:type="spellEnd"/>
          </w:p>
        </w:tc>
      </w:tr>
      <w:tr w:rsidR="00E9087A" w:rsidRPr="00E9087A" w:rsidTr="00E9087A">
        <w:trPr>
          <w:trHeight w:val="199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Dokovací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stanice pro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tabelet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IOS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Motorizované vyjmutí 10,2" tabletu 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Vysoce kvalitní tvrzené sklo odolné proti poškrábání.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Instalace vodorovně nebo svisle pod omítku Ochrana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iPadu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proti krádeži odstraněním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iPadu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chráněného kódem. Integrovaný řídicí procesor.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Inteligentní správa baterie prodlužuje životnost baterie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iPadu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.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K dispozici v černé nebo bílé barvě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34 100,00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34 100,00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iRoom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Motorized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In-Wall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Docking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Station</w:t>
            </w:r>
          </w:p>
        </w:tc>
      </w:tr>
      <w:tr w:rsidR="00E9087A" w:rsidRPr="00E9087A" w:rsidTr="00E9087A">
        <w:trPr>
          <w:trHeight w:val="85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Tablet 10.2" pro ovládání sálu s IOS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Tablet - displej 10,2 " 2160 × 1620 Retina, Apple A12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Bionic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interní paměť 32 GB, Wi-Fi,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Bluetooth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webkamera 8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Mpx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+ 1,2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Mpx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výdrž baterie až 10 h, hmotnost 469g,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Lightning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iPadOS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8 590,00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8 590,00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iPad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10.2 32GB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</w:t>
            </w:r>
          </w:p>
        </w:tc>
      </w:tr>
      <w:tr w:rsidR="00E9087A" w:rsidRPr="00E9087A" w:rsidTr="00E9087A">
        <w:trPr>
          <w:trHeight w:val="199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Otočná kamera pro sál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PTZ otočná IP kamera - 2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Mpxobjektiv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: 2.7mm / 105.6° - 8.1mm / 35.2°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rozlišení: IP 2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Mpix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(1920 x 1080)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dosvit IR: 15m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napájení: 12V /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PoE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br/>
              <w:t>rozměry: průměr 128mm × 63mm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další: záruka 36 měsíců - otočná PTZ kamera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6 787,00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6 787,00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Dahua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SD1A404XB-GNR</w:t>
            </w:r>
          </w:p>
        </w:tc>
      </w:tr>
      <w:tr w:rsidR="00E9087A" w:rsidRPr="00E9087A" w:rsidTr="00E9087A">
        <w:trPr>
          <w:trHeight w:val="85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Nahledový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monitor 28"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LCD monitor 4K 3840 × 2160, IPS, 16:9, 4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ms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10bit, 300 cd/m2, kontrast 1000:1,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DisplayPort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1.4, HDMI 2.0, sluchátkový výstup, repro, VESA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6 873,00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6 873,00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28" Philips 288E2A 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Otočný  držák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Otočný držák na zdi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prop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náhledový monitor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544,00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544,00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256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HDMI Mixážní pult HVS0401 | AV MATRIX</w:t>
            </w: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br w:type="page"/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1080p60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videomixér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- live střižna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>vstupy 1-3 HDMI, 4 HDMI / Display port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výstupy: 2×HDMI PGM,1×HDMI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multiview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Multi-format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&amp;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Scaler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na vstupu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USB přenos videa do počítače pro živé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streamování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>, v počítači se tváří jako webkamera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Auto/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Cut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transitions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a Mix / Fade /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Wipe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efekty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funkce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PiP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 nastavitelnou velikostí a pozicí</w:t>
            </w:r>
            <w:r w:rsidRPr="00E9087A">
              <w:rPr>
                <w:rFonts w:ascii="Arial" w:eastAsia="Times New Roman" w:hAnsi="Arial" w:cs="Arial"/>
                <w:lang w:eastAsia="cs-CZ"/>
              </w:rPr>
              <w:br w:type="page"/>
              <w:t xml:space="preserve">Audio vstupy:2x mikrofonní vstupy 3.5mm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jack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11 975,00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11 975,00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AV MATRIX HVS0401 </w:t>
            </w:r>
          </w:p>
        </w:tc>
      </w:tr>
      <w:tr w:rsidR="00E9087A" w:rsidRPr="00E9087A" w:rsidTr="00E9087A">
        <w:trPr>
          <w:trHeight w:val="42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Výsuvný dvouplášťový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rack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AV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výsuvný 2 plášťový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rack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 výsuvným  a rotačním  mechanizmem  výška  37RU , 83,52 cm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Hloubka ,194,59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Výška ,Únosnost UL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340,19 kg .Skříň hostitele lze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předinstalovat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na místě,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Odnímatelný rám stojanu lze integrovat  a do vybavení testovat mimo pracoviště .K vysunutí a otočení není nutné žádné další příslušenství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Inženýrské větrání je optimalizováno pro pasivní řízení teploty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Rackový rám je vybaven integrovanými spojovacími body pro správu kabelů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K dispozici jsou 4 ”laserové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knock-outy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pro průchod kabelu a připojení více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stojanů.Standardní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přední a zadní 10-32 závitový zábradlí s vyznačenými mezerami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25 000,00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Middle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Atlantics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AXS-37-26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Vybavení  racku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Silové vybavení racku a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kabelový  management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a příslušenství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5 200,00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5 200,00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5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Multimediální PC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Multimediální PC mini PC 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prcesor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 i7, disk 16Gb,grafická karta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qautro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Invidia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24 454,00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24 454,00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LENOVO PC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ThinkStation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i7,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Nvidia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Quadro</w:t>
            </w:r>
            <w:proofErr w:type="spellEnd"/>
          </w:p>
        </w:tc>
      </w:tr>
      <w:tr w:rsidR="00E9087A" w:rsidRPr="00E9087A" w:rsidTr="00E9087A">
        <w:trPr>
          <w:trHeight w:val="427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Záložní zdroj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Záložní zdroj _ Výstupní výkon 1500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VA ,Výstupní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kapacita 1200 Watt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Architektura UPS line-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interactive,Max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. čas nutný k přepnutí na provoz z baterie 10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ms,Počet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a typ zásuvek s funkcí záložního zdroje 4 x IEC320 C13 (10A),Počet a typ zásuvek pouze s přepěťovou ochranou 4 x IEC320 C13 (10A)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>Vstupní konektor IEC320 C14 (10A),Doba zálohování při zatížení 100% 8 min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Doba udržení pro zatížení 50% 20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min,Rozpětí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napájení na vstupu pro hlavní provoz 220-240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V,Studený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start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Ano,Automatická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regulace napětí (AVR) Ano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Sinus vlna při bateriovém provozu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Ne,Komunikační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port USB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Ochrana datové linky RJ11 - modem/faxová linka,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xDSL,Signalizační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LED diody LCD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displej,Zvukové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výstrahy práce na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baterii,Typ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počítačové skříně 19" rozvaděč -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rack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5 074,00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5 074,00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Gembird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UPS-RACK-1500</w:t>
            </w:r>
          </w:p>
        </w:tc>
      </w:tr>
      <w:tr w:rsidR="00E9087A" w:rsidRPr="00E9087A" w:rsidTr="00E9087A">
        <w:trPr>
          <w:trHeight w:val="171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Indukční smyčka pro první řadu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Elektronika pro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induční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smyčku - centrála, Zesilovač pro indukční smyčku           ( norma iEC60849), bezdrátový přenos audio signálu pro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nedoslýchavé,min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. 2 audio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vstupy  Line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/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mic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, výstupní výkon pro pokrytí až 450m2,proudově řízená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smyčka,automatická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regulace výkonu, CE certifikace pro indukční smyčku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16 987,00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16 987,00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Univox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PLS-X5</w:t>
            </w:r>
          </w:p>
        </w:tc>
      </w:tr>
      <w:tr w:rsidR="00E9087A" w:rsidRPr="00E9087A" w:rsidTr="00E9087A">
        <w:trPr>
          <w:trHeight w:val="6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Silové </w:t>
            </w: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ovládání  světel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sále -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scénářové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tlačítka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Silové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ovládání  opony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světelv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hledišti,scénářové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tlačítko,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světené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scény 1-4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6 200,00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6 200,00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RTI RK1-8+</w:t>
            </w:r>
          </w:p>
        </w:tc>
      </w:tr>
      <w:tr w:rsidR="00E9087A" w:rsidRPr="00E9087A" w:rsidTr="00E9087A">
        <w:trPr>
          <w:trHeight w:val="142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IP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Player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4K  - pokladna a chodba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4K IP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Player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Standardní I / O přehrávač </w:t>
            </w:r>
            <w:r w:rsidRPr="00E9087A">
              <w:rPr>
                <w:rFonts w:ascii="Arial" w:eastAsia="Times New Roman" w:hAnsi="Arial" w:cs="Arial"/>
                <w:lang w:eastAsia="cs-CZ"/>
              </w:rPr>
              <w:br/>
              <w:t xml:space="preserve">dekódování videa jednoho videa 4Kp60 nebo dvou videí Full HD současně a podporuje obsah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Dolby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Vision, HDR10 a HLG. Zahrnuje standardní I / O balíček Gigabit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, GPIO, IR, analogový / digitální zvuk a rozhraní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M.2 SSD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PCIe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.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16 446,00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16 446,00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Brightsign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XD234</w:t>
            </w:r>
          </w:p>
        </w:tc>
      </w:tr>
      <w:tr w:rsidR="00E9087A" w:rsidRPr="00E9087A" w:rsidTr="00E9087A">
        <w:trPr>
          <w:trHeight w:val="615"/>
        </w:trPr>
        <w:tc>
          <w:tcPr>
            <w:tcW w:w="3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Uvítací informační display 55" 24/7 včetně držáku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Informační display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pro  vstupní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halu - 55" LCD panel 4K, 24/7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antivandal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25 779,00 Kč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25 779,00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SAMSUNG QB55R</w:t>
            </w:r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SCÉNICKÉ OSVĚTLENÍ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9087A" w:rsidRPr="00E9087A" w:rsidTr="00E9087A">
        <w:trPr>
          <w:trHeight w:val="22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br w:type="page"/>
              <w:t xml:space="preserve">Výkonný a tichý LED Fresnel reflektor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Výkonný LED projektor, jako zdroj světla využívá 230W bílou LED, se kterou dokáže plně nahradit klasický 8“ Fresnel reflektor osazený 2kW žárovkou. Motorizovaný zoom zaručuje plynule měnitelný vyzařovací úhel 27°–68°. Měkký charakter světla s vysokým CRI a volitelnou PWM je vhodný také pro TV studia. Dokonalé stmívání slibuje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dimmer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16bitovým rozlišením a čtyři volitelné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stmívací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křivky. Zařízení je kompatibilní s DMX i RDM.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25 325,00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101 300,00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PROFESSIONAL OVATIONF265WW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Klapky 7,5" pro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fresnel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projektor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divadelní klapky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1 370,00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10 960,00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PROFESSIONAL OVATION F 7.5″ BARNDOOR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Otočná hlava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 Výkonné svítidlo s pohyblivou hlavou vybavené 150 W LED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19 703,00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39 406,00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Intimidator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Spot 375Z IRC</w:t>
            </w:r>
          </w:p>
        </w:tc>
      </w:tr>
      <w:tr w:rsidR="00E9087A" w:rsidRPr="00E9087A" w:rsidTr="00E9087A">
        <w:trPr>
          <w:trHeight w:val="5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Fresnel reflektor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LED reflektor, světelný zdroj: 9 LED (WW) 10 W, teplota barev: 3199 K, rozsah zoomu 21 ° až 83 °,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16-bit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stmívač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17 250,00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34 500,00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CHAUVET PROFESSIONAL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Ovation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F-95WW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Klapky 6,25" pro </w:t>
            </w:r>
            <w:proofErr w:type="spell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fresnel</w:t>
            </w:r>
            <w:proofErr w:type="spell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projektor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V2 divadelní klapky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690,00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1 380,00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PROFESSIONAL OVATION F 6.25″ BARNDOOR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Příslušenství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Jistící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lana  787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mm / 4mm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99,00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1 782,00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DJ CH-05 SAFETY CABLE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Úchyty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Clamp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50mm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truss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, nosnost 150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265,00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4 770,00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DJ CLP15N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DMX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DMX </w:t>
            </w:r>
            <w:proofErr w:type="spellStart"/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splitter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8-kanálový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, přepínatelné 2 vstupy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5 436,00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5 436,00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DJ DATASTREAM 8</w:t>
            </w:r>
          </w:p>
        </w:tc>
      </w:tr>
      <w:tr w:rsidR="00E9087A" w:rsidRPr="00E9087A" w:rsidTr="00E9087A">
        <w:trPr>
          <w:trHeight w:val="5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Příslušenství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Safety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Cable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threaded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carabineer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- 787mm in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length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- 4mm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diameter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99,00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1 782,00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CHAUVET DJ CH-05 SAFETY CABLE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PAR světla RGB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12x10W LED RGBAW+UV reflektor, USB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wireless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6 381,00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51 048,00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CHAUVET DJ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SlimPAR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W USB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wireless</w:t>
            </w:r>
            <w:proofErr w:type="spellEnd"/>
          </w:p>
        </w:tc>
      </w:tr>
      <w:tr w:rsidR="00E9087A" w:rsidRPr="00E9087A" w:rsidTr="00E9087A">
        <w:trPr>
          <w:trHeight w:val="343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Světelný pult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Ovládání pomocí řídícího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systému .Založené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ikonové grafice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smart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phonů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 podporou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gest.Intuitivní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rozhraní dovoluje jednoduché ovládání všech atributů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svítidel.Podpora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gest „sevření“ a „rozevření“ pro zoom a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rolování.Aplikace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dálkové ovládání je identická s aplikací na displeji konzole, může se tedy snadno přecházet z jedné na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druhou.Fadery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Playback.Samostatný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fader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Grand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Master.Samostatná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sekce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CueStack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Control.Jeden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fader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Cue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Stack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dva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fadery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Chase.Playbacky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kompatibilní se zaměřením na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MagicQ.Fadery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Fixture.Fadery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ovládání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Intenzit.Tlačítka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Flash.Režimy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Fixture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, Group a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Cue.RGB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LED ukazují právě aktivní režim / stav.20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faderů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Fixture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56 160,00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56 160,00 Kč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ChamSys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QuickQ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20</w:t>
            </w: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Kabeláž  pro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světelný pult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DMX </w:t>
            </w:r>
            <w:proofErr w:type="gram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kabel  průměr</w:t>
            </w:r>
            <w:proofErr w:type="gram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4,2 mm, obal FRNC, černý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32,00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1 920,00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57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Uchycení světel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Boční kotvící konstrukce pro </w:t>
            </w: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uchcení</w:t>
            </w:r>
            <w:proofErr w:type="spellEnd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 scénických světel po bocích sálu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6 000,00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12 000,00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Příslušenství </w:t>
            </w:r>
            <w:proofErr w:type="gramStart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pro  signální</w:t>
            </w:r>
            <w:proofErr w:type="gramEnd"/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rozvod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Konektory, spojky, redukce a další instalační materiál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12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SLUŽBY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Přípravné práce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Technická příprava zakázky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kpt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Montáž a integrace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Montážní  a instalační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práce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kpt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55 000,00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Programování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Programování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řídícího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systému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kpt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20 000,00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20 000,00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0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Zaškolení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 xml:space="preserve">Zaškolení obsluhy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kpt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8 000,00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PD AV techniky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 xml:space="preserve">Projektová </w:t>
            </w: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domumentace</w:t>
            </w:r>
            <w:proofErr w:type="spellEnd"/>
            <w:r w:rsidRPr="00E9087A">
              <w:rPr>
                <w:rFonts w:ascii="Arial" w:eastAsia="Times New Roman" w:hAnsi="Arial" w:cs="Arial"/>
                <w:lang w:eastAsia="cs-CZ"/>
              </w:rPr>
              <w:t xml:space="preserve"> skutečného </w:t>
            </w:r>
            <w:proofErr w:type="gramStart"/>
            <w:r w:rsidRPr="00E9087A">
              <w:rPr>
                <w:rFonts w:ascii="Arial" w:eastAsia="Times New Roman" w:hAnsi="Arial" w:cs="Arial"/>
                <w:lang w:eastAsia="cs-CZ"/>
              </w:rPr>
              <w:t>provedení  AV</w:t>
            </w:r>
            <w:proofErr w:type="gramEnd"/>
            <w:r w:rsidRPr="00E9087A">
              <w:rPr>
                <w:rFonts w:ascii="Arial" w:eastAsia="Times New Roman" w:hAnsi="Arial" w:cs="Arial"/>
                <w:lang w:eastAsia="cs-CZ"/>
              </w:rPr>
              <w:t xml:space="preserve">  technika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lang w:eastAsia="cs-CZ"/>
              </w:rPr>
              <w:t>kpt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5 000,00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soning</w:t>
            </w:r>
            <w:proofErr w:type="spellEnd"/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087A" w:rsidRPr="00E9087A" w:rsidTr="00E9087A">
        <w:trPr>
          <w:trHeight w:val="315"/>
        </w:trPr>
        <w:tc>
          <w:tcPr>
            <w:tcW w:w="7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Cena celkem za dodávku a montáž bez DPH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1 543 794,00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9087A" w:rsidRPr="00E9087A" w:rsidTr="00E9087A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Celkem DPH21%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324 196,74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9087A" w:rsidRPr="00E9087A" w:rsidTr="00E9087A">
        <w:trPr>
          <w:trHeight w:val="315"/>
        </w:trPr>
        <w:tc>
          <w:tcPr>
            <w:tcW w:w="7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Cena celkem za dodávku a montáž s DPH 21%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9087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087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9087A">
              <w:rPr>
                <w:rFonts w:ascii="Arial" w:eastAsia="Times New Roman" w:hAnsi="Arial" w:cs="Arial"/>
                <w:b/>
                <w:bCs/>
                <w:lang w:eastAsia="cs-CZ"/>
              </w:rPr>
              <w:t>1 867 990,74 Kč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1E3359" w:rsidRDefault="001E3359"/>
    <w:sectPr w:rsidR="001E3359" w:rsidSect="00E9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A"/>
    <w:rsid w:val="001E3359"/>
    <w:rsid w:val="00E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C12F-CFC5-426F-BBF9-380B73A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2429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Šléglová Kateřina</dc:creator>
  <cp:keywords/>
  <dc:description/>
  <cp:lastModifiedBy>Šléglová Kateřina</cp:lastModifiedBy>
  <cp:revision>1</cp:revision>
  <dcterms:created xsi:type="dcterms:W3CDTF">2021-08-23T10:50:00Z</dcterms:created>
  <dcterms:modified xsi:type="dcterms:W3CDTF">2021-08-23T10:53:00Z</dcterms:modified>
</cp:coreProperties>
</file>