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D034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701"/>
        <w:gridCol w:w="5103"/>
      </w:tblGrid>
      <w:tr w:rsidR="00C42EEF" w14:paraId="04FC581E" w14:textId="77777777" w:rsidTr="0041415F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1B" w14:textId="5A3F1C98" w:rsidR="005D53F8" w:rsidRPr="00797891" w:rsidRDefault="00A431B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2021300492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09DD7E4E" w:rsidR="00C42EEF" w:rsidRPr="0041415F" w:rsidRDefault="0041415F" w:rsidP="0041415F">
            <w:pPr>
              <w:jc w:val="center"/>
              <w:rPr>
                <w:rFonts w:ascii="Arial" w:hAnsi="Arial"/>
                <w:b/>
                <w:sz w:val="18"/>
              </w:rPr>
            </w:pPr>
            <w:r w:rsidRPr="0041415F">
              <w:rPr>
                <w:rFonts w:ascii="Arial" w:hAnsi="Arial"/>
                <w:b/>
                <w:sz w:val="18"/>
              </w:rPr>
              <w:t>Dodavatel</w:t>
            </w:r>
          </w:p>
        </w:tc>
      </w:tr>
      <w:tr w:rsidR="00C42EEF" w14:paraId="04FC5826" w14:textId="77777777" w:rsidTr="0041415F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04FC5824" w14:textId="4C8518E3" w:rsidR="00125198" w:rsidRDefault="00797891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Jakub Görner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41415F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29" w14:textId="353FAB51" w:rsidR="00797891" w:rsidRDefault="0041415F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797891">
              <w:rPr>
                <w:rFonts w:ascii="Arial" w:hAnsi="Arial"/>
                <w:sz w:val="18"/>
              </w:rPr>
              <w:t>221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97891">
              <w:rPr>
                <w:rFonts w:ascii="Arial" w:hAnsi="Arial"/>
                <w:sz w:val="18"/>
              </w:rPr>
              <w:t>922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97891">
              <w:rPr>
                <w:rFonts w:ascii="Arial" w:hAnsi="Arial"/>
                <w:sz w:val="18"/>
              </w:rPr>
              <w:t>754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377AA852" w:rsidR="00797891" w:rsidRPr="0041415F" w:rsidRDefault="00A431B1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Economia</w:t>
            </w:r>
            <w:proofErr w:type="spellEnd"/>
            <w:r>
              <w:rPr>
                <w:rFonts w:ascii="Arial" w:hAnsi="Arial"/>
                <w:sz w:val="24"/>
              </w:rPr>
              <w:t xml:space="preserve">, a. s. </w:t>
            </w:r>
          </w:p>
        </w:tc>
      </w:tr>
      <w:tr w:rsidR="00797891" w14:paraId="04FC5831" w14:textId="77777777" w:rsidTr="0041415F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04FC582E" w14:textId="2C07AC26" w:rsidR="00797891" w:rsidRDefault="00797891" w:rsidP="0041415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ČNB 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797891" w:rsidRPr="0074144B" w:rsidRDefault="00797891" w:rsidP="0074144B">
            <w:pPr>
              <w:rPr>
                <w:sz w:val="24"/>
                <w:szCs w:val="24"/>
              </w:rPr>
            </w:pPr>
          </w:p>
        </w:tc>
      </w:tr>
      <w:tr w:rsidR="00797891" w14:paraId="04FC5837" w14:textId="77777777" w:rsidTr="0041415F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34" w14:textId="4C6603A7" w:rsidR="00797891" w:rsidRDefault="0041415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0-</w:t>
            </w:r>
            <w:r w:rsidR="00797891">
              <w:rPr>
                <w:rFonts w:ascii="Arial" w:hAnsi="Arial"/>
                <w:sz w:val="18"/>
              </w:rPr>
              <w:t>2229001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51F97083" w:rsidR="0041415F" w:rsidRPr="00D16E28" w:rsidRDefault="00A431B1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Pernerova 673</w:t>
            </w:r>
          </w:p>
        </w:tc>
      </w:tr>
      <w:tr w:rsidR="00C42EEF" w14:paraId="04FC583C" w14:textId="77777777" w:rsidTr="0041415F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F3EC6FB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0298625" w:rsidR="00C42EEF" w:rsidRDefault="00A431B1" w:rsidP="0041415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186 00 Praha</w:t>
            </w:r>
          </w:p>
        </w:tc>
      </w:tr>
      <w:tr w:rsidR="00C42EEF" w14:paraId="04FC5843" w14:textId="77777777" w:rsidTr="0041415F">
        <w:trPr>
          <w:trHeight w:val="307"/>
        </w:trPr>
        <w:tc>
          <w:tcPr>
            <w:tcW w:w="2303" w:type="dxa"/>
            <w:tcBorders>
              <w:right w:val="nil"/>
            </w:tcBorders>
          </w:tcPr>
          <w:p w14:paraId="04FC583D" w14:textId="07648BFA" w:rsidR="00C42EEF" w:rsidRDefault="004141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3F" w14:textId="574DBBCD" w:rsidR="00C42EEF" w:rsidRDefault="00A431B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16. 8. 2021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2" w14:textId="66CAC6D6" w:rsidR="00F23904" w:rsidRDefault="004141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12725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C42EEF" w14:paraId="04FC5846" w14:textId="77777777" w:rsidTr="0041415F">
        <w:tc>
          <w:tcPr>
            <w:tcW w:w="4181" w:type="dxa"/>
            <w:gridSpan w:val="3"/>
          </w:tcPr>
          <w:p w14:paraId="04FC5844" w14:textId="45B96926" w:rsidR="00C42EEF" w:rsidRDefault="0041415F" w:rsidP="006A1B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:</w:t>
            </w:r>
            <w:proofErr w:type="gramEnd"/>
            <w:r>
              <w:rPr>
                <w:rFonts w:ascii="Arial" w:hAnsi="Arial"/>
                <w:sz w:val="18"/>
              </w:rPr>
              <w:t xml:space="preserve">   </w:t>
            </w:r>
            <w:r w:rsidR="00A431B1">
              <w:rPr>
                <w:rFonts w:ascii="Arial" w:hAnsi="Arial"/>
                <w:sz w:val="18"/>
              </w:rPr>
              <w:t>2021100058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3F8E38D1" w14:textId="77777777" w:rsidR="00A431B1" w:rsidRDefault="00A431B1" w:rsidP="00A431B1">
      <w:pPr>
        <w:pStyle w:val="Odstaveczarovnanvlevo"/>
      </w:pPr>
      <w:r>
        <w:t>V rámci realizace projektu Rovnost žen a mužů na trhu práce se zaměřením na (ne)rovné odměňování žen a mužů (</w:t>
      </w:r>
      <w:proofErr w:type="gramStart"/>
      <w:r>
        <w:t>22%</w:t>
      </w:r>
      <w:proofErr w:type="gramEnd"/>
      <w:r>
        <w:t xml:space="preserve"> K ROVNOSTI) CZ.03.1.51/0.0/0.0/15_009/0003702</w:t>
      </w:r>
    </w:p>
    <w:p w14:paraId="4E268DA8" w14:textId="77777777" w:rsidR="00A431B1" w:rsidRDefault="00A431B1" w:rsidP="00A431B1">
      <w:pPr>
        <w:pStyle w:val="Odstaveczarovnanvlevo"/>
      </w:pPr>
      <w:r>
        <w:t xml:space="preserve"> u Vás objednávám zajištění speciálního obsahového projektu na webu </w:t>
      </w:r>
      <w:proofErr w:type="spellStart"/>
      <w:r>
        <w:t>IHNed</w:t>
      </w:r>
      <w:proofErr w:type="spellEnd"/>
      <w:r>
        <w:t xml:space="preserve"> (vč. </w:t>
      </w:r>
      <w:proofErr w:type="spellStart"/>
      <w:r>
        <w:t>printu</w:t>
      </w:r>
      <w:proofErr w:type="spellEnd"/>
      <w:r>
        <w:t xml:space="preserve"> Hospodářských novin) a na webu aktualne.cz:</w:t>
      </w:r>
    </w:p>
    <w:p w14:paraId="381536CE" w14:textId="77777777" w:rsidR="00A431B1" w:rsidRDefault="00A431B1" w:rsidP="00A431B1">
      <w:pPr>
        <w:pStyle w:val="Odstaveczarovnanvlevo"/>
      </w:pPr>
    </w:p>
    <w:p w14:paraId="20E44F56" w14:textId="77777777" w:rsidR="00A431B1" w:rsidRDefault="00A431B1" w:rsidP="00A431B1">
      <w:pPr>
        <w:pStyle w:val="Odstaveczarovnanvlevo"/>
      </w:pPr>
      <w:r>
        <w:t xml:space="preserve">Redakční články a 1x </w:t>
      </w:r>
      <w:proofErr w:type="spellStart"/>
      <w:r>
        <w:t>podcast</w:t>
      </w:r>
      <w:proofErr w:type="spellEnd"/>
      <w:r>
        <w:t xml:space="preserve"> na serveru IHNed.cz, který je zaměřen na firmy, </w:t>
      </w:r>
      <w:proofErr w:type="spellStart"/>
      <w:r>
        <w:t>zaměstavatele</w:t>
      </w:r>
      <w:proofErr w:type="spellEnd"/>
      <w:r>
        <w:t xml:space="preserve"> </w:t>
      </w:r>
      <w:proofErr w:type="spellStart"/>
      <w:r>
        <w:t>ap</w:t>
      </w:r>
      <w:proofErr w:type="spellEnd"/>
      <w:r>
        <w:t xml:space="preserve"> poté redakční článek, kvíz a redakční článek coda grafika na serveru aktualne.cz, který je zaměřen na zaměstnance, ženy a širokou veřejnost</w:t>
      </w:r>
    </w:p>
    <w:p w14:paraId="71C44931" w14:textId="77777777" w:rsidR="00A431B1" w:rsidRDefault="00A431B1" w:rsidP="00A431B1">
      <w:pPr>
        <w:pStyle w:val="Odstaveczarovnanvlevo"/>
      </w:pPr>
      <w:r>
        <w:t>Doba plnění: říjen až listopad 2021</w:t>
      </w:r>
    </w:p>
    <w:p w14:paraId="1238CA6D" w14:textId="77777777" w:rsidR="00A431B1" w:rsidRDefault="00A431B1" w:rsidP="00A431B1">
      <w:pPr>
        <w:pStyle w:val="Odstaveczarovnanvlevo"/>
      </w:pPr>
      <w:r>
        <w:t>Cena celkem bez DPH: 426 250,00 Kč</w:t>
      </w:r>
    </w:p>
    <w:p w14:paraId="27BA612F" w14:textId="77777777" w:rsidR="00A431B1" w:rsidRDefault="00A431B1" w:rsidP="00A431B1">
      <w:pPr>
        <w:pStyle w:val="Odstaveczarovnanvlevo"/>
      </w:pPr>
      <w:r>
        <w:t>Cena celkem vč. DPH: 515 762,50 Kč</w:t>
      </w:r>
    </w:p>
    <w:p w14:paraId="342F1AA5" w14:textId="77777777" w:rsidR="00A431B1" w:rsidRDefault="00A431B1" w:rsidP="00A431B1">
      <w:pPr>
        <w:pStyle w:val="Odstaveczarovnanvlevo"/>
      </w:pPr>
    </w:p>
    <w:p w14:paraId="0E1E0C3A" w14:textId="77777777" w:rsidR="00A431B1" w:rsidRDefault="00A431B1" w:rsidP="00A431B1">
      <w:pPr>
        <w:pStyle w:val="Odstaveczarovnanvlevo"/>
      </w:pPr>
      <w:r>
        <w:t xml:space="preserve">Tato objednávka je konečná, další položky mohou být objednány pouze prostřednictvím její autorizované změny. Platba bude provedena převodem z BÚ. Zadavatel si vyhrazuje </w:t>
      </w:r>
      <w:proofErr w:type="gramStart"/>
      <w:r>
        <w:t>30 denní</w:t>
      </w:r>
      <w:proofErr w:type="gramEnd"/>
      <w:r>
        <w:t xml:space="preserve"> splatnost faktur, prosíme o vystavení měsíční souhrnné faktury. Na faktuře prosím uvádějte číslo objednávky, jméno referenta a číslo projektu CZ.03.1.51/0.0/0.0/15_009/0003702 </w:t>
      </w:r>
      <w:proofErr w:type="spellStart"/>
      <w:r>
        <w:t>reg</w:t>
      </w:r>
      <w:proofErr w:type="spellEnd"/>
      <w:r>
        <w:t>. Č. OPZ):</w:t>
      </w:r>
    </w:p>
    <w:p w14:paraId="31C7D035" w14:textId="77777777" w:rsidR="00A431B1" w:rsidRDefault="00A431B1" w:rsidP="00A431B1">
      <w:pPr>
        <w:pStyle w:val="Odstaveczarovnanvlevo"/>
      </w:pPr>
      <w:r>
        <w:t>" Rovnost žen a mužů na trhu práce se zaměřením na (ne)rovné odměňování žen a mužů (</w:t>
      </w:r>
      <w:proofErr w:type="gramStart"/>
      <w:r>
        <w:t>22%</w:t>
      </w:r>
      <w:proofErr w:type="gramEnd"/>
      <w:r>
        <w:t xml:space="preserve"> K ROVNOSTI)". Faktury bez těchto náležitostí nemohou být dány k proplacení a budou dodavateli zaslány zpět k opravě.</w:t>
      </w:r>
    </w:p>
    <w:p w14:paraId="598B5180" w14:textId="77777777" w:rsidR="00A431B1" w:rsidRDefault="00A431B1" w:rsidP="00A431B1">
      <w:pPr>
        <w:pStyle w:val="Odstaveczarovnanvlevo"/>
      </w:pPr>
    </w:p>
    <w:p w14:paraId="50C289F2" w14:textId="77777777" w:rsidR="00A431B1" w:rsidRDefault="00A431B1" w:rsidP="00A431B1">
      <w:pPr>
        <w:pStyle w:val="Odstaveczarovnanvlevo"/>
      </w:pPr>
      <w:r>
        <w:t>Na základě zákona č. 340/2015 Sb. (zákon o registru smluv) Vás upozorňujeme, že tato objednávka bude uveřejněna k volnému nahlédnutí v Registru smluv Ministerstva vnitra.</w:t>
      </w:r>
    </w:p>
    <w:p w14:paraId="5232D8B6" w14:textId="77777777" w:rsidR="00A431B1" w:rsidRDefault="00A431B1" w:rsidP="00A431B1">
      <w:pPr>
        <w:pStyle w:val="Odstaveczarovnanvlevo"/>
      </w:pPr>
      <w:r>
        <w:t>Tímto Vás, žádám o okamžité potvrzení objednávky prostřednictvím e-mailu na adresu jakub.gorner@mpsv.cz.</w:t>
      </w:r>
    </w:p>
    <w:p w14:paraId="03B0A91E" w14:textId="77777777" w:rsidR="00A431B1" w:rsidRDefault="00A431B1" w:rsidP="00A431B1">
      <w:pPr>
        <w:pStyle w:val="Odstaveczarovnanvlevo"/>
      </w:pPr>
    </w:p>
    <w:p w14:paraId="2B54A610" w14:textId="77777777" w:rsidR="00A431B1" w:rsidRDefault="00A431B1" w:rsidP="00A431B1">
      <w:pPr>
        <w:pStyle w:val="Odstaveczarovnanvlevo"/>
      </w:pPr>
    </w:p>
    <w:p w14:paraId="69737632" w14:textId="77777777" w:rsidR="00A431B1" w:rsidRDefault="00A431B1" w:rsidP="00A431B1">
      <w:pPr>
        <w:pStyle w:val="Odstaveczarovnanvlevo"/>
      </w:pPr>
    </w:p>
    <w:p w14:paraId="04FC585B" w14:textId="77777777" w:rsidR="00D37C1C" w:rsidRDefault="00D37C1C" w:rsidP="005A0CC5">
      <w:pPr>
        <w:rPr>
          <w:rFonts w:ascii="Arial" w:hAnsi="Arial" w:cs="Arial"/>
          <w:sz w:val="24"/>
        </w:rPr>
      </w:pPr>
    </w:p>
    <w:p w14:paraId="04FC585C" w14:textId="77777777"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04FC585D" w14:textId="77777777" w:rsidR="008F2552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411172">
        <w:rPr>
          <w:rFonts w:ascii="Arial" w:hAnsi="Arial" w:cs="Arial"/>
          <w:sz w:val="24"/>
        </w:rPr>
        <w:t xml:space="preserve">     </w:t>
      </w:r>
    </w:p>
    <w:p w14:paraId="04FC585E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5F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3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4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5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6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7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8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CD78F" w14:textId="77777777" w:rsidR="00191C61" w:rsidRDefault="00191C61">
      <w:r>
        <w:separator/>
      </w:r>
    </w:p>
  </w:endnote>
  <w:endnote w:type="continuationSeparator" w:id="0">
    <w:p w14:paraId="3C447701" w14:textId="77777777" w:rsidR="00191C61" w:rsidRDefault="0019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2FF52CB0">
              <wp:simplePos x="0" y="0"/>
              <wp:positionH relativeFrom="column">
                <wp:posOffset>-238760</wp:posOffset>
              </wp:positionH>
              <wp:positionV relativeFrom="paragraph">
                <wp:posOffset>-586105</wp:posOffset>
              </wp:positionV>
              <wp:extent cx="6126480" cy="137541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375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018E3C97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4FC588A" w14:textId="013FD8F1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5DFC9DFC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Povoleno                             Razítko úř</w:t>
                          </w:r>
                          <w:r w:rsidR="0041415F">
                            <w:rPr>
                              <w:rFonts w:ascii="Arial" w:hAnsi="Arial"/>
                              <w:sz w:val="22"/>
                            </w:rPr>
                            <w:t xml:space="preserve">adu    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41415F">
                            <w:rPr>
                              <w:rFonts w:ascii="Arial" w:hAnsi="Arial"/>
                              <w:sz w:val="22"/>
                            </w:rPr>
                            <w:t xml:space="preserve">                      Dodávající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8pt;margin-top:-46.15pt;width:482.4pt;height:10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Hc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018E3C97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4FC588A" w14:textId="013FD8F1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5DFC9DFC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>Povoleno                             Razítko úř</w:t>
                    </w:r>
                    <w:r w:rsidR="0041415F">
                      <w:rPr>
                        <w:rFonts w:ascii="Arial" w:hAnsi="Arial"/>
                        <w:sz w:val="22"/>
                      </w:rPr>
                      <w:t xml:space="preserve">adu    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41415F">
                      <w:rPr>
                        <w:rFonts w:ascii="Arial" w:hAnsi="Arial"/>
                        <w:sz w:val="22"/>
                      </w:rPr>
                      <w:t xml:space="preserve">                      Dodávající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A34A6" w14:textId="77777777" w:rsidR="00191C61" w:rsidRDefault="00191C61">
      <w:r>
        <w:separator/>
      </w:r>
    </w:p>
  </w:footnote>
  <w:footnote w:type="continuationSeparator" w:id="0">
    <w:p w14:paraId="436DDC0F" w14:textId="77777777" w:rsidR="00191C61" w:rsidRDefault="0019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0979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1C61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B4CA1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159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1415F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1B04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431B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C5818"/>
  <w15:docId w15:val="{3B94302C-7D85-4DCC-B235-1E24497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41415F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Görner Jakub Ing. (MPSV)</cp:lastModifiedBy>
  <cp:revision>2</cp:revision>
  <cp:lastPrinted>2016-07-19T10:04:00Z</cp:lastPrinted>
  <dcterms:created xsi:type="dcterms:W3CDTF">2021-08-23T08:55:00Z</dcterms:created>
  <dcterms:modified xsi:type="dcterms:W3CDTF">2021-08-23T08:55:00Z</dcterms:modified>
</cp:coreProperties>
</file>