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33" w:rsidRPr="0089709D" w:rsidRDefault="00262B33" w:rsidP="00667525">
      <w:pPr>
        <w:pStyle w:val="Nadpis1"/>
        <w:pageBreakBefore w:val="0"/>
        <w:numPr>
          <w:ilvl w:val="0"/>
          <w:numId w:val="0"/>
        </w:numPr>
        <w:ind w:left="357" w:hanging="357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Toc197145833"/>
      <w:r w:rsidRPr="0089709D">
        <w:rPr>
          <w:rFonts w:asciiTheme="minorHAnsi" w:hAnsiTheme="minorHAnsi" w:cstheme="minorHAnsi"/>
          <w:sz w:val="32"/>
          <w:szCs w:val="32"/>
        </w:rPr>
        <w:t>Servisní smlouva</w:t>
      </w:r>
      <w:bookmarkEnd w:id="0"/>
    </w:p>
    <w:p w:rsidR="00E22A76" w:rsidRDefault="00E0110D" w:rsidP="00667525">
      <w:pPr>
        <w:jc w:val="center"/>
        <w:rPr>
          <w:rFonts w:asciiTheme="minorHAnsi" w:hAnsiTheme="minorHAnsi" w:cstheme="minorHAnsi"/>
          <w:sz w:val="20"/>
          <w:szCs w:val="20"/>
        </w:rPr>
      </w:pPr>
      <w:r w:rsidRPr="0089709D">
        <w:rPr>
          <w:rFonts w:asciiTheme="minorHAnsi" w:hAnsiTheme="minorHAnsi" w:cstheme="minorHAnsi"/>
          <w:sz w:val="20"/>
          <w:szCs w:val="20"/>
        </w:rPr>
        <w:t xml:space="preserve">Číslo </w:t>
      </w:r>
      <w:proofErr w:type="gramStart"/>
      <w:r w:rsidRPr="0089709D">
        <w:rPr>
          <w:rFonts w:asciiTheme="minorHAnsi" w:hAnsiTheme="minorHAnsi" w:cstheme="minorHAnsi"/>
          <w:sz w:val="20"/>
          <w:szCs w:val="20"/>
        </w:rPr>
        <w:t>smlouvy  Objednatele</w:t>
      </w:r>
      <w:proofErr w:type="gramEnd"/>
      <w:r w:rsidRPr="0089709D">
        <w:rPr>
          <w:rFonts w:asciiTheme="minorHAnsi" w:hAnsiTheme="minorHAnsi" w:cstheme="minorHAnsi"/>
          <w:sz w:val="20"/>
          <w:szCs w:val="20"/>
        </w:rPr>
        <w:t xml:space="preserve">: </w:t>
      </w:r>
      <w:r w:rsidR="00E22A76" w:rsidRPr="00E22A76">
        <w:rPr>
          <w:rFonts w:asciiTheme="minorHAnsi" w:hAnsiTheme="minorHAnsi" w:cstheme="minorHAnsi"/>
          <w:sz w:val="20"/>
          <w:szCs w:val="20"/>
        </w:rPr>
        <w:t>2</w:t>
      </w:r>
      <w:r w:rsidR="00806575">
        <w:rPr>
          <w:rFonts w:asciiTheme="minorHAnsi" w:hAnsiTheme="minorHAnsi" w:cstheme="minorHAnsi"/>
          <w:sz w:val="20"/>
          <w:szCs w:val="20"/>
        </w:rPr>
        <w:t>16</w:t>
      </w:r>
      <w:r w:rsidR="00E22A76" w:rsidRPr="00E22A76">
        <w:rPr>
          <w:rFonts w:asciiTheme="minorHAnsi" w:hAnsiTheme="minorHAnsi" w:cstheme="minorHAnsi"/>
          <w:sz w:val="20"/>
          <w:szCs w:val="20"/>
        </w:rPr>
        <w:t>/16977246/202</w:t>
      </w:r>
      <w:r w:rsidR="00806575">
        <w:rPr>
          <w:rFonts w:asciiTheme="minorHAnsi" w:hAnsiTheme="minorHAnsi" w:cstheme="minorHAnsi"/>
          <w:sz w:val="20"/>
          <w:szCs w:val="20"/>
        </w:rPr>
        <w:t>1</w:t>
      </w:r>
    </w:p>
    <w:p w:rsidR="00262B33" w:rsidRPr="0089709D" w:rsidRDefault="00262B33" w:rsidP="00667525">
      <w:pPr>
        <w:jc w:val="center"/>
        <w:rPr>
          <w:rFonts w:asciiTheme="minorHAnsi" w:hAnsiTheme="minorHAnsi" w:cstheme="minorHAnsi"/>
          <w:sz w:val="22"/>
        </w:rPr>
      </w:pPr>
      <w:r w:rsidRPr="0089709D">
        <w:rPr>
          <w:rFonts w:asciiTheme="minorHAnsi" w:hAnsiTheme="minorHAnsi" w:cstheme="minorHAnsi"/>
          <w:sz w:val="22"/>
        </w:rPr>
        <w:t>uzavřená mezi stranami:</w:t>
      </w:r>
    </w:p>
    <w:p w:rsidR="00262B33" w:rsidRPr="0089709D" w:rsidRDefault="00E0110D" w:rsidP="006E2C5C">
      <w:pPr>
        <w:pStyle w:val="Zkladntext"/>
        <w:spacing w:after="0"/>
        <w:rPr>
          <w:rFonts w:asciiTheme="minorHAnsi" w:hAnsiTheme="minorHAnsi" w:cstheme="minorHAnsi"/>
          <w:b/>
          <w:bCs/>
          <w:sz w:val="22"/>
        </w:rPr>
      </w:pPr>
      <w:r w:rsidRPr="0089709D">
        <w:rPr>
          <w:rFonts w:asciiTheme="minorHAnsi" w:hAnsiTheme="minorHAnsi" w:cstheme="minorHAnsi"/>
          <w:b/>
          <w:bCs/>
          <w:sz w:val="22"/>
        </w:rPr>
        <w:t>Střední odborná škola a Střední odborné učiliště, Kladno, Dubská</w:t>
      </w:r>
    </w:p>
    <w:p w:rsidR="00262B33" w:rsidRPr="0089709D" w:rsidRDefault="00262B33" w:rsidP="006E2C5C">
      <w:pPr>
        <w:pStyle w:val="Zkladntext"/>
        <w:spacing w:after="0"/>
        <w:rPr>
          <w:rFonts w:asciiTheme="minorHAnsi" w:hAnsiTheme="minorHAnsi" w:cstheme="minorHAnsi"/>
          <w:bCs/>
          <w:sz w:val="22"/>
        </w:rPr>
      </w:pPr>
      <w:r w:rsidRPr="0089709D">
        <w:rPr>
          <w:rFonts w:asciiTheme="minorHAnsi" w:hAnsiTheme="minorHAnsi" w:cstheme="minorHAnsi"/>
          <w:bCs/>
          <w:sz w:val="22"/>
        </w:rPr>
        <w:t xml:space="preserve">se sídlem </w:t>
      </w:r>
      <w:r w:rsidR="00E0110D" w:rsidRPr="0089709D">
        <w:rPr>
          <w:rFonts w:asciiTheme="minorHAnsi" w:hAnsiTheme="minorHAnsi" w:cstheme="minorHAnsi"/>
          <w:bCs/>
          <w:sz w:val="22"/>
        </w:rPr>
        <w:t>Dubská 967, 272 03 Kladno</w:t>
      </w:r>
    </w:p>
    <w:p w:rsidR="00262B33" w:rsidRPr="0089709D" w:rsidRDefault="00293732" w:rsidP="006E2C5C">
      <w:pPr>
        <w:pStyle w:val="Zkladntext"/>
        <w:spacing w:after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z</w:t>
      </w:r>
      <w:r w:rsidRPr="0089709D">
        <w:rPr>
          <w:rFonts w:asciiTheme="minorHAnsi" w:hAnsiTheme="minorHAnsi" w:cstheme="minorHAnsi"/>
          <w:bCs/>
          <w:sz w:val="22"/>
        </w:rPr>
        <w:t>astoupená Ing.</w:t>
      </w:r>
      <w:r w:rsidR="00E0110D" w:rsidRPr="0089709D">
        <w:rPr>
          <w:rFonts w:asciiTheme="minorHAnsi" w:hAnsiTheme="minorHAnsi" w:cstheme="minorHAnsi"/>
          <w:bCs/>
          <w:sz w:val="22"/>
        </w:rPr>
        <w:t xml:space="preserve"> Jiřím </w:t>
      </w:r>
      <w:r w:rsidR="00E0110D" w:rsidRPr="00FB24D4">
        <w:rPr>
          <w:rFonts w:asciiTheme="minorHAnsi" w:hAnsiTheme="minorHAnsi" w:cstheme="minorHAnsi"/>
          <w:b/>
          <w:bCs/>
          <w:sz w:val="22"/>
        </w:rPr>
        <w:t>Růžkem</w:t>
      </w:r>
      <w:r w:rsidR="00E0110D" w:rsidRPr="0089709D">
        <w:rPr>
          <w:rFonts w:asciiTheme="minorHAnsi" w:hAnsiTheme="minorHAnsi" w:cstheme="minorHAnsi"/>
          <w:bCs/>
          <w:sz w:val="22"/>
        </w:rPr>
        <w:t>, ředitelem</w:t>
      </w:r>
    </w:p>
    <w:p w:rsidR="00262B33" w:rsidRPr="0089709D" w:rsidRDefault="00262B33" w:rsidP="00FB24D4">
      <w:pPr>
        <w:pStyle w:val="Zkladntext"/>
        <w:rPr>
          <w:rFonts w:asciiTheme="minorHAnsi" w:hAnsiTheme="minorHAnsi" w:cstheme="minorHAnsi"/>
          <w:bCs/>
          <w:sz w:val="22"/>
        </w:rPr>
      </w:pPr>
      <w:r w:rsidRPr="0089709D">
        <w:rPr>
          <w:rFonts w:asciiTheme="minorHAnsi" w:hAnsiTheme="minorHAnsi" w:cstheme="minorHAnsi"/>
          <w:bCs/>
          <w:sz w:val="22"/>
        </w:rPr>
        <w:t xml:space="preserve">IČ </w:t>
      </w:r>
      <w:r w:rsidR="00E0110D" w:rsidRPr="0089709D">
        <w:rPr>
          <w:rFonts w:asciiTheme="minorHAnsi" w:hAnsiTheme="minorHAnsi" w:cstheme="minorHAnsi"/>
          <w:bCs/>
          <w:sz w:val="22"/>
        </w:rPr>
        <w:t>16977246</w:t>
      </w:r>
      <w:r w:rsidRPr="0089709D">
        <w:rPr>
          <w:rFonts w:asciiTheme="minorHAnsi" w:hAnsiTheme="minorHAnsi" w:cstheme="minorHAnsi"/>
          <w:bCs/>
          <w:sz w:val="22"/>
        </w:rPr>
        <w:t xml:space="preserve"> DIČ </w:t>
      </w:r>
      <w:r w:rsidR="00E0110D" w:rsidRPr="0089709D">
        <w:rPr>
          <w:rFonts w:asciiTheme="minorHAnsi" w:hAnsiTheme="minorHAnsi" w:cstheme="minorHAnsi"/>
          <w:bCs/>
          <w:sz w:val="22"/>
        </w:rPr>
        <w:t>CZ16977246</w:t>
      </w:r>
    </w:p>
    <w:p w:rsidR="00262B33" w:rsidRPr="0089709D" w:rsidRDefault="00E0110D" w:rsidP="00FB24D4">
      <w:pPr>
        <w:rPr>
          <w:rFonts w:asciiTheme="minorHAnsi" w:hAnsiTheme="minorHAnsi" w:cstheme="minorHAnsi"/>
          <w:i/>
          <w:iCs/>
          <w:sz w:val="22"/>
        </w:rPr>
      </w:pPr>
      <w:r w:rsidRPr="0089709D">
        <w:rPr>
          <w:rFonts w:asciiTheme="minorHAnsi" w:hAnsiTheme="minorHAnsi" w:cstheme="minorHAnsi"/>
          <w:i/>
          <w:iCs/>
          <w:sz w:val="22"/>
        </w:rPr>
        <w:t>v dalším pouze O</w:t>
      </w:r>
      <w:r w:rsidR="00262B33" w:rsidRPr="0089709D">
        <w:rPr>
          <w:rFonts w:asciiTheme="minorHAnsi" w:hAnsiTheme="minorHAnsi" w:cstheme="minorHAnsi"/>
          <w:i/>
          <w:iCs/>
          <w:sz w:val="22"/>
        </w:rPr>
        <w:t>bjednatel</w:t>
      </w:r>
    </w:p>
    <w:p w:rsidR="00262B33" w:rsidRPr="0089709D" w:rsidRDefault="00262B33" w:rsidP="00667525">
      <w:pPr>
        <w:rPr>
          <w:rFonts w:asciiTheme="minorHAnsi" w:hAnsiTheme="minorHAnsi" w:cstheme="minorHAnsi"/>
          <w:sz w:val="22"/>
        </w:rPr>
      </w:pPr>
      <w:r w:rsidRPr="0089709D">
        <w:rPr>
          <w:rFonts w:asciiTheme="minorHAnsi" w:hAnsiTheme="minorHAnsi" w:cstheme="minorHAnsi"/>
          <w:sz w:val="22"/>
        </w:rPr>
        <w:t>a</w:t>
      </w:r>
    </w:p>
    <w:p w:rsidR="00E0110D" w:rsidRPr="0089709D" w:rsidRDefault="00262B33" w:rsidP="00667525">
      <w:pPr>
        <w:rPr>
          <w:rFonts w:asciiTheme="minorHAnsi" w:hAnsiTheme="minorHAnsi" w:cstheme="minorHAnsi"/>
          <w:sz w:val="22"/>
        </w:rPr>
      </w:pPr>
      <w:proofErr w:type="spellStart"/>
      <w:r w:rsidRPr="0089709D">
        <w:rPr>
          <w:rFonts w:asciiTheme="minorHAnsi" w:hAnsiTheme="minorHAnsi" w:cstheme="minorHAnsi"/>
          <w:b/>
          <w:sz w:val="22"/>
        </w:rPr>
        <w:t>ApS</w:t>
      </w:r>
      <w:proofErr w:type="spellEnd"/>
      <w:r w:rsidRPr="0089709D">
        <w:rPr>
          <w:rFonts w:asciiTheme="minorHAnsi" w:hAnsiTheme="minorHAnsi" w:cstheme="minorHAnsi"/>
          <w:b/>
          <w:sz w:val="22"/>
        </w:rPr>
        <w:t xml:space="preserve"> Brno, s. r. o.</w:t>
      </w:r>
      <w:r w:rsidRPr="0089709D">
        <w:rPr>
          <w:rFonts w:asciiTheme="minorHAnsi" w:hAnsiTheme="minorHAnsi" w:cstheme="minorHAnsi"/>
          <w:b/>
          <w:sz w:val="22"/>
        </w:rPr>
        <w:br/>
      </w:r>
      <w:r w:rsidRPr="0089709D">
        <w:rPr>
          <w:rFonts w:asciiTheme="minorHAnsi" w:hAnsiTheme="minorHAnsi" w:cstheme="minorHAnsi"/>
          <w:sz w:val="22"/>
        </w:rPr>
        <w:t xml:space="preserve">se sídlem Božetěchova </w:t>
      </w:r>
      <w:r w:rsidR="00806575">
        <w:rPr>
          <w:rFonts w:asciiTheme="minorHAnsi" w:hAnsiTheme="minorHAnsi" w:cstheme="minorHAnsi"/>
          <w:sz w:val="22"/>
        </w:rPr>
        <w:t>1/</w:t>
      </w:r>
      <w:r w:rsidRPr="0089709D">
        <w:rPr>
          <w:rFonts w:asciiTheme="minorHAnsi" w:hAnsiTheme="minorHAnsi" w:cstheme="minorHAnsi"/>
          <w:sz w:val="22"/>
        </w:rPr>
        <w:t xml:space="preserve">2, </w:t>
      </w:r>
      <w:r w:rsidR="00806575">
        <w:rPr>
          <w:rFonts w:asciiTheme="minorHAnsi" w:hAnsiTheme="minorHAnsi" w:cstheme="minorHAnsi"/>
          <w:sz w:val="22"/>
        </w:rPr>
        <w:t xml:space="preserve">Královo Pole, </w:t>
      </w:r>
      <w:r w:rsidRPr="0089709D">
        <w:rPr>
          <w:rFonts w:asciiTheme="minorHAnsi" w:hAnsiTheme="minorHAnsi" w:cstheme="minorHAnsi"/>
          <w:sz w:val="22"/>
        </w:rPr>
        <w:t>612 66 Brno</w:t>
      </w:r>
      <w:r w:rsidRPr="0089709D">
        <w:rPr>
          <w:rFonts w:asciiTheme="minorHAnsi" w:hAnsiTheme="minorHAnsi" w:cstheme="minorHAnsi"/>
          <w:sz w:val="22"/>
        </w:rPr>
        <w:br/>
        <w:t xml:space="preserve">zastoupená Ing. </w:t>
      </w:r>
      <w:r w:rsidR="00806575">
        <w:rPr>
          <w:rFonts w:asciiTheme="minorHAnsi" w:hAnsiTheme="minorHAnsi" w:cstheme="minorHAnsi"/>
          <w:sz w:val="22"/>
        </w:rPr>
        <w:t xml:space="preserve">Radomírem </w:t>
      </w:r>
      <w:r w:rsidR="00806575">
        <w:rPr>
          <w:rFonts w:asciiTheme="minorHAnsi" w:hAnsiTheme="minorHAnsi" w:cstheme="minorHAnsi"/>
          <w:b/>
          <w:sz w:val="22"/>
        </w:rPr>
        <w:t>Kurečkou</w:t>
      </w:r>
      <w:r w:rsidRPr="0089709D">
        <w:rPr>
          <w:rFonts w:asciiTheme="minorHAnsi" w:hAnsiTheme="minorHAnsi" w:cstheme="minorHAnsi"/>
          <w:sz w:val="22"/>
        </w:rPr>
        <w:t>, jednatelem společnosti</w:t>
      </w:r>
      <w:r w:rsidRPr="0089709D">
        <w:rPr>
          <w:rFonts w:asciiTheme="minorHAnsi" w:hAnsiTheme="minorHAnsi" w:cstheme="minorHAnsi"/>
          <w:sz w:val="22"/>
        </w:rPr>
        <w:br/>
        <w:t>IČ: 00543535, DIČ: CZ00543535</w:t>
      </w:r>
      <w:r w:rsidRPr="0089709D">
        <w:rPr>
          <w:rFonts w:asciiTheme="minorHAnsi" w:hAnsiTheme="minorHAnsi" w:cstheme="minorHAnsi"/>
          <w:sz w:val="22"/>
        </w:rPr>
        <w:br/>
        <w:t xml:space="preserve">zapsaný u Krajského soudu v Brně pod </w:t>
      </w:r>
      <w:proofErr w:type="spellStart"/>
      <w:proofErr w:type="gramStart"/>
      <w:r w:rsidRPr="0089709D">
        <w:rPr>
          <w:rFonts w:asciiTheme="minorHAnsi" w:hAnsiTheme="minorHAnsi" w:cstheme="minorHAnsi"/>
          <w:sz w:val="22"/>
        </w:rPr>
        <w:t>sp.zn</w:t>
      </w:r>
      <w:proofErr w:type="spellEnd"/>
      <w:r w:rsidRPr="0089709D">
        <w:rPr>
          <w:rFonts w:asciiTheme="minorHAnsi" w:hAnsiTheme="minorHAnsi" w:cstheme="minorHAnsi"/>
          <w:sz w:val="22"/>
        </w:rPr>
        <w:t>.</w:t>
      </w:r>
      <w:proofErr w:type="gramEnd"/>
      <w:r w:rsidRPr="0089709D">
        <w:rPr>
          <w:rFonts w:asciiTheme="minorHAnsi" w:hAnsiTheme="minorHAnsi" w:cstheme="minorHAnsi"/>
          <w:sz w:val="22"/>
        </w:rPr>
        <w:t xml:space="preserve"> C.35</w:t>
      </w:r>
    </w:p>
    <w:p w:rsidR="00262B33" w:rsidRPr="0089709D" w:rsidRDefault="00262B33" w:rsidP="00667525">
      <w:pPr>
        <w:rPr>
          <w:rFonts w:asciiTheme="minorHAnsi" w:hAnsiTheme="minorHAnsi" w:cstheme="minorHAnsi"/>
          <w:sz w:val="22"/>
        </w:rPr>
      </w:pPr>
      <w:r w:rsidRPr="0089709D">
        <w:rPr>
          <w:rFonts w:asciiTheme="minorHAnsi" w:hAnsiTheme="minorHAnsi" w:cstheme="minorHAnsi"/>
          <w:i/>
          <w:sz w:val="22"/>
        </w:rPr>
        <w:t xml:space="preserve">v dalším pouze </w:t>
      </w:r>
      <w:r w:rsidR="00E0110D" w:rsidRPr="0089709D">
        <w:rPr>
          <w:rFonts w:asciiTheme="minorHAnsi" w:hAnsiTheme="minorHAnsi" w:cstheme="minorHAnsi"/>
          <w:i/>
          <w:sz w:val="22"/>
        </w:rPr>
        <w:t>P</w:t>
      </w:r>
      <w:r w:rsidRPr="0089709D">
        <w:rPr>
          <w:rFonts w:asciiTheme="minorHAnsi" w:hAnsiTheme="minorHAnsi" w:cstheme="minorHAnsi"/>
          <w:i/>
          <w:sz w:val="22"/>
        </w:rPr>
        <w:t>oskytovatel</w:t>
      </w:r>
    </w:p>
    <w:p w:rsidR="00262B33" w:rsidRPr="0089709D" w:rsidRDefault="00262B33" w:rsidP="00667525">
      <w:pPr>
        <w:rPr>
          <w:rFonts w:asciiTheme="minorHAnsi" w:hAnsiTheme="minorHAnsi" w:cstheme="minorHAnsi"/>
          <w:sz w:val="22"/>
        </w:rPr>
      </w:pPr>
    </w:p>
    <w:p w:rsidR="00262B33" w:rsidRPr="0089709D" w:rsidRDefault="00262B33" w:rsidP="00667525">
      <w:pPr>
        <w:pStyle w:val="Smlouva1"/>
        <w:numPr>
          <w:ilvl w:val="0"/>
          <w:numId w:val="5"/>
        </w:numPr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Předmět smlouvy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 xml:space="preserve">Předmětem smlouvy je úplatné poskytování servisních úkonů nezbytných pro řádnou funkci informačního systému ISKAM4, dodaného na základě </w:t>
      </w:r>
      <w:proofErr w:type="gramStart"/>
      <w:r w:rsidR="00AF480A" w:rsidRPr="0089709D">
        <w:rPr>
          <w:rFonts w:asciiTheme="minorHAnsi" w:hAnsiTheme="minorHAnsi" w:cstheme="minorHAnsi"/>
        </w:rPr>
        <w:t xml:space="preserve">objednávky </w:t>
      </w:r>
      <w:r w:rsidRPr="0089709D">
        <w:rPr>
          <w:rFonts w:asciiTheme="minorHAnsi" w:hAnsiTheme="minorHAnsi" w:cstheme="minorHAnsi"/>
        </w:rPr>
        <w:t xml:space="preserve"> č.</w:t>
      </w:r>
      <w:proofErr w:type="gramEnd"/>
      <w:r w:rsidR="0089709D">
        <w:rPr>
          <w:rFonts w:asciiTheme="minorHAnsi" w:hAnsiTheme="minorHAnsi" w:cstheme="minorHAnsi"/>
          <w:bCs w:val="0"/>
        </w:rPr>
        <w:t> </w:t>
      </w:r>
      <w:r w:rsidR="00AF480A" w:rsidRPr="0089709D">
        <w:rPr>
          <w:rFonts w:asciiTheme="minorHAnsi" w:hAnsiTheme="minorHAnsi" w:cstheme="minorHAnsi"/>
          <w:bCs w:val="0"/>
        </w:rPr>
        <w:t xml:space="preserve">270/16977246/2019 </w:t>
      </w:r>
      <w:r w:rsidRPr="0089709D">
        <w:rPr>
          <w:rFonts w:asciiTheme="minorHAnsi" w:hAnsiTheme="minorHAnsi" w:cstheme="minorHAnsi"/>
        </w:rPr>
        <w:t>ze dne</w:t>
      </w:r>
      <w:r w:rsidR="0089709D">
        <w:rPr>
          <w:rFonts w:asciiTheme="minorHAnsi" w:hAnsiTheme="minorHAnsi" w:cstheme="minorHAnsi"/>
        </w:rPr>
        <w:t xml:space="preserve"> </w:t>
      </w:r>
      <w:r w:rsidR="00AF480A" w:rsidRPr="0089709D">
        <w:rPr>
          <w:rFonts w:asciiTheme="minorHAnsi" w:hAnsiTheme="minorHAnsi" w:cstheme="minorHAnsi"/>
        </w:rPr>
        <w:t>13.</w:t>
      </w:r>
      <w:r w:rsidR="00E0110D" w:rsidRPr="0089709D">
        <w:rPr>
          <w:rFonts w:asciiTheme="minorHAnsi" w:hAnsiTheme="minorHAnsi" w:cstheme="minorHAnsi"/>
        </w:rPr>
        <w:t xml:space="preserve"> </w:t>
      </w:r>
      <w:r w:rsidR="00AF480A" w:rsidRPr="0089709D">
        <w:rPr>
          <w:rFonts w:asciiTheme="minorHAnsi" w:hAnsiTheme="minorHAnsi" w:cstheme="minorHAnsi"/>
        </w:rPr>
        <w:t>8.</w:t>
      </w:r>
      <w:r w:rsidR="00E0110D" w:rsidRPr="0089709D">
        <w:rPr>
          <w:rFonts w:asciiTheme="minorHAnsi" w:hAnsiTheme="minorHAnsi" w:cstheme="minorHAnsi"/>
        </w:rPr>
        <w:t xml:space="preserve"> </w:t>
      </w:r>
      <w:r w:rsidR="00AF480A" w:rsidRPr="0089709D">
        <w:rPr>
          <w:rFonts w:asciiTheme="minorHAnsi" w:hAnsiTheme="minorHAnsi" w:cstheme="minorHAnsi"/>
        </w:rPr>
        <w:t>2019</w:t>
      </w:r>
      <w:r w:rsidRPr="0089709D">
        <w:rPr>
          <w:rFonts w:asciiTheme="minorHAnsi" w:hAnsiTheme="minorHAnsi" w:cstheme="minorHAnsi"/>
        </w:rPr>
        <w:t>. Servisní úkony mohou být poskytnuty bezúplatně, pokud tak stanoví tato smlouva.</w:t>
      </w:r>
    </w:p>
    <w:p w:rsidR="00041E8D" w:rsidRDefault="00262B33" w:rsidP="00041E8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 xml:space="preserve">Servisním úkonem </w:t>
      </w:r>
      <w:r w:rsidR="0089709D">
        <w:rPr>
          <w:rFonts w:asciiTheme="minorHAnsi" w:hAnsiTheme="minorHAnsi" w:cstheme="minorHAnsi"/>
        </w:rPr>
        <w:t>není úprava software na žádost O</w:t>
      </w:r>
      <w:r w:rsidR="00041E8D">
        <w:rPr>
          <w:rFonts w:asciiTheme="minorHAnsi" w:hAnsiTheme="minorHAnsi" w:cstheme="minorHAnsi"/>
        </w:rPr>
        <w:t>bjednatele.</w:t>
      </w:r>
    </w:p>
    <w:p w:rsidR="00262B33" w:rsidRPr="00041E8D" w:rsidRDefault="00041E8D" w:rsidP="00041E8D">
      <w:pPr>
        <w:pStyle w:val="Smlouva2"/>
        <w:jc w:val="both"/>
        <w:rPr>
          <w:rFonts w:asciiTheme="minorHAnsi" w:hAnsiTheme="minorHAnsi" w:cstheme="minorHAnsi"/>
        </w:rPr>
      </w:pPr>
      <w:r w:rsidRPr="00041E8D">
        <w:rPr>
          <w:rFonts w:asciiTheme="minorHAnsi" w:hAnsiTheme="minorHAnsi" w:cstheme="minorHAnsi"/>
        </w:rPr>
        <w:t xml:space="preserve">Po dobu záruky se odstraňování </w:t>
      </w:r>
      <w:r w:rsidRPr="00041E8D">
        <w:rPr>
          <w:rFonts w:asciiTheme="minorHAnsi" w:hAnsiTheme="minorHAnsi" w:cstheme="minorHAnsi"/>
          <w:b/>
        </w:rPr>
        <w:t xml:space="preserve">záručních vad </w:t>
      </w:r>
      <w:r w:rsidRPr="00041E8D">
        <w:rPr>
          <w:rFonts w:asciiTheme="minorHAnsi" w:hAnsiTheme="minorHAnsi" w:cstheme="minorHAnsi"/>
        </w:rPr>
        <w:t xml:space="preserve">řídí záručními podmínkami, které platí po dobu 2 let od předání díla.  Zhotovitel odpovídá za vady díla, kterými je každá odchylka od zadání sjednaného předmětu plnění resp. od dokumentovaných modifikací (upgradů). </w:t>
      </w:r>
      <w:r w:rsidRPr="00041E8D">
        <w:rPr>
          <w:rFonts w:asciiTheme="minorHAnsi" w:hAnsiTheme="minorHAnsi" w:cstheme="minorHAnsi"/>
          <w:sz w:val="14"/>
          <w:szCs w:val="14"/>
        </w:rPr>
        <w:t xml:space="preserve"> </w:t>
      </w:r>
      <w:r w:rsidRPr="00041E8D">
        <w:rPr>
          <w:rFonts w:asciiTheme="minorHAnsi" w:hAnsiTheme="minorHAnsi" w:cstheme="minorHAnsi"/>
        </w:rPr>
        <w:t>Zhotovitel odstraní každou vadu bezplatně nejpozději do 30 dnů od písemného (e-mailového) nahlášení. Odstranění vady ve lhůtě kratší bude dohodnuto telefonicky podle povahy věci</w:t>
      </w:r>
      <w:r>
        <w:rPr>
          <w:rFonts w:asciiTheme="minorHAnsi" w:hAnsiTheme="minorHAnsi" w:cstheme="minorHAnsi"/>
        </w:rPr>
        <w:t xml:space="preserve"> tak, aby byl zabezpečen plynulý provoz ubytování.</w:t>
      </w:r>
    </w:p>
    <w:p w:rsidR="00AF480A" w:rsidRPr="00041E8D" w:rsidRDefault="00AF480A" w:rsidP="00E0110D">
      <w:pPr>
        <w:pStyle w:val="Smlouva2"/>
        <w:numPr>
          <w:ilvl w:val="0"/>
          <w:numId w:val="0"/>
        </w:numPr>
        <w:ind w:left="1276"/>
        <w:jc w:val="both"/>
        <w:rPr>
          <w:rFonts w:asciiTheme="minorHAnsi" w:hAnsiTheme="minorHAnsi" w:cstheme="minorHAnsi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Výkon servisní činnosti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Úkony nepravidelné</w:t>
      </w:r>
      <w:r w:rsidR="00E0110D" w:rsidRPr="0089709D">
        <w:rPr>
          <w:rFonts w:asciiTheme="minorHAnsi" w:hAnsiTheme="minorHAnsi" w:cstheme="minorHAnsi"/>
        </w:rPr>
        <w:t>:</w:t>
      </w:r>
    </w:p>
    <w:p w:rsidR="00262B33" w:rsidRPr="0089709D" w:rsidRDefault="00262B33" w:rsidP="00E0110D">
      <w:pPr>
        <w:pStyle w:val="Smlouva2"/>
        <w:numPr>
          <w:ilvl w:val="0"/>
          <w:numId w:val="0"/>
        </w:numPr>
        <w:ind w:left="1276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Poskytovatel se zavazuje reagov</w:t>
      </w:r>
      <w:r w:rsidR="0089709D">
        <w:rPr>
          <w:rFonts w:asciiTheme="minorHAnsi" w:hAnsiTheme="minorHAnsi" w:cstheme="minorHAnsi"/>
        </w:rPr>
        <w:t>at v přiměřené lhůtě na žádost O</w:t>
      </w:r>
      <w:r w:rsidRPr="0089709D">
        <w:rPr>
          <w:rFonts w:asciiTheme="minorHAnsi" w:hAnsiTheme="minorHAnsi" w:cstheme="minorHAnsi"/>
        </w:rPr>
        <w:t>bjednatele o odstranění vzniklých vad. S odpovídajícím servisní úkonem musí být započato:</w:t>
      </w:r>
    </w:p>
    <w:p w:rsidR="00262B33" w:rsidRPr="0089709D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bookmarkStart w:id="1" w:name="_Ref126674656"/>
      <w:r w:rsidRPr="0089709D">
        <w:rPr>
          <w:rFonts w:asciiTheme="minorHAnsi" w:hAnsiTheme="minorHAnsi" w:cstheme="minorHAnsi"/>
          <w:sz w:val="22"/>
        </w:rPr>
        <w:t xml:space="preserve">do </w:t>
      </w:r>
      <w:proofErr w:type="gramStart"/>
      <w:r w:rsidRPr="0089709D">
        <w:rPr>
          <w:rFonts w:asciiTheme="minorHAnsi" w:hAnsiTheme="minorHAnsi" w:cstheme="minorHAnsi"/>
          <w:sz w:val="22"/>
        </w:rPr>
        <w:t>60-ti</w:t>
      </w:r>
      <w:proofErr w:type="gramEnd"/>
      <w:r w:rsidRPr="0089709D">
        <w:rPr>
          <w:rFonts w:asciiTheme="minorHAnsi" w:hAnsiTheme="minorHAnsi" w:cstheme="minorHAnsi"/>
          <w:sz w:val="22"/>
        </w:rPr>
        <w:t xml:space="preserve"> minut od doručení požadavku, v době mezi 8:00 a 16:00 pracovního dne</w:t>
      </w:r>
      <w:r w:rsidR="00FE20EF" w:rsidRPr="0089709D">
        <w:rPr>
          <w:rFonts w:asciiTheme="minorHAnsi" w:hAnsiTheme="minorHAnsi" w:cstheme="minorHAnsi"/>
          <w:sz w:val="22"/>
        </w:rPr>
        <w:t xml:space="preserve"> </w:t>
      </w:r>
      <w:r w:rsidRPr="0089709D">
        <w:rPr>
          <w:rFonts w:asciiTheme="minorHAnsi" w:hAnsiTheme="minorHAnsi" w:cstheme="minorHAnsi"/>
          <w:sz w:val="22"/>
        </w:rPr>
        <w:t>jinak do 9:00 následujícího pracovního dne</w:t>
      </w:r>
      <w:r w:rsidR="00537732" w:rsidRPr="0089709D">
        <w:rPr>
          <w:rFonts w:asciiTheme="minorHAnsi" w:hAnsiTheme="minorHAnsi" w:cstheme="minorHAnsi"/>
          <w:sz w:val="22"/>
        </w:rPr>
        <w:t xml:space="preserve"> a to v případech urgentní povahy</w:t>
      </w:r>
      <w:r w:rsidRPr="0089709D">
        <w:rPr>
          <w:rFonts w:asciiTheme="minorHAnsi" w:hAnsiTheme="minorHAnsi" w:cstheme="minorHAnsi"/>
          <w:sz w:val="22"/>
        </w:rPr>
        <w:t>.</w:t>
      </w:r>
      <w:bookmarkEnd w:id="1"/>
      <w:r w:rsidRPr="0089709D">
        <w:rPr>
          <w:rFonts w:asciiTheme="minorHAnsi" w:hAnsiTheme="minorHAnsi" w:cstheme="minorHAnsi"/>
          <w:sz w:val="22"/>
        </w:rPr>
        <w:t xml:space="preserve"> </w:t>
      </w:r>
    </w:p>
    <w:p w:rsidR="00262B33" w:rsidRPr="0089709D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bookmarkStart w:id="2" w:name="_Ref126674680"/>
      <w:r w:rsidRPr="0089709D">
        <w:rPr>
          <w:rFonts w:asciiTheme="minorHAnsi" w:hAnsiTheme="minorHAnsi" w:cstheme="minorHAnsi"/>
          <w:sz w:val="22"/>
        </w:rPr>
        <w:t>do 2 pracovních dnů od doručení požadavku v ostatních případech.</w:t>
      </w:r>
      <w:bookmarkEnd w:id="2"/>
    </w:p>
    <w:p w:rsidR="00E0110D" w:rsidRPr="0089709D" w:rsidRDefault="00E0110D" w:rsidP="00E0110D">
      <w:pPr>
        <w:pStyle w:val="Smlouva3"/>
        <w:numPr>
          <w:ilvl w:val="0"/>
          <w:numId w:val="0"/>
        </w:numPr>
        <w:ind w:left="1560"/>
        <w:jc w:val="both"/>
        <w:rPr>
          <w:rFonts w:asciiTheme="minorHAnsi" w:hAnsiTheme="minorHAnsi" w:cstheme="minorHAnsi"/>
          <w:sz w:val="22"/>
        </w:rPr>
      </w:pP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Úkony pravidelné</w:t>
      </w:r>
      <w:r w:rsidR="00E0110D" w:rsidRPr="0089709D">
        <w:rPr>
          <w:rFonts w:asciiTheme="minorHAnsi" w:hAnsiTheme="minorHAnsi" w:cstheme="minorHAnsi"/>
        </w:rPr>
        <w:t>:</w:t>
      </w:r>
    </w:p>
    <w:p w:rsidR="00262B33" w:rsidRPr="0089709D" w:rsidRDefault="00262B33" w:rsidP="0089709D">
      <w:pPr>
        <w:pStyle w:val="Smlouva3"/>
        <w:numPr>
          <w:ilvl w:val="0"/>
          <w:numId w:val="0"/>
        </w:numPr>
        <w:ind w:left="1276"/>
        <w:jc w:val="both"/>
        <w:rPr>
          <w:rFonts w:asciiTheme="minorHAnsi" w:hAnsiTheme="minorHAnsi" w:cstheme="minorHAnsi"/>
          <w:sz w:val="22"/>
        </w:rPr>
      </w:pPr>
      <w:r w:rsidRPr="0089709D">
        <w:rPr>
          <w:rFonts w:asciiTheme="minorHAnsi" w:hAnsiTheme="minorHAnsi" w:cstheme="minorHAnsi"/>
          <w:sz w:val="22"/>
        </w:rPr>
        <w:t>Strany sjednávají 1měsíční periodicitu pro soubor rutinních servisních úkonů, které mají zajišťovat provozuschopnost systémů. Tyto pravidelné servisní úkony zahrnují:</w:t>
      </w:r>
    </w:p>
    <w:p w:rsidR="00262B33" w:rsidRPr="0089709D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bookmarkStart w:id="3" w:name="_Ref194295921"/>
      <w:r w:rsidRPr="0089709D">
        <w:rPr>
          <w:rFonts w:asciiTheme="minorHAnsi" w:hAnsiTheme="minorHAnsi" w:cstheme="minorHAnsi"/>
          <w:sz w:val="22"/>
        </w:rPr>
        <w:t>Třikrát týdně sledování bezpečnostních záznamů a detekce možných průniků do dodaného systému a zajištění okamžité nápravy při zjištění incidentu, pokud je závada důsledkem vady díla.</w:t>
      </w:r>
      <w:bookmarkEnd w:id="3"/>
      <w:r w:rsidRPr="0089709D">
        <w:rPr>
          <w:rFonts w:asciiTheme="minorHAnsi" w:hAnsiTheme="minorHAnsi" w:cstheme="minorHAnsi"/>
          <w:sz w:val="22"/>
        </w:rPr>
        <w:t xml:space="preserve"> </w:t>
      </w:r>
      <w:r w:rsidR="00537732" w:rsidRPr="0089709D">
        <w:rPr>
          <w:rFonts w:asciiTheme="minorHAnsi" w:hAnsiTheme="minorHAnsi" w:cstheme="minorHAnsi"/>
          <w:sz w:val="22"/>
        </w:rPr>
        <w:t xml:space="preserve">V ostatních případech </w:t>
      </w:r>
      <w:r w:rsidR="008A751D" w:rsidRPr="0089709D">
        <w:rPr>
          <w:rFonts w:asciiTheme="minorHAnsi" w:hAnsiTheme="minorHAnsi" w:cstheme="minorHAnsi"/>
          <w:sz w:val="22"/>
        </w:rPr>
        <w:t>neprodleně</w:t>
      </w:r>
      <w:r w:rsidR="00FB24D4">
        <w:rPr>
          <w:rFonts w:asciiTheme="minorHAnsi" w:hAnsiTheme="minorHAnsi" w:cstheme="minorHAnsi"/>
          <w:sz w:val="22"/>
        </w:rPr>
        <w:t xml:space="preserve"> upozorní na tuto skutečnost O</w:t>
      </w:r>
      <w:r w:rsidR="00537732" w:rsidRPr="0089709D">
        <w:rPr>
          <w:rFonts w:asciiTheme="minorHAnsi" w:hAnsiTheme="minorHAnsi" w:cstheme="minorHAnsi"/>
          <w:sz w:val="22"/>
        </w:rPr>
        <w:t>bjednatele.</w:t>
      </w:r>
    </w:p>
    <w:p w:rsidR="00262B33" w:rsidRPr="0089709D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bookmarkStart w:id="4" w:name="_Ref194295950"/>
      <w:r w:rsidRPr="0089709D">
        <w:rPr>
          <w:rFonts w:asciiTheme="minorHAnsi" w:hAnsiTheme="minorHAnsi" w:cstheme="minorHAnsi"/>
          <w:sz w:val="22"/>
        </w:rPr>
        <w:lastRenderedPageBreak/>
        <w:t>Sledování chování a výkonnosti dodaného systému a návrh dalších opatření a úprav.</w:t>
      </w:r>
      <w:bookmarkEnd w:id="4"/>
    </w:p>
    <w:p w:rsidR="00262B33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bookmarkStart w:id="5" w:name="_Ref194295963"/>
      <w:r w:rsidRPr="0089709D">
        <w:rPr>
          <w:rFonts w:asciiTheme="minorHAnsi" w:hAnsiTheme="minorHAnsi" w:cstheme="minorHAnsi"/>
          <w:sz w:val="22"/>
        </w:rPr>
        <w:t>Třikrát týdně sledování a analýza logu chyb a zajištění co nejrychlejší nápravy.</w:t>
      </w:r>
      <w:bookmarkEnd w:id="5"/>
    </w:p>
    <w:p w:rsidR="00262B33" w:rsidRDefault="00293732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 </w:t>
      </w:r>
      <w:proofErr w:type="gramStart"/>
      <w:r>
        <w:rPr>
          <w:rFonts w:asciiTheme="minorHAnsi" w:hAnsiTheme="minorHAnsi" w:cstheme="minorHAnsi"/>
          <w:sz w:val="22"/>
        </w:rPr>
        <w:t xml:space="preserve">bodech </w:t>
      </w:r>
      <w:r w:rsidR="00EE1F21" w:rsidRPr="0089709D">
        <w:rPr>
          <w:rFonts w:asciiTheme="minorHAnsi" w:hAnsiTheme="minorHAnsi" w:cstheme="minorHAnsi"/>
        </w:rPr>
        <w:fldChar w:fldCharType="begin"/>
      </w:r>
      <w:r w:rsidR="00EE1F21" w:rsidRPr="0089709D">
        <w:rPr>
          <w:rFonts w:asciiTheme="minorHAnsi" w:hAnsiTheme="minorHAnsi" w:cstheme="minorHAnsi"/>
        </w:rPr>
        <w:instrText xml:space="preserve"> REF _Ref194295921 \r \h  \* MERGEFORMAT </w:instrText>
      </w:r>
      <w:r w:rsidR="00EE1F21" w:rsidRPr="0089709D">
        <w:rPr>
          <w:rFonts w:asciiTheme="minorHAnsi" w:hAnsiTheme="minorHAnsi" w:cstheme="minorHAnsi"/>
        </w:rPr>
      </w:r>
      <w:r w:rsidR="00EE1F21" w:rsidRPr="0089709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sz w:val="22"/>
        </w:rPr>
        <w:t>2.2.1</w:t>
      </w:r>
      <w:proofErr w:type="gramEnd"/>
      <w:r w:rsidR="00EE1F21" w:rsidRPr="0089709D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, </w:t>
      </w:r>
      <w:r w:rsidR="00EE1F21" w:rsidRPr="0089709D">
        <w:rPr>
          <w:rFonts w:asciiTheme="minorHAnsi" w:hAnsiTheme="minorHAnsi" w:cstheme="minorHAnsi"/>
        </w:rPr>
        <w:fldChar w:fldCharType="begin"/>
      </w:r>
      <w:r w:rsidR="00EE1F21" w:rsidRPr="0089709D">
        <w:rPr>
          <w:rFonts w:asciiTheme="minorHAnsi" w:hAnsiTheme="minorHAnsi" w:cstheme="minorHAnsi"/>
        </w:rPr>
        <w:instrText xml:space="preserve"> REF _Ref194295950 \r \h  \* MERGEFORMAT </w:instrText>
      </w:r>
      <w:r w:rsidR="00EE1F21" w:rsidRPr="0089709D">
        <w:rPr>
          <w:rFonts w:asciiTheme="minorHAnsi" w:hAnsiTheme="minorHAnsi" w:cstheme="minorHAnsi"/>
        </w:rPr>
      </w:r>
      <w:r w:rsidR="00EE1F21" w:rsidRPr="0089709D">
        <w:rPr>
          <w:rFonts w:asciiTheme="minorHAnsi" w:hAnsiTheme="minorHAnsi" w:cstheme="minorHAnsi"/>
        </w:rPr>
        <w:fldChar w:fldCharType="separate"/>
      </w:r>
      <w:r w:rsidR="00FB24D4" w:rsidRPr="00FB24D4">
        <w:rPr>
          <w:rFonts w:asciiTheme="minorHAnsi" w:hAnsiTheme="minorHAnsi" w:cstheme="minorHAnsi"/>
          <w:sz w:val="22"/>
        </w:rPr>
        <w:t>2.2.</w:t>
      </w:r>
      <w:r w:rsidR="00EE1F21" w:rsidRPr="0089709D">
        <w:rPr>
          <w:rFonts w:asciiTheme="minorHAnsi" w:hAnsiTheme="minorHAnsi" w:cstheme="minorHAnsi"/>
        </w:rPr>
        <w:fldChar w:fldCharType="end"/>
      </w:r>
      <w:r w:rsidR="0089709D" w:rsidRPr="0089709D">
        <w:rPr>
          <w:rFonts w:asciiTheme="minorHAnsi" w:hAnsiTheme="minorHAnsi" w:cstheme="minorHAnsi"/>
          <w:sz w:val="22"/>
        </w:rPr>
        <w:t>2</w:t>
      </w:r>
      <w:r w:rsidR="00262B33" w:rsidRPr="0089709D">
        <w:rPr>
          <w:rFonts w:asciiTheme="minorHAnsi" w:hAnsiTheme="minorHAnsi" w:cstheme="minorHAnsi"/>
          <w:sz w:val="22"/>
        </w:rPr>
        <w:t xml:space="preserve"> a </w:t>
      </w:r>
      <w:r w:rsidR="0089709D">
        <w:rPr>
          <w:rFonts w:asciiTheme="minorHAnsi" w:hAnsiTheme="minorHAnsi" w:cstheme="minorHAnsi"/>
          <w:sz w:val="22"/>
        </w:rPr>
        <w:t>2.2.3</w:t>
      </w:r>
      <w:r w:rsidR="00262B33" w:rsidRPr="0089709D">
        <w:rPr>
          <w:rFonts w:asciiTheme="minorHAnsi" w:hAnsiTheme="minorHAnsi" w:cstheme="minorHAnsi"/>
          <w:sz w:val="22"/>
        </w:rPr>
        <w:t xml:space="preserve"> předávat zprávy včetně protokolů (logů apod.) v případech nikoli rutinní povahy.</w:t>
      </w:r>
    </w:p>
    <w:p w:rsidR="00262B33" w:rsidRPr="0089709D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r w:rsidRPr="0089709D">
        <w:rPr>
          <w:rFonts w:asciiTheme="minorHAnsi" w:hAnsiTheme="minorHAnsi" w:cstheme="minorHAnsi"/>
          <w:sz w:val="22"/>
        </w:rPr>
        <w:t>Aktualizace software. O změně verze a datu, ke kterému byla implementována spolu se stručnou charakteristikou nové funkcionality, bude Objednatel neprodleně informován elektronickou cestou.</w:t>
      </w:r>
    </w:p>
    <w:p w:rsidR="00262B33" w:rsidRPr="0089709D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r w:rsidRPr="0089709D">
        <w:rPr>
          <w:rFonts w:asciiTheme="minorHAnsi" w:hAnsiTheme="minorHAnsi" w:cstheme="minorHAnsi"/>
          <w:sz w:val="22"/>
        </w:rPr>
        <w:t>Úpravy vyplývající z legislativních změn.</w:t>
      </w:r>
    </w:p>
    <w:p w:rsidR="00262B33" w:rsidRPr="0089709D" w:rsidRDefault="00262B33" w:rsidP="00E0110D">
      <w:pPr>
        <w:pStyle w:val="Smlouva3"/>
        <w:jc w:val="both"/>
        <w:rPr>
          <w:rFonts w:asciiTheme="minorHAnsi" w:hAnsiTheme="minorHAnsi" w:cstheme="minorHAnsi"/>
          <w:sz w:val="22"/>
        </w:rPr>
      </w:pPr>
      <w:r w:rsidRPr="0089709D">
        <w:rPr>
          <w:rFonts w:asciiTheme="minorHAnsi" w:hAnsiTheme="minorHAnsi" w:cstheme="minorHAnsi"/>
          <w:sz w:val="22"/>
        </w:rPr>
        <w:t>Poradenská činnost při nastavení systému, využití nových funkcí vycházejících ze „servisních upgradů“,…</w:t>
      </w:r>
    </w:p>
    <w:p w:rsidR="00AF480A" w:rsidRPr="0089709D" w:rsidRDefault="00AF480A" w:rsidP="00E0110D">
      <w:pPr>
        <w:pStyle w:val="Smlouva3"/>
        <w:numPr>
          <w:ilvl w:val="0"/>
          <w:numId w:val="0"/>
        </w:numPr>
        <w:ind w:left="1560"/>
        <w:jc w:val="both"/>
        <w:rPr>
          <w:rFonts w:asciiTheme="minorHAnsi" w:hAnsiTheme="minorHAnsi" w:cstheme="minorHAnsi"/>
          <w:sz w:val="22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Součinnost objednatele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Objednatel musí co nejvěrněji popsat projevy zjištěné vady dle přílohy č. 1.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Při následném dál</w:t>
      </w:r>
      <w:r w:rsidR="0089709D">
        <w:rPr>
          <w:rFonts w:asciiTheme="minorHAnsi" w:hAnsiTheme="minorHAnsi" w:cstheme="minorHAnsi"/>
        </w:rPr>
        <w:t>kovém kontaktu s P</w:t>
      </w:r>
      <w:r w:rsidRPr="0089709D">
        <w:rPr>
          <w:rFonts w:asciiTheme="minorHAnsi" w:hAnsiTheme="minorHAnsi" w:cstheme="minorHAnsi"/>
        </w:rPr>
        <w:t xml:space="preserve">oskytovatelem </w:t>
      </w:r>
      <w:r w:rsidR="0089709D">
        <w:rPr>
          <w:rFonts w:asciiTheme="minorHAnsi" w:hAnsiTheme="minorHAnsi" w:cstheme="minorHAnsi"/>
        </w:rPr>
        <w:t>musí zajistit realizaci pokynů P</w:t>
      </w:r>
      <w:r w:rsidRPr="0089709D">
        <w:rPr>
          <w:rFonts w:asciiTheme="minorHAnsi" w:hAnsiTheme="minorHAnsi" w:cstheme="minorHAnsi"/>
        </w:rPr>
        <w:t>oskytovatele a poskytnout mu vzdálený přístup k systému, bude-li o to požádán.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Prioritu žádosti o servisní úkon určuje Objednatel, musí nicméně uspo</w:t>
      </w:r>
      <w:r w:rsidR="0089709D">
        <w:rPr>
          <w:rFonts w:asciiTheme="minorHAnsi" w:hAnsiTheme="minorHAnsi" w:cstheme="minorHAnsi"/>
        </w:rPr>
        <w:t>kojivě tuto zdůvodnit, bude-li P</w:t>
      </w:r>
      <w:r w:rsidRPr="0089709D">
        <w:rPr>
          <w:rFonts w:asciiTheme="minorHAnsi" w:hAnsiTheme="minorHAnsi" w:cstheme="minorHAnsi"/>
        </w:rPr>
        <w:t>oskytovatel zastávat ná</w:t>
      </w:r>
      <w:r w:rsidR="0089709D">
        <w:rPr>
          <w:rFonts w:asciiTheme="minorHAnsi" w:hAnsiTheme="minorHAnsi" w:cstheme="minorHAnsi"/>
        </w:rPr>
        <w:t xml:space="preserve">zor odlišný, zpraví neprodleně Objednatele e-mailem na adresu </w:t>
      </w:r>
      <w:hyperlink r:id="rId9" w:history="1"/>
      <w:r w:rsidR="00E74436">
        <w:tab/>
      </w:r>
      <w:r w:rsidR="00E74436">
        <w:tab/>
      </w:r>
      <w:r w:rsidR="00E74436">
        <w:tab/>
      </w:r>
      <w:r w:rsidR="00E74436">
        <w:tab/>
      </w:r>
      <w:r w:rsidR="00E74436">
        <w:tab/>
      </w:r>
      <w:bookmarkStart w:id="6" w:name="_GoBack"/>
      <w:bookmarkEnd w:id="6"/>
      <w:r w:rsidR="00FB24D4">
        <w:rPr>
          <w:rFonts w:asciiTheme="minorHAnsi" w:hAnsiTheme="minorHAnsi" w:cstheme="minorHAnsi"/>
        </w:rPr>
        <w:t xml:space="preserve"> </w:t>
      </w:r>
      <w:r w:rsidR="0089709D">
        <w:rPr>
          <w:rFonts w:asciiTheme="minorHAnsi" w:hAnsiTheme="minorHAnsi" w:cstheme="minorHAnsi"/>
        </w:rPr>
        <w:t>.</w:t>
      </w:r>
    </w:p>
    <w:p w:rsidR="00AF480A" w:rsidRPr="0089709D" w:rsidRDefault="00AF480A" w:rsidP="00E0110D">
      <w:pPr>
        <w:pStyle w:val="Smlouva1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Cena, fakturace a sankce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 xml:space="preserve">Sjednává se měsíční paušál ve výši </w:t>
      </w:r>
      <w:r w:rsidR="00806575">
        <w:rPr>
          <w:rFonts w:asciiTheme="minorHAnsi" w:hAnsiTheme="minorHAnsi" w:cstheme="minorHAnsi"/>
          <w:bCs w:val="0"/>
        </w:rPr>
        <w:t>4.</w:t>
      </w:r>
      <w:r w:rsidR="00140C07">
        <w:rPr>
          <w:rFonts w:asciiTheme="minorHAnsi" w:hAnsiTheme="minorHAnsi" w:cstheme="minorHAnsi"/>
          <w:bCs w:val="0"/>
        </w:rPr>
        <w:t>231</w:t>
      </w:r>
      <w:r w:rsidRPr="0089709D">
        <w:rPr>
          <w:rFonts w:asciiTheme="minorHAnsi" w:hAnsiTheme="minorHAnsi" w:cstheme="minorHAnsi"/>
        </w:rPr>
        <w:t xml:space="preserve"> Kč bez DPH. Dnem zdanitelného plnění je vždy poslední den měsíce. Daňový doklad bude vystaven do 5 pracovních dnů, splatnost je 15 dnů po obdržení. v pochybnostech se má za to, že byla doručena třetí den po odeslání.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 xml:space="preserve">Pro servisní úkony výslovně nesjednané v této smlouvě platí cena za jednu hodinu servisu </w:t>
      </w:r>
      <w:r w:rsidR="007F4BA4" w:rsidRPr="0089709D">
        <w:rPr>
          <w:rFonts w:asciiTheme="minorHAnsi" w:hAnsiTheme="minorHAnsi" w:cstheme="minorHAnsi"/>
        </w:rPr>
        <w:t>12</w:t>
      </w:r>
      <w:r w:rsidRPr="0089709D">
        <w:rPr>
          <w:rFonts w:asciiTheme="minorHAnsi" w:hAnsiTheme="minorHAnsi" w:cstheme="minorHAnsi"/>
        </w:rPr>
        <w:t>00 Kč bez DPH</w:t>
      </w:r>
      <w:r w:rsidR="00D365DE" w:rsidRPr="0089709D">
        <w:rPr>
          <w:rFonts w:asciiTheme="minorHAnsi" w:hAnsiTheme="minorHAnsi" w:cstheme="minorHAnsi"/>
        </w:rPr>
        <w:t xml:space="preserve">. </w:t>
      </w:r>
      <w:r w:rsidR="0089709D">
        <w:rPr>
          <w:rFonts w:asciiTheme="minorHAnsi" w:hAnsiTheme="minorHAnsi" w:cstheme="minorHAnsi"/>
        </w:rPr>
        <w:t>Tato cena může být změněna P</w:t>
      </w:r>
      <w:r w:rsidRPr="0089709D">
        <w:rPr>
          <w:rFonts w:asciiTheme="minorHAnsi" w:hAnsiTheme="minorHAnsi" w:cstheme="minorHAnsi"/>
        </w:rPr>
        <w:t>oskytovatelem</w:t>
      </w:r>
      <w:r w:rsidR="0089709D">
        <w:rPr>
          <w:rFonts w:asciiTheme="minorHAnsi" w:hAnsiTheme="minorHAnsi" w:cstheme="minorHAnsi"/>
        </w:rPr>
        <w:t xml:space="preserve"> po projednání s O</w:t>
      </w:r>
      <w:r w:rsidRPr="0089709D">
        <w:rPr>
          <w:rFonts w:asciiTheme="minorHAnsi" w:hAnsiTheme="minorHAnsi" w:cstheme="minorHAnsi"/>
        </w:rPr>
        <w:t>bjednatelem, pokud bude prokázán důvodný nárůst nákladů.</w:t>
      </w:r>
    </w:p>
    <w:p w:rsidR="00AF480A" w:rsidRPr="0089709D" w:rsidRDefault="00AF480A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Cena služeb bude každoročně zvýšena o míru inflace, tj. o závazný údaj vyhlášený Českým statistickým úřadem jako úhrnný index spotřebitelských cen v ČR za uplynulý kalendářní rok. Ustanovení předchozí věty se nepoužije v případě, že koeficient bude menší jednomu %.</w:t>
      </w:r>
    </w:p>
    <w:p w:rsidR="00AF480A" w:rsidRPr="0089709D" w:rsidRDefault="00AF480A" w:rsidP="00E0110D">
      <w:pPr>
        <w:pStyle w:val="Smlouva2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Cena služeb může být každoročně zvýšena po dohodě smluvních stran ve stejném poměru, v jakém došlo k nárůstu mzdy v daném segmentu trhu.</w:t>
      </w:r>
    </w:p>
    <w:p w:rsidR="00AF480A" w:rsidRPr="0089709D" w:rsidRDefault="00AF480A" w:rsidP="00E0110D">
      <w:pPr>
        <w:spacing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Ustanovení závěrečná</w:t>
      </w:r>
    </w:p>
    <w:p w:rsidR="00262B33" w:rsidRPr="0089709D" w:rsidRDefault="0089709D" w:rsidP="00E0110D">
      <w:pPr>
        <w:pStyle w:val="Smlouva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se sjednává na dobu </w:t>
      </w:r>
      <w:r w:rsidR="00262B33" w:rsidRPr="0089709D">
        <w:rPr>
          <w:rFonts w:asciiTheme="minorHAnsi" w:hAnsiTheme="minorHAnsi" w:cstheme="minorHAnsi"/>
        </w:rPr>
        <w:t xml:space="preserve">určitou </w:t>
      </w:r>
      <w:r w:rsidR="00B93C0D">
        <w:rPr>
          <w:rFonts w:asciiTheme="minorHAnsi" w:hAnsiTheme="minorHAnsi" w:cstheme="minorHAnsi"/>
        </w:rPr>
        <w:t>od 1. 9. 202</w:t>
      </w:r>
      <w:r w:rsidR="00806575">
        <w:rPr>
          <w:rFonts w:asciiTheme="minorHAnsi" w:hAnsiTheme="minorHAnsi" w:cstheme="minorHAnsi"/>
        </w:rPr>
        <w:t>1</w:t>
      </w:r>
      <w:r w:rsidR="00B93C0D">
        <w:rPr>
          <w:rFonts w:asciiTheme="minorHAnsi" w:hAnsiTheme="minorHAnsi" w:cstheme="minorHAnsi"/>
        </w:rPr>
        <w:t xml:space="preserve"> do 31. 8. 202</w:t>
      </w:r>
      <w:r w:rsidR="0080657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262B33" w:rsidRPr="0089709D">
        <w:rPr>
          <w:rFonts w:asciiTheme="minorHAnsi" w:hAnsiTheme="minorHAnsi" w:cstheme="minorHAnsi"/>
        </w:rPr>
        <w:t>s šestiměsíční výpovědní lhůtou</w:t>
      </w:r>
      <w:r w:rsidR="00AF480A" w:rsidRPr="0089709D">
        <w:rPr>
          <w:rFonts w:asciiTheme="minorHAnsi" w:hAnsiTheme="minorHAnsi" w:cstheme="minorHAnsi"/>
        </w:rPr>
        <w:t xml:space="preserve"> pro obě strany</w:t>
      </w:r>
      <w:r w:rsidR="00262B33" w:rsidRPr="0089709D">
        <w:rPr>
          <w:rFonts w:asciiTheme="minorHAnsi" w:hAnsiTheme="minorHAnsi" w:cstheme="minorHAnsi"/>
        </w:rPr>
        <w:t>.</w:t>
      </w:r>
    </w:p>
    <w:p w:rsidR="00262B33" w:rsidRPr="0089709D" w:rsidRDefault="00262B33" w:rsidP="00E0110D">
      <w:pPr>
        <w:pStyle w:val="Smlouva2"/>
        <w:jc w:val="both"/>
        <w:rPr>
          <w:rFonts w:asciiTheme="minorHAnsi" w:hAnsiTheme="minorHAnsi" w:cstheme="minorHAnsi"/>
          <w:szCs w:val="24"/>
        </w:rPr>
      </w:pPr>
      <w:r w:rsidRPr="0089709D">
        <w:rPr>
          <w:rFonts w:asciiTheme="minorHAnsi" w:hAnsiTheme="minorHAnsi" w:cstheme="minorHAnsi"/>
        </w:rPr>
        <w:t xml:space="preserve">Smlouva se sepisuje ve </w:t>
      </w:r>
      <w:r w:rsidR="00D365DE" w:rsidRPr="0089709D">
        <w:rPr>
          <w:rFonts w:asciiTheme="minorHAnsi" w:hAnsiTheme="minorHAnsi" w:cstheme="minorHAnsi"/>
        </w:rPr>
        <w:t xml:space="preserve">dvou </w:t>
      </w:r>
      <w:r w:rsidRPr="0089709D">
        <w:rPr>
          <w:rFonts w:asciiTheme="minorHAnsi" w:hAnsiTheme="minorHAnsi" w:cstheme="minorHAnsi"/>
        </w:rPr>
        <w:t xml:space="preserve">vyhotoveních, po </w:t>
      </w:r>
      <w:r w:rsidR="00D365DE" w:rsidRPr="0089709D">
        <w:rPr>
          <w:rFonts w:asciiTheme="minorHAnsi" w:hAnsiTheme="minorHAnsi" w:cstheme="minorHAnsi"/>
        </w:rPr>
        <w:t xml:space="preserve">jednom </w:t>
      </w:r>
      <w:r w:rsidRPr="0089709D">
        <w:rPr>
          <w:rFonts w:asciiTheme="minorHAnsi" w:hAnsiTheme="minorHAnsi" w:cstheme="minorHAnsi"/>
        </w:rPr>
        <w:t>pro každou stranu.</w:t>
      </w:r>
    </w:p>
    <w:p w:rsidR="00262B33" w:rsidRPr="0089709D" w:rsidRDefault="00262B33" w:rsidP="00E0110D">
      <w:pPr>
        <w:pStyle w:val="Smlouva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262B33" w:rsidRPr="0089709D" w:rsidRDefault="00262B33" w:rsidP="00E0110D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09D">
        <w:rPr>
          <w:rFonts w:asciiTheme="minorHAnsi" w:hAnsiTheme="minorHAnsi" w:cstheme="minorHAnsi"/>
          <w:sz w:val="22"/>
          <w:szCs w:val="22"/>
        </w:rPr>
        <w:t xml:space="preserve">Smlouva nabývá účinnosti dne </w:t>
      </w:r>
      <w:r w:rsidR="00293732">
        <w:rPr>
          <w:rFonts w:asciiTheme="minorHAnsi" w:hAnsiTheme="minorHAnsi" w:cstheme="minorHAnsi"/>
          <w:bCs/>
          <w:sz w:val="22"/>
        </w:rPr>
        <w:t>1. 9. 202</w:t>
      </w:r>
      <w:r w:rsidR="00806575">
        <w:rPr>
          <w:rFonts w:asciiTheme="minorHAnsi" w:hAnsiTheme="minorHAnsi" w:cstheme="minorHAnsi"/>
          <w:bCs/>
          <w:sz w:val="22"/>
        </w:rPr>
        <w:t>1</w:t>
      </w:r>
      <w:r w:rsidRPr="0089709D">
        <w:rPr>
          <w:rFonts w:asciiTheme="minorHAnsi" w:hAnsiTheme="minorHAnsi" w:cstheme="minorHAnsi"/>
          <w:sz w:val="22"/>
          <w:szCs w:val="22"/>
        </w:rPr>
        <w:t>.</w:t>
      </w:r>
    </w:p>
    <w:p w:rsidR="00262B33" w:rsidRPr="0089709D" w:rsidRDefault="00262B33" w:rsidP="00E0110D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3" w:rsidRPr="0089709D" w:rsidRDefault="0089709D" w:rsidP="00E0110D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Kladně </w:t>
      </w:r>
      <w:r w:rsidR="00D365DE" w:rsidRPr="0089709D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262B33" w:rsidRPr="0089709D">
        <w:rPr>
          <w:rFonts w:asciiTheme="minorHAnsi" w:hAnsiTheme="minorHAnsi" w:cstheme="minorHAnsi"/>
          <w:sz w:val="22"/>
          <w:szCs w:val="22"/>
        </w:rPr>
        <w:tab/>
        <w:t xml:space="preserve">V Brně dne </w:t>
      </w:r>
      <w:r>
        <w:rPr>
          <w:rFonts w:asciiTheme="minorHAnsi" w:hAnsiTheme="minorHAnsi" w:cstheme="minorHAnsi"/>
          <w:bCs/>
          <w:sz w:val="22"/>
        </w:rPr>
        <w:t>……………………..</w:t>
      </w:r>
    </w:p>
    <w:p w:rsidR="00262B33" w:rsidRPr="0089709D" w:rsidRDefault="00262B33" w:rsidP="00E0110D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3" w:rsidRPr="0089709D" w:rsidRDefault="00262B33" w:rsidP="00E0110D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3" w:rsidRPr="0089709D" w:rsidRDefault="00262B33" w:rsidP="00E0110D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09D">
        <w:rPr>
          <w:rFonts w:asciiTheme="minorHAnsi" w:hAnsiTheme="minorHAnsi" w:cstheme="minorHAnsi"/>
          <w:sz w:val="22"/>
          <w:szCs w:val="22"/>
        </w:rPr>
        <w:t>_________________________</w:t>
      </w:r>
      <w:r w:rsidRPr="0089709D">
        <w:rPr>
          <w:rFonts w:asciiTheme="minorHAnsi" w:hAnsiTheme="minorHAnsi" w:cstheme="minorHAnsi"/>
          <w:sz w:val="22"/>
          <w:szCs w:val="22"/>
        </w:rPr>
        <w:tab/>
        <w:t>___________________</w:t>
      </w:r>
      <w:r w:rsidRPr="0089709D">
        <w:rPr>
          <w:rFonts w:asciiTheme="minorHAnsi" w:hAnsiTheme="minorHAnsi" w:cstheme="minorHAnsi"/>
          <w:sz w:val="22"/>
          <w:szCs w:val="22"/>
        </w:rPr>
        <w:tab/>
      </w:r>
    </w:p>
    <w:p w:rsidR="00262B33" w:rsidRPr="0089709D" w:rsidRDefault="0089709D" w:rsidP="00E0110D">
      <w:pPr>
        <w:tabs>
          <w:tab w:val="left" w:pos="558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t>Ing. Jiří Růžek</w:t>
      </w:r>
      <w:r w:rsidR="00262B33" w:rsidRPr="0089709D">
        <w:rPr>
          <w:rFonts w:asciiTheme="minorHAnsi" w:hAnsiTheme="minorHAnsi" w:cstheme="minorHAnsi"/>
          <w:sz w:val="22"/>
          <w:szCs w:val="22"/>
        </w:rPr>
        <w:tab/>
        <w:t>Ing. Zdeněk Bouša</w:t>
      </w:r>
    </w:p>
    <w:p w:rsidR="00262B33" w:rsidRPr="0089709D" w:rsidRDefault="0089709D" w:rsidP="00E0110D">
      <w:pPr>
        <w:tabs>
          <w:tab w:val="left" w:pos="558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t>ředitel školy</w:t>
      </w:r>
      <w:r w:rsidR="00262B33" w:rsidRPr="0089709D">
        <w:rPr>
          <w:rFonts w:asciiTheme="minorHAnsi" w:hAnsiTheme="minorHAnsi" w:cstheme="minorHAnsi"/>
          <w:sz w:val="22"/>
          <w:szCs w:val="22"/>
        </w:rPr>
        <w:tab/>
        <w:t>jednatel společnosti</w:t>
      </w:r>
    </w:p>
    <w:p w:rsidR="00262B33" w:rsidRPr="0089709D" w:rsidRDefault="0089709D" w:rsidP="00E0110D">
      <w:pPr>
        <w:tabs>
          <w:tab w:val="center" w:pos="1701"/>
          <w:tab w:val="center" w:pos="6379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</w:t>
      </w:r>
      <w:r w:rsidR="00262B33" w:rsidRPr="0089709D">
        <w:rPr>
          <w:rFonts w:asciiTheme="minorHAnsi" w:hAnsiTheme="minorHAnsi" w:cstheme="minorHAnsi"/>
          <w:sz w:val="22"/>
          <w:szCs w:val="22"/>
        </w:rPr>
        <w:t>bjednatele</w:t>
      </w:r>
      <w:r w:rsidR="00262B33" w:rsidRPr="008970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P</w:t>
      </w:r>
      <w:r w:rsidR="00262B33" w:rsidRPr="0089709D">
        <w:rPr>
          <w:rFonts w:asciiTheme="minorHAnsi" w:hAnsiTheme="minorHAnsi" w:cstheme="minorHAnsi"/>
          <w:sz w:val="22"/>
          <w:szCs w:val="22"/>
        </w:rPr>
        <w:t>oskytovatele</w:t>
      </w:r>
    </w:p>
    <w:p w:rsidR="00262B33" w:rsidRPr="0089709D" w:rsidRDefault="00262B33" w:rsidP="00E0110D">
      <w:pPr>
        <w:pStyle w:val="Nadpis1"/>
        <w:numPr>
          <w:ilvl w:val="0"/>
          <w:numId w:val="0"/>
        </w:numPr>
        <w:spacing w:before="240"/>
        <w:jc w:val="both"/>
        <w:rPr>
          <w:rFonts w:asciiTheme="minorHAnsi" w:hAnsiTheme="minorHAnsi" w:cstheme="minorHAnsi"/>
        </w:rPr>
      </w:pPr>
      <w:bookmarkStart w:id="7" w:name="_Toc197145834"/>
      <w:r w:rsidRPr="0089709D">
        <w:rPr>
          <w:rFonts w:asciiTheme="minorHAnsi" w:hAnsiTheme="minorHAnsi" w:cstheme="minorHAnsi"/>
        </w:rPr>
        <w:lastRenderedPageBreak/>
        <w:t xml:space="preserve">Příloha </w:t>
      </w:r>
      <w:r w:rsidR="00293732" w:rsidRPr="0089709D">
        <w:rPr>
          <w:rFonts w:asciiTheme="minorHAnsi" w:hAnsiTheme="minorHAnsi" w:cstheme="minorHAnsi"/>
        </w:rPr>
        <w:t>č. 1 Servisní</w:t>
      </w:r>
      <w:r w:rsidRPr="0089709D">
        <w:rPr>
          <w:rFonts w:asciiTheme="minorHAnsi" w:hAnsiTheme="minorHAnsi" w:cstheme="minorHAnsi"/>
        </w:rPr>
        <w:t xml:space="preserve"> smlouvy</w:t>
      </w:r>
      <w:bookmarkEnd w:id="7"/>
    </w:p>
    <w:p w:rsidR="00262B33" w:rsidRDefault="00262B33" w:rsidP="009C2563">
      <w:pPr>
        <w:pStyle w:val="Smlouva1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Zásady součinnosti při podpoře provozu systému ISKAM</w:t>
      </w:r>
    </w:p>
    <w:p w:rsidR="009C2563" w:rsidRPr="0089709D" w:rsidRDefault="009C2563" w:rsidP="00E0110D">
      <w:pPr>
        <w:pStyle w:val="Smlouva1"/>
        <w:numPr>
          <w:ilvl w:val="0"/>
          <w:numId w:val="0"/>
        </w:numPr>
        <w:ind w:left="720" w:hanging="360"/>
        <w:jc w:val="both"/>
        <w:rPr>
          <w:rFonts w:asciiTheme="minorHAnsi" w:hAnsiTheme="minorHAnsi" w:cstheme="minorHAnsi"/>
        </w:rPr>
      </w:pPr>
    </w:p>
    <w:p w:rsidR="00262B33" w:rsidRPr="0089709D" w:rsidRDefault="00262B33" w:rsidP="00E0110D">
      <w:pPr>
        <w:pStyle w:val="Smlouva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Účel</w:t>
      </w:r>
    </w:p>
    <w:p w:rsidR="00262B33" w:rsidRPr="009C2563" w:rsidRDefault="00262B33" w:rsidP="00E0110D">
      <w:pPr>
        <w:jc w:val="both"/>
        <w:rPr>
          <w:rFonts w:asciiTheme="minorHAnsi" w:hAnsiTheme="minorHAnsi" w:cstheme="minorHAnsi"/>
          <w:sz w:val="22"/>
          <w:szCs w:val="22"/>
        </w:rPr>
      </w:pPr>
      <w:r w:rsidRPr="009C2563">
        <w:rPr>
          <w:rFonts w:asciiTheme="minorHAnsi" w:hAnsiTheme="minorHAnsi" w:cstheme="minorHAnsi"/>
          <w:sz w:val="22"/>
          <w:szCs w:val="22"/>
        </w:rPr>
        <w:t xml:space="preserve">Tyto zásady jsou určeny pro postup </w:t>
      </w:r>
      <w:r w:rsidR="009C2563" w:rsidRPr="00B93C0D">
        <w:rPr>
          <w:rFonts w:asciiTheme="minorHAnsi" w:hAnsiTheme="minorHAnsi" w:cstheme="minorHAnsi"/>
          <w:sz w:val="22"/>
          <w:szCs w:val="22"/>
        </w:rPr>
        <w:t>Objednatele</w:t>
      </w:r>
      <w:r w:rsidRPr="00B93C0D">
        <w:rPr>
          <w:rFonts w:asciiTheme="minorHAnsi" w:hAnsiTheme="minorHAnsi" w:cstheme="minorHAnsi"/>
          <w:sz w:val="22"/>
          <w:szCs w:val="22"/>
        </w:rPr>
        <w:t xml:space="preserve"> (osob v jeho řídicí působnosti) při využívání podpory </w:t>
      </w:r>
      <w:r w:rsidR="009C2563" w:rsidRPr="00B93C0D">
        <w:rPr>
          <w:rFonts w:asciiTheme="minorHAnsi" w:hAnsiTheme="minorHAnsi" w:cstheme="minorHAnsi"/>
          <w:sz w:val="22"/>
          <w:szCs w:val="22"/>
        </w:rPr>
        <w:t>Poskytovatele</w:t>
      </w:r>
    </w:p>
    <w:p w:rsidR="00262B33" w:rsidRPr="009C2563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9C2563">
        <w:rPr>
          <w:rFonts w:asciiTheme="minorHAnsi" w:hAnsiTheme="minorHAnsi" w:cstheme="minorHAnsi"/>
          <w:sz w:val="22"/>
        </w:rPr>
        <w:t>v záruční době</w:t>
      </w:r>
    </w:p>
    <w:p w:rsidR="00262B33" w:rsidRPr="00B93C0D" w:rsidRDefault="00262B33" w:rsidP="00E0110D">
      <w:pPr>
        <w:pStyle w:val="Smlouvaodrka"/>
        <w:jc w:val="both"/>
        <w:rPr>
          <w:rFonts w:asciiTheme="minorHAnsi" w:hAnsiTheme="minorHAnsi" w:cstheme="minorHAnsi"/>
          <w:sz w:val="20"/>
        </w:rPr>
      </w:pPr>
      <w:r w:rsidRPr="009C2563">
        <w:rPr>
          <w:rFonts w:asciiTheme="minorHAnsi" w:hAnsiTheme="minorHAnsi" w:cstheme="minorHAnsi"/>
          <w:sz w:val="22"/>
        </w:rPr>
        <w:t xml:space="preserve">po dobu smluvní podpory poskytované </w:t>
      </w:r>
      <w:r w:rsidR="009C2563" w:rsidRPr="00B93C0D">
        <w:rPr>
          <w:rFonts w:asciiTheme="minorHAnsi" w:hAnsiTheme="minorHAnsi" w:cstheme="minorHAnsi"/>
          <w:sz w:val="22"/>
        </w:rPr>
        <w:t>Objednateli Poskytovatelem</w:t>
      </w:r>
    </w:p>
    <w:p w:rsidR="009C2563" w:rsidRPr="0089709D" w:rsidRDefault="009C2563" w:rsidP="009C2563">
      <w:pPr>
        <w:pStyle w:val="Smlouvaodrka"/>
        <w:numPr>
          <w:ilvl w:val="0"/>
          <w:numId w:val="0"/>
        </w:numPr>
        <w:ind w:left="2064"/>
        <w:jc w:val="both"/>
        <w:rPr>
          <w:rFonts w:asciiTheme="minorHAnsi" w:hAnsiTheme="minorHAnsi" w:cstheme="minorHAnsi"/>
          <w:sz w:val="20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 xml:space="preserve">Oprávněné osoby </w:t>
      </w:r>
      <w:r w:rsidR="009C2563">
        <w:rPr>
          <w:rFonts w:asciiTheme="minorHAnsi" w:hAnsiTheme="minorHAnsi" w:cstheme="minorHAnsi"/>
        </w:rPr>
        <w:t>Objednatele</w:t>
      </w:r>
    </w:p>
    <w:p w:rsidR="00262B33" w:rsidRPr="00B93C0D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9C2563">
        <w:rPr>
          <w:rFonts w:asciiTheme="minorHAnsi" w:hAnsiTheme="minorHAnsi" w:cstheme="minorHAnsi"/>
        </w:rPr>
        <w:t xml:space="preserve">Oprávněnými </w:t>
      </w:r>
      <w:r w:rsidRPr="00B93C0D">
        <w:rPr>
          <w:rFonts w:asciiTheme="minorHAnsi" w:hAnsiTheme="minorHAnsi" w:cstheme="minorHAnsi"/>
        </w:rPr>
        <w:t xml:space="preserve">osobami </w:t>
      </w:r>
      <w:r w:rsidR="009C2563" w:rsidRPr="00B93C0D">
        <w:rPr>
          <w:rFonts w:asciiTheme="minorHAnsi" w:hAnsiTheme="minorHAnsi" w:cstheme="minorHAnsi"/>
        </w:rPr>
        <w:t>Objednatele</w:t>
      </w:r>
      <w:r w:rsidRPr="00B93C0D">
        <w:rPr>
          <w:rFonts w:asciiTheme="minorHAnsi" w:hAnsiTheme="minorHAnsi" w:cstheme="minorHAnsi"/>
        </w:rPr>
        <w:t xml:space="preserve">, jež mohou využívat kontaktu dle těchto zásad, jsou: </w:t>
      </w:r>
    </w:p>
    <w:p w:rsidR="00262B33" w:rsidRPr="00B93C0D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B93C0D">
        <w:rPr>
          <w:rFonts w:asciiTheme="minorHAnsi" w:hAnsiTheme="minorHAnsi" w:cstheme="minorHAnsi"/>
          <w:sz w:val="22"/>
        </w:rPr>
        <w:t>vedoucí ubytovacího úseku</w:t>
      </w:r>
      <w:r w:rsidR="009C2563" w:rsidRPr="00B93C0D">
        <w:rPr>
          <w:rFonts w:asciiTheme="minorHAnsi" w:hAnsiTheme="minorHAnsi" w:cstheme="minorHAnsi"/>
          <w:sz w:val="22"/>
        </w:rPr>
        <w:t xml:space="preserve"> DM Sítná 5. Května 1870, Kladno</w:t>
      </w:r>
      <w:r w:rsidR="00951198" w:rsidRPr="00B93C0D">
        <w:rPr>
          <w:rFonts w:asciiTheme="minorHAnsi" w:hAnsiTheme="minorHAnsi" w:cstheme="minorHAnsi"/>
          <w:sz w:val="22"/>
        </w:rPr>
        <w:t xml:space="preserve"> – </w:t>
      </w:r>
      <w:r w:rsidR="00E74436">
        <w:rPr>
          <w:rFonts w:asciiTheme="minorHAnsi" w:hAnsiTheme="minorHAnsi" w:cstheme="minorHAnsi"/>
          <w:sz w:val="22"/>
        </w:rPr>
        <w:tab/>
      </w:r>
      <w:r w:rsidR="00E74436">
        <w:rPr>
          <w:rFonts w:asciiTheme="minorHAnsi" w:hAnsiTheme="minorHAnsi" w:cstheme="minorHAnsi"/>
          <w:sz w:val="22"/>
        </w:rPr>
        <w:tab/>
      </w:r>
      <w:r w:rsidR="00951198" w:rsidRPr="00B93C0D">
        <w:rPr>
          <w:rFonts w:asciiTheme="minorHAnsi" w:hAnsiTheme="minorHAnsi" w:cstheme="minorHAnsi"/>
          <w:sz w:val="22"/>
        </w:rPr>
        <w:t>,</w:t>
      </w:r>
    </w:p>
    <w:p w:rsidR="009C2563" w:rsidRPr="00B93C0D" w:rsidRDefault="009C256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B93C0D">
        <w:rPr>
          <w:rFonts w:asciiTheme="minorHAnsi" w:hAnsiTheme="minorHAnsi" w:cstheme="minorHAnsi"/>
          <w:sz w:val="22"/>
        </w:rPr>
        <w:t>vedoucí ubytovacího úseku DM K Nemocnici 2007, Kladno</w:t>
      </w:r>
      <w:r w:rsidR="00951198" w:rsidRPr="00B93C0D">
        <w:rPr>
          <w:rFonts w:asciiTheme="minorHAnsi" w:hAnsiTheme="minorHAnsi" w:cstheme="minorHAnsi"/>
          <w:sz w:val="22"/>
        </w:rPr>
        <w:t xml:space="preserve"> – </w:t>
      </w:r>
      <w:r w:rsidR="00E74436">
        <w:rPr>
          <w:rFonts w:asciiTheme="minorHAnsi" w:hAnsiTheme="minorHAnsi" w:cstheme="minorHAnsi"/>
          <w:sz w:val="22"/>
        </w:rPr>
        <w:tab/>
      </w:r>
      <w:r w:rsidR="00E74436">
        <w:rPr>
          <w:rFonts w:asciiTheme="minorHAnsi" w:hAnsiTheme="minorHAnsi" w:cstheme="minorHAnsi"/>
          <w:sz w:val="22"/>
        </w:rPr>
        <w:tab/>
      </w:r>
      <w:r w:rsidR="00951198" w:rsidRPr="00B93C0D">
        <w:rPr>
          <w:rFonts w:asciiTheme="minorHAnsi" w:hAnsiTheme="minorHAnsi" w:cstheme="minorHAnsi"/>
          <w:sz w:val="22"/>
        </w:rPr>
        <w:t>,</w:t>
      </w:r>
    </w:p>
    <w:p w:rsidR="00262B33" w:rsidRPr="00B93C0D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B93C0D">
        <w:rPr>
          <w:rFonts w:asciiTheme="minorHAnsi" w:hAnsiTheme="minorHAnsi" w:cstheme="minorHAnsi"/>
          <w:sz w:val="22"/>
        </w:rPr>
        <w:t>správce sítě</w:t>
      </w:r>
      <w:r w:rsidR="00951198" w:rsidRPr="00B93C0D">
        <w:rPr>
          <w:rFonts w:asciiTheme="minorHAnsi" w:hAnsiTheme="minorHAnsi" w:cstheme="minorHAnsi"/>
          <w:sz w:val="22"/>
        </w:rPr>
        <w:t>,</w:t>
      </w:r>
    </w:p>
    <w:p w:rsidR="00262B33" w:rsidRPr="00B93C0D" w:rsidRDefault="00951198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B93C0D">
        <w:rPr>
          <w:rFonts w:asciiTheme="minorHAnsi" w:hAnsiTheme="minorHAnsi" w:cstheme="minorHAnsi"/>
          <w:sz w:val="22"/>
        </w:rPr>
        <w:t xml:space="preserve">pověřená osoba – sekretariát ředitele školy – </w:t>
      </w:r>
      <w:hyperlink r:id="rId10" w:history="1"/>
      <w:r w:rsidR="00E74436" w:rsidRPr="00E74436">
        <w:rPr>
          <w:rStyle w:val="Hypertextovodkaz"/>
          <w:rFonts w:asciiTheme="minorHAnsi" w:hAnsiTheme="minorHAnsi" w:cstheme="minorHAnsi"/>
          <w:sz w:val="22"/>
          <w:u w:val="none"/>
        </w:rPr>
        <w:tab/>
      </w:r>
      <w:r w:rsidR="00E74436" w:rsidRPr="00E74436">
        <w:rPr>
          <w:rStyle w:val="Hypertextovodkaz"/>
          <w:rFonts w:asciiTheme="minorHAnsi" w:hAnsiTheme="minorHAnsi" w:cstheme="minorHAnsi"/>
          <w:sz w:val="22"/>
          <w:u w:val="none"/>
        </w:rPr>
        <w:tab/>
      </w:r>
      <w:r w:rsidR="00E74436" w:rsidRPr="00E74436">
        <w:rPr>
          <w:rStyle w:val="Hypertextovodkaz"/>
          <w:rFonts w:asciiTheme="minorHAnsi" w:hAnsiTheme="minorHAnsi" w:cstheme="minorHAnsi"/>
          <w:sz w:val="22"/>
          <w:u w:val="none"/>
        </w:rPr>
        <w:tab/>
      </w:r>
      <w:r w:rsidR="00E74436" w:rsidRPr="00E74436">
        <w:rPr>
          <w:rStyle w:val="Hypertextovodkaz"/>
          <w:rFonts w:asciiTheme="minorHAnsi" w:hAnsiTheme="minorHAnsi" w:cstheme="minorHAnsi"/>
          <w:sz w:val="22"/>
          <w:u w:val="none"/>
        </w:rPr>
        <w:tab/>
      </w:r>
      <w:r w:rsidRPr="00B93C0D">
        <w:rPr>
          <w:rFonts w:asciiTheme="minorHAnsi" w:hAnsiTheme="minorHAnsi" w:cstheme="minorHAnsi"/>
          <w:sz w:val="22"/>
        </w:rPr>
        <w:t xml:space="preserve"> .</w:t>
      </w:r>
    </w:p>
    <w:p w:rsidR="00262B33" w:rsidRPr="009C2563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B93C0D">
        <w:rPr>
          <w:rFonts w:asciiTheme="minorHAnsi" w:hAnsiTheme="minorHAnsi" w:cstheme="minorHAnsi"/>
        </w:rPr>
        <w:t>Pověřená osoba bude jedna a bude mít jednoho zástupce. V odůvodněných a naléhavých případech, kdy hrozí nebezpečí škody z prodlení nebo kdy není žádná z oprávněných osob dostupná, je</w:t>
      </w:r>
      <w:r w:rsidRPr="009C2563">
        <w:rPr>
          <w:rFonts w:asciiTheme="minorHAnsi" w:hAnsiTheme="minorHAnsi" w:cstheme="minorHAnsi"/>
        </w:rPr>
        <w:t xml:space="preserve"> oprávněn využít kontaktu každý uživatel, který je účasten na zajišťování jeho provozní funkčnosti.</w:t>
      </w:r>
    </w:p>
    <w:p w:rsidR="009C2563" w:rsidRPr="0089709D" w:rsidRDefault="009C2563" w:rsidP="009C2563">
      <w:pPr>
        <w:pStyle w:val="Smlouva2"/>
        <w:numPr>
          <w:ilvl w:val="0"/>
          <w:numId w:val="0"/>
        </w:numPr>
        <w:ind w:left="1276"/>
        <w:jc w:val="both"/>
        <w:rPr>
          <w:rFonts w:asciiTheme="minorHAnsi" w:hAnsiTheme="minorHAnsi" w:cstheme="minorHAnsi"/>
          <w:sz w:val="20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Indikace podpory</w:t>
      </w:r>
    </w:p>
    <w:p w:rsidR="00262B33" w:rsidRPr="009C2563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9C2563">
        <w:rPr>
          <w:rFonts w:asciiTheme="minorHAnsi" w:hAnsiTheme="minorHAnsi" w:cstheme="minorHAnsi"/>
        </w:rPr>
        <w:t>Důvodem k vyžádání podpory dle tohoto pokynu může být:</w:t>
      </w:r>
    </w:p>
    <w:p w:rsidR="00262B33" w:rsidRPr="009C2563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9C2563">
        <w:rPr>
          <w:rFonts w:asciiTheme="minorHAnsi" w:hAnsiTheme="minorHAnsi" w:cstheme="minorHAnsi"/>
          <w:sz w:val="22"/>
        </w:rPr>
        <w:t>vada v systému</w:t>
      </w:r>
    </w:p>
    <w:p w:rsidR="00262B33" w:rsidRPr="009C2563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9C2563">
        <w:rPr>
          <w:rFonts w:asciiTheme="minorHAnsi" w:hAnsiTheme="minorHAnsi" w:cstheme="minorHAnsi"/>
          <w:sz w:val="22"/>
        </w:rPr>
        <w:t>naléhavý provozní dotaz</w:t>
      </w:r>
    </w:p>
    <w:p w:rsidR="00262B33" w:rsidRPr="009C2563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9C2563">
        <w:rPr>
          <w:rFonts w:asciiTheme="minorHAnsi" w:hAnsiTheme="minorHAnsi" w:cstheme="minorHAnsi"/>
          <w:sz w:val="22"/>
        </w:rPr>
        <w:t>návrh na změnu v systému</w:t>
      </w:r>
    </w:p>
    <w:p w:rsidR="00262B33" w:rsidRPr="009C2563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9C2563">
        <w:rPr>
          <w:rFonts w:asciiTheme="minorHAnsi" w:hAnsiTheme="minorHAnsi" w:cstheme="minorHAnsi"/>
          <w:sz w:val="22"/>
        </w:rPr>
        <w:t>žádost o konzultaci</w:t>
      </w:r>
    </w:p>
    <w:p w:rsidR="00262B33" w:rsidRPr="009C2563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9C2563">
        <w:rPr>
          <w:rFonts w:asciiTheme="minorHAnsi" w:hAnsiTheme="minorHAnsi" w:cstheme="minorHAnsi"/>
          <w:sz w:val="22"/>
        </w:rPr>
        <w:t>poskytnutí námětu na vylepšení systému</w:t>
      </w:r>
    </w:p>
    <w:p w:rsidR="00262B33" w:rsidRPr="009C2563" w:rsidRDefault="00262B33" w:rsidP="00E0110D">
      <w:pPr>
        <w:pStyle w:val="Smlouvaodrka"/>
        <w:jc w:val="both"/>
        <w:rPr>
          <w:rFonts w:asciiTheme="minorHAnsi" w:hAnsiTheme="minorHAnsi" w:cstheme="minorHAnsi"/>
          <w:sz w:val="22"/>
        </w:rPr>
      </w:pPr>
      <w:r w:rsidRPr="009C2563">
        <w:rPr>
          <w:rFonts w:asciiTheme="minorHAnsi" w:hAnsiTheme="minorHAnsi" w:cstheme="minorHAnsi"/>
          <w:sz w:val="22"/>
        </w:rPr>
        <w:t xml:space="preserve">případně jiný vážný důvod, který nelze řešit jinak než prostřednictvím podpory.  </w:t>
      </w:r>
    </w:p>
    <w:p w:rsidR="00262B33" w:rsidRPr="009C2563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9C2563">
        <w:rPr>
          <w:rFonts w:asciiTheme="minorHAnsi" w:hAnsiTheme="minorHAnsi" w:cstheme="minorHAnsi"/>
        </w:rPr>
        <w:t xml:space="preserve">Podpora, na niž se vztahují záruční podmínky, je poskytována bezplatně. </w:t>
      </w:r>
    </w:p>
    <w:p w:rsidR="009C2563" w:rsidRPr="009C2563" w:rsidRDefault="009C2563" w:rsidP="009C2563">
      <w:pPr>
        <w:pStyle w:val="Smlouva2"/>
        <w:numPr>
          <w:ilvl w:val="0"/>
          <w:numId w:val="0"/>
        </w:numPr>
        <w:ind w:left="1276"/>
        <w:jc w:val="both"/>
        <w:rPr>
          <w:rFonts w:asciiTheme="minorHAnsi" w:hAnsiTheme="minorHAnsi" w:cstheme="minorHAnsi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Elektronický kontakt a řešení incidentu</w:t>
      </w:r>
    </w:p>
    <w:p w:rsidR="00262B33" w:rsidRPr="009C2563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9C2563">
        <w:rPr>
          <w:rFonts w:asciiTheme="minorHAnsi" w:hAnsiTheme="minorHAnsi" w:cstheme="minorHAnsi"/>
        </w:rPr>
        <w:t xml:space="preserve">Pro podporu byl vyvinut systém sledování incidentů prostřednictvím internetových stránek na adrese </w:t>
      </w:r>
      <w:hyperlink r:id="rId11" w:history="1">
        <w:r w:rsidRPr="009C2563">
          <w:rPr>
            <w:rStyle w:val="Hypertextovodkaz"/>
            <w:rFonts w:asciiTheme="minorHAnsi" w:hAnsiTheme="minorHAnsi" w:cstheme="minorHAnsi"/>
            <w:b/>
          </w:rPr>
          <w:t>http://podpora.aps-brno.cz</w:t>
        </w:r>
      </w:hyperlink>
      <w:r w:rsidRPr="009C2563">
        <w:rPr>
          <w:rFonts w:asciiTheme="minorHAnsi" w:hAnsiTheme="minorHAnsi" w:cstheme="minorHAnsi"/>
        </w:rPr>
        <w:t xml:space="preserve">. Zadavatel poskytne oprávněným pracovníkům přístup s patřičným oprávněním, který jim umožní zadat incident včetně jeho priority a sledovat stav řešení problému. </w:t>
      </w:r>
    </w:p>
    <w:p w:rsidR="00262B33" w:rsidRPr="009C2563" w:rsidRDefault="00262B33" w:rsidP="00E0110D">
      <w:pPr>
        <w:pStyle w:val="Smlouva2"/>
        <w:jc w:val="both"/>
        <w:rPr>
          <w:rFonts w:asciiTheme="minorHAnsi" w:hAnsiTheme="minorHAnsi" w:cstheme="minorHAnsi"/>
        </w:rPr>
      </w:pPr>
      <w:r w:rsidRPr="009C2563">
        <w:rPr>
          <w:rFonts w:asciiTheme="minorHAnsi" w:hAnsiTheme="minorHAnsi" w:cstheme="minorHAnsi"/>
        </w:rPr>
        <w:t xml:space="preserve">Jakmile je problém vyřešen, </w:t>
      </w:r>
      <w:r w:rsidR="009C2563">
        <w:rPr>
          <w:rFonts w:asciiTheme="minorHAnsi" w:hAnsiTheme="minorHAnsi" w:cstheme="minorHAnsi"/>
        </w:rPr>
        <w:t>Objednatel</w:t>
      </w:r>
      <w:r w:rsidRPr="009C2563">
        <w:rPr>
          <w:rFonts w:asciiTheme="minorHAnsi" w:hAnsiTheme="minorHAnsi" w:cstheme="minorHAnsi"/>
        </w:rPr>
        <w:t xml:space="preserve"> tuto skutečnost potvrdí a incident uzavře. Systém sleduje dobu strávenou řešením problému, odezvu na incident a jeho vyřešení. Na základě těchto údajů a odsouhlasení </w:t>
      </w:r>
      <w:r w:rsidR="009C2563">
        <w:rPr>
          <w:rFonts w:asciiTheme="minorHAnsi" w:hAnsiTheme="minorHAnsi" w:cstheme="minorHAnsi"/>
        </w:rPr>
        <w:t>Objednatelem</w:t>
      </w:r>
      <w:r w:rsidRPr="009C2563">
        <w:rPr>
          <w:rFonts w:asciiTheme="minorHAnsi" w:hAnsiTheme="minorHAnsi" w:cstheme="minorHAnsi"/>
        </w:rPr>
        <w:t xml:space="preserve"> proběhne fakturace. </w:t>
      </w:r>
    </w:p>
    <w:p w:rsidR="009C2563" w:rsidRPr="009C2563" w:rsidRDefault="009C2563" w:rsidP="009C2563">
      <w:pPr>
        <w:pStyle w:val="Smlouva2"/>
        <w:numPr>
          <w:ilvl w:val="0"/>
          <w:numId w:val="0"/>
        </w:numPr>
        <w:ind w:left="1276"/>
        <w:jc w:val="both"/>
        <w:rPr>
          <w:rFonts w:asciiTheme="minorHAnsi" w:hAnsiTheme="minorHAnsi" w:cstheme="minorHAnsi"/>
        </w:rPr>
      </w:pPr>
    </w:p>
    <w:p w:rsidR="00262B33" w:rsidRPr="0089709D" w:rsidRDefault="00262B33" w:rsidP="00E0110D">
      <w:pPr>
        <w:pStyle w:val="Smlouva1"/>
        <w:jc w:val="both"/>
        <w:rPr>
          <w:rFonts w:asciiTheme="minorHAnsi" w:hAnsiTheme="minorHAnsi" w:cstheme="minorHAnsi"/>
        </w:rPr>
      </w:pPr>
      <w:r w:rsidRPr="0089709D">
        <w:rPr>
          <w:rFonts w:asciiTheme="minorHAnsi" w:hAnsiTheme="minorHAnsi" w:cstheme="minorHAnsi"/>
        </w:rPr>
        <w:t>Telefonický kontakt</w:t>
      </w:r>
    </w:p>
    <w:p w:rsidR="00262B33" w:rsidRPr="009C2563" w:rsidRDefault="00262B33" w:rsidP="009C2563">
      <w:p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C2563">
        <w:rPr>
          <w:rFonts w:asciiTheme="minorHAnsi" w:hAnsiTheme="minorHAnsi" w:cstheme="minorHAnsi"/>
          <w:sz w:val="22"/>
          <w:szCs w:val="22"/>
        </w:rPr>
        <w:t>V případě nefunkčnosti elektronického kontaktu lze podnět uplatnit na těchto telefonních číslech:</w:t>
      </w:r>
    </w:p>
    <w:p w:rsidR="00262B33" w:rsidRPr="009C2563" w:rsidRDefault="00E74436" w:rsidP="00E0110D">
      <w:pPr>
        <w:tabs>
          <w:tab w:val="left" w:pos="3828"/>
        </w:tabs>
        <w:spacing w:after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62B33" w:rsidRPr="009C2563" w:rsidRDefault="00262B33">
      <w:pPr>
        <w:rPr>
          <w:rFonts w:asciiTheme="minorHAnsi" w:hAnsiTheme="minorHAnsi" w:cstheme="minorHAnsi"/>
          <w:sz w:val="22"/>
          <w:szCs w:val="22"/>
        </w:rPr>
      </w:pPr>
    </w:p>
    <w:sectPr w:rsidR="00262B33" w:rsidRPr="009C2563" w:rsidSect="0089709D">
      <w:headerReference w:type="default" r:id="rId12"/>
      <w:pgSz w:w="11906" w:h="16838"/>
      <w:pgMar w:top="13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EF" w:rsidRDefault="00CA26EF" w:rsidP="00C64B23">
      <w:pPr>
        <w:spacing w:after="0"/>
      </w:pPr>
      <w:r>
        <w:separator/>
      </w:r>
    </w:p>
  </w:endnote>
  <w:endnote w:type="continuationSeparator" w:id="0">
    <w:p w:rsidR="00CA26EF" w:rsidRDefault="00CA26EF" w:rsidP="00C64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EF" w:rsidRDefault="00CA26EF" w:rsidP="00C64B23">
      <w:pPr>
        <w:spacing w:after="0"/>
      </w:pPr>
      <w:r>
        <w:separator/>
      </w:r>
    </w:p>
  </w:footnote>
  <w:footnote w:type="continuationSeparator" w:id="0">
    <w:p w:rsidR="00CA26EF" w:rsidRDefault="00CA26EF" w:rsidP="00C64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EF" w:rsidRDefault="00CA26EF" w:rsidP="00C64B23">
    <w:pPr>
      <w:pStyle w:val="Zhlav"/>
      <w:pBdr>
        <w:bottom w:val="single" w:sz="12" w:space="4" w:color="auto"/>
      </w:pBdr>
    </w:pPr>
    <w:r>
      <w:tab/>
    </w:r>
    <w:r>
      <w:tab/>
    </w:r>
    <w:r>
      <w:rPr>
        <w:noProof/>
      </w:rPr>
      <w:drawing>
        <wp:inline distT="0" distB="0" distL="0" distR="0" wp14:anchorId="7217DB71" wp14:editId="184A7F28">
          <wp:extent cx="1390650" cy="352425"/>
          <wp:effectExtent l="0" t="0" r="0" b="9525"/>
          <wp:docPr id="6" name="Obrázek 6" descr="Logo ApS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ApS 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569"/>
    <w:multiLevelType w:val="hybridMultilevel"/>
    <w:tmpl w:val="FBA824CA"/>
    <w:lvl w:ilvl="0" w:tplc="9D100AC2">
      <w:start w:val="1"/>
      <w:numFmt w:val="decimal"/>
      <w:lvlText w:val="%1.2.3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3DB"/>
    <w:multiLevelType w:val="multilevel"/>
    <w:tmpl w:val="4FC84168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mlouva2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pStyle w:val="Smlouva3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14BD3821"/>
    <w:multiLevelType w:val="hybridMultilevel"/>
    <w:tmpl w:val="DAB4E05C"/>
    <w:lvl w:ilvl="0" w:tplc="CDEE9838">
      <w:start w:val="1"/>
      <w:numFmt w:val="bullet"/>
      <w:pStyle w:val="Smlouvaodrka"/>
      <w:lvlText w:val=""/>
      <w:lvlJc w:val="left"/>
      <w:pPr>
        <w:ind w:left="206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">
    <w:nsid w:val="186C1F12"/>
    <w:multiLevelType w:val="multilevel"/>
    <w:tmpl w:val="09F6861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71B703F"/>
    <w:multiLevelType w:val="hybridMultilevel"/>
    <w:tmpl w:val="FAEA7AB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C77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25"/>
    <w:rsid w:val="00014099"/>
    <w:rsid w:val="00041E8D"/>
    <w:rsid w:val="000D7CB3"/>
    <w:rsid w:val="000F2B7B"/>
    <w:rsid w:val="00140C07"/>
    <w:rsid w:val="00262B33"/>
    <w:rsid w:val="00293732"/>
    <w:rsid w:val="004474E3"/>
    <w:rsid w:val="00474F24"/>
    <w:rsid w:val="00537732"/>
    <w:rsid w:val="00614E36"/>
    <w:rsid w:val="00667525"/>
    <w:rsid w:val="006E2C5C"/>
    <w:rsid w:val="007C23F1"/>
    <w:rsid w:val="007F4BA4"/>
    <w:rsid w:val="00806575"/>
    <w:rsid w:val="0089709D"/>
    <w:rsid w:val="008A751D"/>
    <w:rsid w:val="00951198"/>
    <w:rsid w:val="009C2563"/>
    <w:rsid w:val="009D1F69"/>
    <w:rsid w:val="00AF480A"/>
    <w:rsid w:val="00B74C4C"/>
    <w:rsid w:val="00B93C0D"/>
    <w:rsid w:val="00BE1A29"/>
    <w:rsid w:val="00BE6B85"/>
    <w:rsid w:val="00C01F5F"/>
    <w:rsid w:val="00C64B23"/>
    <w:rsid w:val="00CA26EF"/>
    <w:rsid w:val="00D365DE"/>
    <w:rsid w:val="00DC7B34"/>
    <w:rsid w:val="00E0110D"/>
    <w:rsid w:val="00E22A76"/>
    <w:rsid w:val="00E74436"/>
    <w:rsid w:val="00EE1F21"/>
    <w:rsid w:val="00F571BA"/>
    <w:rsid w:val="00FB24D4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  <w:ind w:left="1276" w:hanging="567"/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ind w:left="156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  <w:ind w:left="1276" w:hanging="567"/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ind w:left="156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dpora.aps-brno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ditelstvi@sou-dubs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rna@sou-dubsk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BD55-1395-4A32-83FF-1FA21815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kurecka</dc:creator>
  <cp:lastModifiedBy>Horáková Jitka</cp:lastModifiedBy>
  <cp:revision>4</cp:revision>
  <cp:lastPrinted>2019-08-19T12:46:00Z</cp:lastPrinted>
  <dcterms:created xsi:type="dcterms:W3CDTF">2021-08-23T05:59:00Z</dcterms:created>
  <dcterms:modified xsi:type="dcterms:W3CDTF">2021-08-23T10:34:00Z</dcterms:modified>
</cp:coreProperties>
</file>