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9E4D" w14:textId="77777777" w:rsidR="00B33685" w:rsidRDefault="00A574ED">
      <w:pPr>
        <w:keepNext/>
        <w:pBdr>
          <w:top w:val="single" w:sz="4" w:space="1" w:color="00000A"/>
          <w:left w:val="single" w:sz="4" w:space="4" w:color="00000A"/>
          <w:bottom w:val="single" w:sz="4" w:space="1" w:color="00000A"/>
          <w:right w:val="single" w:sz="4" w:space="4" w:color="00000A"/>
        </w:pBdr>
        <w:spacing w:line="240" w:lineRule="atLeast"/>
        <w:jc w:val="center"/>
      </w:pPr>
      <w:r>
        <w:rPr>
          <w:b/>
          <w:bCs/>
          <w:sz w:val="52"/>
          <w:szCs w:val="52"/>
        </w:rPr>
        <w:t>Smlouva o dílo (SP_28072021)</w:t>
      </w:r>
    </w:p>
    <w:p w14:paraId="2A18D906"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jc w:val="center"/>
      </w:pPr>
      <w:r>
        <w:t>uzavřená podle ustanovení § 2586 a násl.   zákona č. 89/2012 Sb., občanský zákoník, ve znění pozdějších předpisů  mezi</w:t>
      </w:r>
      <w:r>
        <w:tab/>
      </w:r>
      <w:bookmarkStart w:id="0" w:name="_Hlk73962861"/>
      <w:bookmarkEnd w:id="0"/>
    </w:p>
    <w:p w14:paraId="50959A93" w14:textId="77777777" w:rsidR="000C1763" w:rsidRPr="00C02A90" w:rsidRDefault="00A574ED" w:rsidP="000C1763">
      <w:pPr>
        <w:tabs>
          <w:tab w:val="left" w:pos="1985"/>
        </w:tabs>
        <w:spacing w:line="240" w:lineRule="atLeast"/>
        <w:rPr>
          <w:b/>
        </w:rPr>
      </w:pPr>
      <w:r>
        <w:rPr>
          <w:b/>
          <w:bCs/>
        </w:rPr>
        <w:t>Odběratelem</w:t>
      </w:r>
      <w:r>
        <w:t>:</w:t>
      </w:r>
      <w:r>
        <w:tab/>
      </w:r>
      <w:r>
        <w:rPr>
          <w:b/>
        </w:rPr>
        <w:tab/>
      </w:r>
      <w:r w:rsidR="000C1763">
        <w:rPr>
          <w:b/>
        </w:rPr>
        <w:t>Dům s pečovatelskou službou „Penzion“ Polička</w:t>
      </w:r>
    </w:p>
    <w:p w14:paraId="4737AB78" w14:textId="77777777" w:rsidR="000C1763" w:rsidRDefault="000C1763" w:rsidP="000C1763">
      <w:pPr>
        <w:tabs>
          <w:tab w:val="left" w:pos="1985"/>
        </w:tabs>
        <w:spacing w:line="240" w:lineRule="atLeast"/>
      </w:pPr>
      <w:r>
        <w:t>se sídlem:</w:t>
      </w:r>
      <w:r>
        <w:tab/>
      </w:r>
      <w:r>
        <w:tab/>
        <w:t>Družstevní 970, 572 01 Polička</w:t>
      </w:r>
    </w:p>
    <w:p w14:paraId="3DB9EF90" w14:textId="77777777" w:rsidR="000C1763" w:rsidRDefault="000C1763" w:rsidP="000C1763">
      <w:pPr>
        <w:tabs>
          <w:tab w:val="left" w:pos="1985"/>
        </w:tabs>
        <w:spacing w:line="240" w:lineRule="atLeast"/>
      </w:pPr>
      <w:r>
        <w:t xml:space="preserve">zastoupena: </w:t>
      </w:r>
      <w:r>
        <w:tab/>
      </w:r>
      <w:r>
        <w:tab/>
        <w:t>Mgr. Pavlem Brandejsem, ředitelem společnosti</w:t>
      </w:r>
    </w:p>
    <w:p w14:paraId="21284068" w14:textId="77777777" w:rsidR="000C1763" w:rsidRDefault="000C1763" w:rsidP="000C1763">
      <w:pPr>
        <w:tabs>
          <w:tab w:val="left" w:pos="1985"/>
        </w:tabs>
        <w:spacing w:line="240" w:lineRule="atLeast"/>
      </w:pPr>
      <w:r>
        <w:t xml:space="preserve">IČ: </w:t>
      </w:r>
      <w:r>
        <w:tab/>
      </w:r>
      <w:r>
        <w:tab/>
        <w:t>65684672</w:t>
      </w:r>
    </w:p>
    <w:p w14:paraId="203B8823" w14:textId="77777777" w:rsidR="000C1763" w:rsidRDefault="000C1763" w:rsidP="000C1763">
      <w:pPr>
        <w:tabs>
          <w:tab w:val="left" w:pos="1985"/>
        </w:tabs>
        <w:spacing w:line="240" w:lineRule="atLeast"/>
      </w:pPr>
      <w:r>
        <w:t xml:space="preserve">DIČ: </w:t>
      </w:r>
      <w:r>
        <w:tab/>
      </w:r>
      <w:r>
        <w:tab/>
        <w:t>CZ65684672</w:t>
      </w:r>
    </w:p>
    <w:p w14:paraId="26E25C97" w14:textId="77777777" w:rsidR="000C1763" w:rsidRDefault="000C1763" w:rsidP="000C1763">
      <w:pPr>
        <w:tabs>
          <w:tab w:val="left" w:pos="2127"/>
        </w:tabs>
        <w:spacing w:line="240" w:lineRule="atLeast"/>
      </w:pPr>
      <w:r>
        <w:t>OR:</w:t>
      </w:r>
      <w:r>
        <w:tab/>
        <w:t>Krajský soud v Hradci Králové oddíl Pr, vložka 1111</w:t>
      </w:r>
    </w:p>
    <w:p w14:paraId="31AE0ADC" w14:textId="77777777" w:rsidR="00B33685" w:rsidRDefault="00A574ED">
      <w:pPr>
        <w:tabs>
          <w:tab w:val="left" w:pos="1985"/>
        </w:tabs>
        <w:spacing w:line="240" w:lineRule="atLeast"/>
      </w:pPr>
      <w:r>
        <w:tab/>
      </w:r>
    </w:p>
    <w:p w14:paraId="7CE36931" w14:textId="77777777" w:rsidR="00B33685" w:rsidRDefault="00A574ED">
      <w:pPr>
        <w:tabs>
          <w:tab w:val="left" w:pos="1985"/>
        </w:tabs>
        <w:spacing w:line="240" w:lineRule="atLeast"/>
        <w:rPr>
          <w:b/>
          <w:bCs/>
        </w:rPr>
      </w:pPr>
      <w:r>
        <w:rPr>
          <w:b/>
          <w:bCs/>
        </w:rPr>
        <w:t>a</w:t>
      </w:r>
    </w:p>
    <w:p w14:paraId="3B4783BF" w14:textId="77777777" w:rsidR="00B33685" w:rsidRDefault="00B33685">
      <w:pPr>
        <w:tabs>
          <w:tab w:val="left" w:pos="1985"/>
        </w:tabs>
        <w:spacing w:line="240" w:lineRule="atLeast"/>
        <w:rPr>
          <w:b/>
          <w:bCs/>
        </w:rPr>
      </w:pPr>
    </w:p>
    <w:p w14:paraId="41961579" w14:textId="77777777" w:rsidR="00B33685" w:rsidRDefault="00A574ED">
      <w:pPr>
        <w:tabs>
          <w:tab w:val="left" w:pos="2127"/>
        </w:tabs>
        <w:spacing w:line="240" w:lineRule="atLeast"/>
      </w:pPr>
      <w:r>
        <w:rPr>
          <w:rFonts w:cs="Arial"/>
          <w:b/>
          <w:bCs/>
        </w:rPr>
        <w:t>Dodavatelem:</w:t>
      </w:r>
      <w:r>
        <w:rPr>
          <w:rFonts w:cs="Arial"/>
          <w:b/>
          <w:bCs/>
        </w:rPr>
        <w:tab/>
      </w:r>
      <w:bookmarkStart w:id="1" w:name="__DdeLink__762_47119333"/>
      <w:r>
        <w:rPr>
          <w:rStyle w:val="platne1"/>
          <w:rFonts w:cs="Arial"/>
          <w:b/>
        </w:rPr>
        <w:t>ASAP Management CZ s.r.o</w:t>
      </w:r>
      <w:bookmarkEnd w:id="1"/>
      <w:r>
        <w:rPr>
          <w:rFonts w:cs="Arial"/>
          <w:i/>
          <w:iCs/>
        </w:rPr>
        <w:t xml:space="preserve"> </w:t>
      </w:r>
    </w:p>
    <w:p w14:paraId="35C289B1" w14:textId="77777777" w:rsidR="00B33685" w:rsidRDefault="00A574ED">
      <w:pPr>
        <w:tabs>
          <w:tab w:val="left" w:pos="2127"/>
        </w:tabs>
        <w:spacing w:line="240" w:lineRule="atLeast"/>
        <w:jc w:val="both"/>
        <w:rPr>
          <w:rFonts w:cs="Arial"/>
        </w:rPr>
      </w:pPr>
      <w:r>
        <w:rPr>
          <w:rFonts w:cs="Arial"/>
        </w:rPr>
        <w:t>Se sídlem:</w:t>
      </w:r>
      <w:r>
        <w:rPr>
          <w:rFonts w:cs="Arial"/>
        </w:rPr>
        <w:tab/>
        <w:t>Karviná – Fryštát, U Tratě 1920/8 PSČ 733 01</w:t>
      </w:r>
    </w:p>
    <w:p w14:paraId="032910C3" w14:textId="77777777" w:rsidR="00B33685" w:rsidRDefault="00A574ED">
      <w:pPr>
        <w:tabs>
          <w:tab w:val="left" w:pos="2127"/>
          <w:tab w:val="left" w:pos="3544"/>
        </w:tabs>
        <w:spacing w:line="240" w:lineRule="atLeast"/>
        <w:rPr>
          <w:rFonts w:cs="Arial"/>
        </w:rPr>
      </w:pPr>
      <w:r>
        <w:rPr>
          <w:rFonts w:cs="Arial"/>
        </w:rPr>
        <w:t>zastoupena:</w:t>
      </w:r>
      <w:r>
        <w:rPr>
          <w:rFonts w:cs="Arial"/>
        </w:rPr>
        <w:tab/>
        <w:t>Bc. Petrem Ochodkem, jednatelem společnosti</w:t>
      </w:r>
    </w:p>
    <w:p w14:paraId="5974CAED" w14:textId="77777777" w:rsidR="00B33685" w:rsidRDefault="00A574ED">
      <w:pPr>
        <w:tabs>
          <w:tab w:val="left" w:pos="2127"/>
        </w:tabs>
        <w:spacing w:line="240" w:lineRule="atLeast"/>
        <w:rPr>
          <w:rStyle w:val="platne1"/>
          <w:rFonts w:cs="Arial"/>
        </w:rPr>
      </w:pPr>
      <w:r>
        <w:rPr>
          <w:rFonts w:cs="Arial"/>
        </w:rPr>
        <w:t xml:space="preserve">IČ: </w:t>
      </w:r>
      <w:r>
        <w:rPr>
          <w:rFonts w:cs="Arial"/>
        </w:rPr>
        <w:tab/>
      </w:r>
      <w:r>
        <w:rPr>
          <w:rStyle w:val="platne1"/>
          <w:rFonts w:cs="Arial"/>
        </w:rPr>
        <w:t>28625552</w:t>
      </w:r>
    </w:p>
    <w:p w14:paraId="7099C7E1" w14:textId="77777777" w:rsidR="00B33685" w:rsidRDefault="00A574ED">
      <w:pPr>
        <w:tabs>
          <w:tab w:val="left" w:pos="2127"/>
        </w:tabs>
        <w:spacing w:line="240" w:lineRule="atLeast"/>
      </w:pPr>
      <w:r>
        <w:rPr>
          <w:rStyle w:val="platne1"/>
          <w:rFonts w:cs="Arial"/>
        </w:rPr>
        <w:t>DIČ:</w:t>
      </w:r>
      <w:r>
        <w:rPr>
          <w:rStyle w:val="platne1"/>
          <w:rFonts w:cs="Arial"/>
        </w:rPr>
        <w:tab/>
        <w:t>CZ 28625552</w:t>
      </w:r>
    </w:p>
    <w:p w14:paraId="5695F527" w14:textId="796F1FC6" w:rsidR="00B33685" w:rsidRDefault="00A574ED">
      <w:pPr>
        <w:tabs>
          <w:tab w:val="left" w:pos="2127"/>
        </w:tabs>
        <w:spacing w:line="240" w:lineRule="atLeast"/>
      </w:pPr>
      <w:r>
        <w:rPr>
          <w:rFonts w:cs="Arial"/>
        </w:rPr>
        <w:t>Číslo účtu:</w:t>
      </w:r>
      <w:r>
        <w:rPr>
          <w:rFonts w:cs="Arial"/>
        </w:rPr>
        <w:tab/>
      </w:r>
      <w:r w:rsidR="00127298">
        <w:rPr>
          <w:rFonts w:cs="Arial"/>
        </w:rPr>
        <w:t>xxxxxxxxxxx</w:t>
      </w:r>
      <w:r>
        <w:rPr>
          <w:rFonts w:cs="Arial"/>
          <w:bCs/>
        </w:rPr>
        <w:t xml:space="preserve"> </w:t>
      </w:r>
    </w:p>
    <w:p w14:paraId="51EAC118" w14:textId="77777777" w:rsidR="00B33685" w:rsidRDefault="00A574ED">
      <w:pPr>
        <w:rPr>
          <w:rFonts w:cs="Arial"/>
        </w:rPr>
      </w:pPr>
      <w:r>
        <w:rPr>
          <w:rFonts w:cs="Arial"/>
        </w:rPr>
        <w:t>OR:</w:t>
      </w:r>
      <w:r>
        <w:rPr>
          <w:rFonts w:cs="Arial"/>
        </w:rPr>
        <w:tab/>
      </w:r>
      <w:r>
        <w:rPr>
          <w:rFonts w:cs="Arial"/>
        </w:rPr>
        <w:tab/>
      </w:r>
      <w:r>
        <w:rPr>
          <w:rFonts w:cs="Arial"/>
        </w:rPr>
        <w:tab/>
        <w:t>Krajský soud v Ostravě oddíl C, vložka 35379</w:t>
      </w:r>
      <w:bookmarkStart w:id="2" w:name="_Hlk73962879"/>
      <w:bookmarkEnd w:id="2"/>
    </w:p>
    <w:p w14:paraId="35FE8D16" w14:textId="77777777" w:rsidR="00B33685" w:rsidRDefault="00A574ED">
      <w:pPr>
        <w:tabs>
          <w:tab w:val="left" w:pos="2127"/>
        </w:tabs>
        <w:spacing w:line="240" w:lineRule="atLeast"/>
        <w:rPr>
          <w:rFonts w:ascii="Arial" w:hAnsi="Arial" w:cs="Arial"/>
        </w:rPr>
      </w:pPr>
      <w:r>
        <w:rPr>
          <w:rStyle w:val="platne1"/>
          <w:rFonts w:cs="Arial"/>
          <w:b/>
          <w:i/>
          <w:iCs/>
        </w:rPr>
        <w:t xml:space="preserve"> (oba dále jen „smluvní strany“) takto:</w:t>
      </w:r>
    </w:p>
    <w:p w14:paraId="017756E5" w14:textId="77777777" w:rsidR="00B33685" w:rsidRDefault="00B33685">
      <w:pPr>
        <w:tabs>
          <w:tab w:val="left" w:pos="2127"/>
        </w:tabs>
        <w:spacing w:line="240" w:lineRule="atLeast"/>
      </w:pPr>
    </w:p>
    <w:p w14:paraId="5A4D30C2" w14:textId="77777777" w:rsidR="00B33685" w:rsidRDefault="00B33685">
      <w:pPr>
        <w:spacing w:line="240" w:lineRule="atLeast"/>
      </w:pPr>
    </w:p>
    <w:p w14:paraId="5E546AB4"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I. Předmět Smlouvy</w:t>
      </w:r>
    </w:p>
    <w:p w14:paraId="42A5B9D6" w14:textId="70E4CED6" w:rsidR="000C1763" w:rsidRDefault="00A574ED">
      <w:pPr>
        <w:jc w:val="both"/>
      </w:pPr>
      <w:r>
        <w:t xml:space="preserve">         1.   </w:t>
      </w:r>
      <w:r>
        <w:tab/>
        <w:t>Dodavatel se touto Smlouvou o dílo (</w:t>
      </w:r>
      <w:r>
        <w:rPr>
          <w:i/>
        </w:rPr>
        <w:t>dále jen „Smlouva“</w:t>
      </w:r>
      <w:r>
        <w:t>) zavazuje, že pro</w:t>
      </w:r>
      <w:r>
        <w:tab/>
      </w:r>
      <w:r>
        <w:tab/>
        <w:t>Odběratele vypracuje „</w:t>
      </w:r>
      <w:r>
        <w:rPr>
          <w:b/>
        </w:rPr>
        <w:t>Studii proveditelnosti“</w:t>
      </w:r>
      <w:r>
        <w:t xml:space="preserve">, která je součástí žádosti o </w:t>
      </w:r>
      <w:r>
        <w:tab/>
      </w:r>
      <w:r>
        <w:tab/>
        <w:t xml:space="preserve">finanční podporu v evidenčním systému dotačních žádostí ISKP14+ </w:t>
      </w:r>
      <w:r>
        <w:tab/>
      </w:r>
      <w:r>
        <w:tab/>
      </w:r>
      <w:r>
        <w:tab/>
        <w:t>v souladu s </w:t>
      </w:r>
      <w:bookmarkStart w:id="3" w:name="logo-text"/>
      <w:bookmarkEnd w:id="3"/>
      <w:r>
        <w:t xml:space="preserve">Integrovaným </w:t>
      </w:r>
      <w:r>
        <w:tab/>
        <w:t xml:space="preserve">regionálním operačním programem </w:t>
      </w:r>
      <w:bookmarkStart w:id="4" w:name="_Hlk73962901"/>
      <w:r>
        <w:t>(</w:t>
      </w:r>
      <w:r>
        <w:rPr>
          <w:b/>
        </w:rPr>
        <w:t xml:space="preserve">IROP) – </w:t>
      </w:r>
      <w:r>
        <w:rPr>
          <w:b/>
        </w:rPr>
        <w:tab/>
      </w:r>
      <w:r>
        <w:rPr>
          <w:b/>
        </w:rPr>
        <w:tab/>
        <w:t xml:space="preserve">výzva č. 101 - SOCIÁLNÍ </w:t>
      </w:r>
      <w:r>
        <w:rPr>
          <w:b/>
        </w:rPr>
        <w:tab/>
        <w:t xml:space="preserve">INFRASTRUKTURA SE ZVÝŠENOU </w:t>
      </w:r>
      <w:r>
        <w:rPr>
          <w:b/>
        </w:rPr>
        <w:tab/>
      </w:r>
      <w:r>
        <w:rPr>
          <w:b/>
        </w:rPr>
        <w:tab/>
      </w:r>
      <w:r>
        <w:rPr>
          <w:b/>
        </w:rPr>
        <w:tab/>
        <w:t>ENERGETICKOU ÚČINNOSTÍ.</w:t>
      </w:r>
      <w:r>
        <w:t xml:space="preserve"> </w:t>
      </w:r>
      <w:bookmarkEnd w:id="4"/>
    </w:p>
    <w:p w14:paraId="678E53BB" w14:textId="37A876DC" w:rsidR="00B33685" w:rsidRDefault="00A574ED" w:rsidP="000C1763">
      <w:pPr>
        <w:ind w:firstLine="708"/>
        <w:jc w:val="both"/>
      </w:pPr>
      <w:r>
        <w:rPr>
          <w:b/>
          <w:iCs/>
          <w:u w:val="single"/>
        </w:rPr>
        <w:t>Žádost</w:t>
      </w:r>
      <w:r w:rsidR="000C1763">
        <w:rPr>
          <w:b/>
          <w:iCs/>
          <w:u w:val="single"/>
        </w:rPr>
        <w:t xml:space="preserve"> </w:t>
      </w:r>
      <w:r>
        <w:rPr>
          <w:b/>
          <w:iCs/>
          <w:u w:val="single"/>
        </w:rPr>
        <w:t xml:space="preserve">o dotaci se vztahuje na pořízení </w:t>
      </w:r>
      <w:r w:rsidR="000C1763">
        <w:rPr>
          <w:b/>
          <w:iCs/>
          <w:u w:val="single"/>
        </w:rPr>
        <w:t>elek</w:t>
      </w:r>
      <w:r>
        <w:rPr>
          <w:b/>
          <w:iCs/>
          <w:u w:val="single"/>
        </w:rPr>
        <w:t>t</w:t>
      </w:r>
      <w:r w:rsidR="000C1763">
        <w:rPr>
          <w:b/>
          <w:iCs/>
          <w:u w:val="single"/>
        </w:rPr>
        <w:t>r</w:t>
      </w:r>
      <w:r>
        <w:rPr>
          <w:b/>
          <w:iCs/>
          <w:u w:val="single"/>
        </w:rPr>
        <w:t>omobil</w:t>
      </w:r>
      <w:r w:rsidR="000C1763">
        <w:rPr>
          <w:b/>
          <w:iCs/>
          <w:u w:val="single"/>
        </w:rPr>
        <w:t>u</w:t>
      </w:r>
      <w:r>
        <w:rPr>
          <w:b/>
          <w:iCs/>
          <w:u w:val="single"/>
        </w:rPr>
        <w:t xml:space="preserve"> </w:t>
      </w:r>
      <w:r>
        <w:t>(</w:t>
      </w:r>
      <w:r>
        <w:rPr>
          <w:i/>
          <w:iCs/>
        </w:rPr>
        <w:t>dále jen „Projekt“</w:t>
      </w:r>
      <w:r>
        <w:rPr>
          <w:iCs/>
        </w:rPr>
        <w:t xml:space="preserve">). </w:t>
      </w:r>
    </w:p>
    <w:p w14:paraId="5A2F0CB1" w14:textId="77777777" w:rsidR="00B33685" w:rsidRDefault="00B33685">
      <w:pPr>
        <w:jc w:val="both"/>
        <w:rPr>
          <w:iCs/>
          <w:highlight w:val="yellow"/>
        </w:rPr>
      </w:pPr>
    </w:p>
    <w:p w14:paraId="5A06C162" w14:textId="77777777" w:rsidR="00B33685" w:rsidRDefault="00A574ED">
      <w:pPr>
        <w:ind w:left="720"/>
        <w:jc w:val="both"/>
      </w:pPr>
      <w:r>
        <w:t xml:space="preserve">2. </w:t>
      </w:r>
      <w:r>
        <w:tab/>
        <w:t xml:space="preserve">Odběratel se zavazuje Dodavateli za tuto činnost uhradit odměnu </w:t>
      </w:r>
      <w:r>
        <w:tab/>
        <w:t>specifikovanou v článku III, bodu 1. této Smlouvy a dále se zavazuje:</w:t>
      </w:r>
    </w:p>
    <w:p w14:paraId="5035B9B2" w14:textId="77777777" w:rsidR="00B33685" w:rsidRDefault="00A574ED">
      <w:pPr>
        <w:numPr>
          <w:ilvl w:val="1"/>
          <w:numId w:val="1"/>
        </w:numPr>
        <w:jc w:val="both"/>
      </w:pPr>
      <w:r>
        <w:t>poskytnout Dodavateli organizační, technickou a odbornou pomoc a součinnost, včetně dodání Projektového návrhu a jeho obsahu,</w:t>
      </w:r>
    </w:p>
    <w:p w14:paraId="3821CD7D" w14:textId="77777777" w:rsidR="00B33685" w:rsidRDefault="00A574ED">
      <w:pPr>
        <w:numPr>
          <w:ilvl w:val="1"/>
          <w:numId w:val="1"/>
        </w:numPr>
        <w:jc w:val="both"/>
      </w:pPr>
      <w:r>
        <w:t>poskytnout Dodavateli podklady nutné pro zpracování Projektu v dohodnutých termínech a ve formě potřebné pro zpracování Projektu,</w:t>
      </w:r>
    </w:p>
    <w:p w14:paraId="1192714A" w14:textId="2FE76851" w:rsidR="00731BD9" w:rsidRPr="009C3227" w:rsidRDefault="00A574ED" w:rsidP="009C3227">
      <w:pPr>
        <w:numPr>
          <w:ilvl w:val="1"/>
          <w:numId w:val="1"/>
        </w:numPr>
        <w:jc w:val="both"/>
      </w:pPr>
      <w:r>
        <w:t>poskytnout Dodavateli přístupové údaje do informačního systému určeného pro řádné vyplnění a předložení projektové žádosti v rámci Operačního programu uvedeného v článku I, bodu 1 této Smlouvy. Odběratel se dále zavazuje umožnit Dodavateli přístup do výše zmíněného informačního systému minimálně do data oficiálního zahájení Projektu,</w:t>
      </w:r>
    </w:p>
    <w:p w14:paraId="1C0147EC" w14:textId="77777777" w:rsidR="00B33685" w:rsidRDefault="00A574ED">
      <w:pPr>
        <w:ind w:left="708" w:hanging="348"/>
        <w:jc w:val="both"/>
      </w:pPr>
      <w:r>
        <w:rPr>
          <w:b/>
          <w:bCs/>
        </w:rPr>
        <w:t xml:space="preserve">      3. </w:t>
      </w:r>
      <w:r>
        <w:tab/>
        <w:t xml:space="preserve">Projekt je dílem používajícím ochrany autorského díla podle zákona č. 121/2000 </w:t>
      </w:r>
      <w:r>
        <w:tab/>
        <w:t xml:space="preserve">Sb., ve znění pozdějších předpisů. Dodavatel poskytuje Odběrateli oprávnění </w:t>
      </w:r>
      <w:r>
        <w:tab/>
        <w:t xml:space="preserve">užít toto dílo pouze k účelu získání finanční podpory specifikované v této </w:t>
      </w:r>
      <w:r>
        <w:tab/>
        <w:t xml:space="preserve">smlouvě. </w:t>
      </w:r>
    </w:p>
    <w:p w14:paraId="7830DDC8" w14:textId="77777777" w:rsidR="00B33685" w:rsidRDefault="00B33685">
      <w:pPr>
        <w:ind w:left="708" w:hanging="348"/>
        <w:jc w:val="both"/>
      </w:pPr>
    </w:p>
    <w:p w14:paraId="05B93294" w14:textId="77777777" w:rsidR="00B33685" w:rsidRDefault="00B33685">
      <w:pPr>
        <w:jc w:val="both"/>
      </w:pPr>
    </w:p>
    <w:p w14:paraId="2CD6010D" w14:textId="77777777" w:rsidR="00B33685" w:rsidRDefault="00B33685">
      <w:pPr>
        <w:jc w:val="both"/>
      </w:pPr>
    </w:p>
    <w:p w14:paraId="28F32CC9"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lastRenderedPageBreak/>
        <w:t>II. Doba realizace – termín vyhotovení</w:t>
      </w:r>
    </w:p>
    <w:p w14:paraId="1409E56D" w14:textId="77777777" w:rsidR="00B33685" w:rsidRDefault="00A574ED">
      <w:pPr>
        <w:numPr>
          <w:ilvl w:val="0"/>
          <w:numId w:val="2"/>
        </w:numPr>
        <w:jc w:val="both"/>
      </w:pPr>
      <w:r>
        <w:t>Projekt bude Dodavatelem vypracován a Odběrateli předán nejpozději 48 (slovy: čtyřicetosm) hodin před nejzazším termínem pro odevzdání Projektu stanoveném ve výzvě pro předkládání projektů, která je specifikována v článku I, bodu 1 této Smlouvy.</w:t>
      </w:r>
    </w:p>
    <w:p w14:paraId="5AB3483C" w14:textId="77777777" w:rsidR="00B33685" w:rsidRDefault="00A574ED">
      <w:pPr>
        <w:numPr>
          <w:ilvl w:val="0"/>
          <w:numId w:val="2"/>
        </w:numPr>
        <w:jc w:val="both"/>
      </w:pPr>
      <w:r>
        <w:t>V případě předčasného zastavení příjmu projektových žádostí ze strany řídícího orgánu, které nebylo předem avizováno a neobsahuje konkrétní datum, popř. hodinu, nenese Dodavatel zodpovědnost za nesplnění termínu pro podání Projektu.</w:t>
      </w:r>
    </w:p>
    <w:p w14:paraId="2AE70422" w14:textId="77777777" w:rsidR="00B33685" w:rsidRDefault="00B33685">
      <w:pPr>
        <w:ind w:left="720"/>
        <w:jc w:val="both"/>
      </w:pPr>
    </w:p>
    <w:p w14:paraId="7B965A20" w14:textId="77777777" w:rsidR="00B33685" w:rsidRDefault="00B33685">
      <w:pPr>
        <w:jc w:val="both"/>
      </w:pPr>
    </w:p>
    <w:p w14:paraId="520C6C4B" w14:textId="77777777" w:rsidR="00B33685" w:rsidRDefault="00A574ED">
      <w:pPr>
        <w:pBdr>
          <w:top w:val="single" w:sz="4" w:space="1" w:color="00000A"/>
          <w:left w:val="single" w:sz="4" w:space="4" w:color="00000A"/>
          <w:bottom w:val="single" w:sz="4" w:space="1" w:color="00000A"/>
          <w:right w:val="single" w:sz="4" w:space="4" w:color="00000A"/>
        </w:pBdr>
        <w:spacing w:after="240"/>
        <w:rPr>
          <w:b/>
          <w:bCs/>
        </w:rPr>
      </w:pPr>
      <w:r>
        <w:rPr>
          <w:b/>
          <w:bCs/>
        </w:rPr>
        <w:t>III. Odměna Dodavatele</w:t>
      </w:r>
    </w:p>
    <w:p w14:paraId="41A35E06" w14:textId="7ED6102F" w:rsidR="00B33685" w:rsidRDefault="00A574ED">
      <w:pPr>
        <w:pStyle w:val="Odstavecseseznamem"/>
        <w:numPr>
          <w:ilvl w:val="0"/>
          <w:numId w:val="3"/>
        </w:numPr>
        <w:jc w:val="both"/>
      </w:pPr>
      <w:bookmarkStart w:id="5" w:name="_Hlk73962964"/>
      <w:r>
        <w:t xml:space="preserve">Celková cena </w:t>
      </w:r>
      <w:bookmarkEnd w:id="5"/>
      <w:r>
        <w:t xml:space="preserve">za vypracování </w:t>
      </w:r>
      <w:r>
        <w:rPr>
          <w:b/>
          <w:u w:val="single"/>
        </w:rPr>
        <w:t>studie proveditelnosti</w:t>
      </w:r>
      <w:r>
        <w:rPr>
          <w:b/>
        </w:rPr>
        <w:t xml:space="preserve"> </w:t>
      </w:r>
      <w:r>
        <w:t xml:space="preserve">je stanovena jako fixní částka a to ve výši </w:t>
      </w:r>
      <w:r w:rsidRPr="000C1763">
        <w:rPr>
          <w:b/>
          <w:bCs/>
        </w:rPr>
        <w:t>100 000 Kč</w:t>
      </w:r>
      <w:r>
        <w:t xml:space="preserve"> </w:t>
      </w:r>
      <w:bookmarkStart w:id="6" w:name="_Hlk73962951"/>
      <w:r>
        <w:rPr>
          <w:b/>
        </w:rPr>
        <w:t>bez DPH</w:t>
      </w:r>
      <w:r>
        <w:t xml:space="preserve"> (slovy:stotisíckorunčeských)</w:t>
      </w:r>
      <w:r w:rsidR="000C1763">
        <w:t xml:space="preserve">, </w:t>
      </w:r>
      <w:r w:rsidR="000C1763" w:rsidRPr="00984136">
        <w:rPr>
          <w:b/>
          <w:bCs/>
        </w:rPr>
        <w:t>vč. DPH 121 000,- Kč</w:t>
      </w:r>
      <w:r w:rsidR="000C1763">
        <w:t>,</w:t>
      </w:r>
      <w:r>
        <w:t xml:space="preserve"> </w:t>
      </w:r>
      <w:r>
        <w:rPr>
          <w:color w:val="333333"/>
        </w:rPr>
        <w:t xml:space="preserve">za předpokladu, že bude plně zahrnuta v uznatelných výdajích donátorem schváleného rozpočtu žádosti o dotaci, jinak do výše zahrnuté v donátorem schváleném rozpočtu žádosti o </w:t>
      </w:r>
      <w:bookmarkEnd w:id="6"/>
      <w:r w:rsidR="000C1763">
        <w:rPr>
          <w:color w:val="333333"/>
        </w:rPr>
        <w:t>dotaci.</w:t>
      </w:r>
      <w:r w:rsidR="000C1763">
        <w:rPr>
          <w:b/>
          <w:bCs/>
        </w:rPr>
        <w:t xml:space="preserve"> V</w:t>
      </w:r>
      <w:r>
        <w:rPr>
          <w:b/>
          <w:bCs/>
        </w:rPr>
        <w:t xml:space="preserve"> případě, že </w:t>
      </w:r>
      <w:r w:rsidRPr="00984136">
        <w:rPr>
          <w:b/>
          <w:bCs/>
        </w:rPr>
        <w:t xml:space="preserve">žádost </w:t>
      </w:r>
      <w:r w:rsidR="000C1763" w:rsidRPr="00984136">
        <w:rPr>
          <w:b/>
          <w:bCs/>
        </w:rPr>
        <w:t>o dotaci</w:t>
      </w:r>
      <w:r w:rsidR="000C1763">
        <w:rPr>
          <w:b/>
          <w:bCs/>
        </w:rPr>
        <w:t xml:space="preserve"> </w:t>
      </w:r>
      <w:r>
        <w:rPr>
          <w:b/>
          <w:bCs/>
        </w:rPr>
        <w:t xml:space="preserve">nebude schválena, dodavatel se vzdává nároku na odměnu. </w:t>
      </w:r>
      <w:r>
        <w:rPr>
          <w:bCs/>
        </w:rPr>
        <w:t>Nárok na o</w:t>
      </w:r>
      <w:r>
        <w:t xml:space="preserve">dměnu je splatný na základě faktury (daňového dokladu) vystavené Dodavatelem po </w:t>
      </w:r>
      <w:r>
        <w:rPr>
          <w:b/>
        </w:rPr>
        <w:t>získání</w:t>
      </w:r>
      <w:r>
        <w:t xml:space="preserve"> finanční podpory stanovením v článku III., bodu 3. této smlouvy.</w:t>
      </w:r>
    </w:p>
    <w:p w14:paraId="335AF1C9" w14:textId="77777777" w:rsidR="00B33685" w:rsidRDefault="00A574ED">
      <w:pPr>
        <w:numPr>
          <w:ilvl w:val="0"/>
          <w:numId w:val="3"/>
        </w:numPr>
        <w:jc w:val="both"/>
      </w:pPr>
      <w:r>
        <w:t>Splatnost faktury činí 14 dnů (slovy: čtrnáct). Dodavatel je povinen fakturu odeslat nejpozději 10 dnů (slovy: deset) před její splatností. Pozdní odeslání faktury nezbavuje Odběratele povinnosti fakturu proplatit, pouze posouvá termín splatnosti v rozsahu, v jakém Dodavatel nedodržel sjednanou lhůtu pro odeslání.</w:t>
      </w:r>
    </w:p>
    <w:p w14:paraId="42FA6B2F" w14:textId="77777777" w:rsidR="00B33685" w:rsidRDefault="00A574ED">
      <w:pPr>
        <w:numPr>
          <w:ilvl w:val="0"/>
          <w:numId w:val="3"/>
        </w:numPr>
        <w:jc w:val="both"/>
      </w:pPr>
      <w:r>
        <w:t>Za získanou finanční podporu je považována schválená maximální výše finanční podpory uvedená ve Zprávě o výsledcích výběrového procesu programu IROP. V případě zařazení Projektu do zásobníku projektů je odměna splatná pouze v případě, že bude Projekt ze zásobníku přesunut mezi projekty schválené k financování.</w:t>
      </w:r>
    </w:p>
    <w:p w14:paraId="1BEEC8A3" w14:textId="77777777" w:rsidR="00B33685" w:rsidRDefault="00B33685">
      <w:pPr>
        <w:ind w:left="720"/>
        <w:jc w:val="both"/>
      </w:pPr>
    </w:p>
    <w:p w14:paraId="3293D189"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pPr>
      <w:r>
        <w:rPr>
          <w:b/>
          <w:bCs/>
        </w:rPr>
        <w:t>IV. Smluvní pokuty a náhrady</w:t>
      </w:r>
    </w:p>
    <w:p w14:paraId="6BDA30B6" w14:textId="77777777" w:rsidR="00B33685" w:rsidRDefault="00A574ED">
      <w:pPr>
        <w:numPr>
          <w:ilvl w:val="0"/>
          <w:numId w:val="4"/>
        </w:numPr>
        <w:jc w:val="both"/>
      </w:pPr>
      <w:r>
        <w:t>Obě Smluvní strany si jsou vědomy nutnosti vzájemné součinnosti k realizaci předmětu Smlouvy. Odběratel se zavazuje Dodavateli poskytnout potřebnou součinnost při přípravě Projektu.</w:t>
      </w:r>
    </w:p>
    <w:p w14:paraId="2C8B9BF2" w14:textId="77777777" w:rsidR="00B33685" w:rsidRDefault="00A574ED">
      <w:pPr>
        <w:numPr>
          <w:ilvl w:val="0"/>
          <w:numId w:val="4"/>
        </w:numPr>
        <w:jc w:val="both"/>
      </w:pPr>
      <w:r>
        <w:t>V případě, že Dodavatel zpracuje a připraví Projekt (žádost o dotaci) Odběrateli k elektronickému podpisu v ISKP14+ v termínu a Odběratel Projekt nepodepíše (a tímto se žádost o dotaci neodevzdá ve stanoveném termínu dle pokynů ve výzvě pro předkládání projektů a dle podmínek výzvy uvedené v článku I, bodu 1. této Smlouvy), je povinen uhradit Dodavateli smluvní pokutu ve výši 30% (slovy: třicetprocent) předpokládané odměny stanovené v článku III, bodu 1. této Smlouvy. Pro výpočet se uvažuje, že částka odvozená od předpokládané získané finanční podpory je shodná s Projektem požadovanou finanční podporou.</w:t>
      </w:r>
    </w:p>
    <w:p w14:paraId="02EA6710" w14:textId="77777777" w:rsidR="00B33685" w:rsidRDefault="00A574ED">
      <w:pPr>
        <w:numPr>
          <w:ilvl w:val="0"/>
          <w:numId w:val="4"/>
        </w:numPr>
        <w:jc w:val="both"/>
      </w:pPr>
      <w:r>
        <w:t>V případě nedodržení platebních termínů stanovených v článku III, bodu 2. této Smlouvy bude Dodavatel Odběrateli účtovat  smluvní zákonný úrok z prodlení dle občanského zákoníku (89/2012 Sb.) ve výši 0,05% (slovy: pětsetinprocenta) z ceny díla stanovené v článku III, bodu 1. této Smlouvy, a to za každý jednotlivý den prodlení.</w:t>
      </w:r>
    </w:p>
    <w:p w14:paraId="7580839C" w14:textId="77777777" w:rsidR="00B33685" w:rsidRDefault="00A574ED">
      <w:pPr>
        <w:numPr>
          <w:ilvl w:val="0"/>
          <w:numId w:val="4"/>
        </w:numPr>
        <w:jc w:val="both"/>
      </w:pPr>
      <w:r>
        <w:t xml:space="preserve">V případě krácení celkové schválené finanční podpory vlivem pochybení, které prokazatelně </w:t>
      </w:r>
      <w:r>
        <w:rPr>
          <w:b/>
        </w:rPr>
        <w:t>nezavinil</w:t>
      </w:r>
      <w:r>
        <w:t xml:space="preserve"> nebo nemohl ovlivnit Dodavatel, náleží odměna Dodavateli v plné výši z původní schválené finanční podpory před stanovení sankce.</w:t>
      </w:r>
    </w:p>
    <w:p w14:paraId="5E45FDB8" w14:textId="77777777" w:rsidR="00B33685" w:rsidRDefault="00A574ED">
      <w:pPr>
        <w:numPr>
          <w:ilvl w:val="0"/>
          <w:numId w:val="4"/>
        </w:numPr>
        <w:jc w:val="both"/>
      </w:pPr>
      <w:r>
        <w:t xml:space="preserve">V případě krácení celkové schválené finanční podpory vlivem pochybení, které prokazatelně </w:t>
      </w:r>
      <w:r>
        <w:rPr>
          <w:b/>
        </w:rPr>
        <w:t>zavinil</w:t>
      </w:r>
      <w:r>
        <w:t xml:space="preserve"> Dodavatel, se dodavatel zavazuje uhradit výši sankce při krácení odběrateli. Výše úhrady, kterou může odběratel po dodavateli nárokovat je maximálně do jeho celkové výše provize stanovené v článku III, bodu 1 této Smlouvy.</w:t>
      </w:r>
    </w:p>
    <w:p w14:paraId="3E236AF6" w14:textId="77777777" w:rsidR="00B33685" w:rsidRDefault="00B33685">
      <w:pPr>
        <w:ind w:left="720"/>
        <w:jc w:val="both"/>
      </w:pPr>
    </w:p>
    <w:p w14:paraId="6FCB4784" w14:textId="77777777" w:rsidR="00B33685" w:rsidRDefault="00B33685">
      <w:pPr>
        <w:ind w:left="720"/>
        <w:jc w:val="both"/>
      </w:pPr>
    </w:p>
    <w:p w14:paraId="64837F39"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V. Platnost Smlouvy</w:t>
      </w:r>
    </w:p>
    <w:p w14:paraId="23B499AE" w14:textId="77777777" w:rsidR="00B33685" w:rsidRDefault="00A574ED">
      <w:pPr>
        <w:numPr>
          <w:ilvl w:val="0"/>
          <w:numId w:val="5"/>
        </w:numPr>
        <w:jc w:val="both"/>
      </w:pPr>
      <w:r>
        <w:t xml:space="preserve">Smlouva nabývá </w:t>
      </w:r>
      <w:bookmarkStart w:id="7" w:name="_Hlk73963239"/>
      <w:r>
        <w:t xml:space="preserve">platnosti </w:t>
      </w:r>
      <w:bookmarkEnd w:id="7"/>
      <w:r>
        <w:t xml:space="preserve">a účinnosti dnem jejího podpisu. </w:t>
      </w:r>
    </w:p>
    <w:p w14:paraId="6278783C" w14:textId="77777777" w:rsidR="00B33685" w:rsidRDefault="00A574ED">
      <w:pPr>
        <w:numPr>
          <w:ilvl w:val="0"/>
          <w:numId w:val="5"/>
        </w:numPr>
        <w:jc w:val="both"/>
      </w:pPr>
      <w:r>
        <w:t xml:space="preserve">Vzájemnou dohodou Smluvních stran může být platnost Smlouvy ukončena, a to za dodržení podmínek stanovených v článku VII, bodu 1 této Smlouvy. Při ukončení Smlouvy vzájemnou dohodou Smluvních stran může Dodavatel aplikovat ustanovení článku V, bodu 5 této Smlouvy. </w:t>
      </w:r>
    </w:p>
    <w:p w14:paraId="42A96F56" w14:textId="77777777" w:rsidR="00B33685" w:rsidRDefault="00A574ED">
      <w:pPr>
        <w:numPr>
          <w:ilvl w:val="0"/>
          <w:numId w:val="5"/>
        </w:numPr>
        <w:jc w:val="both"/>
      </w:pPr>
      <w:r>
        <w:t>Dodavatel může Smlouvu jednostranně ukončit písemným oznámením o vypovězení Smlouvy při nedostatečné součinnosti ze strany Odběratele při přípravě Projektu. Za nedostatečnou součinnost se považuje nedodržení minimálně 2 (slovy: dvou) termínů stanovených ze strany Dodavatele pro dodání podkladů a/nebo jiných materiálů potřebných pro realizaci předmětu Smlouvy. Takovéto ukončení Smlouvy nabývá účinnosti 5 (slovy: pět) pracovních dní od doručení tohoto oznámení Odběrateli.</w:t>
      </w:r>
    </w:p>
    <w:p w14:paraId="79211267" w14:textId="77777777" w:rsidR="00B33685" w:rsidRDefault="00A574ED">
      <w:pPr>
        <w:numPr>
          <w:ilvl w:val="0"/>
          <w:numId w:val="5"/>
        </w:numPr>
        <w:jc w:val="both"/>
      </w:pPr>
      <w:r>
        <w:t>Dodavatel může Smlouvu jednostranně ukončit písemným oznámením o vypovězení Smlouvy, jestliže na základě analýzy zjistí, že plánovaný Projekt není v souladu s podmínkami a kritérii výzvy definované v článku I, bodu 2 této Smlouvy. Takovéto ukončení Smlouvy nabývá účinnosti 5 (slovy: pět) pracovních dní od doručení tohoto oznámení Odběrateli.</w:t>
      </w:r>
    </w:p>
    <w:p w14:paraId="04CBE34C" w14:textId="77777777" w:rsidR="00B33685" w:rsidRDefault="00A574ED">
      <w:pPr>
        <w:numPr>
          <w:ilvl w:val="0"/>
          <w:numId w:val="5"/>
        </w:numPr>
        <w:jc w:val="both"/>
      </w:pPr>
      <w:r>
        <w:t>Odběratel může Smlouvu jednostranně ukončit písemným oznámením o vypovězení Smlouvy v případě, že Dodavatel opakovaně porušuje povinnosti vyplývající z této Smlouvy. Na porušování povinností vyplývajících ze Smlouvy musí Odběratel před oznámením o vypovězení Smlouvy upozornit Dodavatele minimálně 2x (slovy: dvakrát) v písemné podobě. Takovéto ukončení Smlouvy nabývá účinnosti 5 (slovy: pět) pracovních dní od doručení tohoto oznámení Dodavateli.</w:t>
      </w:r>
    </w:p>
    <w:p w14:paraId="1CDB810D" w14:textId="239498DF" w:rsidR="00B33685" w:rsidRDefault="00A574ED">
      <w:pPr>
        <w:numPr>
          <w:ilvl w:val="0"/>
          <w:numId w:val="5"/>
        </w:numPr>
        <w:jc w:val="both"/>
      </w:pPr>
      <w:r>
        <w:t xml:space="preserve">Za píemnou formu je považováno i zaslání korespondence </w:t>
      </w:r>
      <w:r w:rsidR="000C1763">
        <w:t>elektrickou</w:t>
      </w:r>
      <w:r>
        <w:t xml:space="preserve"> poštou na emailovou adresu: Za Dodavatele: </w:t>
      </w:r>
      <w:hyperlink r:id="rId7">
        <w:r>
          <w:rPr>
            <w:rStyle w:val="Internetovodkaz"/>
          </w:rPr>
          <w:t>info@vyhodnedotace.cz</w:t>
        </w:r>
      </w:hyperlink>
      <w:r>
        <w:t xml:space="preserve"> a za Odběratele </w:t>
      </w:r>
      <w:hyperlink r:id="rId8" w:history="1">
        <w:r w:rsidR="00731BD9" w:rsidRPr="00FD1E83">
          <w:rPr>
            <w:rStyle w:val="Hypertextovodkaz"/>
          </w:rPr>
          <w:t>reditel@dpspolicka.cz</w:t>
        </w:r>
      </w:hyperlink>
      <w:r w:rsidR="00731BD9">
        <w:t xml:space="preserve"> .</w:t>
      </w:r>
    </w:p>
    <w:p w14:paraId="2BF28A2B" w14:textId="77777777" w:rsidR="00B33685" w:rsidRDefault="00B33685">
      <w:pPr>
        <w:jc w:val="both"/>
      </w:pPr>
    </w:p>
    <w:p w14:paraId="12AB612D"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pPr>
      <w:r>
        <w:rPr>
          <w:b/>
          <w:bCs/>
        </w:rPr>
        <w:t>VI. Další ustanovení + bezpečnost a ochrana informací a osobních údajů</w:t>
      </w:r>
    </w:p>
    <w:p w14:paraId="53BBAEBF" w14:textId="77777777" w:rsidR="00B33685" w:rsidRDefault="00A574ED">
      <w:pPr>
        <w:numPr>
          <w:ilvl w:val="0"/>
          <w:numId w:val="6"/>
        </w:numPr>
        <w:jc w:val="both"/>
      </w:pPr>
      <w:r>
        <w:t>Obě Smluvní strany se zavazují zachovávat mlčenlivost o všech náležitostech a obsahu této Smlouvy. Veškeré poznatky o pracovních postupech Smluvních stran, hospodářských výsledcích, dodavatelsko-odběratelských vztazích, organizační struktuře a veškeré další informace poskytnuté s odkazem na tuto Smlouvu jsou považovány za důvěrné.</w:t>
      </w:r>
    </w:p>
    <w:p w14:paraId="622BC674" w14:textId="77777777" w:rsidR="00B33685" w:rsidRDefault="00A574ED">
      <w:pPr>
        <w:numPr>
          <w:ilvl w:val="0"/>
          <w:numId w:val="6"/>
        </w:numPr>
        <w:jc w:val="both"/>
      </w:pPr>
      <w:r>
        <w:t>Za důvěrné se též považují veškeré informace, které Dodavatel zjistí při plnění dle této Smlouvy o Odběrateli, pokud tyto informace nebyly v okamžiku, kdy je Dodavatel zjistil, veřejně přístupné nebo je Odběratel za veřejně přístupné neprohlásil.</w:t>
      </w:r>
    </w:p>
    <w:p w14:paraId="44692DA7" w14:textId="77777777" w:rsidR="00B33685" w:rsidRDefault="00A574ED">
      <w:pPr>
        <w:pStyle w:val="Standard"/>
        <w:numPr>
          <w:ilvl w:val="0"/>
          <w:numId w:val="6"/>
        </w:numPr>
        <w:jc w:val="both"/>
      </w:pPr>
      <w:r>
        <w:t>Dodavatel jako správce osobních údajů (dále jen „Správce") tímto v souladu s ustanovením čl. 13 Nařízení Evropského parlamentu a Rady (EU) č. 2016/679 ze dne 27. dubna 2016, obecného nařízení o ochraně osobních údajů (dále jen „Nařízení"), informuje Odběratele (dále jednotlivě jen „Subjekt údajů") o tom, že:</w:t>
      </w:r>
    </w:p>
    <w:p w14:paraId="12092D86" w14:textId="77777777" w:rsidR="00B33685" w:rsidRDefault="00A574ED">
      <w:pPr>
        <w:pStyle w:val="Standard"/>
        <w:numPr>
          <w:ilvl w:val="1"/>
          <w:numId w:val="6"/>
        </w:numPr>
        <w:jc w:val="both"/>
      </w:pPr>
      <w:r>
        <w:t>Zpracovává osobní údaje Subjektu údajů, které budou Správci odevzdány při odeslání podkladů potřebných pro plnění služeb uzavřených v této smlouvě, a to včetně vyřizování případných nároků Subjektu údajů z vadného plnění. Právním základem pro zpracování osobních údajů Subjektu údajů je tedy plnění smlouvy založené objednávkou Subjektu údajů a současně také plnění zákonných povinností Správce dle právních předpisů upravujících práva a povinnosti v souvislosti s ochranou spotřebitele a vedením účetnictví.</w:t>
      </w:r>
    </w:p>
    <w:p w14:paraId="05241698" w14:textId="77777777" w:rsidR="00B33685" w:rsidRDefault="00A574ED">
      <w:pPr>
        <w:pStyle w:val="Standard"/>
        <w:numPr>
          <w:ilvl w:val="1"/>
          <w:numId w:val="6"/>
        </w:numPr>
        <w:jc w:val="both"/>
      </w:pPr>
      <w:r>
        <w:lastRenderedPageBreak/>
        <w:t>Důvodem poskytnutí osobních údajů Subjektu údajů Správci je identifikace smluvních stran nezbytná pro plnění smlouvy, což by bez poskytnutí těchto údajů nebylo možné.</w:t>
      </w:r>
    </w:p>
    <w:p w14:paraId="54837F70" w14:textId="77777777" w:rsidR="00B33685" w:rsidRDefault="00A574ED">
      <w:pPr>
        <w:pStyle w:val="Standard"/>
        <w:numPr>
          <w:ilvl w:val="1"/>
          <w:numId w:val="6"/>
        </w:numPr>
        <w:jc w:val="both"/>
      </w:pPr>
      <w:r>
        <w:t>Osobní údaje Subjektu údajů budou zpracovány po dobu, po kterou je Správce povinen tyto údaje uchovávat dle obecně závazných právních předpisů, minimálně tedy po dobu 5 let dle zákona o účetnictví nebo po dobu 10 let dle zákona o DPH.</w:t>
      </w:r>
    </w:p>
    <w:p w14:paraId="53BCCAB2" w14:textId="77777777" w:rsidR="00B33685" w:rsidRDefault="00A574ED">
      <w:pPr>
        <w:pStyle w:val="Standard"/>
        <w:numPr>
          <w:ilvl w:val="1"/>
          <w:numId w:val="6"/>
        </w:numPr>
        <w:jc w:val="both"/>
      </w:pPr>
      <w:r>
        <w:t>Při zpracování osobních údajů Subjektu údajů nebude docházet k automatizovanému rozhodování ani k profilování.</w:t>
      </w:r>
    </w:p>
    <w:p w14:paraId="0CB8F4CB" w14:textId="77777777" w:rsidR="00B33685" w:rsidRDefault="00A574ED">
      <w:pPr>
        <w:pStyle w:val="Standard"/>
        <w:numPr>
          <w:ilvl w:val="1"/>
          <w:numId w:val="6"/>
        </w:numPr>
        <w:jc w:val="both"/>
      </w:pPr>
      <w:r>
        <w:t>Správce nejmenoval pověřence pro ochranu osobních údajů ani neurčil zástupce pro plnění povinností ve smyslu Nařízení. Osobní údaje Subjektu údajů mohou být pro účely řádného vyřízení objednávky poskytnuty poskytovateli doručovacích služeb zvolenému Subjektem údajů, a dále osobám, které Správci poskytují právní a účetní služby v zájmu zajištění řádného plnění povinností stanovených obecně závaznými právními předpisy. Správce nemá v úmyslu předat osobní údaje Subjektu údajů do třetí země, mezinárodní organizaci nebo jiným než výše uvedeným třetím osobám.</w:t>
      </w:r>
    </w:p>
    <w:p w14:paraId="2E93D954" w14:textId="77777777" w:rsidR="00B33685" w:rsidRDefault="00A574ED">
      <w:pPr>
        <w:pStyle w:val="Standard"/>
        <w:numPr>
          <w:ilvl w:val="1"/>
          <w:numId w:val="6"/>
        </w:numPr>
        <w:jc w:val="both"/>
      </w:pPr>
      <w:r>
        <w:t>Subjekt údajů má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79052D39" w14:textId="77777777" w:rsidR="00B33685" w:rsidRDefault="00B33685">
      <w:pPr>
        <w:pStyle w:val="Standard"/>
        <w:ind w:left="1440"/>
        <w:jc w:val="both"/>
      </w:pPr>
    </w:p>
    <w:p w14:paraId="56A4EF5F" w14:textId="77777777" w:rsidR="00B33685" w:rsidRDefault="00B33685"/>
    <w:p w14:paraId="107FFF88" w14:textId="77777777" w:rsidR="00B33685" w:rsidRDefault="00A574ED">
      <w:pPr>
        <w:pBdr>
          <w:top w:val="single" w:sz="4" w:space="1" w:color="00000A"/>
          <w:left w:val="single" w:sz="4" w:space="4" w:color="00000A"/>
          <w:bottom w:val="single" w:sz="4" w:space="1" w:color="00000A"/>
          <w:right w:val="single" w:sz="4" w:space="4" w:color="00000A"/>
        </w:pBdr>
        <w:spacing w:after="240" w:line="240" w:lineRule="atLeast"/>
        <w:rPr>
          <w:b/>
          <w:bCs/>
        </w:rPr>
      </w:pPr>
      <w:r>
        <w:rPr>
          <w:b/>
          <w:bCs/>
        </w:rPr>
        <w:t>VII. Závěrečná ustanovení</w:t>
      </w:r>
    </w:p>
    <w:p w14:paraId="197ACD17" w14:textId="77777777" w:rsidR="00B33685" w:rsidRDefault="00A574ED">
      <w:pPr>
        <w:numPr>
          <w:ilvl w:val="0"/>
          <w:numId w:val="7"/>
        </w:numPr>
        <w:jc w:val="both"/>
      </w:pPr>
      <w:r>
        <w:t>Tuto Smlouvu lze v případě vzájemné dohody Smluvních stran zrušit pouze písemným číslovaný dodatkem, podepsaným oprávněnými zástupci obou Smluvních stran.</w:t>
      </w:r>
    </w:p>
    <w:p w14:paraId="171AA62D" w14:textId="77777777" w:rsidR="00B33685" w:rsidRDefault="00A574ED">
      <w:pPr>
        <w:numPr>
          <w:ilvl w:val="0"/>
          <w:numId w:val="7"/>
        </w:numPr>
        <w:jc w:val="both"/>
      </w:pPr>
      <w:r>
        <w:t>Tuto Smlouvu lze změnit pouze písemnými číslovanými dodatky, podepsanými oprávněnými zástupci obou Smluvních stran.</w:t>
      </w:r>
    </w:p>
    <w:p w14:paraId="7465D660" w14:textId="77777777" w:rsidR="00B33685" w:rsidRDefault="00A574ED">
      <w:pPr>
        <w:numPr>
          <w:ilvl w:val="0"/>
          <w:numId w:val="7"/>
        </w:numPr>
        <w:jc w:val="both"/>
      </w:pPr>
      <w:r>
        <w:t xml:space="preserve">Smluvní strany sjednávají, že na právní vztahy z této Smlouvy vyplývající se vztahuje právní řád České republiky. Podmínky výslovně neupravené v této Smlouvě se řídí režimem </w:t>
      </w:r>
      <w:bookmarkStart w:id="8" w:name="_Hlk73963110"/>
      <w:r>
        <w:t>občanského zákoníku</w:t>
      </w:r>
      <w:bookmarkEnd w:id="8"/>
      <w:r>
        <w:t>, předpisy provádějícími a souvisejícími.</w:t>
      </w:r>
    </w:p>
    <w:p w14:paraId="01DE0C67" w14:textId="77777777" w:rsidR="00B33685" w:rsidRDefault="00A574ED">
      <w:pPr>
        <w:numPr>
          <w:ilvl w:val="0"/>
          <w:numId w:val="7"/>
        </w:numPr>
        <w:jc w:val="both"/>
      </w:pPr>
      <w:r>
        <w:t xml:space="preserve">Tato Smlouva je sepsána ve 2 (slovy: dvou) vyhotoveních, z nichž každé má platnost originálu. Každá ze Smluvních stran obdrží 1 (slovy: jedno) vyhotovení Smlouvy. </w:t>
      </w:r>
    </w:p>
    <w:p w14:paraId="3E8E71B5" w14:textId="77777777" w:rsidR="00B33685" w:rsidRDefault="00A574ED">
      <w:pPr>
        <w:numPr>
          <w:ilvl w:val="0"/>
          <w:numId w:val="7"/>
        </w:numPr>
        <w:jc w:val="both"/>
      </w:pPr>
      <w:r>
        <w:t>Smluvní strany prohlašují, že si Smlouvu přečetly a že byla uzavřena svobodně a vážně, že nebyla ujednána v tísni, ani za jinak jednostranně nevýhodných podmínek. Na důkaz toho připojují podpisy osob oprávněných za Smluvní strany jednat.</w:t>
      </w:r>
    </w:p>
    <w:p w14:paraId="79ACFFA0" w14:textId="77777777" w:rsidR="00B33685" w:rsidRDefault="00B33685"/>
    <w:p w14:paraId="7CD789EB" w14:textId="77777777" w:rsidR="00B33685" w:rsidRDefault="00A574ED">
      <w:r>
        <w:t xml:space="preserve">V ________________, dne ___________.2021 </w:t>
      </w:r>
      <w:bookmarkStart w:id="9" w:name="_Hlk73963121"/>
      <w:bookmarkEnd w:id="9"/>
    </w:p>
    <w:p w14:paraId="73D2F2AE" w14:textId="77777777" w:rsidR="00B33685" w:rsidRDefault="00B33685"/>
    <w:p w14:paraId="7EB4F637" w14:textId="77777777" w:rsidR="00B33685" w:rsidRDefault="00B33685"/>
    <w:p w14:paraId="7F56A9AB" w14:textId="77777777" w:rsidR="00B33685" w:rsidRDefault="00A574ED">
      <w:r>
        <w:t>Odběratel</w:t>
      </w:r>
      <w:r>
        <w:tab/>
      </w:r>
      <w:r>
        <w:tab/>
      </w:r>
      <w:r>
        <w:tab/>
      </w:r>
      <w:r>
        <w:tab/>
      </w:r>
      <w:r>
        <w:tab/>
      </w:r>
      <w:r>
        <w:tab/>
        <w:t>Dodavatel</w:t>
      </w:r>
    </w:p>
    <w:p w14:paraId="3AB7F18B" w14:textId="77777777" w:rsidR="00B33685" w:rsidRDefault="00B33685"/>
    <w:p w14:paraId="3DBA350B" w14:textId="77777777" w:rsidR="00B33685" w:rsidRDefault="00B33685"/>
    <w:p w14:paraId="0EEAE296" w14:textId="77777777" w:rsidR="00B33685" w:rsidRDefault="00B33685"/>
    <w:p w14:paraId="6403433F" w14:textId="77777777" w:rsidR="00B33685" w:rsidRDefault="00B33685"/>
    <w:p w14:paraId="6C37AEE9" w14:textId="11BFCF4A" w:rsidR="00B33685" w:rsidRDefault="00A574ED">
      <w:r>
        <w:t xml:space="preserve">..................................................                               </w:t>
      </w:r>
      <w:r w:rsidR="00731BD9">
        <w:t>..</w:t>
      </w:r>
      <w:r>
        <w:t>................................................</w:t>
      </w:r>
      <w:bookmarkStart w:id="10" w:name="_Hlk73963131"/>
      <w:bookmarkEnd w:id="10"/>
    </w:p>
    <w:p w14:paraId="7C17A6D1" w14:textId="3E88E58F" w:rsidR="00B33685" w:rsidRDefault="00A574ED">
      <w:r>
        <w:rPr>
          <w:b/>
        </w:rPr>
        <w:t xml:space="preserve"> </w:t>
      </w:r>
      <w:r w:rsidR="00731BD9">
        <w:rPr>
          <w:b/>
        </w:rPr>
        <w:t>DPS „Penzion“ Polička</w:t>
      </w:r>
      <w:r w:rsidR="00731BD9">
        <w:t xml:space="preserve">                                         </w:t>
      </w:r>
      <w:r>
        <w:rPr>
          <w:rStyle w:val="platne1"/>
          <w:rFonts w:cs="Arial"/>
          <w:b/>
        </w:rPr>
        <w:t>ASAP Management CZ s.r.o</w:t>
      </w:r>
      <w:r>
        <w:rPr>
          <w:rFonts w:cs="Arial"/>
          <w:b/>
          <w:i/>
          <w:iCs/>
        </w:rPr>
        <w:t xml:space="preserve"> </w:t>
      </w:r>
    </w:p>
    <w:p w14:paraId="326797AA" w14:textId="1B1788B9" w:rsidR="00B33685" w:rsidRDefault="00731BD9">
      <w:r>
        <w:rPr>
          <w:rFonts w:cs="Arial"/>
          <w:b/>
          <w:i/>
          <w:iCs/>
        </w:rPr>
        <w:t>Mgr. Pavel Brandejs</w:t>
      </w:r>
      <w:r w:rsidR="00A574ED">
        <w:rPr>
          <w:rFonts w:cs="Arial"/>
          <w:b/>
          <w:i/>
          <w:iCs/>
        </w:rPr>
        <w:tab/>
      </w:r>
      <w:r w:rsidR="00A574ED">
        <w:rPr>
          <w:rFonts w:cs="Arial"/>
          <w:b/>
          <w:i/>
          <w:iCs/>
        </w:rPr>
        <w:tab/>
      </w:r>
      <w:r w:rsidR="00A574ED">
        <w:rPr>
          <w:color w:val="000000"/>
        </w:rPr>
        <w:tab/>
      </w:r>
      <w:r w:rsidR="00A574ED">
        <w:rPr>
          <w:rFonts w:cs="Arial"/>
          <w:b/>
          <w:i/>
          <w:iCs/>
        </w:rPr>
        <w:tab/>
      </w:r>
      <w:r w:rsidR="00A574ED">
        <w:rPr>
          <w:rFonts w:cs="Arial"/>
          <w:b/>
          <w:i/>
          <w:iCs/>
        </w:rPr>
        <w:tab/>
        <w:t>Bc. Petr Ochodek</w:t>
      </w:r>
    </w:p>
    <w:p w14:paraId="5AF9A5E1" w14:textId="4C708874" w:rsidR="00B33685" w:rsidRDefault="00731BD9">
      <w:r>
        <w:rPr>
          <w:rFonts w:cs="Arial"/>
          <w:i/>
          <w:iCs/>
        </w:rPr>
        <w:t xml:space="preserve">ředitel                    </w:t>
      </w:r>
      <w:r w:rsidR="00A574ED">
        <w:rPr>
          <w:rFonts w:cs="Arial"/>
          <w:b/>
          <w:i/>
          <w:iCs/>
        </w:rPr>
        <w:tab/>
      </w:r>
      <w:r w:rsidR="00A574ED">
        <w:rPr>
          <w:rFonts w:cs="Arial"/>
          <w:b/>
          <w:i/>
          <w:iCs/>
        </w:rPr>
        <w:tab/>
      </w:r>
      <w:r w:rsidR="00A574ED">
        <w:rPr>
          <w:rFonts w:cs="Arial"/>
          <w:b/>
          <w:i/>
          <w:iCs/>
        </w:rPr>
        <w:tab/>
      </w:r>
      <w:r w:rsidR="00A574ED">
        <w:rPr>
          <w:rFonts w:cs="Arial"/>
          <w:b/>
          <w:i/>
          <w:iCs/>
        </w:rPr>
        <w:tab/>
      </w:r>
      <w:r w:rsidR="00A574ED">
        <w:rPr>
          <w:rFonts w:cs="Arial"/>
          <w:b/>
          <w:i/>
          <w:iCs/>
        </w:rPr>
        <w:tab/>
      </w:r>
      <w:r w:rsidR="00A574ED">
        <w:rPr>
          <w:rFonts w:cs="Arial"/>
          <w:i/>
          <w:iCs/>
        </w:rPr>
        <w:t>jednatel</w:t>
      </w:r>
    </w:p>
    <w:sectPr w:rsidR="00B33685">
      <w:footerReference w:type="default" r:id="rId9"/>
      <w:pgSz w:w="11906" w:h="16838"/>
      <w:pgMar w:top="1134" w:right="1304" w:bottom="851" w:left="1418"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516" w14:textId="77777777" w:rsidR="00D82844" w:rsidRDefault="00D82844">
      <w:r>
        <w:separator/>
      </w:r>
    </w:p>
  </w:endnote>
  <w:endnote w:type="continuationSeparator" w:id="0">
    <w:p w14:paraId="67DEC8D0" w14:textId="77777777" w:rsidR="00D82844" w:rsidRDefault="00D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9705" w14:textId="77777777" w:rsidR="00B33685" w:rsidRDefault="00A574ED">
    <w:pPr>
      <w:pStyle w:val="Zpat"/>
      <w:ind w:right="360"/>
    </w:pPr>
    <w:r>
      <w:rPr>
        <w:noProof/>
      </w:rPr>
      <mc:AlternateContent>
        <mc:Choice Requires="wps">
          <w:drawing>
            <wp:anchor distT="0" distB="0" distL="0" distR="0" simplePos="0" relativeHeight="5" behindDoc="1" locked="0" layoutInCell="1" allowOverlap="1" wp14:anchorId="2C75E837" wp14:editId="425A48E4">
              <wp:simplePos x="0" y="0"/>
              <wp:positionH relativeFrom="margin">
                <wp:align>right</wp:align>
              </wp:positionH>
              <wp:positionV relativeFrom="paragraph">
                <wp:posOffset>635</wp:posOffset>
              </wp:positionV>
              <wp:extent cx="88900"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882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CAB3489" w14:textId="77777777" w:rsidR="00B33685" w:rsidRDefault="00A574ED">
                          <w:pPr>
                            <w:pStyle w:val="Zpat"/>
                            <w:rPr>
                              <w:color w:val="000000"/>
                            </w:rPr>
                          </w:pPr>
                          <w:r>
                            <w:rPr>
                              <w:color w:val="000000"/>
                            </w:rPr>
                            <w:fldChar w:fldCharType="begin"/>
                          </w:r>
                          <w:r>
                            <w:instrText>PAGE</w:instrText>
                          </w:r>
                          <w:r>
                            <w:fldChar w:fldCharType="separate"/>
                          </w:r>
                          <w:r>
                            <w:t>4</w:t>
                          </w:r>
                          <w:r>
                            <w:fldChar w:fldCharType="end"/>
                          </w:r>
                        </w:p>
                      </w:txbxContent>
                    </wps:txbx>
                    <wps:bodyPr lIns="0" tIns="0" rIns="0" bIns="0">
                      <a:spAutoFit/>
                    </wps:bodyPr>
                  </wps:wsp>
                </a:graphicData>
              </a:graphic>
            </wp:anchor>
          </w:drawing>
        </mc:Choice>
        <mc:Fallback>
          <w:pict>
            <v:rect id="shape_0" ID="Rámec1" stroked="f" style="position:absolute;margin-left:452.2pt;margin-top:0.05pt;width:6.9pt;height:13.65pt;mso-position-horizontal:right;mso-position-horizontal-relative:margin" wp14:anchorId="133B7B9B">
              <w10:wrap type="square"/>
              <v:fill o:detectmouseclick="t" on="false"/>
              <v:stroke color="#3465a4" joinstyle="round" endcap="flat"/>
              <v:textbox>
                <w:txbxContent>
                  <w:p>
                    <w:pPr>
                      <w:pStyle w:val="Zpat"/>
                      <w:rPr>
                        <w:color w:val="000000"/>
                      </w:rPr>
                    </w:pPr>
                    <w:r>
                      <w:rPr>
                        <w:color w:val="000000"/>
                      </w:rPr>
                      <w:fldChar w:fldCharType="begin"/>
                    </w:r>
                    <w:r>
                      <w:rPr/>
                      <w:instrText> PAGE </w:instrText>
                    </w:r>
                    <w:r>
                      <w:rPr/>
                      <w:fldChar w:fldCharType="separate"/>
                    </w:r>
                    <w:r>
                      <w:rPr/>
                      <w:t>4</w:t>
                    </w:r>
                    <w: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D6C6" w14:textId="77777777" w:rsidR="00D82844" w:rsidRDefault="00D82844">
      <w:r>
        <w:separator/>
      </w:r>
    </w:p>
  </w:footnote>
  <w:footnote w:type="continuationSeparator" w:id="0">
    <w:p w14:paraId="22B38A3C" w14:textId="77777777" w:rsidR="00D82844" w:rsidRDefault="00D8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043"/>
    <w:multiLevelType w:val="multilevel"/>
    <w:tmpl w:val="BFC8CF6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1" w15:restartNumberingAfterBreak="0">
    <w:nsid w:val="1579746A"/>
    <w:multiLevelType w:val="multilevel"/>
    <w:tmpl w:val="C984521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 w15:restartNumberingAfterBreak="0">
    <w:nsid w:val="39BA59E3"/>
    <w:multiLevelType w:val="multilevel"/>
    <w:tmpl w:val="624456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700061A"/>
    <w:multiLevelType w:val="multilevel"/>
    <w:tmpl w:val="9046405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4" w15:restartNumberingAfterBreak="0">
    <w:nsid w:val="4CFF15C1"/>
    <w:multiLevelType w:val="multilevel"/>
    <w:tmpl w:val="655C055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5" w15:restartNumberingAfterBreak="0">
    <w:nsid w:val="532A3C71"/>
    <w:multiLevelType w:val="multilevel"/>
    <w:tmpl w:val="1CD2F2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6" w15:restartNumberingAfterBreak="0">
    <w:nsid w:val="55654E14"/>
    <w:multiLevelType w:val="multilevel"/>
    <w:tmpl w:val="2BF6F9F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7" w15:restartNumberingAfterBreak="0">
    <w:nsid w:val="6F671C86"/>
    <w:multiLevelType w:val="multilevel"/>
    <w:tmpl w:val="D8D27A7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num w:numId="1">
    <w:abstractNumId w:val="1"/>
  </w:num>
  <w:num w:numId="2">
    <w:abstractNumId w:val="7"/>
  </w:num>
  <w:num w:numId="3">
    <w:abstractNumId w:val="3"/>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85"/>
    <w:rsid w:val="000C1763"/>
    <w:rsid w:val="00127298"/>
    <w:rsid w:val="00164ABD"/>
    <w:rsid w:val="00262B1F"/>
    <w:rsid w:val="005128BB"/>
    <w:rsid w:val="00731BD9"/>
    <w:rsid w:val="00984136"/>
    <w:rsid w:val="009C3227"/>
    <w:rsid w:val="00A574ED"/>
    <w:rsid w:val="00B33685"/>
    <w:rsid w:val="00C123D6"/>
    <w:rsid w:val="00C40675"/>
    <w:rsid w:val="00D828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A8CB"/>
  <w15:docId w15:val="{116F2737-A8FE-45D0-89F6-37B7B2D2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0C64"/>
    <w:pPr>
      <w:suppressAutoHyphens/>
    </w:pPr>
    <w:rPr>
      <w:color w:val="00000A"/>
      <w:sz w:val="24"/>
      <w:szCs w:val="24"/>
    </w:rPr>
  </w:style>
  <w:style w:type="paragraph" w:styleId="Nadpis1">
    <w:name w:val="heading 1"/>
    <w:basedOn w:val="Normln"/>
    <w:next w:val="Normln"/>
    <w:link w:val="Nadpis1Char"/>
    <w:qFormat/>
    <w:locked/>
    <w:rsid w:val="006D5E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qFormat/>
    <w:locked/>
    <w:rsid w:val="00055133"/>
    <w:pPr>
      <w:spacing w:beforeAutospacing="1"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qFormat/>
    <w:rsid w:val="00A60C64"/>
    <w:rPr>
      <w:rFonts w:cs="Times New Roman"/>
    </w:rPr>
  </w:style>
  <w:style w:type="character" w:customStyle="1" w:styleId="Internetovodkaz">
    <w:name w:val="Internetový odkaz"/>
    <w:rsid w:val="0061649C"/>
    <w:rPr>
      <w:color w:val="0000FF"/>
      <w:u w:val="single"/>
    </w:rPr>
  </w:style>
  <w:style w:type="character" w:customStyle="1" w:styleId="platne1">
    <w:name w:val="platne1"/>
    <w:qFormat/>
    <w:rsid w:val="00886E6A"/>
    <w:rPr>
      <w:rFonts w:cs="Times New Roman"/>
    </w:rPr>
  </w:style>
  <w:style w:type="character" w:customStyle="1" w:styleId="neplatne1">
    <w:name w:val="neplatne1"/>
    <w:qFormat/>
    <w:rsid w:val="00886E6A"/>
    <w:rPr>
      <w:rFonts w:cs="Times New Roman"/>
    </w:rPr>
  </w:style>
  <w:style w:type="character" w:customStyle="1" w:styleId="apple-converted-space">
    <w:name w:val="apple-converted-space"/>
    <w:qFormat/>
    <w:rsid w:val="00782CAC"/>
    <w:rPr>
      <w:rFonts w:cs="Times New Roman"/>
    </w:rPr>
  </w:style>
  <w:style w:type="character" w:customStyle="1" w:styleId="ListLabel1">
    <w:name w:val="ListLabel 1"/>
    <w:qFormat/>
    <w:rPr>
      <w:rFonts w:cs="Times New Roman"/>
      <w:b/>
    </w:rPr>
  </w:style>
  <w:style w:type="character" w:customStyle="1" w:styleId="ListLabel2">
    <w:name w:val="ListLabel 2"/>
    <w:qFormat/>
    <w:rPr>
      <w:rFonts w:eastAsia="Times New Roman"/>
    </w:rPr>
  </w:style>
  <w:style w:type="character" w:customStyle="1" w:styleId="ListLabel3">
    <w:name w:val="ListLabel 3"/>
    <w:qFormat/>
    <w:rPr>
      <w:b/>
    </w:rPr>
  </w:style>
  <w:style w:type="character" w:customStyle="1" w:styleId="ListLabel4">
    <w:name w:val="ListLabel 4"/>
    <w:qFormat/>
    <w:rPr>
      <w:rFonts w:cs="Times New Roman"/>
    </w:rPr>
  </w:style>
  <w:style w:type="character" w:customStyle="1" w:styleId="ListLabel5">
    <w:name w:val="ListLabel 5"/>
    <w:qFormat/>
    <w:rPr>
      <w:b/>
    </w:rPr>
  </w:style>
  <w:style w:type="character" w:customStyle="1" w:styleId="ListLabel6">
    <w:name w:val="ListLabel 6"/>
    <w:qFormat/>
    <w:rPr>
      <w:rFonts w:cs="Times New Roman"/>
    </w:rPr>
  </w:style>
  <w:style w:type="character" w:customStyle="1" w:styleId="ListLabel7">
    <w:name w:val="ListLabel 7"/>
    <w:qFormat/>
    <w:rPr>
      <w:b/>
    </w:rPr>
  </w:style>
  <w:style w:type="character" w:customStyle="1" w:styleId="ListLabel8">
    <w:name w:val="ListLabel 8"/>
    <w:qFormat/>
    <w:rPr>
      <w:rFonts w:cs="Times New Roman"/>
    </w:rPr>
  </w:style>
  <w:style w:type="character" w:customStyle="1" w:styleId="ListLabel9">
    <w:name w:val="ListLabel 9"/>
    <w:qFormat/>
    <w:rPr>
      <w:b/>
    </w:rPr>
  </w:style>
  <w:style w:type="character" w:customStyle="1" w:styleId="ListLabel10">
    <w:name w:val="ListLabel 10"/>
    <w:qFormat/>
    <w:rPr>
      <w:rFonts w:cs="Times New Roman"/>
    </w:rPr>
  </w:style>
  <w:style w:type="character" w:customStyle="1" w:styleId="ListLabel11">
    <w:name w:val="ListLabel 11"/>
    <w:qFormat/>
    <w:rPr>
      <w:b/>
    </w:rPr>
  </w:style>
  <w:style w:type="character" w:customStyle="1" w:styleId="ListLabel12">
    <w:name w:val="ListLabel 12"/>
    <w:qFormat/>
    <w:rPr>
      <w:rFonts w:cs="Times New Roman"/>
    </w:rPr>
  </w:style>
  <w:style w:type="character" w:customStyle="1" w:styleId="ListLabel13">
    <w:name w:val="ListLabel 13"/>
    <w:qFormat/>
    <w:rPr>
      <w:b/>
    </w:rPr>
  </w:style>
  <w:style w:type="character" w:customStyle="1" w:styleId="ListLabel14">
    <w:name w:val="ListLabel 14"/>
    <w:qFormat/>
    <w:rPr>
      <w:rFonts w:cs="Times New Roman"/>
    </w:rPr>
  </w:style>
  <w:style w:type="character" w:customStyle="1" w:styleId="ListLabel15">
    <w:name w:val="ListLabel 15"/>
    <w:qFormat/>
    <w:rPr>
      <w:b/>
    </w:rPr>
  </w:style>
  <w:style w:type="character" w:customStyle="1" w:styleId="ListLabel16">
    <w:name w:val="ListLabel 16"/>
    <w:qFormat/>
    <w:rPr>
      <w:rFonts w:cs="Times New Roman"/>
    </w:rPr>
  </w:style>
  <w:style w:type="character" w:customStyle="1" w:styleId="ListLabel17">
    <w:name w:val="ListLabel 17"/>
    <w:qFormat/>
    <w:rPr>
      <w:b/>
    </w:rPr>
  </w:style>
  <w:style w:type="character" w:customStyle="1" w:styleId="ListLabel18">
    <w:name w:val="ListLabel 18"/>
    <w:qFormat/>
    <w:rPr>
      <w:rFonts w:cs="Times New Roman"/>
    </w:rPr>
  </w:style>
  <w:style w:type="character" w:customStyle="1" w:styleId="Nadpis1Char">
    <w:name w:val="Nadpis 1 Char"/>
    <w:basedOn w:val="Standardnpsmoodstavce"/>
    <w:link w:val="Nadpis1"/>
    <w:qFormat/>
    <w:rsid w:val="006D5EE7"/>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qFormat/>
    <w:rsid w:val="00A16DB1"/>
    <w:rPr>
      <w:sz w:val="16"/>
      <w:szCs w:val="16"/>
    </w:rPr>
  </w:style>
  <w:style w:type="character" w:customStyle="1" w:styleId="TextkomenteChar">
    <w:name w:val="Text komentáře Char"/>
    <w:basedOn w:val="Standardnpsmoodstavce"/>
    <w:link w:val="Textkomente"/>
    <w:qFormat/>
    <w:rsid w:val="00A16DB1"/>
    <w:rPr>
      <w:color w:val="00000A"/>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rFonts w:cs="Times New Roman"/>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b/>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b/>
    </w:rPr>
  </w:style>
  <w:style w:type="character" w:customStyle="1" w:styleId="ListLabel105">
    <w:name w:val="ListLabel 105"/>
    <w:qFormat/>
    <w:rPr>
      <w:b/>
    </w:rPr>
  </w:style>
  <w:style w:type="character" w:customStyle="1" w:styleId="ListLabel106">
    <w:name w:val="ListLabel 106"/>
    <w:qFormat/>
    <w:rPr>
      <w:b/>
    </w:rPr>
  </w:style>
  <w:style w:type="character" w:customStyle="1" w:styleId="ListLabel107">
    <w:name w:val="ListLabel 107"/>
    <w:qFormat/>
    <w:rPr>
      <w:b/>
    </w:rPr>
  </w:style>
  <w:style w:type="character" w:customStyle="1" w:styleId="ListLabel108">
    <w:name w:val="ListLabel 108"/>
    <w:qFormat/>
    <w:rPr>
      <w:b/>
    </w:rPr>
  </w:style>
  <w:style w:type="character" w:customStyle="1" w:styleId="ListLabel109">
    <w:name w:val="ListLabel 109"/>
    <w:qFormat/>
    <w:rPr>
      <w:b/>
    </w:rPr>
  </w:style>
  <w:style w:type="character" w:customStyle="1" w:styleId="ListLabel110">
    <w:name w:val="ListLabel 110"/>
    <w:qFormat/>
    <w:rPr>
      <w:b/>
    </w:rPr>
  </w:style>
  <w:style w:type="character" w:customStyle="1" w:styleId="ListLabel111">
    <w:name w:val="ListLabel 111"/>
    <w:qFormat/>
    <w:rPr>
      <w:b/>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b/>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rFonts w:cs="Times New Roman"/>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b/>
    </w:rPr>
  </w:style>
  <w:style w:type="character" w:customStyle="1" w:styleId="ListLabel127">
    <w:name w:val="ListLabel 127"/>
    <w:qFormat/>
    <w:rPr>
      <w:b/>
    </w:rPr>
  </w:style>
  <w:style w:type="character" w:customStyle="1" w:styleId="ListLabel128">
    <w:name w:val="ListLabel 128"/>
    <w:qFormat/>
    <w:rPr>
      <w:b/>
    </w:rPr>
  </w:style>
  <w:style w:type="character" w:customStyle="1" w:styleId="ListLabel129">
    <w:name w:val="ListLabel 129"/>
    <w:qFormat/>
    <w:rPr>
      <w:b/>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b/>
    </w:rPr>
  </w:style>
  <w:style w:type="character" w:customStyle="1" w:styleId="ListLabel134">
    <w:name w:val="ListLabel 134"/>
    <w:qFormat/>
    <w:rPr>
      <w:b/>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b/>
    </w:rPr>
  </w:style>
  <w:style w:type="character" w:customStyle="1" w:styleId="ListLabel143">
    <w:name w:val="ListLabel 143"/>
    <w:qFormat/>
    <w:rPr>
      <w:b/>
    </w:rPr>
  </w:style>
  <w:style w:type="character" w:customStyle="1" w:styleId="ListLabel144">
    <w:name w:val="ListLabel 144"/>
    <w:qFormat/>
    <w:rPr>
      <w:b/>
    </w:rPr>
  </w:style>
  <w:style w:type="character" w:customStyle="1" w:styleId="ListLabel145">
    <w:name w:val="ListLabel 145"/>
    <w:qFormat/>
    <w:rPr>
      <w:b/>
    </w:rPr>
  </w:style>
  <w:style w:type="character" w:customStyle="1" w:styleId="ListLabel146">
    <w:name w:val="ListLabel 146"/>
    <w:qFormat/>
    <w:rPr>
      <w:b/>
    </w:rPr>
  </w:style>
  <w:style w:type="character" w:customStyle="1" w:styleId="ListLabel147">
    <w:name w:val="ListLabel 147"/>
    <w:qFormat/>
    <w:rPr>
      <w:b/>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character" w:customStyle="1" w:styleId="ListLabel151">
    <w:name w:val="ListLabel 151"/>
    <w:qFormat/>
    <w:rPr>
      <w:b/>
    </w:rPr>
  </w:style>
  <w:style w:type="character" w:customStyle="1" w:styleId="ListLabel152">
    <w:name w:val="ListLabel 152"/>
    <w:qFormat/>
    <w:rPr>
      <w:b/>
    </w:rPr>
  </w:style>
  <w:style w:type="character" w:customStyle="1" w:styleId="ListLabel153">
    <w:name w:val="ListLabel 153"/>
    <w:qFormat/>
    <w:rPr>
      <w:b/>
    </w:rPr>
  </w:style>
  <w:style w:type="character" w:customStyle="1" w:styleId="ListLabel154">
    <w:name w:val="ListLabel 154"/>
    <w:qFormat/>
    <w:rPr>
      <w:b/>
    </w:rPr>
  </w:style>
  <w:style w:type="character" w:customStyle="1" w:styleId="ListLabel155">
    <w:name w:val="ListLabel 155"/>
    <w:qFormat/>
    <w:rPr>
      <w:b/>
    </w:rPr>
  </w:style>
  <w:style w:type="character" w:customStyle="1" w:styleId="ListLabel156">
    <w:name w:val="ListLabel 156"/>
    <w:qFormat/>
    <w:rPr>
      <w:b/>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b/>
    </w:rPr>
  </w:style>
  <w:style w:type="character" w:customStyle="1" w:styleId="ListLabel160">
    <w:name w:val="ListLabel 160"/>
    <w:qFormat/>
    <w:rPr>
      <w:b/>
    </w:rPr>
  </w:style>
  <w:style w:type="character" w:customStyle="1" w:styleId="ListLabel161">
    <w:name w:val="ListLabel 161"/>
    <w:qFormat/>
    <w:rPr>
      <w:b/>
    </w:rPr>
  </w:style>
  <w:style w:type="character" w:customStyle="1" w:styleId="ListLabel162">
    <w:name w:val="ListLabel 162"/>
    <w:qFormat/>
    <w:rPr>
      <w:b/>
    </w:rPr>
  </w:style>
  <w:style w:type="character" w:customStyle="1" w:styleId="ListLabel163">
    <w:name w:val="ListLabel 163"/>
    <w:qFormat/>
    <w:rPr>
      <w:b/>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rPr>
  </w:style>
  <w:style w:type="character" w:customStyle="1" w:styleId="ListLabel172">
    <w:name w:val="ListLabel 172"/>
    <w:qFormat/>
    <w:rPr>
      <w:b/>
    </w:rPr>
  </w:style>
  <w:style w:type="character" w:customStyle="1" w:styleId="ListLabel173">
    <w:name w:val="ListLabel 173"/>
    <w:qFormat/>
    <w:rPr>
      <w:b/>
    </w:rPr>
  </w:style>
  <w:style w:type="character" w:customStyle="1" w:styleId="ListLabel174">
    <w:name w:val="ListLabel 174"/>
    <w:qFormat/>
    <w:rPr>
      <w:b/>
    </w:rPr>
  </w:style>
  <w:style w:type="character" w:customStyle="1" w:styleId="ListLabel175">
    <w:name w:val="ListLabel 175"/>
    <w:qFormat/>
    <w:rPr>
      <w:b/>
    </w:rPr>
  </w:style>
  <w:style w:type="character" w:customStyle="1" w:styleId="ListLabel176">
    <w:name w:val="ListLabel 176"/>
    <w:qFormat/>
    <w:rPr>
      <w:b/>
    </w:rPr>
  </w:style>
  <w:style w:type="character" w:customStyle="1" w:styleId="ListLabel177">
    <w:name w:val="ListLabel 177"/>
    <w:qFormat/>
    <w:rPr>
      <w:b/>
    </w:rPr>
  </w:style>
  <w:style w:type="character" w:customStyle="1" w:styleId="ListLabel178">
    <w:name w:val="ListLabel 178"/>
    <w:qFormat/>
    <w:rPr>
      <w:b/>
    </w:rPr>
  </w:style>
  <w:style w:type="character" w:customStyle="1" w:styleId="ListLabel179">
    <w:name w:val="ListLabel 179"/>
    <w:qFormat/>
    <w:rPr>
      <w:b/>
    </w:rPr>
  </w:style>
  <w:style w:type="character" w:customStyle="1" w:styleId="ListLabel180">
    <w:name w:val="ListLabel 180"/>
    <w:qFormat/>
    <w:rPr>
      <w:b/>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rFonts w:cs="Times New Roman"/>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b/>
    </w:rPr>
  </w:style>
  <w:style w:type="character" w:customStyle="1" w:styleId="ListLabel195">
    <w:name w:val="ListLabel 195"/>
    <w:qFormat/>
    <w:rPr>
      <w:b/>
    </w:rPr>
  </w:style>
  <w:style w:type="character" w:customStyle="1" w:styleId="ListLabel196">
    <w:name w:val="ListLabel 196"/>
    <w:qFormat/>
    <w:rPr>
      <w:b/>
    </w:rPr>
  </w:style>
  <w:style w:type="character" w:customStyle="1" w:styleId="ListLabel197">
    <w:name w:val="ListLabel 197"/>
    <w:qFormat/>
    <w:rPr>
      <w:b/>
    </w:rPr>
  </w:style>
  <w:style w:type="character" w:customStyle="1" w:styleId="ListLabel198">
    <w:name w:val="ListLabel 198"/>
    <w:qFormat/>
    <w:rPr>
      <w:b/>
    </w:rPr>
  </w:style>
  <w:style w:type="character" w:customStyle="1" w:styleId="ListLabel199">
    <w:name w:val="ListLabel 199"/>
    <w:qFormat/>
    <w:rPr>
      <w:b/>
    </w:rPr>
  </w:style>
  <w:style w:type="character" w:customStyle="1" w:styleId="ListLabel200">
    <w:name w:val="ListLabel 200"/>
    <w:qFormat/>
    <w:rPr>
      <w:b/>
    </w:rPr>
  </w:style>
  <w:style w:type="character" w:customStyle="1" w:styleId="ListLabel201">
    <w:name w:val="ListLabel 201"/>
    <w:qFormat/>
    <w:rPr>
      <w:b/>
    </w:rPr>
  </w:style>
  <w:style w:type="character" w:customStyle="1" w:styleId="ListLabel202">
    <w:name w:val="ListLabel 202"/>
    <w:qFormat/>
    <w:rPr>
      <w:b/>
    </w:rPr>
  </w:style>
  <w:style w:type="character" w:customStyle="1" w:styleId="ListLabel203">
    <w:name w:val="ListLabel 203"/>
    <w:qFormat/>
    <w:rPr>
      <w:b/>
    </w:rPr>
  </w:style>
  <w:style w:type="character" w:customStyle="1" w:styleId="ListLabel204">
    <w:name w:val="ListLabel 204"/>
    <w:qFormat/>
    <w:rPr>
      <w:b/>
    </w:rPr>
  </w:style>
  <w:style w:type="character" w:customStyle="1" w:styleId="ListLabel205">
    <w:name w:val="ListLabel 205"/>
    <w:qFormat/>
    <w:rPr>
      <w:b/>
    </w:rPr>
  </w:style>
  <w:style w:type="character" w:customStyle="1" w:styleId="ListLabel206">
    <w:name w:val="ListLabel 206"/>
    <w:qFormat/>
    <w:rPr>
      <w:b/>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b/>
    </w:rPr>
  </w:style>
  <w:style w:type="character" w:customStyle="1" w:styleId="ListLabel210">
    <w:name w:val="ListLabel 210"/>
    <w:qFormat/>
    <w:rPr>
      <w:b/>
    </w:rPr>
  </w:style>
  <w:style w:type="character" w:customStyle="1" w:styleId="ListLabel211">
    <w:name w:val="ListLabel 211"/>
    <w:qFormat/>
    <w:rPr>
      <w:b/>
    </w:rPr>
  </w:style>
  <w:style w:type="character" w:customStyle="1" w:styleId="ListLabel212">
    <w:name w:val="ListLabel 212"/>
    <w:qFormat/>
    <w:rPr>
      <w:b/>
    </w:rPr>
  </w:style>
  <w:style w:type="character" w:customStyle="1" w:styleId="ListLabel213">
    <w:name w:val="ListLabel 213"/>
    <w:qFormat/>
    <w:rPr>
      <w:b/>
    </w:rPr>
  </w:style>
  <w:style w:type="character" w:customStyle="1" w:styleId="ListLabel214">
    <w:name w:val="ListLabel 214"/>
    <w:qFormat/>
    <w:rPr>
      <w:b/>
    </w:rPr>
  </w:style>
  <w:style w:type="character" w:customStyle="1" w:styleId="ListLabel215">
    <w:name w:val="ListLabel 215"/>
    <w:qFormat/>
    <w:rPr>
      <w:b/>
    </w:rPr>
  </w:style>
  <w:style w:type="character" w:customStyle="1" w:styleId="ListLabel216">
    <w:name w:val="ListLabel 216"/>
    <w:qFormat/>
    <w:rPr>
      <w:b/>
    </w:rPr>
  </w:style>
  <w:style w:type="character" w:customStyle="1" w:styleId="ListLabel217">
    <w:name w:val="ListLabel 217"/>
    <w:qFormat/>
    <w:rPr>
      <w:b/>
    </w:rPr>
  </w:style>
  <w:style w:type="character" w:customStyle="1" w:styleId="ListLabel218">
    <w:name w:val="ListLabel 218"/>
    <w:qFormat/>
    <w:rPr>
      <w:b/>
    </w:rPr>
  </w:style>
  <w:style w:type="character" w:customStyle="1" w:styleId="ListLabel219">
    <w:name w:val="ListLabel 219"/>
    <w:qFormat/>
    <w:rPr>
      <w:b/>
    </w:rPr>
  </w:style>
  <w:style w:type="character" w:customStyle="1" w:styleId="ListLabel220">
    <w:name w:val="ListLabel 220"/>
    <w:qFormat/>
    <w:rPr>
      <w:b/>
    </w:rPr>
  </w:style>
  <w:style w:type="character" w:customStyle="1" w:styleId="ListLabel221">
    <w:name w:val="ListLabel 221"/>
    <w:qFormat/>
    <w:rPr>
      <w:b/>
    </w:rPr>
  </w:style>
  <w:style w:type="character" w:customStyle="1" w:styleId="ListLabel222">
    <w:name w:val="ListLabel 222"/>
    <w:qFormat/>
    <w:rPr>
      <w:b/>
    </w:rPr>
  </w:style>
  <w:style w:type="character" w:customStyle="1" w:styleId="ListLabel223">
    <w:name w:val="ListLabel 223"/>
    <w:qFormat/>
    <w:rPr>
      <w:b/>
    </w:rPr>
  </w:style>
  <w:style w:type="character" w:customStyle="1" w:styleId="ListLabel224">
    <w:name w:val="ListLabel 224"/>
    <w:qFormat/>
    <w:rPr>
      <w:b/>
    </w:rPr>
  </w:style>
  <w:style w:type="character" w:customStyle="1" w:styleId="ListLabel225">
    <w:name w:val="ListLabel 225"/>
    <w:qFormat/>
    <w:rPr>
      <w:b/>
    </w:rPr>
  </w:style>
  <w:style w:type="character" w:customStyle="1" w:styleId="ListLabel226">
    <w:name w:val="ListLabel 226"/>
    <w:qFormat/>
    <w:rPr>
      <w:b/>
    </w:rPr>
  </w:style>
  <w:style w:type="character" w:customStyle="1" w:styleId="ListLabel227">
    <w:name w:val="ListLabel 227"/>
    <w:qFormat/>
    <w:rPr>
      <w:b/>
    </w:rPr>
  </w:style>
  <w:style w:type="character" w:customStyle="1" w:styleId="ListLabel228">
    <w:name w:val="ListLabel 228"/>
    <w:qFormat/>
    <w:rPr>
      <w:b/>
    </w:rPr>
  </w:style>
  <w:style w:type="character" w:customStyle="1" w:styleId="ListLabel229">
    <w:name w:val="ListLabel 229"/>
    <w:qFormat/>
    <w:rPr>
      <w:b/>
    </w:rPr>
  </w:style>
  <w:style w:type="character" w:customStyle="1" w:styleId="ListLabel230">
    <w:name w:val="ListLabel 230"/>
    <w:qFormat/>
    <w:rPr>
      <w:b/>
    </w:rPr>
  </w:style>
  <w:style w:type="character" w:customStyle="1" w:styleId="ListLabel231">
    <w:name w:val="ListLabel 231"/>
    <w:qFormat/>
    <w:rPr>
      <w:b/>
    </w:rPr>
  </w:style>
  <w:style w:type="character" w:customStyle="1" w:styleId="ListLabel232">
    <w:name w:val="ListLabel 232"/>
    <w:qFormat/>
    <w:rPr>
      <w:b/>
    </w:rPr>
  </w:style>
  <w:style w:type="character" w:customStyle="1" w:styleId="ListLabel233">
    <w:name w:val="ListLabel 233"/>
    <w:qFormat/>
    <w:rPr>
      <w:b/>
    </w:rPr>
  </w:style>
  <w:style w:type="character" w:customStyle="1" w:styleId="ListLabel234">
    <w:name w:val="ListLabel 234"/>
    <w:qFormat/>
    <w:rPr>
      <w:b/>
    </w:rPr>
  </w:style>
  <w:style w:type="character" w:customStyle="1" w:styleId="ListLabel235">
    <w:name w:val="ListLabel 235"/>
    <w:qFormat/>
    <w:rPr>
      <w:b/>
    </w:rPr>
  </w:style>
  <w:style w:type="character" w:customStyle="1" w:styleId="ListLabel236">
    <w:name w:val="ListLabel 236"/>
    <w:qFormat/>
    <w:rPr>
      <w:b/>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b/>
    </w:rPr>
  </w:style>
  <w:style w:type="character" w:customStyle="1" w:styleId="ListLabel245">
    <w:name w:val="ListLabel 245"/>
    <w:qFormat/>
    <w:rPr>
      <w:b/>
    </w:rPr>
  </w:style>
  <w:style w:type="character" w:customStyle="1" w:styleId="ListLabel246">
    <w:name w:val="ListLabel 246"/>
    <w:qFormat/>
    <w:rPr>
      <w:b/>
    </w:rPr>
  </w:style>
  <w:style w:type="character" w:customStyle="1" w:styleId="ListLabel247">
    <w:name w:val="ListLabel 247"/>
    <w:qFormat/>
    <w:rPr>
      <w:b/>
    </w:rPr>
  </w:style>
  <w:style w:type="character" w:customStyle="1" w:styleId="ListLabel248">
    <w:name w:val="ListLabel 248"/>
    <w:qFormat/>
    <w:rPr>
      <w:b/>
    </w:rPr>
  </w:style>
  <w:style w:type="character" w:customStyle="1" w:styleId="ListLabel249">
    <w:name w:val="ListLabel 249"/>
    <w:qFormat/>
    <w:rPr>
      <w:rFonts w:cs="Times New Roman"/>
    </w:rPr>
  </w:style>
  <w:style w:type="character" w:customStyle="1" w:styleId="ListLabel250">
    <w:name w:val="ListLabel 250"/>
    <w:qFormat/>
    <w:rPr>
      <w:b/>
    </w:rPr>
  </w:style>
  <w:style w:type="character" w:customStyle="1" w:styleId="ListLabel251">
    <w:name w:val="ListLabel 251"/>
    <w:qFormat/>
    <w:rPr>
      <w:b/>
    </w:rPr>
  </w:style>
  <w:style w:type="character" w:customStyle="1" w:styleId="ListLabel252">
    <w:name w:val="ListLabel 252"/>
    <w:qFormat/>
    <w:rPr>
      <w:b/>
    </w:rPr>
  </w:style>
  <w:style w:type="character" w:customStyle="1" w:styleId="ListLabel253">
    <w:name w:val="ListLabel 253"/>
    <w:qFormat/>
    <w:rPr>
      <w:b/>
    </w:rPr>
  </w:style>
  <w:style w:type="character" w:customStyle="1" w:styleId="ListLabel254">
    <w:name w:val="ListLabel 254"/>
    <w:qFormat/>
    <w:rPr>
      <w:b/>
    </w:rPr>
  </w:style>
  <w:style w:type="character" w:customStyle="1" w:styleId="ListLabel255">
    <w:name w:val="ListLabel 255"/>
    <w:qFormat/>
    <w:rPr>
      <w:b/>
    </w:rPr>
  </w:style>
  <w:style w:type="character" w:customStyle="1" w:styleId="ListLabel256">
    <w:name w:val="ListLabel 256"/>
    <w:qFormat/>
    <w:rPr>
      <w:b/>
    </w:rPr>
  </w:style>
  <w:style w:type="character" w:customStyle="1" w:styleId="ListLabel257">
    <w:name w:val="ListLabel 257"/>
    <w:qFormat/>
    <w:rPr>
      <w:b/>
    </w:rPr>
  </w:style>
  <w:style w:type="character" w:customStyle="1" w:styleId="ListLabel258">
    <w:name w:val="ListLabel 258"/>
    <w:qFormat/>
    <w:rPr>
      <w:b/>
    </w:rPr>
  </w:style>
  <w:style w:type="character" w:customStyle="1" w:styleId="ListLabel259">
    <w:name w:val="ListLabel 259"/>
    <w:qFormat/>
    <w:rPr>
      <w:b/>
    </w:rPr>
  </w:style>
  <w:style w:type="character" w:customStyle="1" w:styleId="ListLabel260">
    <w:name w:val="ListLabel 260"/>
    <w:qFormat/>
    <w:rPr>
      <w:b/>
    </w:rPr>
  </w:style>
  <w:style w:type="character" w:customStyle="1" w:styleId="ListLabel261">
    <w:name w:val="ListLabel 261"/>
    <w:qFormat/>
    <w:rPr>
      <w:b/>
    </w:rPr>
  </w:style>
  <w:style w:type="character" w:customStyle="1" w:styleId="ListLabel262">
    <w:name w:val="ListLabel 262"/>
    <w:qFormat/>
    <w:rPr>
      <w:b/>
    </w:rPr>
  </w:style>
  <w:style w:type="character" w:customStyle="1" w:styleId="ListLabel263">
    <w:name w:val="ListLabel 263"/>
    <w:qFormat/>
    <w:rPr>
      <w:b/>
    </w:rPr>
  </w:style>
  <w:style w:type="character" w:customStyle="1" w:styleId="ListLabel264">
    <w:name w:val="ListLabel 264"/>
    <w:qFormat/>
    <w:rPr>
      <w:b/>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b/>
    </w:rPr>
  </w:style>
  <w:style w:type="character" w:customStyle="1" w:styleId="ListLabel268">
    <w:name w:val="ListLabel 268"/>
    <w:qFormat/>
    <w:rPr>
      <w:b/>
    </w:rPr>
  </w:style>
  <w:style w:type="character" w:customStyle="1" w:styleId="ListLabel269">
    <w:name w:val="ListLabel 269"/>
    <w:qFormat/>
    <w:rPr>
      <w:b/>
    </w:rPr>
  </w:style>
  <w:style w:type="character" w:customStyle="1" w:styleId="ListLabel270">
    <w:name w:val="ListLabel 270"/>
    <w:qFormat/>
    <w:rPr>
      <w:b/>
    </w:rPr>
  </w:style>
  <w:style w:type="character" w:customStyle="1" w:styleId="ListLabel271">
    <w:name w:val="ListLabel 271"/>
    <w:qFormat/>
    <w:rPr>
      <w:b/>
    </w:rPr>
  </w:style>
  <w:style w:type="character" w:customStyle="1" w:styleId="ListLabel272">
    <w:name w:val="ListLabel 272"/>
    <w:qFormat/>
    <w:rPr>
      <w:b/>
    </w:rPr>
  </w:style>
  <w:style w:type="character" w:customStyle="1" w:styleId="ListLabel273">
    <w:name w:val="ListLabel 273"/>
    <w:qFormat/>
    <w:rPr>
      <w:b/>
    </w:rPr>
  </w:style>
  <w:style w:type="character" w:customStyle="1" w:styleId="ListLabel274">
    <w:name w:val="ListLabel 274"/>
    <w:qFormat/>
    <w:rPr>
      <w:b/>
    </w:rPr>
  </w:style>
  <w:style w:type="character" w:customStyle="1" w:styleId="ListLabel275">
    <w:name w:val="ListLabel 275"/>
    <w:qFormat/>
    <w:rPr>
      <w:b/>
    </w:rPr>
  </w:style>
  <w:style w:type="character" w:customStyle="1" w:styleId="ListLabel276">
    <w:name w:val="ListLabel 276"/>
    <w:qFormat/>
    <w:rPr>
      <w:b/>
    </w:rPr>
  </w:style>
  <w:style w:type="character" w:customStyle="1" w:styleId="ListLabel277">
    <w:name w:val="ListLabel 277"/>
    <w:qFormat/>
    <w:rPr>
      <w:b/>
    </w:rPr>
  </w:style>
  <w:style w:type="character" w:customStyle="1" w:styleId="ListLabel278">
    <w:name w:val="ListLabel 278"/>
    <w:qFormat/>
    <w:rPr>
      <w:b/>
    </w:rPr>
  </w:style>
  <w:style w:type="character" w:customStyle="1" w:styleId="ListLabel279">
    <w:name w:val="ListLabel 279"/>
    <w:qFormat/>
    <w:rPr>
      <w:b/>
    </w:rPr>
  </w:style>
  <w:style w:type="character" w:customStyle="1" w:styleId="ListLabel280">
    <w:name w:val="ListLabel 280"/>
    <w:qFormat/>
    <w:rPr>
      <w:b/>
    </w:rPr>
  </w:style>
  <w:style w:type="character" w:customStyle="1" w:styleId="ListLabel281">
    <w:name w:val="ListLabel 281"/>
    <w:qFormat/>
    <w:rPr>
      <w:b/>
    </w:rPr>
  </w:style>
  <w:style w:type="character" w:customStyle="1" w:styleId="ListLabel282">
    <w:name w:val="ListLabel 282"/>
    <w:qFormat/>
    <w:rPr>
      <w:b/>
    </w:rPr>
  </w:style>
  <w:style w:type="character" w:customStyle="1" w:styleId="ListLabel283">
    <w:name w:val="ListLabel 283"/>
    <w:qFormat/>
    <w:rPr>
      <w:b/>
    </w:rPr>
  </w:style>
  <w:style w:type="character" w:customStyle="1" w:styleId="ListLabel284">
    <w:name w:val="ListLabel 284"/>
    <w:qFormat/>
    <w:rPr>
      <w:b/>
    </w:rPr>
  </w:style>
  <w:style w:type="character" w:customStyle="1" w:styleId="ListLabel285">
    <w:name w:val="ListLabel 285"/>
    <w:qFormat/>
    <w:rPr>
      <w:b/>
    </w:rPr>
  </w:style>
  <w:style w:type="character" w:customStyle="1" w:styleId="ListLabel286">
    <w:name w:val="ListLabel 286"/>
    <w:qFormat/>
    <w:rPr>
      <w:b/>
    </w:rPr>
  </w:style>
  <w:style w:type="character" w:customStyle="1" w:styleId="ListLabel287">
    <w:name w:val="ListLabel 287"/>
    <w:qFormat/>
    <w:rPr>
      <w:b/>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b/>
    </w:rPr>
  </w:style>
  <w:style w:type="character" w:customStyle="1" w:styleId="ListLabel291">
    <w:name w:val="ListLabel 291"/>
    <w:qFormat/>
    <w:rPr>
      <w:b/>
    </w:rPr>
  </w:style>
  <w:style w:type="character" w:customStyle="1" w:styleId="ListLabel292">
    <w:name w:val="ListLabel 292"/>
    <w:qFormat/>
    <w:rPr>
      <w:b/>
    </w:rPr>
  </w:style>
  <w:style w:type="character" w:customStyle="1" w:styleId="ListLabel293">
    <w:name w:val="ListLabel 293"/>
    <w:qFormat/>
  </w:style>
  <w:style w:type="character" w:customStyle="1" w:styleId="ListLabel294">
    <w:name w:val="ListLabel 294"/>
    <w:qFormat/>
    <w:rPr>
      <w:b/>
    </w:rPr>
  </w:style>
  <w:style w:type="character" w:customStyle="1" w:styleId="ListLabel295">
    <w:name w:val="ListLabel 295"/>
    <w:qFormat/>
    <w:rPr>
      <w:b/>
    </w:rPr>
  </w:style>
  <w:style w:type="character" w:customStyle="1" w:styleId="ListLabel296">
    <w:name w:val="ListLabel 296"/>
    <w:qFormat/>
    <w:rPr>
      <w:b/>
    </w:rPr>
  </w:style>
  <w:style w:type="character" w:customStyle="1" w:styleId="ListLabel297">
    <w:name w:val="ListLabel 297"/>
    <w:qFormat/>
    <w:rPr>
      <w:b/>
    </w:rPr>
  </w:style>
  <w:style w:type="character" w:customStyle="1" w:styleId="ListLabel298">
    <w:name w:val="ListLabel 298"/>
    <w:qFormat/>
    <w:rPr>
      <w:b/>
    </w:rPr>
  </w:style>
  <w:style w:type="character" w:customStyle="1" w:styleId="ListLabel299">
    <w:name w:val="ListLabel 299"/>
    <w:qFormat/>
    <w:rPr>
      <w:b/>
    </w:rPr>
  </w:style>
  <w:style w:type="character" w:customStyle="1" w:styleId="ListLabel300">
    <w:name w:val="ListLabel 300"/>
    <w:qFormat/>
    <w:rPr>
      <w:b/>
    </w:rPr>
  </w:style>
  <w:style w:type="character" w:customStyle="1" w:styleId="ListLabel301">
    <w:name w:val="ListLabel 301"/>
    <w:qFormat/>
    <w:rPr>
      <w:b/>
    </w:rPr>
  </w:style>
  <w:style w:type="character" w:customStyle="1" w:styleId="ListLabel302">
    <w:name w:val="ListLabel 302"/>
    <w:qFormat/>
    <w:rPr>
      <w:b/>
    </w:rPr>
  </w:style>
  <w:style w:type="character" w:customStyle="1" w:styleId="ListLabel303">
    <w:name w:val="ListLabel 303"/>
    <w:qFormat/>
    <w:rPr>
      <w:b/>
    </w:rPr>
  </w:style>
  <w:style w:type="character" w:customStyle="1" w:styleId="ListLabel304">
    <w:name w:val="ListLabel 304"/>
    <w:qFormat/>
    <w:rPr>
      <w:b/>
    </w:rPr>
  </w:style>
  <w:style w:type="character" w:customStyle="1" w:styleId="ListLabel305">
    <w:name w:val="ListLabel 305"/>
    <w:qFormat/>
    <w:rPr>
      <w:b/>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Times New Roman"/>
    </w:rPr>
  </w:style>
  <w:style w:type="character" w:customStyle="1" w:styleId="ListLabel314">
    <w:name w:val="ListLabel 314"/>
    <w:qFormat/>
    <w:rPr>
      <w:b/>
    </w:rPr>
  </w:style>
  <w:style w:type="character" w:customStyle="1" w:styleId="ListLabel315">
    <w:name w:val="ListLabel 315"/>
    <w:qFormat/>
    <w:rPr>
      <w:b/>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rPr>
  </w:style>
  <w:style w:type="character" w:customStyle="1" w:styleId="ListLabel324">
    <w:name w:val="ListLabel 324"/>
    <w:qFormat/>
    <w:rPr>
      <w:b/>
    </w:rPr>
  </w:style>
  <w:style w:type="character" w:customStyle="1" w:styleId="ListLabel325">
    <w:name w:val="ListLabel 325"/>
    <w:qFormat/>
    <w:rPr>
      <w:b/>
    </w:rPr>
  </w:style>
  <w:style w:type="character" w:customStyle="1" w:styleId="ListLabel326">
    <w:name w:val="ListLabel 326"/>
    <w:qFormat/>
    <w:rPr>
      <w:b/>
    </w:rPr>
  </w:style>
  <w:style w:type="character" w:customStyle="1" w:styleId="ListLabel327">
    <w:name w:val="ListLabel 327"/>
    <w:qFormat/>
    <w:rPr>
      <w:b/>
    </w:rPr>
  </w:style>
  <w:style w:type="character" w:customStyle="1" w:styleId="ListLabel328">
    <w:name w:val="ListLabel 328"/>
    <w:qFormat/>
    <w:rPr>
      <w:b/>
    </w:rPr>
  </w:style>
  <w:style w:type="character" w:customStyle="1" w:styleId="ListLabel329">
    <w:name w:val="ListLabel 329"/>
    <w:qFormat/>
    <w:rPr>
      <w:b/>
    </w:rPr>
  </w:style>
  <w:style w:type="character" w:customStyle="1" w:styleId="ListLabel330">
    <w:name w:val="ListLabel 330"/>
    <w:qFormat/>
    <w:rPr>
      <w:b/>
    </w:rPr>
  </w:style>
  <w:style w:type="character" w:customStyle="1" w:styleId="ListLabel331">
    <w:name w:val="ListLabel 331"/>
    <w:qFormat/>
    <w:rPr>
      <w:b/>
    </w:rPr>
  </w:style>
  <w:style w:type="character" w:customStyle="1" w:styleId="ListLabel332">
    <w:name w:val="ListLabel 332"/>
    <w:qFormat/>
    <w:rPr>
      <w:b/>
    </w:rPr>
  </w:style>
  <w:style w:type="character" w:customStyle="1" w:styleId="ListLabel333">
    <w:name w:val="ListLabel 333"/>
    <w:qFormat/>
    <w:rPr>
      <w:b/>
    </w:rPr>
  </w:style>
  <w:style w:type="character" w:customStyle="1" w:styleId="ListLabel334">
    <w:name w:val="ListLabel 334"/>
    <w:qFormat/>
    <w:rPr>
      <w:b/>
    </w:rPr>
  </w:style>
  <w:style w:type="character" w:customStyle="1" w:styleId="ListLabel335">
    <w:name w:val="ListLabel 335"/>
    <w:qFormat/>
    <w:rPr>
      <w:b/>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b/>
    </w:rPr>
  </w:style>
  <w:style w:type="character" w:customStyle="1" w:styleId="ListLabel344">
    <w:name w:val="ListLabel 344"/>
    <w:qFormat/>
    <w:rPr>
      <w:b/>
    </w:rPr>
  </w:style>
  <w:style w:type="character" w:customStyle="1" w:styleId="ListLabel345">
    <w:name w:val="ListLabel 345"/>
    <w:qFormat/>
    <w:rPr>
      <w:b/>
    </w:rPr>
  </w:style>
  <w:style w:type="character" w:customStyle="1" w:styleId="ListLabel346">
    <w:name w:val="ListLabel 346"/>
    <w:qFormat/>
    <w:rPr>
      <w:b/>
    </w:rPr>
  </w:style>
  <w:style w:type="character" w:customStyle="1" w:styleId="ListLabel347">
    <w:name w:val="ListLabel 347"/>
    <w:qFormat/>
    <w:rPr>
      <w:b/>
    </w:rPr>
  </w:style>
  <w:style w:type="character" w:customStyle="1" w:styleId="ListLabel348">
    <w:name w:val="ListLabel 348"/>
    <w:qFormat/>
    <w:rPr>
      <w:b/>
    </w:rPr>
  </w:style>
  <w:style w:type="character" w:customStyle="1" w:styleId="ListLabel349">
    <w:name w:val="ListLabel 349"/>
    <w:qFormat/>
    <w:rPr>
      <w:b/>
    </w:rPr>
  </w:style>
  <w:style w:type="character" w:customStyle="1" w:styleId="ListLabel350">
    <w:name w:val="ListLabel 350"/>
    <w:qFormat/>
    <w:rPr>
      <w:b/>
    </w:rPr>
  </w:style>
  <w:style w:type="character" w:customStyle="1" w:styleId="ListLabel351">
    <w:name w:val="ListLabel 351"/>
    <w:qFormat/>
    <w:rPr>
      <w:b/>
    </w:rPr>
  </w:style>
  <w:style w:type="character" w:customStyle="1" w:styleId="ListLabel352">
    <w:name w:val="ListLabel 352"/>
    <w:qFormat/>
    <w:rPr>
      <w:b/>
    </w:rPr>
  </w:style>
  <w:style w:type="character" w:customStyle="1" w:styleId="ListLabel353">
    <w:name w:val="ListLabel 353"/>
    <w:qFormat/>
    <w:rPr>
      <w:b/>
    </w:rPr>
  </w:style>
  <w:style w:type="character" w:customStyle="1" w:styleId="ListLabel354">
    <w:name w:val="ListLabel 354"/>
    <w:qFormat/>
    <w:rPr>
      <w:b/>
    </w:rPr>
  </w:style>
  <w:style w:type="character" w:customStyle="1" w:styleId="ListLabel355">
    <w:name w:val="ListLabel 355"/>
    <w:qFormat/>
    <w:rPr>
      <w:b/>
    </w:rPr>
  </w:style>
  <w:style w:type="character" w:customStyle="1" w:styleId="ListLabel356">
    <w:name w:val="ListLabel 356"/>
    <w:qFormat/>
    <w:rPr>
      <w:b/>
    </w:rPr>
  </w:style>
  <w:style w:type="character" w:customStyle="1" w:styleId="ListLabel357">
    <w:name w:val="ListLabel 357"/>
    <w:qFormat/>
  </w:style>
  <w:style w:type="character" w:customStyle="1" w:styleId="ListLabel358">
    <w:name w:val="ListLabel 358"/>
    <w:qFormat/>
    <w:rPr>
      <w:b/>
    </w:rPr>
  </w:style>
  <w:style w:type="character" w:customStyle="1" w:styleId="ListLabel359">
    <w:name w:val="ListLabel 359"/>
    <w:qFormat/>
    <w:rPr>
      <w:b/>
    </w:rPr>
  </w:style>
  <w:style w:type="character" w:customStyle="1" w:styleId="ListLabel360">
    <w:name w:val="ListLabel 360"/>
    <w:qFormat/>
    <w:rPr>
      <w:b/>
    </w:rPr>
  </w:style>
  <w:style w:type="character" w:customStyle="1" w:styleId="ListLabel361">
    <w:name w:val="ListLabel 361"/>
    <w:qFormat/>
    <w:rPr>
      <w:b/>
    </w:rPr>
  </w:style>
  <w:style w:type="character" w:customStyle="1" w:styleId="ListLabel362">
    <w:name w:val="ListLabel 362"/>
    <w:qFormat/>
    <w:rPr>
      <w:b/>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b/>
    </w:rPr>
  </w:style>
  <w:style w:type="character" w:customStyle="1" w:styleId="ListLabel371">
    <w:name w:val="ListLabel 371"/>
    <w:qFormat/>
    <w:rPr>
      <w:b/>
    </w:rPr>
  </w:style>
  <w:style w:type="character" w:customStyle="1" w:styleId="ListLabel372">
    <w:name w:val="ListLabel 372"/>
    <w:qFormat/>
    <w:rPr>
      <w:b/>
    </w:rPr>
  </w:style>
  <w:style w:type="character" w:customStyle="1" w:styleId="ListLabel373">
    <w:name w:val="ListLabel 373"/>
    <w:qFormat/>
    <w:rPr>
      <w:b/>
    </w:rPr>
  </w:style>
  <w:style w:type="character" w:customStyle="1" w:styleId="ListLabel374">
    <w:name w:val="ListLabel 374"/>
    <w:qFormat/>
    <w:rPr>
      <w:b/>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rFonts w:cs="Times New Roman"/>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b/>
    </w:rPr>
  </w:style>
  <w:style w:type="character" w:customStyle="1" w:styleId="ListLabel382">
    <w:name w:val="ListLabel 382"/>
    <w:qFormat/>
    <w:rPr>
      <w:b/>
    </w:rPr>
  </w:style>
  <w:style w:type="character" w:customStyle="1" w:styleId="ListLabel383">
    <w:name w:val="ListLabel 383"/>
    <w:qFormat/>
    <w:rPr>
      <w:b/>
    </w:rPr>
  </w:style>
  <w:style w:type="character" w:customStyle="1" w:styleId="ListLabel384">
    <w:name w:val="ListLabel 384"/>
    <w:qFormat/>
    <w:rPr>
      <w:b/>
    </w:rPr>
  </w:style>
  <w:style w:type="character" w:customStyle="1" w:styleId="ListLabel385">
    <w:name w:val="ListLabel 385"/>
    <w:qFormat/>
    <w:rPr>
      <w:b/>
    </w:rPr>
  </w:style>
  <w:style w:type="character" w:customStyle="1" w:styleId="ListLabel386">
    <w:name w:val="ListLabel 386"/>
    <w:qFormat/>
    <w:rPr>
      <w:b/>
    </w:rPr>
  </w:style>
  <w:style w:type="character" w:customStyle="1" w:styleId="ListLabel387">
    <w:name w:val="ListLabel 387"/>
    <w:qFormat/>
    <w:rPr>
      <w:b/>
    </w:rPr>
  </w:style>
  <w:style w:type="character" w:customStyle="1" w:styleId="ListLabel388">
    <w:name w:val="ListLabel 388"/>
    <w:qFormat/>
    <w:rPr>
      <w:b/>
    </w:rPr>
  </w:style>
  <w:style w:type="character" w:customStyle="1" w:styleId="ListLabel389">
    <w:name w:val="ListLabel 389"/>
    <w:qFormat/>
    <w:rPr>
      <w:b/>
    </w:rPr>
  </w:style>
  <w:style w:type="character" w:customStyle="1" w:styleId="ListLabel390">
    <w:name w:val="ListLabel 390"/>
    <w:qFormat/>
    <w:rPr>
      <w:b/>
    </w:rPr>
  </w:style>
  <w:style w:type="character" w:customStyle="1" w:styleId="ListLabel391">
    <w:name w:val="ListLabel 391"/>
    <w:qFormat/>
    <w:rPr>
      <w:b/>
    </w:rPr>
  </w:style>
  <w:style w:type="character" w:customStyle="1" w:styleId="ListLabel392">
    <w:name w:val="ListLabel 392"/>
    <w:qFormat/>
    <w:rPr>
      <w:b/>
    </w:rPr>
  </w:style>
  <w:style w:type="character" w:customStyle="1" w:styleId="ListLabel393">
    <w:name w:val="ListLabel 393"/>
    <w:qFormat/>
    <w:rPr>
      <w:b/>
    </w:rPr>
  </w:style>
  <w:style w:type="character" w:customStyle="1" w:styleId="ListLabel394">
    <w:name w:val="ListLabel 394"/>
    <w:qFormat/>
    <w:rPr>
      <w:b/>
    </w:rPr>
  </w:style>
  <w:style w:type="character" w:customStyle="1" w:styleId="ListLabel395">
    <w:name w:val="ListLabel 395"/>
    <w:qFormat/>
    <w:rPr>
      <w:b/>
    </w:rPr>
  </w:style>
  <w:style w:type="character" w:customStyle="1" w:styleId="ListLabel396">
    <w:name w:val="ListLabel 396"/>
    <w:qFormat/>
    <w:rPr>
      <w:b/>
    </w:rPr>
  </w:style>
  <w:style w:type="character" w:customStyle="1" w:styleId="ListLabel397">
    <w:name w:val="ListLabel 397"/>
    <w:qFormat/>
    <w:rPr>
      <w:b/>
    </w:rPr>
  </w:style>
  <w:style w:type="character" w:customStyle="1" w:styleId="ListLabel398">
    <w:name w:val="ListLabel 398"/>
    <w:qFormat/>
    <w:rPr>
      <w:b/>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b/>
    </w:rPr>
  </w:style>
  <w:style w:type="character" w:customStyle="1" w:styleId="ListLabel408">
    <w:name w:val="ListLabel 408"/>
    <w:qFormat/>
    <w:rPr>
      <w:b/>
    </w:rPr>
  </w:style>
  <w:style w:type="character" w:customStyle="1" w:styleId="ListLabel409">
    <w:name w:val="ListLabel 409"/>
    <w:qFormat/>
    <w:rPr>
      <w:b/>
    </w:rPr>
  </w:style>
  <w:style w:type="character" w:customStyle="1" w:styleId="ListLabel410">
    <w:name w:val="ListLabel 410"/>
    <w:qFormat/>
    <w:rPr>
      <w:b/>
    </w:rPr>
  </w:style>
  <w:style w:type="character" w:customStyle="1" w:styleId="ListLabel411">
    <w:name w:val="ListLabel 411"/>
    <w:qFormat/>
    <w:rPr>
      <w:b/>
    </w:rPr>
  </w:style>
  <w:style w:type="character" w:customStyle="1" w:styleId="ListLabel412">
    <w:name w:val="ListLabel 412"/>
    <w:qFormat/>
    <w:rPr>
      <w:b/>
    </w:rPr>
  </w:style>
  <w:style w:type="character" w:customStyle="1" w:styleId="ListLabel413">
    <w:name w:val="ListLabel 413"/>
    <w:qFormat/>
    <w:rPr>
      <w:b/>
    </w:rPr>
  </w:style>
  <w:style w:type="character" w:customStyle="1" w:styleId="ListLabel414">
    <w:name w:val="ListLabel 414"/>
    <w:qFormat/>
    <w:rPr>
      <w:b/>
    </w:rPr>
  </w:style>
  <w:style w:type="character" w:customStyle="1" w:styleId="ListLabel415">
    <w:name w:val="ListLabel 415"/>
    <w:qFormat/>
    <w:rPr>
      <w:b/>
    </w:rPr>
  </w:style>
  <w:style w:type="character" w:customStyle="1" w:styleId="ListLabel416">
    <w:name w:val="ListLabel 416"/>
    <w:qFormat/>
    <w:rPr>
      <w:b/>
    </w:rPr>
  </w:style>
  <w:style w:type="character" w:customStyle="1" w:styleId="ListLabel417">
    <w:name w:val="ListLabel 417"/>
    <w:qFormat/>
    <w:rPr>
      <w:b/>
    </w:rPr>
  </w:style>
  <w:style w:type="character" w:customStyle="1" w:styleId="ListLabel418">
    <w:name w:val="ListLabel 418"/>
    <w:qFormat/>
    <w:rPr>
      <w:b/>
    </w:rPr>
  </w:style>
  <w:style w:type="character" w:customStyle="1" w:styleId="ListLabel419">
    <w:name w:val="ListLabel 419"/>
    <w:qFormat/>
    <w:rPr>
      <w:b/>
    </w:rPr>
  </w:style>
  <w:style w:type="character" w:customStyle="1" w:styleId="ListLabel420">
    <w:name w:val="ListLabel 420"/>
    <w:qFormat/>
    <w:rPr>
      <w:b/>
    </w:rPr>
  </w:style>
  <w:style w:type="character" w:customStyle="1" w:styleId="ListLabel421">
    <w:name w:val="ListLabel 421"/>
    <w:qFormat/>
  </w:style>
  <w:style w:type="character" w:customStyle="1" w:styleId="ListLabel422">
    <w:name w:val="ListLabel 422"/>
    <w:qFormat/>
    <w:rPr>
      <w:b/>
    </w:rPr>
  </w:style>
  <w:style w:type="character" w:customStyle="1" w:styleId="ListLabel423">
    <w:name w:val="ListLabel 423"/>
    <w:qFormat/>
    <w:rPr>
      <w:b/>
    </w:rPr>
  </w:style>
  <w:style w:type="character" w:customStyle="1" w:styleId="ListLabel424">
    <w:name w:val="ListLabel 424"/>
    <w:qFormat/>
    <w:rPr>
      <w:b/>
    </w:rPr>
  </w:style>
  <w:style w:type="character" w:customStyle="1" w:styleId="ListLabel425">
    <w:name w:val="ListLabel 425"/>
    <w:qFormat/>
    <w:rPr>
      <w:b/>
    </w:rPr>
  </w:style>
  <w:style w:type="character" w:customStyle="1" w:styleId="ListLabel426">
    <w:name w:val="ListLabel 426"/>
    <w:qFormat/>
    <w:rPr>
      <w:b/>
    </w:rPr>
  </w:style>
  <w:style w:type="character" w:customStyle="1" w:styleId="ListLabel427">
    <w:name w:val="ListLabel 427"/>
    <w:qFormat/>
    <w:rPr>
      <w:b/>
    </w:rPr>
  </w:style>
  <w:style w:type="character" w:customStyle="1" w:styleId="ListLabel428">
    <w:name w:val="ListLabel 428"/>
    <w:qFormat/>
    <w:rPr>
      <w:b/>
    </w:rPr>
  </w:style>
  <w:style w:type="character" w:customStyle="1" w:styleId="ListLabel429">
    <w:name w:val="ListLabel 429"/>
    <w:qFormat/>
    <w:rPr>
      <w:b/>
    </w:rPr>
  </w:style>
  <w:style w:type="character" w:customStyle="1" w:styleId="ListLabel430">
    <w:name w:val="ListLabel 430"/>
    <w:qFormat/>
    <w:rPr>
      <w:b/>
    </w:rPr>
  </w:style>
  <w:style w:type="character" w:customStyle="1" w:styleId="ListLabel431">
    <w:name w:val="ListLabel 431"/>
    <w:qFormat/>
    <w:rPr>
      <w:b/>
    </w:rPr>
  </w:style>
  <w:style w:type="character" w:customStyle="1" w:styleId="ListLabel432">
    <w:name w:val="ListLabel 432"/>
    <w:qFormat/>
    <w:rPr>
      <w:b/>
    </w:rPr>
  </w:style>
  <w:style w:type="character" w:customStyle="1" w:styleId="ListLabel433">
    <w:name w:val="ListLabel 433"/>
    <w:qFormat/>
    <w:rPr>
      <w:b/>
    </w:rPr>
  </w:style>
  <w:style w:type="character" w:customStyle="1" w:styleId="ListLabel434">
    <w:name w:val="ListLabel 434"/>
    <w:qFormat/>
    <w:rPr>
      <w:b/>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rFonts w:cs="Times New Roman"/>
    </w:rPr>
  </w:style>
  <w:style w:type="character" w:customStyle="1" w:styleId="ListLabel442">
    <w:name w:val="ListLabel 442"/>
    <w:qFormat/>
    <w:rPr>
      <w:b/>
    </w:rPr>
  </w:style>
  <w:style w:type="character" w:customStyle="1" w:styleId="ListLabel443">
    <w:name w:val="ListLabel 443"/>
    <w:qFormat/>
    <w:rPr>
      <w:b/>
    </w:rPr>
  </w:style>
  <w:style w:type="character" w:customStyle="1" w:styleId="ListLabel444">
    <w:name w:val="ListLabel 444"/>
    <w:qFormat/>
    <w:rPr>
      <w:b/>
    </w:rPr>
  </w:style>
  <w:style w:type="character" w:customStyle="1" w:styleId="ListLabel445">
    <w:name w:val="ListLabel 445"/>
    <w:qFormat/>
    <w:rPr>
      <w:b/>
    </w:rPr>
  </w:style>
  <w:style w:type="character" w:customStyle="1" w:styleId="ListLabel446">
    <w:name w:val="ListLabel 446"/>
    <w:qFormat/>
    <w:rPr>
      <w:b/>
    </w:rPr>
  </w:style>
  <w:style w:type="character" w:customStyle="1" w:styleId="ListLabel447">
    <w:name w:val="ListLabel 447"/>
    <w:qFormat/>
    <w:rPr>
      <w:b/>
    </w:rPr>
  </w:style>
  <w:style w:type="character" w:customStyle="1" w:styleId="ListLabel448">
    <w:name w:val="ListLabel 448"/>
    <w:qFormat/>
    <w:rPr>
      <w:b/>
    </w:rPr>
  </w:style>
  <w:style w:type="character" w:customStyle="1" w:styleId="ListLabel449">
    <w:name w:val="ListLabel 449"/>
    <w:qFormat/>
    <w:rPr>
      <w:b/>
    </w:rPr>
  </w:style>
  <w:style w:type="character" w:customStyle="1" w:styleId="ListLabel450">
    <w:name w:val="ListLabel 450"/>
    <w:qFormat/>
    <w:rPr>
      <w:b/>
    </w:rPr>
  </w:style>
  <w:style w:type="character" w:customStyle="1" w:styleId="ListLabel451">
    <w:name w:val="ListLabel 451"/>
    <w:qFormat/>
    <w:rPr>
      <w:b/>
    </w:rPr>
  </w:style>
  <w:style w:type="character" w:customStyle="1" w:styleId="ListLabel452">
    <w:name w:val="ListLabel 452"/>
    <w:qFormat/>
    <w:rPr>
      <w:b/>
    </w:rPr>
  </w:style>
  <w:style w:type="character" w:customStyle="1" w:styleId="ListLabel453">
    <w:name w:val="ListLabel 453"/>
    <w:qFormat/>
    <w:rPr>
      <w:b/>
    </w:rPr>
  </w:style>
  <w:style w:type="character" w:customStyle="1" w:styleId="ListLabel454">
    <w:name w:val="ListLabel 454"/>
    <w:qFormat/>
    <w:rPr>
      <w:b/>
    </w:rPr>
  </w:style>
  <w:style w:type="character" w:customStyle="1" w:styleId="ListLabel455">
    <w:name w:val="ListLabel 455"/>
    <w:qFormat/>
    <w:rPr>
      <w:b/>
    </w:rPr>
  </w:style>
  <w:style w:type="character" w:customStyle="1" w:styleId="ListLabel456">
    <w:name w:val="ListLabel 456"/>
    <w:qFormat/>
    <w:rPr>
      <w:b/>
    </w:rPr>
  </w:style>
  <w:style w:type="character" w:customStyle="1" w:styleId="ListLabel457">
    <w:name w:val="ListLabel 457"/>
    <w:qFormat/>
    <w:rPr>
      <w:b/>
    </w:rPr>
  </w:style>
  <w:style w:type="character" w:customStyle="1" w:styleId="ListLabel458">
    <w:name w:val="ListLabel 458"/>
    <w:qFormat/>
    <w:rPr>
      <w:b/>
    </w:rPr>
  </w:style>
  <w:style w:type="character" w:customStyle="1" w:styleId="ListLabel459">
    <w:name w:val="ListLabel 459"/>
    <w:qFormat/>
    <w:rPr>
      <w:b/>
    </w:rPr>
  </w:style>
  <w:style w:type="character" w:customStyle="1" w:styleId="ListLabel460">
    <w:name w:val="ListLabel 460"/>
    <w:qFormat/>
    <w:rPr>
      <w:b/>
    </w:rPr>
  </w:style>
  <w:style w:type="character" w:customStyle="1" w:styleId="ListLabel461">
    <w:name w:val="ListLabel 461"/>
    <w:qFormat/>
    <w:rPr>
      <w:b/>
    </w:rPr>
  </w:style>
  <w:style w:type="character" w:customStyle="1" w:styleId="ListLabel462">
    <w:name w:val="ListLabel 462"/>
    <w:qFormat/>
    <w:rPr>
      <w:b/>
    </w:rPr>
  </w:style>
  <w:style w:type="character" w:customStyle="1" w:styleId="ListLabel463">
    <w:name w:val="ListLabel 463"/>
    <w:qFormat/>
    <w:rPr>
      <w:b/>
    </w:rPr>
  </w:style>
  <w:style w:type="character" w:customStyle="1" w:styleId="ListLabel464">
    <w:name w:val="ListLabel 464"/>
    <w:qFormat/>
    <w:rPr>
      <w:b/>
    </w:rPr>
  </w:style>
  <w:style w:type="character" w:customStyle="1" w:styleId="ListLabel465">
    <w:name w:val="ListLabel 465"/>
    <w:qFormat/>
    <w:rPr>
      <w:b/>
    </w:rPr>
  </w:style>
  <w:style w:type="character" w:customStyle="1" w:styleId="ListLabel466">
    <w:name w:val="ListLabel 466"/>
    <w:qFormat/>
    <w:rPr>
      <w:b/>
    </w:rPr>
  </w:style>
  <w:style w:type="character" w:customStyle="1" w:styleId="ListLabel467">
    <w:name w:val="ListLabel 467"/>
    <w:qFormat/>
    <w:rPr>
      <w:b/>
    </w:rPr>
  </w:style>
  <w:style w:type="character" w:customStyle="1" w:styleId="ListLabel468">
    <w:name w:val="ListLabel 468"/>
    <w:qFormat/>
    <w:rPr>
      <w:b/>
    </w:rPr>
  </w:style>
  <w:style w:type="character" w:customStyle="1" w:styleId="ListLabel469">
    <w:name w:val="ListLabel 469"/>
    <w:qFormat/>
    <w:rPr>
      <w:b/>
    </w:rPr>
  </w:style>
  <w:style w:type="character" w:customStyle="1" w:styleId="ListLabel470">
    <w:name w:val="ListLabel 470"/>
    <w:qFormat/>
    <w:rPr>
      <w:b/>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b/>
    </w:rPr>
  </w:style>
  <w:style w:type="character" w:customStyle="1" w:styleId="ListLabel479">
    <w:name w:val="ListLabel 479"/>
    <w:qFormat/>
    <w:rPr>
      <w:b/>
    </w:rPr>
  </w:style>
  <w:style w:type="character" w:customStyle="1" w:styleId="ListLabel480">
    <w:name w:val="ListLabel 480"/>
    <w:qFormat/>
    <w:rPr>
      <w:b/>
    </w:rPr>
  </w:style>
  <w:style w:type="character" w:customStyle="1" w:styleId="ListLabel481">
    <w:name w:val="ListLabel 481"/>
    <w:qFormat/>
    <w:rPr>
      <w:b/>
    </w:rPr>
  </w:style>
  <w:style w:type="character" w:customStyle="1" w:styleId="ListLabel482">
    <w:name w:val="ListLabel 482"/>
    <w:qFormat/>
    <w:rPr>
      <w:b/>
    </w:rPr>
  </w:style>
  <w:style w:type="character" w:customStyle="1" w:styleId="ListLabel483">
    <w:name w:val="ListLabel 483"/>
    <w:qFormat/>
    <w:rPr>
      <w:b/>
    </w:rPr>
  </w:style>
  <w:style w:type="character" w:customStyle="1" w:styleId="ListLabel484">
    <w:name w:val="ListLabel 484"/>
    <w:qFormat/>
    <w:rPr>
      <w:b/>
    </w:rPr>
  </w:style>
  <w:style w:type="character" w:customStyle="1" w:styleId="ListLabel485">
    <w:name w:val="ListLabel 485"/>
    <w:qFormat/>
  </w:style>
  <w:style w:type="character" w:customStyle="1" w:styleId="ListLabel486">
    <w:name w:val="ListLabel 486"/>
    <w:qFormat/>
    <w:rPr>
      <w:b/>
    </w:rPr>
  </w:style>
  <w:style w:type="character" w:customStyle="1" w:styleId="ListLabel487">
    <w:name w:val="ListLabel 487"/>
    <w:qFormat/>
    <w:rPr>
      <w:b/>
    </w:rPr>
  </w:style>
  <w:style w:type="character" w:customStyle="1" w:styleId="ListLabel488">
    <w:name w:val="ListLabel 488"/>
    <w:qFormat/>
    <w:rPr>
      <w:b/>
    </w:rPr>
  </w:style>
  <w:style w:type="character" w:customStyle="1" w:styleId="ListLabel489">
    <w:name w:val="ListLabel 489"/>
    <w:qFormat/>
    <w:rPr>
      <w:b/>
    </w:rPr>
  </w:style>
  <w:style w:type="character" w:customStyle="1" w:styleId="ListLabel490">
    <w:name w:val="ListLabel 490"/>
    <w:qFormat/>
    <w:rPr>
      <w:b/>
    </w:rPr>
  </w:style>
  <w:style w:type="character" w:customStyle="1" w:styleId="ListLabel491">
    <w:name w:val="ListLabel 491"/>
    <w:qFormat/>
    <w:rPr>
      <w:b/>
    </w:rPr>
  </w:style>
  <w:style w:type="character" w:customStyle="1" w:styleId="ListLabel492">
    <w:name w:val="ListLabel 492"/>
    <w:qFormat/>
    <w:rPr>
      <w:b/>
    </w:rPr>
  </w:style>
  <w:style w:type="character" w:customStyle="1" w:styleId="ListLabel493">
    <w:name w:val="ListLabel 493"/>
    <w:qFormat/>
    <w:rPr>
      <w:b/>
    </w:rPr>
  </w:style>
  <w:style w:type="character" w:customStyle="1" w:styleId="ListLabel494">
    <w:name w:val="ListLabel 494"/>
    <w:qFormat/>
    <w:rPr>
      <w:b/>
    </w:rPr>
  </w:style>
  <w:style w:type="character" w:customStyle="1" w:styleId="ListLabel495">
    <w:name w:val="ListLabel 495"/>
    <w:qFormat/>
    <w:rPr>
      <w:b/>
    </w:rPr>
  </w:style>
  <w:style w:type="character" w:customStyle="1" w:styleId="ListLabel496">
    <w:name w:val="ListLabel 496"/>
    <w:qFormat/>
    <w:rPr>
      <w:b/>
    </w:rPr>
  </w:style>
  <w:style w:type="character" w:customStyle="1" w:styleId="ListLabel497">
    <w:name w:val="ListLabel 497"/>
    <w:qFormat/>
    <w:rPr>
      <w:b/>
    </w:rPr>
  </w:style>
  <w:style w:type="character" w:customStyle="1" w:styleId="ListLabel498">
    <w:name w:val="ListLabel 498"/>
    <w:qFormat/>
    <w:rPr>
      <w:b/>
    </w:rPr>
  </w:style>
  <w:style w:type="character" w:customStyle="1" w:styleId="ListLabel499">
    <w:name w:val="ListLabel 499"/>
    <w:qFormat/>
    <w:rPr>
      <w:b/>
    </w:rPr>
  </w:style>
  <w:style w:type="character" w:customStyle="1" w:styleId="ListLabel500">
    <w:name w:val="ListLabel 500"/>
    <w:qFormat/>
    <w:rPr>
      <w:b/>
    </w:rPr>
  </w:style>
  <w:style w:type="character" w:customStyle="1" w:styleId="ListLabel501">
    <w:name w:val="ListLabel 501"/>
    <w:qFormat/>
    <w:rPr>
      <w:b/>
    </w:rPr>
  </w:style>
  <w:style w:type="character" w:customStyle="1" w:styleId="ListLabel502">
    <w:name w:val="ListLabel 502"/>
    <w:qFormat/>
    <w:rPr>
      <w:b/>
    </w:rPr>
  </w:style>
  <w:style w:type="character" w:customStyle="1" w:styleId="ListLabel503">
    <w:name w:val="ListLabel 503"/>
    <w:qFormat/>
    <w:rPr>
      <w:b/>
    </w:rPr>
  </w:style>
  <w:style w:type="character" w:customStyle="1" w:styleId="ListLabel504">
    <w:name w:val="ListLabel 504"/>
    <w:qFormat/>
    <w:rPr>
      <w:b/>
    </w:rPr>
  </w:style>
  <w:style w:type="character" w:customStyle="1" w:styleId="ListLabel505">
    <w:name w:val="ListLabel 505"/>
    <w:qFormat/>
    <w:rPr>
      <w:rFonts w:cs="Times New Roman"/>
    </w:rPr>
  </w:style>
  <w:style w:type="character" w:customStyle="1" w:styleId="ListLabel506">
    <w:name w:val="ListLabel 506"/>
    <w:qFormat/>
    <w:rPr>
      <w:b/>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b/>
    </w:rPr>
  </w:style>
  <w:style w:type="character" w:customStyle="1" w:styleId="ListLabel515">
    <w:name w:val="ListLabel 515"/>
    <w:qFormat/>
    <w:rPr>
      <w:b/>
    </w:rPr>
  </w:style>
  <w:style w:type="character" w:customStyle="1" w:styleId="ListLabel516">
    <w:name w:val="ListLabel 516"/>
    <w:qFormat/>
    <w:rPr>
      <w:b/>
    </w:rPr>
  </w:style>
  <w:style w:type="character" w:customStyle="1" w:styleId="ListLabel517">
    <w:name w:val="ListLabel 517"/>
    <w:qFormat/>
    <w:rPr>
      <w:b/>
    </w:rPr>
  </w:style>
  <w:style w:type="character" w:customStyle="1" w:styleId="ListLabel518">
    <w:name w:val="ListLabel 518"/>
    <w:qFormat/>
    <w:rPr>
      <w:b/>
    </w:rPr>
  </w:style>
  <w:style w:type="character" w:customStyle="1" w:styleId="ListLabel519">
    <w:name w:val="ListLabel 519"/>
    <w:qFormat/>
    <w:rPr>
      <w:b/>
    </w:rPr>
  </w:style>
  <w:style w:type="character" w:customStyle="1" w:styleId="ListLabel520">
    <w:name w:val="ListLabel 520"/>
    <w:qFormat/>
    <w:rPr>
      <w:b/>
    </w:rPr>
  </w:style>
  <w:style w:type="character" w:customStyle="1" w:styleId="ListLabel521">
    <w:name w:val="ListLabel 521"/>
    <w:qFormat/>
    <w:rPr>
      <w:b/>
    </w:rPr>
  </w:style>
  <w:style w:type="character" w:customStyle="1" w:styleId="ListLabel522">
    <w:name w:val="ListLabel 522"/>
    <w:qFormat/>
    <w:rPr>
      <w:b/>
    </w:rPr>
  </w:style>
  <w:style w:type="character" w:customStyle="1" w:styleId="ListLabel523">
    <w:name w:val="ListLabel 523"/>
    <w:qFormat/>
    <w:rPr>
      <w:b/>
    </w:rPr>
  </w:style>
  <w:style w:type="character" w:customStyle="1" w:styleId="ListLabel524">
    <w:name w:val="ListLabel 524"/>
    <w:qFormat/>
    <w:rPr>
      <w:b/>
    </w:rPr>
  </w:style>
  <w:style w:type="character" w:customStyle="1" w:styleId="ListLabel525">
    <w:name w:val="ListLabel 525"/>
    <w:qFormat/>
    <w:rPr>
      <w:b/>
    </w:rPr>
  </w:style>
  <w:style w:type="character" w:customStyle="1" w:styleId="ListLabel526">
    <w:name w:val="ListLabel 526"/>
    <w:qFormat/>
    <w:rPr>
      <w:b/>
    </w:rPr>
  </w:style>
  <w:style w:type="character" w:customStyle="1" w:styleId="ListLabel527">
    <w:name w:val="ListLabel 527"/>
    <w:qFormat/>
    <w:rPr>
      <w:b/>
    </w:rPr>
  </w:style>
  <w:style w:type="character" w:customStyle="1" w:styleId="ListLabel528">
    <w:name w:val="ListLabel 528"/>
    <w:qFormat/>
    <w:rPr>
      <w:b/>
    </w:rPr>
  </w:style>
  <w:style w:type="character" w:customStyle="1" w:styleId="ListLabel529">
    <w:name w:val="ListLabel 529"/>
    <w:qFormat/>
    <w:rPr>
      <w:b/>
    </w:rPr>
  </w:style>
  <w:style w:type="character" w:customStyle="1" w:styleId="ListLabel530">
    <w:name w:val="ListLabel 530"/>
    <w:qFormat/>
    <w:rPr>
      <w:b/>
    </w:rPr>
  </w:style>
  <w:style w:type="character" w:customStyle="1" w:styleId="ListLabel531">
    <w:name w:val="ListLabel 531"/>
    <w:qFormat/>
    <w:rPr>
      <w:b/>
    </w:rPr>
  </w:style>
  <w:style w:type="character" w:customStyle="1" w:styleId="ListLabel532">
    <w:name w:val="ListLabel 532"/>
    <w:qFormat/>
    <w:rPr>
      <w:b/>
    </w:rPr>
  </w:style>
  <w:style w:type="character" w:customStyle="1" w:styleId="ListLabel533">
    <w:name w:val="ListLabel 533"/>
    <w:qFormat/>
    <w:rPr>
      <w:b/>
    </w:rPr>
  </w:style>
  <w:style w:type="character" w:customStyle="1" w:styleId="ListLabel534">
    <w:name w:val="ListLabel 534"/>
    <w:qFormat/>
    <w:rPr>
      <w:b/>
    </w:rPr>
  </w:style>
  <w:style w:type="character" w:customStyle="1" w:styleId="ListLabel535">
    <w:name w:val="ListLabel 535"/>
    <w:qFormat/>
    <w:rPr>
      <w:b/>
    </w:rPr>
  </w:style>
  <w:style w:type="character" w:customStyle="1" w:styleId="ListLabel536">
    <w:name w:val="ListLabel 536"/>
    <w:qFormat/>
    <w:rPr>
      <w:b/>
    </w:rPr>
  </w:style>
  <w:style w:type="character" w:customStyle="1" w:styleId="ListLabel537">
    <w:name w:val="ListLabel 537"/>
    <w:qFormat/>
    <w:rPr>
      <w:b/>
    </w:rPr>
  </w:style>
  <w:style w:type="character" w:customStyle="1" w:styleId="ListLabel538">
    <w:name w:val="ListLabel 538"/>
    <w:qFormat/>
    <w:rPr>
      <w:b/>
    </w:rPr>
  </w:style>
  <w:style w:type="character" w:customStyle="1" w:styleId="ListLabel539">
    <w:name w:val="ListLabel 539"/>
    <w:qFormat/>
    <w:rPr>
      <w:b/>
    </w:rPr>
  </w:style>
  <w:style w:type="character" w:customStyle="1" w:styleId="ListLabel540">
    <w:name w:val="ListLabel 540"/>
    <w:qFormat/>
    <w:rPr>
      <w:b/>
    </w:rPr>
  </w:style>
  <w:style w:type="character" w:customStyle="1" w:styleId="ListLabel541">
    <w:name w:val="ListLabel 541"/>
    <w:qFormat/>
    <w:rPr>
      <w:b/>
    </w:rPr>
  </w:style>
  <w:style w:type="character" w:customStyle="1" w:styleId="ListLabel542">
    <w:name w:val="ListLabel 542"/>
    <w:qFormat/>
    <w:rPr>
      <w:b/>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style>
  <w:style w:type="character" w:customStyle="1" w:styleId="ListLabel550">
    <w:name w:val="ListLabel 550"/>
    <w:qFormat/>
    <w:rPr>
      <w:b/>
    </w:rPr>
  </w:style>
  <w:style w:type="character" w:customStyle="1" w:styleId="ListLabel551">
    <w:name w:val="ListLabel 551"/>
    <w:qFormat/>
    <w:rPr>
      <w:b/>
    </w:rPr>
  </w:style>
  <w:style w:type="character" w:customStyle="1" w:styleId="ListLabel552">
    <w:name w:val="ListLabel 552"/>
    <w:qFormat/>
    <w:rPr>
      <w:b/>
    </w:rPr>
  </w:style>
  <w:style w:type="character" w:customStyle="1" w:styleId="ListLabel553">
    <w:name w:val="ListLabel 553"/>
    <w:qFormat/>
    <w:rPr>
      <w:b/>
    </w:rPr>
  </w:style>
  <w:style w:type="character" w:customStyle="1" w:styleId="ListLabel554">
    <w:name w:val="ListLabel 554"/>
    <w:qFormat/>
    <w:rPr>
      <w:b/>
    </w:rPr>
  </w:style>
  <w:style w:type="character" w:customStyle="1" w:styleId="ListLabel555">
    <w:name w:val="ListLabel 555"/>
    <w:qFormat/>
    <w:rPr>
      <w:b/>
    </w:rPr>
  </w:style>
  <w:style w:type="character" w:customStyle="1" w:styleId="ListLabel556">
    <w:name w:val="ListLabel 556"/>
    <w:qFormat/>
    <w:rPr>
      <w:b/>
    </w:rPr>
  </w:style>
  <w:style w:type="character" w:customStyle="1" w:styleId="ListLabel557">
    <w:name w:val="ListLabel 557"/>
    <w:qFormat/>
    <w:rPr>
      <w:b/>
    </w:rPr>
  </w:style>
  <w:style w:type="character" w:customStyle="1" w:styleId="ListLabel558">
    <w:name w:val="ListLabel 558"/>
    <w:qFormat/>
    <w:rPr>
      <w:b/>
    </w:rPr>
  </w:style>
  <w:style w:type="character" w:customStyle="1" w:styleId="ListLabel559">
    <w:name w:val="ListLabel 559"/>
    <w:qFormat/>
    <w:rPr>
      <w:b/>
    </w:rPr>
  </w:style>
  <w:style w:type="character" w:customStyle="1" w:styleId="ListLabel560">
    <w:name w:val="ListLabel 560"/>
    <w:qFormat/>
    <w:rPr>
      <w:b/>
    </w:rPr>
  </w:style>
  <w:style w:type="character" w:customStyle="1" w:styleId="ListLabel561">
    <w:name w:val="ListLabel 561"/>
    <w:qFormat/>
    <w:rPr>
      <w:b/>
    </w:rPr>
  </w:style>
  <w:style w:type="character" w:customStyle="1" w:styleId="ListLabel562">
    <w:name w:val="ListLabel 562"/>
    <w:qFormat/>
    <w:rPr>
      <w:b/>
    </w:rPr>
  </w:style>
  <w:style w:type="character" w:customStyle="1" w:styleId="ListLabel563">
    <w:name w:val="ListLabel 563"/>
    <w:qFormat/>
    <w:rPr>
      <w:b/>
    </w:rPr>
  </w:style>
  <w:style w:type="character" w:customStyle="1" w:styleId="ListLabel564">
    <w:name w:val="ListLabel 564"/>
    <w:qFormat/>
    <w:rPr>
      <w:b/>
    </w:rPr>
  </w:style>
  <w:style w:type="character" w:customStyle="1" w:styleId="ListLabel565">
    <w:name w:val="ListLabel 565"/>
    <w:qFormat/>
    <w:rPr>
      <w:b/>
    </w:rPr>
  </w:style>
  <w:style w:type="character" w:customStyle="1" w:styleId="ListLabel566">
    <w:name w:val="ListLabel 566"/>
    <w:qFormat/>
    <w:rPr>
      <w:b/>
    </w:rPr>
  </w:style>
  <w:style w:type="character" w:customStyle="1" w:styleId="ListLabel567">
    <w:name w:val="ListLabel 567"/>
    <w:qFormat/>
    <w:rPr>
      <w:b/>
    </w:rPr>
  </w:style>
  <w:style w:type="character" w:customStyle="1" w:styleId="ListLabel568">
    <w:name w:val="ListLabel 568"/>
    <w:qFormat/>
    <w:rPr>
      <w:b/>
    </w:rPr>
  </w:style>
  <w:style w:type="character" w:customStyle="1" w:styleId="ListLabel569">
    <w:name w:val="ListLabel 569"/>
    <w:qFormat/>
    <w:rPr>
      <w:rFonts w:cs="Times New Roman"/>
    </w:rPr>
  </w:style>
  <w:style w:type="character" w:customStyle="1" w:styleId="ListLabel570">
    <w:name w:val="ListLabel 570"/>
    <w:qFormat/>
    <w:rPr>
      <w:b/>
    </w:rPr>
  </w:style>
  <w:style w:type="character" w:customStyle="1" w:styleId="ListLabel571">
    <w:name w:val="ListLabel 571"/>
    <w:qFormat/>
    <w:rPr>
      <w:b/>
    </w:rPr>
  </w:style>
  <w:style w:type="character" w:customStyle="1" w:styleId="ListLabel572">
    <w:name w:val="ListLabel 572"/>
    <w:qFormat/>
    <w:rPr>
      <w:b/>
    </w:rPr>
  </w:style>
  <w:style w:type="character" w:customStyle="1" w:styleId="ListLabel573">
    <w:name w:val="ListLabel 573"/>
    <w:qFormat/>
    <w:rPr>
      <w:b/>
    </w:rPr>
  </w:style>
  <w:style w:type="character" w:customStyle="1" w:styleId="ListLabel574">
    <w:name w:val="ListLabel 574"/>
    <w:qFormat/>
    <w:rPr>
      <w:b/>
    </w:rPr>
  </w:style>
  <w:style w:type="character" w:customStyle="1" w:styleId="ListLabel575">
    <w:name w:val="ListLabel 575"/>
    <w:qFormat/>
    <w:rPr>
      <w:b/>
    </w:rPr>
  </w:style>
  <w:style w:type="character" w:customStyle="1" w:styleId="ListLabel576">
    <w:name w:val="ListLabel 576"/>
    <w:qFormat/>
    <w:rPr>
      <w:b/>
    </w:rPr>
  </w:style>
  <w:style w:type="character" w:customStyle="1" w:styleId="ListLabel577">
    <w:name w:val="ListLabel 577"/>
    <w:qFormat/>
    <w:rPr>
      <w:b/>
    </w:rPr>
  </w:style>
  <w:style w:type="character" w:customStyle="1" w:styleId="ListLabel578">
    <w:name w:val="ListLabel 578"/>
    <w:qFormat/>
    <w:rPr>
      <w:b/>
    </w:rPr>
  </w:style>
  <w:style w:type="character" w:customStyle="1" w:styleId="ListLabel579">
    <w:name w:val="ListLabel 579"/>
    <w:qFormat/>
    <w:rPr>
      <w:b/>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b/>
    </w:rPr>
  </w:style>
  <w:style w:type="character" w:customStyle="1" w:styleId="ListLabel593">
    <w:name w:val="ListLabel 593"/>
    <w:qFormat/>
    <w:rPr>
      <w:b/>
    </w:rPr>
  </w:style>
  <w:style w:type="character" w:customStyle="1" w:styleId="ListLabel594">
    <w:name w:val="ListLabel 594"/>
    <w:qFormat/>
    <w:rPr>
      <w:b/>
    </w:rPr>
  </w:style>
  <w:style w:type="character" w:customStyle="1" w:styleId="ListLabel595">
    <w:name w:val="ListLabel 595"/>
    <w:qFormat/>
    <w:rPr>
      <w:b/>
    </w:rPr>
  </w:style>
  <w:style w:type="character" w:customStyle="1" w:styleId="ListLabel596">
    <w:name w:val="ListLabel 596"/>
    <w:qFormat/>
    <w:rPr>
      <w:b/>
    </w:rPr>
  </w:style>
  <w:style w:type="character" w:customStyle="1" w:styleId="ListLabel597">
    <w:name w:val="ListLabel 597"/>
    <w:qFormat/>
    <w:rPr>
      <w:b/>
    </w:rPr>
  </w:style>
  <w:style w:type="character" w:customStyle="1" w:styleId="ListLabel598">
    <w:name w:val="ListLabel 598"/>
    <w:qFormat/>
    <w:rPr>
      <w:b/>
    </w:rPr>
  </w:style>
  <w:style w:type="character" w:customStyle="1" w:styleId="ListLabel599">
    <w:name w:val="ListLabel 599"/>
    <w:qFormat/>
    <w:rPr>
      <w:b/>
    </w:rPr>
  </w:style>
  <w:style w:type="character" w:customStyle="1" w:styleId="ListLabel600">
    <w:name w:val="ListLabel 600"/>
    <w:qFormat/>
    <w:rPr>
      <w:b/>
    </w:rPr>
  </w:style>
  <w:style w:type="character" w:customStyle="1" w:styleId="ListLabel601">
    <w:name w:val="ListLabel 601"/>
    <w:qFormat/>
    <w:rPr>
      <w:b/>
    </w:rPr>
  </w:style>
  <w:style w:type="character" w:customStyle="1" w:styleId="ListLabel602">
    <w:name w:val="ListLabel 602"/>
    <w:qFormat/>
    <w:rPr>
      <w:b/>
    </w:rPr>
  </w:style>
  <w:style w:type="character" w:customStyle="1" w:styleId="ListLabel603">
    <w:name w:val="ListLabel 603"/>
    <w:qFormat/>
    <w:rPr>
      <w:b/>
    </w:rPr>
  </w:style>
  <w:style w:type="character" w:customStyle="1" w:styleId="ListLabel604">
    <w:name w:val="ListLabel 604"/>
    <w:qFormat/>
    <w:rPr>
      <w:b/>
    </w:rPr>
  </w:style>
  <w:style w:type="character" w:customStyle="1" w:styleId="ListLabel605">
    <w:name w:val="ListLabel 605"/>
    <w:qFormat/>
    <w:rPr>
      <w:b/>
    </w:rPr>
  </w:style>
  <w:style w:type="character" w:customStyle="1" w:styleId="ListLabel606">
    <w:name w:val="ListLabel 606"/>
    <w:qFormat/>
    <w:rPr>
      <w:b/>
    </w:rPr>
  </w:style>
  <w:style w:type="character" w:customStyle="1" w:styleId="ListLabel607">
    <w:name w:val="ListLabel 607"/>
    <w:qFormat/>
    <w:rPr>
      <w:b/>
    </w:rPr>
  </w:style>
  <w:style w:type="character" w:customStyle="1" w:styleId="ListLabel608">
    <w:name w:val="ListLabel 608"/>
    <w:qFormat/>
    <w:rPr>
      <w:b/>
    </w:rPr>
  </w:style>
  <w:style w:type="character" w:customStyle="1" w:styleId="ListLabel609">
    <w:name w:val="ListLabel 609"/>
    <w:qFormat/>
    <w:rPr>
      <w:b/>
    </w:rPr>
  </w:style>
  <w:style w:type="character" w:customStyle="1" w:styleId="ListLabel610">
    <w:name w:val="ListLabel 610"/>
    <w:qFormat/>
    <w:rPr>
      <w:b/>
    </w:rPr>
  </w:style>
  <w:style w:type="character" w:customStyle="1" w:styleId="ListLabel611">
    <w:name w:val="ListLabel 611"/>
    <w:qFormat/>
    <w:rPr>
      <w:b/>
    </w:rPr>
  </w:style>
  <w:style w:type="character" w:customStyle="1" w:styleId="ListLabel612">
    <w:name w:val="ListLabel 612"/>
    <w:qFormat/>
    <w:rPr>
      <w:b/>
    </w:rPr>
  </w:style>
  <w:style w:type="character" w:customStyle="1" w:styleId="ListLabel613">
    <w:name w:val="ListLabel 613"/>
    <w:qFormat/>
  </w:style>
  <w:style w:type="character" w:customStyle="1" w:styleId="ListLabel614">
    <w:name w:val="ListLabel 614"/>
    <w:qFormat/>
    <w:rPr>
      <w:b/>
    </w:rPr>
  </w:style>
  <w:style w:type="character" w:customStyle="1" w:styleId="ListLabel615">
    <w:name w:val="ListLabel 615"/>
    <w:qFormat/>
    <w:rPr>
      <w:b/>
    </w:rPr>
  </w:style>
  <w:style w:type="character" w:customStyle="1" w:styleId="ListLabel616">
    <w:name w:val="ListLabel 616"/>
    <w:qFormat/>
    <w:rPr>
      <w:b/>
    </w:rPr>
  </w:style>
  <w:style w:type="character" w:customStyle="1" w:styleId="ListLabel617">
    <w:name w:val="ListLabel 617"/>
    <w:qFormat/>
    <w:rPr>
      <w:b/>
    </w:rPr>
  </w:style>
  <w:style w:type="character" w:customStyle="1" w:styleId="ListLabel618">
    <w:name w:val="ListLabel 618"/>
    <w:qFormat/>
    <w:rPr>
      <w:b/>
    </w:rPr>
  </w:style>
  <w:style w:type="character" w:customStyle="1" w:styleId="ListLabel619">
    <w:name w:val="ListLabel 619"/>
    <w:qFormat/>
    <w:rPr>
      <w:b/>
    </w:rPr>
  </w:style>
  <w:style w:type="character" w:customStyle="1" w:styleId="ListLabel620">
    <w:name w:val="ListLabel 620"/>
    <w:qFormat/>
    <w:rPr>
      <w:b/>
    </w:rPr>
  </w:style>
  <w:style w:type="character" w:customStyle="1" w:styleId="ListLabel621">
    <w:name w:val="ListLabel 621"/>
    <w:qFormat/>
    <w:rPr>
      <w:b/>
    </w:rPr>
  </w:style>
  <w:style w:type="character" w:customStyle="1" w:styleId="ListLabel622">
    <w:name w:val="ListLabel 622"/>
    <w:qFormat/>
    <w:rPr>
      <w:b/>
    </w:rPr>
  </w:style>
  <w:style w:type="character" w:customStyle="1" w:styleId="ListLabel623">
    <w:name w:val="ListLabel 623"/>
    <w:qFormat/>
    <w:rPr>
      <w:b/>
    </w:rPr>
  </w:style>
  <w:style w:type="character" w:customStyle="1" w:styleId="ListLabel624">
    <w:name w:val="ListLabel 624"/>
    <w:qFormat/>
    <w:rPr>
      <w:b/>
    </w:rPr>
  </w:style>
  <w:style w:type="character" w:customStyle="1" w:styleId="ListLabel625">
    <w:name w:val="ListLabel 625"/>
    <w:qFormat/>
    <w:rPr>
      <w:b/>
    </w:rPr>
  </w:style>
  <w:style w:type="character" w:customStyle="1" w:styleId="ListLabel626">
    <w:name w:val="ListLabel 626"/>
    <w:qFormat/>
    <w:rPr>
      <w:b/>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rFonts w:cs="Times New Roman"/>
    </w:rPr>
  </w:style>
  <w:style w:type="character" w:customStyle="1" w:styleId="ListLabel634">
    <w:name w:val="ListLabel 634"/>
    <w:qFormat/>
    <w:rPr>
      <w:b/>
    </w:rPr>
  </w:style>
  <w:style w:type="character" w:customStyle="1" w:styleId="ListLabel635">
    <w:name w:val="ListLabel 635"/>
    <w:qFormat/>
    <w:rPr>
      <w:b/>
    </w:rPr>
  </w:style>
  <w:style w:type="character" w:customStyle="1" w:styleId="ListLabel636">
    <w:name w:val="ListLabel 636"/>
    <w:qFormat/>
    <w:rPr>
      <w:b/>
    </w:rPr>
  </w:style>
  <w:style w:type="character" w:customStyle="1" w:styleId="ListLabel637">
    <w:name w:val="ListLabel 637"/>
    <w:qFormat/>
    <w:rPr>
      <w:b/>
    </w:rPr>
  </w:style>
  <w:style w:type="character" w:customStyle="1" w:styleId="ListLabel638">
    <w:name w:val="ListLabel 638"/>
    <w:qFormat/>
    <w:rPr>
      <w:b/>
    </w:rPr>
  </w:style>
  <w:style w:type="character" w:customStyle="1" w:styleId="ListLabel639">
    <w:name w:val="ListLabel 639"/>
    <w:qFormat/>
    <w:rPr>
      <w:b/>
    </w:rPr>
  </w:style>
  <w:style w:type="character" w:customStyle="1" w:styleId="ListLabel640">
    <w:name w:val="ListLabel 640"/>
    <w:qFormat/>
    <w:rPr>
      <w:b/>
    </w:rPr>
  </w:style>
  <w:style w:type="character" w:customStyle="1" w:styleId="ListLabel641">
    <w:name w:val="ListLabel 641"/>
    <w:qFormat/>
    <w:rPr>
      <w:b/>
    </w:rPr>
  </w:style>
  <w:style w:type="character" w:customStyle="1" w:styleId="ListLabel642">
    <w:name w:val="ListLabel 642"/>
    <w:qFormat/>
    <w:rPr>
      <w:b/>
    </w:rPr>
  </w:style>
  <w:style w:type="character" w:customStyle="1" w:styleId="ListLabel643">
    <w:name w:val="ListLabel 643"/>
    <w:qFormat/>
    <w:rPr>
      <w:b/>
    </w:rPr>
  </w:style>
  <w:style w:type="character" w:customStyle="1" w:styleId="ListLabel644">
    <w:name w:val="ListLabel 644"/>
    <w:qFormat/>
    <w:rPr>
      <w:b/>
    </w:rPr>
  </w:style>
  <w:style w:type="character" w:customStyle="1" w:styleId="ListLabel645">
    <w:name w:val="ListLabel 645"/>
    <w:qFormat/>
    <w:rPr>
      <w:b/>
    </w:rPr>
  </w:style>
  <w:style w:type="character" w:customStyle="1" w:styleId="ListLabel646">
    <w:name w:val="ListLabel 646"/>
    <w:qFormat/>
    <w:rPr>
      <w:b/>
    </w:rPr>
  </w:style>
  <w:style w:type="character" w:customStyle="1" w:styleId="ListLabel647">
    <w:name w:val="ListLabel 647"/>
    <w:qFormat/>
    <w:rPr>
      <w:b/>
    </w:rPr>
  </w:style>
  <w:style w:type="character" w:customStyle="1" w:styleId="ListLabel648">
    <w:name w:val="ListLabel 648"/>
    <w:qFormat/>
    <w:rPr>
      <w:b/>
    </w:rPr>
  </w:style>
  <w:style w:type="character" w:customStyle="1" w:styleId="ListLabel649">
    <w:name w:val="ListLabel 649"/>
    <w:qFormat/>
    <w:rPr>
      <w:b/>
    </w:rPr>
  </w:style>
  <w:style w:type="character" w:customStyle="1" w:styleId="ListLabel650">
    <w:name w:val="ListLabel 650"/>
    <w:qFormat/>
    <w:rPr>
      <w:b/>
    </w:rPr>
  </w:style>
  <w:style w:type="character" w:customStyle="1" w:styleId="ListLabel651">
    <w:name w:val="ListLabel 651"/>
    <w:qFormat/>
    <w:rPr>
      <w:b/>
    </w:rPr>
  </w:style>
  <w:style w:type="character" w:customStyle="1" w:styleId="ListLabel652">
    <w:name w:val="ListLabel 652"/>
    <w:qFormat/>
    <w:rPr>
      <w:b/>
    </w:rPr>
  </w:style>
  <w:style w:type="character" w:customStyle="1" w:styleId="ListLabel653">
    <w:name w:val="ListLabel 653"/>
    <w:qFormat/>
    <w:rPr>
      <w:b/>
    </w:rPr>
  </w:style>
  <w:style w:type="character" w:customStyle="1" w:styleId="ListLabel654">
    <w:name w:val="ListLabel 654"/>
    <w:qFormat/>
    <w:rPr>
      <w:b/>
    </w:rPr>
  </w:style>
  <w:style w:type="character" w:customStyle="1" w:styleId="ListLabel655">
    <w:name w:val="ListLabel 655"/>
    <w:qFormat/>
    <w:rPr>
      <w:b/>
    </w:rPr>
  </w:style>
  <w:style w:type="character" w:customStyle="1" w:styleId="ListLabel656">
    <w:name w:val="ListLabel 656"/>
    <w:qFormat/>
    <w:rPr>
      <w:b/>
    </w:rPr>
  </w:style>
  <w:style w:type="character" w:customStyle="1" w:styleId="ListLabel657">
    <w:name w:val="ListLabel 657"/>
    <w:qFormat/>
    <w:rPr>
      <w:b/>
    </w:rPr>
  </w:style>
  <w:style w:type="character" w:customStyle="1" w:styleId="ListLabel658">
    <w:name w:val="ListLabel 658"/>
    <w:qFormat/>
    <w:rPr>
      <w:b/>
    </w:rPr>
  </w:style>
  <w:style w:type="character" w:customStyle="1" w:styleId="ListLabel659">
    <w:name w:val="ListLabel 659"/>
    <w:qFormat/>
    <w:rPr>
      <w:b/>
    </w:rPr>
  </w:style>
  <w:style w:type="character" w:customStyle="1" w:styleId="ListLabel660">
    <w:name w:val="ListLabel 660"/>
    <w:qFormat/>
    <w:rPr>
      <w:b/>
    </w:rPr>
  </w:style>
  <w:style w:type="character" w:customStyle="1" w:styleId="ListLabel661">
    <w:name w:val="ListLabel 661"/>
    <w:qFormat/>
    <w:rPr>
      <w:b/>
    </w:rPr>
  </w:style>
  <w:style w:type="character" w:customStyle="1" w:styleId="ListLabel662">
    <w:name w:val="ListLabel 662"/>
    <w:qFormat/>
    <w:rPr>
      <w:b/>
    </w:rPr>
  </w:style>
  <w:style w:type="character" w:customStyle="1" w:styleId="ListLabel663">
    <w:name w:val="ListLabel 663"/>
    <w:qFormat/>
    <w:rPr>
      <w:b/>
    </w:rPr>
  </w:style>
  <w:style w:type="character" w:customStyle="1" w:styleId="ListLabel664">
    <w:name w:val="ListLabel 664"/>
    <w:qFormat/>
    <w:rPr>
      <w:b/>
    </w:rPr>
  </w:style>
  <w:style w:type="character" w:customStyle="1" w:styleId="ListLabel665">
    <w:name w:val="ListLabel 665"/>
    <w:qFormat/>
    <w:rPr>
      <w:b/>
    </w:rPr>
  </w:style>
  <w:style w:type="character" w:customStyle="1" w:styleId="ListLabel666">
    <w:name w:val="ListLabel 666"/>
    <w:qFormat/>
    <w:rPr>
      <w:b/>
    </w:rPr>
  </w:style>
  <w:style w:type="character" w:customStyle="1" w:styleId="ListLabel667">
    <w:name w:val="ListLabel 667"/>
    <w:qFormat/>
    <w:rPr>
      <w:b/>
    </w:rPr>
  </w:style>
  <w:style w:type="character" w:customStyle="1" w:styleId="ListLabel668">
    <w:name w:val="ListLabel 668"/>
    <w:qFormat/>
    <w:rPr>
      <w:b/>
    </w:rPr>
  </w:style>
  <w:style w:type="character" w:customStyle="1" w:styleId="ListLabel669">
    <w:name w:val="ListLabel 669"/>
    <w:qFormat/>
    <w:rPr>
      <w:b/>
    </w:rPr>
  </w:style>
  <w:style w:type="character" w:customStyle="1" w:styleId="ListLabel670">
    <w:name w:val="ListLabel 670"/>
    <w:qFormat/>
    <w:rPr>
      <w:b/>
    </w:rPr>
  </w:style>
  <w:style w:type="character" w:customStyle="1" w:styleId="ListLabel671">
    <w:name w:val="ListLabel 671"/>
    <w:qFormat/>
    <w:rPr>
      <w:b/>
    </w:rPr>
  </w:style>
  <w:style w:type="character" w:customStyle="1" w:styleId="ListLabel672">
    <w:name w:val="ListLabel 672"/>
    <w:qFormat/>
    <w:rPr>
      <w:b/>
    </w:rPr>
  </w:style>
  <w:style w:type="character" w:customStyle="1" w:styleId="ListLabel673">
    <w:name w:val="ListLabel 673"/>
    <w:qFormat/>
    <w:rPr>
      <w:b/>
    </w:rPr>
  </w:style>
  <w:style w:type="character" w:customStyle="1" w:styleId="ListLabel674">
    <w:name w:val="ListLabel 674"/>
    <w:qFormat/>
    <w:rPr>
      <w:b/>
    </w:rPr>
  </w:style>
  <w:style w:type="character" w:customStyle="1" w:styleId="ListLabel675">
    <w:name w:val="ListLabel 675"/>
    <w:qFormat/>
    <w:rPr>
      <w:b/>
    </w:rPr>
  </w:style>
  <w:style w:type="character" w:customStyle="1" w:styleId="ListLabel676">
    <w:name w:val="ListLabel 676"/>
    <w:qFormat/>
    <w:rPr>
      <w:b/>
    </w:rPr>
  </w:style>
  <w:style w:type="character" w:customStyle="1" w:styleId="ListLabel677">
    <w:name w:val="ListLabel 677"/>
    <w:qFormat/>
  </w:style>
  <w:style w:type="character" w:customStyle="1" w:styleId="ListLabel678">
    <w:name w:val="ListLabel 678"/>
    <w:qFormat/>
    <w:rPr>
      <w:b/>
    </w:rPr>
  </w:style>
  <w:style w:type="character" w:customStyle="1" w:styleId="ListLabel679">
    <w:name w:val="ListLabel 679"/>
    <w:qFormat/>
    <w:rPr>
      <w:b/>
    </w:rPr>
  </w:style>
  <w:style w:type="character" w:customStyle="1" w:styleId="ListLabel680">
    <w:name w:val="ListLabel 680"/>
    <w:qFormat/>
    <w:rPr>
      <w:b/>
    </w:rPr>
  </w:style>
  <w:style w:type="character" w:customStyle="1" w:styleId="ListLabel681">
    <w:name w:val="ListLabel 681"/>
    <w:qFormat/>
    <w:rPr>
      <w:b/>
    </w:rPr>
  </w:style>
  <w:style w:type="character" w:customStyle="1" w:styleId="ListLabel682">
    <w:name w:val="ListLabel 682"/>
    <w:qFormat/>
    <w:rPr>
      <w:b/>
    </w:rPr>
  </w:style>
  <w:style w:type="character" w:customStyle="1" w:styleId="ListLabel683">
    <w:name w:val="ListLabel 683"/>
    <w:qFormat/>
    <w:rPr>
      <w:b/>
    </w:rPr>
  </w:style>
  <w:style w:type="character" w:customStyle="1" w:styleId="ListLabel684">
    <w:name w:val="ListLabel 684"/>
    <w:qFormat/>
    <w:rPr>
      <w:b/>
    </w:rPr>
  </w:style>
  <w:style w:type="character" w:customStyle="1" w:styleId="ListLabel685">
    <w:name w:val="ListLabel 685"/>
    <w:qFormat/>
    <w:rPr>
      <w:b/>
    </w:rPr>
  </w:style>
  <w:style w:type="character" w:customStyle="1" w:styleId="ListLabel686">
    <w:name w:val="ListLabel 686"/>
    <w:qFormat/>
    <w:rPr>
      <w:b/>
    </w:rPr>
  </w:style>
  <w:style w:type="character" w:customStyle="1" w:styleId="ListLabel687">
    <w:name w:val="ListLabel 687"/>
    <w:qFormat/>
    <w:rPr>
      <w:b/>
    </w:rPr>
  </w:style>
  <w:style w:type="character" w:customStyle="1" w:styleId="ListLabel688">
    <w:name w:val="ListLabel 688"/>
    <w:qFormat/>
    <w:rPr>
      <w:b/>
    </w:rPr>
  </w:style>
  <w:style w:type="character" w:customStyle="1" w:styleId="ListLabel689">
    <w:name w:val="ListLabel 689"/>
    <w:qFormat/>
    <w:rPr>
      <w:b/>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Times New Roman"/>
    </w:rPr>
  </w:style>
  <w:style w:type="character" w:customStyle="1" w:styleId="ListLabel698">
    <w:name w:val="ListLabel 698"/>
    <w:qFormat/>
    <w:rPr>
      <w:b/>
    </w:rPr>
  </w:style>
  <w:style w:type="character" w:customStyle="1" w:styleId="ListLabel699">
    <w:name w:val="ListLabel 699"/>
    <w:qFormat/>
    <w:rPr>
      <w:b/>
    </w:rPr>
  </w:style>
  <w:style w:type="character" w:customStyle="1" w:styleId="ListLabel700">
    <w:name w:val="ListLabel 700"/>
    <w:qFormat/>
    <w:rPr>
      <w:b/>
    </w:rPr>
  </w:style>
  <w:style w:type="character" w:customStyle="1" w:styleId="ListLabel701">
    <w:name w:val="ListLabel 701"/>
    <w:qFormat/>
    <w:rPr>
      <w:b/>
    </w:rPr>
  </w:style>
  <w:style w:type="character" w:customStyle="1" w:styleId="ListLabel702">
    <w:name w:val="ListLabel 702"/>
    <w:qFormat/>
    <w:rPr>
      <w:b/>
    </w:rPr>
  </w:style>
  <w:style w:type="character" w:customStyle="1" w:styleId="ListLabel703">
    <w:name w:val="ListLabel 703"/>
    <w:qFormat/>
    <w:rPr>
      <w:b/>
    </w:rPr>
  </w:style>
  <w:style w:type="character" w:customStyle="1" w:styleId="ListLabel704">
    <w:name w:val="ListLabel 704"/>
    <w:qFormat/>
    <w:rPr>
      <w:b/>
    </w:rPr>
  </w:style>
  <w:style w:type="character" w:customStyle="1" w:styleId="ListLabel705">
    <w:name w:val="ListLabel 705"/>
    <w:qFormat/>
    <w:rPr>
      <w:b/>
    </w:rPr>
  </w:style>
  <w:style w:type="character" w:customStyle="1" w:styleId="ListLabel706">
    <w:name w:val="ListLabel 706"/>
    <w:qFormat/>
    <w:rPr>
      <w:b/>
    </w:rPr>
  </w:style>
  <w:style w:type="character" w:customStyle="1" w:styleId="ListLabel707">
    <w:name w:val="ListLabel 707"/>
    <w:qFormat/>
    <w:rPr>
      <w:b/>
    </w:rPr>
  </w:style>
  <w:style w:type="character" w:customStyle="1" w:styleId="ListLabel708">
    <w:name w:val="ListLabel 708"/>
    <w:qFormat/>
    <w:rPr>
      <w:b/>
    </w:rPr>
  </w:style>
  <w:style w:type="character" w:customStyle="1" w:styleId="ListLabel709">
    <w:name w:val="ListLabel 709"/>
    <w:qFormat/>
    <w:rPr>
      <w:b/>
    </w:rPr>
  </w:style>
  <w:style w:type="character" w:customStyle="1" w:styleId="ListLabel710">
    <w:name w:val="ListLabel 710"/>
    <w:qFormat/>
    <w:rPr>
      <w:b/>
    </w:rPr>
  </w:style>
  <w:style w:type="character" w:customStyle="1" w:styleId="ListLabel711">
    <w:name w:val="ListLabel 711"/>
    <w:qFormat/>
    <w:rPr>
      <w:b/>
    </w:rPr>
  </w:style>
  <w:style w:type="character" w:customStyle="1" w:styleId="ListLabel712">
    <w:name w:val="ListLabel 712"/>
    <w:qFormat/>
    <w:rPr>
      <w:b/>
    </w:rPr>
  </w:style>
  <w:style w:type="character" w:customStyle="1" w:styleId="ListLabel713">
    <w:name w:val="ListLabel 713"/>
    <w:qFormat/>
    <w:rPr>
      <w:b/>
    </w:rPr>
  </w:style>
  <w:style w:type="character" w:customStyle="1" w:styleId="ListLabel714">
    <w:name w:val="ListLabel 714"/>
    <w:qFormat/>
    <w:rPr>
      <w:b/>
    </w:rPr>
  </w:style>
  <w:style w:type="character" w:customStyle="1" w:styleId="ListLabel715">
    <w:name w:val="ListLabel 715"/>
    <w:qFormat/>
    <w:rPr>
      <w:b/>
    </w:rPr>
  </w:style>
  <w:style w:type="character" w:customStyle="1" w:styleId="ListLabel716">
    <w:name w:val="ListLabel 716"/>
    <w:qFormat/>
    <w:rPr>
      <w:b/>
    </w:rPr>
  </w:style>
  <w:style w:type="character" w:customStyle="1" w:styleId="ListLabel717">
    <w:name w:val="ListLabel 717"/>
    <w:qFormat/>
    <w:rPr>
      <w:b/>
    </w:rPr>
  </w:style>
  <w:style w:type="character" w:customStyle="1" w:styleId="ListLabel718">
    <w:name w:val="ListLabel 718"/>
    <w:qFormat/>
    <w:rPr>
      <w:b/>
    </w:rPr>
  </w:style>
  <w:style w:type="character" w:customStyle="1" w:styleId="ListLabel719">
    <w:name w:val="ListLabel 719"/>
    <w:qFormat/>
    <w:rPr>
      <w:b/>
    </w:rPr>
  </w:style>
  <w:style w:type="character" w:customStyle="1" w:styleId="ListLabel720">
    <w:name w:val="ListLabel 720"/>
    <w:qFormat/>
    <w:rPr>
      <w:b/>
    </w:rPr>
  </w:style>
  <w:style w:type="character" w:customStyle="1" w:styleId="ListLabel721">
    <w:name w:val="ListLabel 721"/>
    <w:qFormat/>
    <w:rPr>
      <w:b/>
    </w:rPr>
  </w:style>
  <w:style w:type="character" w:customStyle="1" w:styleId="ListLabel722">
    <w:name w:val="ListLabel 722"/>
    <w:qFormat/>
    <w:rPr>
      <w:b/>
    </w:rPr>
  </w:style>
  <w:style w:type="character" w:customStyle="1" w:styleId="ListLabel723">
    <w:name w:val="ListLabel 723"/>
    <w:qFormat/>
    <w:rPr>
      <w:b/>
    </w:rPr>
  </w:style>
  <w:style w:type="character" w:customStyle="1" w:styleId="ListLabel724">
    <w:name w:val="ListLabel 724"/>
    <w:qFormat/>
    <w:rPr>
      <w:b/>
    </w:rPr>
  </w:style>
  <w:style w:type="character" w:customStyle="1" w:styleId="ListLabel725">
    <w:name w:val="ListLabel 725"/>
    <w:qFormat/>
    <w:rPr>
      <w:b/>
    </w:rPr>
  </w:style>
  <w:style w:type="character" w:customStyle="1" w:styleId="ListLabel726">
    <w:name w:val="ListLabel 726"/>
    <w:qFormat/>
    <w:rPr>
      <w:b/>
    </w:rPr>
  </w:style>
  <w:style w:type="character" w:customStyle="1" w:styleId="ListLabel727">
    <w:name w:val="ListLabel 727"/>
    <w:qFormat/>
    <w:rPr>
      <w:b/>
    </w:rPr>
  </w:style>
  <w:style w:type="character" w:customStyle="1" w:styleId="ListLabel728">
    <w:name w:val="ListLabel 728"/>
    <w:qFormat/>
    <w:rPr>
      <w:b/>
    </w:rPr>
  </w:style>
  <w:style w:type="character" w:customStyle="1" w:styleId="ListLabel729">
    <w:name w:val="ListLabel 729"/>
    <w:qFormat/>
    <w:rPr>
      <w:b/>
    </w:rPr>
  </w:style>
  <w:style w:type="character" w:customStyle="1" w:styleId="ListLabel730">
    <w:name w:val="ListLabel 730"/>
    <w:qFormat/>
    <w:rPr>
      <w:b/>
    </w:rPr>
  </w:style>
  <w:style w:type="character" w:customStyle="1" w:styleId="ListLabel731">
    <w:name w:val="ListLabel 731"/>
    <w:qFormat/>
    <w:rPr>
      <w:b/>
    </w:rPr>
  </w:style>
  <w:style w:type="character" w:customStyle="1" w:styleId="ListLabel732">
    <w:name w:val="ListLabel 732"/>
    <w:qFormat/>
    <w:rPr>
      <w:b/>
    </w:rPr>
  </w:style>
  <w:style w:type="character" w:customStyle="1" w:styleId="ListLabel733">
    <w:name w:val="ListLabel 733"/>
    <w:qFormat/>
    <w:rPr>
      <w:b/>
    </w:rPr>
  </w:style>
  <w:style w:type="character" w:customStyle="1" w:styleId="ListLabel734">
    <w:name w:val="ListLabel 734"/>
    <w:qFormat/>
    <w:rPr>
      <w:b/>
    </w:rPr>
  </w:style>
  <w:style w:type="character" w:customStyle="1" w:styleId="ListLabel735">
    <w:name w:val="ListLabel 735"/>
    <w:qFormat/>
    <w:rPr>
      <w:b/>
    </w:rPr>
  </w:style>
  <w:style w:type="character" w:customStyle="1" w:styleId="ListLabel736">
    <w:name w:val="ListLabel 736"/>
    <w:qFormat/>
    <w:rPr>
      <w:b/>
    </w:rPr>
  </w:style>
  <w:style w:type="character" w:customStyle="1" w:styleId="ListLabel737">
    <w:name w:val="ListLabel 737"/>
    <w:qFormat/>
    <w:rPr>
      <w:b/>
    </w:rPr>
  </w:style>
  <w:style w:type="character" w:customStyle="1" w:styleId="ListLabel738">
    <w:name w:val="ListLabel 738"/>
    <w:qFormat/>
    <w:rPr>
      <w:b/>
    </w:rPr>
  </w:style>
  <w:style w:type="character" w:customStyle="1" w:styleId="ListLabel739">
    <w:name w:val="ListLabel 739"/>
    <w:qFormat/>
    <w:rPr>
      <w:b/>
    </w:rPr>
  </w:style>
  <w:style w:type="character" w:customStyle="1" w:styleId="ListLabel740">
    <w:name w:val="ListLabel 740"/>
    <w:qFormat/>
    <w:rPr>
      <w:b/>
    </w:rPr>
  </w:style>
  <w:style w:type="character" w:customStyle="1" w:styleId="ListLabel741">
    <w:name w:val="ListLabel 741"/>
    <w:qFormat/>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rPr>
      <w:rFonts w:cs="Mangal"/>
      <w:sz w:val="24"/>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Mangal"/>
    </w:rPr>
  </w:style>
  <w:style w:type="paragraph" w:customStyle="1" w:styleId="Zkladntext1">
    <w:name w:val="Základní text1"/>
    <w:basedOn w:val="Normln"/>
    <w:qFormat/>
    <w:pPr>
      <w:spacing w:after="140" w:line="288" w:lineRule="auto"/>
    </w:pPr>
  </w:style>
  <w:style w:type="paragraph" w:customStyle="1" w:styleId="Titulek1">
    <w:name w:val="Titulek1"/>
    <w:basedOn w:val="Normln"/>
    <w:qFormat/>
    <w:pPr>
      <w:suppressLineNumbers/>
      <w:spacing w:before="120" w:after="120"/>
    </w:pPr>
    <w:rPr>
      <w:rFonts w:cs="Mangal"/>
      <w:i/>
      <w:iCs/>
    </w:rPr>
  </w:style>
  <w:style w:type="paragraph" w:styleId="Zpat">
    <w:name w:val="footer"/>
    <w:basedOn w:val="Normln"/>
    <w:rsid w:val="00A60C64"/>
    <w:pPr>
      <w:tabs>
        <w:tab w:val="center" w:pos="4536"/>
        <w:tab w:val="right" w:pos="9072"/>
      </w:tabs>
    </w:pPr>
  </w:style>
  <w:style w:type="paragraph" w:styleId="Textbubliny">
    <w:name w:val="Balloon Text"/>
    <w:basedOn w:val="Normln"/>
    <w:semiHidden/>
    <w:qFormat/>
    <w:rsid w:val="00BA09F4"/>
    <w:rPr>
      <w:rFonts w:ascii="Tahoma" w:hAnsi="Tahoma" w:cs="Tahoma"/>
      <w:sz w:val="16"/>
      <w:szCs w:val="16"/>
    </w:rPr>
  </w:style>
  <w:style w:type="paragraph" w:customStyle="1" w:styleId="Odstavecseseznamem1">
    <w:name w:val="Odstavec se seznamem1"/>
    <w:basedOn w:val="Normln"/>
    <w:qFormat/>
    <w:rsid w:val="00034045"/>
    <w:pPr>
      <w:ind w:left="708"/>
    </w:pPr>
  </w:style>
  <w:style w:type="paragraph" w:customStyle="1" w:styleId="Obsahrmce">
    <w:name w:val="Obsah rámce"/>
    <w:basedOn w:val="Normln"/>
    <w:qFormat/>
  </w:style>
  <w:style w:type="paragraph" w:styleId="Odstavecseseznamem">
    <w:name w:val="List Paragraph"/>
    <w:basedOn w:val="Normln"/>
    <w:uiPriority w:val="34"/>
    <w:qFormat/>
    <w:rsid w:val="00D41DBB"/>
    <w:pPr>
      <w:ind w:left="720"/>
      <w:contextualSpacing/>
    </w:pPr>
  </w:style>
  <w:style w:type="paragraph" w:customStyle="1" w:styleId="Standard">
    <w:name w:val="Standard"/>
    <w:qFormat/>
    <w:rsid w:val="00A16DB1"/>
    <w:pPr>
      <w:suppressAutoHyphens/>
      <w:textAlignment w:val="baseline"/>
    </w:pPr>
    <w:rPr>
      <w:kern w:val="2"/>
      <w:sz w:val="24"/>
      <w:szCs w:val="24"/>
    </w:rPr>
  </w:style>
  <w:style w:type="paragraph" w:styleId="Textkomente">
    <w:name w:val="annotation text"/>
    <w:basedOn w:val="Normln"/>
    <w:link w:val="TextkomenteChar"/>
    <w:qFormat/>
    <w:rsid w:val="00A16DB1"/>
    <w:rPr>
      <w:sz w:val="20"/>
      <w:szCs w:val="20"/>
    </w:rPr>
  </w:style>
  <w:style w:type="character" w:styleId="Hypertextovodkaz">
    <w:name w:val="Hyperlink"/>
    <w:basedOn w:val="Standardnpsmoodstavce"/>
    <w:rsid w:val="00731BD9"/>
    <w:rPr>
      <w:color w:val="0563C1" w:themeColor="hyperlink"/>
      <w:u w:val="single"/>
    </w:rPr>
  </w:style>
  <w:style w:type="character" w:styleId="Nevyeenzmnka">
    <w:name w:val="Unresolved Mention"/>
    <w:basedOn w:val="Standardnpsmoodstavce"/>
    <w:uiPriority w:val="99"/>
    <w:semiHidden/>
    <w:unhideWhenUsed/>
    <w:rsid w:val="0073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pspolicka.cz" TargetMode="External"/><Relationship Id="rId3" Type="http://schemas.openxmlformats.org/officeDocument/2006/relationships/settings" Target="settings.xml"/><Relationship Id="rId7" Type="http://schemas.openxmlformats.org/officeDocument/2006/relationships/hyperlink" Target="mailto:info@vyhodnedot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1703</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provedení poradenství a prací souvisejících</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poradenství a prací souvisejících</dc:title>
  <dc:subject/>
  <dc:creator>P</dc:creator>
  <dc:description/>
  <cp:lastModifiedBy>Pavel</cp:lastModifiedBy>
  <cp:revision>6</cp:revision>
  <cp:lastPrinted>2013-04-15T09:59:00Z</cp:lastPrinted>
  <dcterms:created xsi:type="dcterms:W3CDTF">2021-08-20T12:10:00Z</dcterms:created>
  <dcterms:modified xsi:type="dcterms:W3CDTF">2021-08-23T09:23:00Z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