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7BABA" w14:textId="77777777" w:rsidR="007C0DBC" w:rsidRDefault="007C0DB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0"/>
        <w:gridCol w:w="576"/>
        <w:gridCol w:w="629"/>
        <w:gridCol w:w="1042"/>
        <w:gridCol w:w="2035"/>
      </w:tblGrid>
      <w:tr w:rsidR="007C0DBC" w14:paraId="58EA7C5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D3300F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E79C05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94D39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462A4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90CBC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</w:tr>
      <w:tr w:rsidR="007C0DBC" w14:paraId="7100C3B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B1BD20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16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Výpis oken-akce: ul. 17. listopadu č.p. 303, PARDUBICE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B13716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B2541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0F56C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3FCA9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</w:tr>
      <w:tr w:rsidR="007C0DBC" w14:paraId="342CA378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1725D" w14:textId="77777777" w:rsidR="007C0DBC" w:rsidRDefault="003E4E13">
            <w:pPr>
              <w:pStyle w:val="Jin0"/>
              <w:framePr w:w="8611" w:h="4426" w:wrap="none" w:vAnchor="page" w:hAnchor="page" w:x="1442" w:y="1595"/>
              <w:spacing w:line="317" w:lineRule="auto"/>
              <w:ind w:left="16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 xml:space="preserve">Cena bude zahrnovat dodávku a montáž bezpečnostního skla </w:t>
            </w:r>
            <w:r>
              <w:rPr>
                <w:sz w:val="10"/>
                <w:szCs w:val="10"/>
              </w:rPr>
              <w:t>(</w:t>
            </w:r>
            <w:r>
              <w:rPr>
                <w:color w:val="252825"/>
                <w:sz w:val="10"/>
                <w:szCs w:val="10"/>
              </w:rPr>
              <w:t xml:space="preserve">kde </w:t>
            </w:r>
            <w:r>
              <w:rPr>
                <w:color w:val="494949"/>
                <w:sz w:val="10"/>
                <w:szCs w:val="10"/>
              </w:rPr>
              <w:t xml:space="preserve">je </w:t>
            </w:r>
            <w:r>
              <w:rPr>
                <w:color w:val="252825"/>
                <w:sz w:val="10"/>
                <w:szCs w:val="10"/>
              </w:rPr>
              <w:t xml:space="preserve">požadováno), </w:t>
            </w:r>
            <w:r>
              <w:rPr>
                <w:color w:val="494949"/>
                <w:sz w:val="10"/>
                <w:szCs w:val="10"/>
              </w:rPr>
              <w:t xml:space="preserve">dodávku a montáž </w:t>
            </w:r>
            <w:r>
              <w:rPr>
                <w:sz w:val="10"/>
                <w:szCs w:val="10"/>
              </w:rPr>
              <w:t xml:space="preserve">žaluzii </w:t>
            </w:r>
            <w:r>
              <w:rPr>
                <w:color w:val="252825"/>
                <w:sz w:val="10"/>
                <w:szCs w:val="10"/>
              </w:rPr>
              <w:t xml:space="preserve">(kde je požadováno), dodávka </w:t>
            </w:r>
            <w:r>
              <w:rPr>
                <w:sz w:val="10"/>
                <w:szCs w:val="10"/>
              </w:rPr>
              <w:t xml:space="preserve">a </w:t>
            </w:r>
            <w:r>
              <w:rPr>
                <w:color w:val="252825"/>
                <w:sz w:val="10"/>
                <w:szCs w:val="10"/>
              </w:rPr>
              <w:t xml:space="preserve">montáž vnitřních a venkovních parapetů, dodávka a montáž oken, demontáže </w:t>
            </w:r>
            <w:r>
              <w:rPr>
                <w:sz w:val="10"/>
                <w:szCs w:val="10"/>
              </w:rPr>
              <w:t xml:space="preserve">a </w:t>
            </w:r>
            <w:r>
              <w:rPr>
                <w:color w:val="252825"/>
                <w:sz w:val="10"/>
                <w:szCs w:val="10"/>
              </w:rPr>
              <w:t xml:space="preserve">likvidace stávajících </w:t>
            </w:r>
            <w:r>
              <w:rPr>
                <w:color w:val="494949"/>
                <w:sz w:val="10"/>
                <w:szCs w:val="10"/>
              </w:rPr>
              <w:t xml:space="preserve">oken, </w:t>
            </w:r>
            <w:r>
              <w:rPr>
                <w:color w:val="252825"/>
                <w:sz w:val="10"/>
                <w:szCs w:val="10"/>
              </w:rPr>
              <w:t xml:space="preserve">zednického </w:t>
            </w:r>
            <w:r>
              <w:rPr>
                <w:sz w:val="10"/>
                <w:szCs w:val="10"/>
              </w:rPr>
              <w:t xml:space="preserve">zapravení, </w:t>
            </w:r>
            <w:r>
              <w:rPr>
                <w:color w:val="252825"/>
                <w:sz w:val="10"/>
                <w:szCs w:val="10"/>
              </w:rPr>
              <w:t xml:space="preserve">dopravy, zaměření, vč. potřebných stavebních úprav, zakrytí </w:t>
            </w:r>
            <w:r>
              <w:rPr>
                <w:sz w:val="10"/>
                <w:szCs w:val="10"/>
              </w:rPr>
              <w:t xml:space="preserve">a </w:t>
            </w:r>
            <w:r>
              <w:rPr>
                <w:color w:val="252825"/>
                <w:sz w:val="10"/>
                <w:szCs w:val="10"/>
              </w:rPr>
              <w:t>ochrany stávajících podlahových krytin, včetně výmalby špalet a další</w:t>
            </w:r>
            <w:r>
              <w:rPr>
                <w:color w:val="252825"/>
                <w:sz w:val="10"/>
                <w:szCs w:val="10"/>
              </w:rPr>
              <w:t xml:space="preserve">ch činností vyplývajících z průběhu prací </w:t>
            </w:r>
            <w:r>
              <w:rPr>
                <w:color w:val="494949"/>
                <w:sz w:val="10"/>
                <w:szCs w:val="10"/>
              </w:rPr>
              <w:t xml:space="preserve">během </w:t>
            </w:r>
            <w:r>
              <w:rPr>
                <w:color w:val="252825"/>
                <w:sz w:val="10"/>
                <w:szCs w:val="10"/>
              </w:rPr>
              <w:t>výměny oken.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6D31D3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D55E6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54820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CB8DC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</w:tr>
      <w:tr w:rsidR="007C0DBC" w14:paraId="655889DC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87FA60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16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V</w:t>
            </w:r>
            <w:r>
              <w:rPr>
                <w:color w:val="252825"/>
                <w:sz w:val="10"/>
                <w:szCs w:val="10"/>
                <w:u w:val="single"/>
              </w:rPr>
              <w:t>ýpis oken: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D0F2B" w14:textId="77777777" w:rsidR="007C0DBC" w:rsidRDefault="003E4E13">
            <w:pPr>
              <w:pStyle w:val="Jin0"/>
              <w:framePr w:w="8611" w:h="4426" w:wrap="none" w:vAnchor="page" w:hAnchor="page" w:x="1442" w:y="1595"/>
              <w:spacing w:line="312" w:lineRule="auto"/>
              <w:jc w:val="center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měrná jednotka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B9361" w14:textId="77777777" w:rsidR="007C0DBC" w:rsidRDefault="003E4E13">
            <w:pPr>
              <w:pStyle w:val="Jin0"/>
              <w:framePr w:w="8611" w:h="4426" w:wrap="none" w:vAnchor="page" w:hAnchor="page" w:x="1442" w:y="1595"/>
              <w:jc w:val="center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počet oken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1B0E6" w14:textId="77777777" w:rsidR="007C0DBC" w:rsidRDefault="003E4E13">
            <w:pPr>
              <w:pStyle w:val="Jin0"/>
              <w:framePr w:w="8611" w:h="4426" w:wrap="none" w:vAnchor="page" w:hAnchor="page" w:x="1442" w:y="1595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 xml:space="preserve">cena </w:t>
            </w:r>
            <w:r>
              <w:rPr>
                <w:sz w:val="10"/>
                <w:szCs w:val="10"/>
              </w:rPr>
              <w:t xml:space="preserve">za </w:t>
            </w:r>
            <w:r>
              <w:rPr>
                <w:color w:val="252825"/>
                <w:sz w:val="10"/>
                <w:szCs w:val="10"/>
              </w:rPr>
              <w:t>okno bez</w:t>
            </w:r>
          </w:p>
          <w:p w14:paraId="1B5C5E65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40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DPH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FF50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48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 xml:space="preserve">cena celkem bez </w:t>
            </w:r>
            <w:r>
              <w:rPr>
                <w:color w:val="494949"/>
                <w:sz w:val="10"/>
                <w:szCs w:val="10"/>
              </w:rPr>
              <w:t>DPH</w:t>
            </w:r>
          </w:p>
        </w:tc>
      </w:tr>
      <w:tr w:rsidR="007C0DBC" w14:paraId="3412CA77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DA90C" w14:textId="77777777" w:rsidR="007C0DBC" w:rsidRDefault="003E4E13">
            <w:pPr>
              <w:pStyle w:val="Jin0"/>
              <w:framePr w:w="8611" w:h="4426" w:wrap="none" w:vAnchor="page" w:hAnchor="page" w:x="1442" w:y="1595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1) 1.</w:t>
            </w:r>
            <w:proofErr w:type="gramStart"/>
            <w:r>
              <w:rPr>
                <w:color w:val="252825"/>
                <w:sz w:val="10"/>
                <w:szCs w:val="10"/>
              </w:rPr>
              <w:t>NP - označení</w:t>
            </w:r>
            <w:proofErr w:type="gramEnd"/>
            <w:r>
              <w:rPr>
                <w:color w:val="252825"/>
                <w:sz w:val="10"/>
                <w:szCs w:val="10"/>
              </w:rPr>
              <w:t xml:space="preserve"> na výkrese: A (1810/2220), bezpečnostní sklo, žaluzie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AE8F4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4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ks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7D04C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6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EF6F5" w14:textId="77777777" w:rsidR="007C0DBC" w:rsidRDefault="003E4E13">
            <w:pPr>
              <w:pStyle w:val="Jin0"/>
              <w:framePr w:w="8611" w:h="4426" w:wrap="none" w:vAnchor="page" w:hAnchor="page" w:x="1442" w:y="1595"/>
              <w:jc w:val="right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19 211,58 Kč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4FEE0" w14:textId="77777777" w:rsidR="007C0DBC" w:rsidRDefault="003E4E13">
            <w:pPr>
              <w:pStyle w:val="Jin0"/>
              <w:framePr w:w="8611" w:h="4426" w:wrap="none" w:vAnchor="page" w:hAnchor="page" w:x="1442" w:y="1595"/>
              <w:ind w:left="130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57 634,74 Kč</w:t>
            </w:r>
          </w:p>
        </w:tc>
      </w:tr>
      <w:tr w:rsidR="007C0DBC" w14:paraId="4BD0446E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E1112" w14:textId="77777777" w:rsidR="007C0DBC" w:rsidRDefault="003E4E13">
            <w:pPr>
              <w:pStyle w:val="Jin0"/>
              <w:framePr w:w="8611" w:h="4426" w:wrap="none" w:vAnchor="page" w:hAnchor="page" w:x="1442" w:y="1595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 xml:space="preserve">2) </w:t>
            </w:r>
            <w:r>
              <w:rPr>
                <w:color w:val="252825"/>
                <w:sz w:val="10"/>
                <w:szCs w:val="10"/>
              </w:rPr>
              <w:t>1.</w:t>
            </w:r>
            <w:proofErr w:type="gramStart"/>
            <w:r>
              <w:rPr>
                <w:color w:val="252825"/>
                <w:sz w:val="10"/>
                <w:szCs w:val="10"/>
              </w:rPr>
              <w:t>NP - označení</w:t>
            </w:r>
            <w:proofErr w:type="gramEnd"/>
            <w:r>
              <w:rPr>
                <w:color w:val="252825"/>
                <w:sz w:val="10"/>
                <w:szCs w:val="10"/>
              </w:rPr>
              <w:t xml:space="preserve"> na výkrese: B (1180/2220), bezpečnostní sklo, žaluzie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1B135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4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ks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C83E01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60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FA107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34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14 779,66 Kč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15C58" w14:textId="77777777" w:rsidR="007C0DBC" w:rsidRDefault="003E4E13">
            <w:pPr>
              <w:pStyle w:val="Jin0"/>
              <w:framePr w:w="8611" w:h="4426" w:wrap="none" w:vAnchor="page" w:hAnchor="page" w:x="1442" w:y="1595"/>
              <w:ind w:left="130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44 338,97 Kč</w:t>
            </w:r>
          </w:p>
        </w:tc>
      </w:tr>
      <w:tr w:rsidR="007C0DBC" w14:paraId="450713A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DE0D1A" w14:textId="77777777" w:rsidR="007C0DBC" w:rsidRDefault="003E4E13">
            <w:pPr>
              <w:pStyle w:val="Jin0"/>
              <w:framePr w:w="8611" w:h="4426" w:wrap="none" w:vAnchor="page" w:hAnchor="page" w:x="1442" w:y="1595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3) 1.</w:t>
            </w:r>
            <w:proofErr w:type="gramStart"/>
            <w:r>
              <w:rPr>
                <w:color w:val="252825"/>
                <w:sz w:val="10"/>
                <w:szCs w:val="10"/>
              </w:rPr>
              <w:t>NP - označení</w:t>
            </w:r>
            <w:proofErr w:type="gramEnd"/>
            <w:r>
              <w:rPr>
                <w:color w:val="252825"/>
                <w:sz w:val="10"/>
                <w:szCs w:val="10"/>
              </w:rPr>
              <w:t xml:space="preserve"> na výkrese: C (1230/2220), bezpečnostní sklo, žaluzie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A94974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73CB04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6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405D86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34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15 114,18 Kč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0CE4B" w14:textId="77777777" w:rsidR="007C0DBC" w:rsidRDefault="003E4E13">
            <w:pPr>
              <w:pStyle w:val="Jin0"/>
              <w:framePr w:w="8611" w:h="4426" w:wrap="none" w:vAnchor="page" w:hAnchor="page" w:x="1442" w:y="1595"/>
              <w:ind w:left="130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75 570,90 Kč</w:t>
            </w:r>
          </w:p>
        </w:tc>
      </w:tr>
      <w:tr w:rsidR="007C0DBC" w14:paraId="594E9EF0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8A9410" w14:textId="77777777" w:rsidR="007C0DBC" w:rsidRDefault="003E4E13">
            <w:pPr>
              <w:pStyle w:val="Jin0"/>
              <w:framePr w:w="8611" w:h="4426" w:wrap="none" w:vAnchor="page" w:hAnchor="page" w:x="1442" w:y="1595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 xml:space="preserve">4) 1.NP-označení na výkrese: D </w:t>
            </w:r>
            <w:r>
              <w:rPr>
                <w:color w:val="252825"/>
                <w:sz w:val="10"/>
                <w:szCs w:val="10"/>
              </w:rPr>
              <w:t>(1800/2080) bezpečnostní sklo, žaluzie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EF6D7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4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ks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06575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0FAB1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3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18 621,12 Kč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E3330" w14:textId="77777777" w:rsidR="007C0DBC" w:rsidRDefault="003E4E13">
            <w:pPr>
              <w:pStyle w:val="Jin0"/>
              <w:framePr w:w="8611" w:h="4426" w:wrap="none" w:vAnchor="page" w:hAnchor="page" w:x="1442" w:y="1595"/>
              <w:ind w:left="130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 xml:space="preserve">18 621,12 Kč </w:t>
            </w:r>
          </w:p>
        </w:tc>
      </w:tr>
      <w:tr w:rsidR="007C0DBC" w14:paraId="0EEEDB49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34499C" w14:textId="77777777" w:rsidR="007C0DBC" w:rsidRDefault="003E4E13">
            <w:pPr>
              <w:pStyle w:val="Jin0"/>
              <w:framePr w:w="8611" w:h="4426" w:wrap="none" w:vAnchor="page" w:hAnchor="page" w:x="1442" w:y="1595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5) 1.</w:t>
            </w:r>
            <w:proofErr w:type="gramStart"/>
            <w:r>
              <w:rPr>
                <w:color w:val="252825"/>
                <w:sz w:val="10"/>
                <w:szCs w:val="10"/>
              </w:rPr>
              <w:t>NP -označení</w:t>
            </w:r>
            <w:proofErr w:type="gramEnd"/>
            <w:r>
              <w:rPr>
                <w:color w:val="252825"/>
                <w:sz w:val="10"/>
                <w:szCs w:val="10"/>
              </w:rPr>
              <w:t xml:space="preserve"> na výkrese: E (470/600)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8B924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4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ks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E38142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6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E27907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40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 xml:space="preserve">3 199,56 </w:t>
            </w:r>
            <w:r>
              <w:rPr>
                <w:sz w:val="10"/>
                <w:szCs w:val="10"/>
              </w:rPr>
              <w:t>Kč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9AFEC" w14:textId="77777777" w:rsidR="007C0DBC" w:rsidRDefault="003E4E13">
            <w:pPr>
              <w:pStyle w:val="Jin0"/>
              <w:framePr w:w="8611" w:h="4426" w:wrap="none" w:vAnchor="page" w:hAnchor="page" w:x="1442" w:y="1595"/>
              <w:ind w:left="136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6 399,12 Kč</w:t>
            </w:r>
          </w:p>
        </w:tc>
      </w:tr>
      <w:tr w:rsidR="007C0DBC" w14:paraId="44DA3327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F3E62" w14:textId="77777777" w:rsidR="007C0DBC" w:rsidRDefault="003E4E13">
            <w:pPr>
              <w:pStyle w:val="Jin0"/>
              <w:framePr w:w="8611" w:h="4426" w:wrap="none" w:vAnchor="page" w:hAnchor="page" w:x="1442" w:y="1595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6) 1.NP-označení na výkrese: F (900/590)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E91EA6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40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ks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49B99F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6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62D138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40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 xml:space="preserve">4 398,35 </w:t>
            </w:r>
            <w:r>
              <w:rPr>
                <w:sz w:val="10"/>
                <w:szCs w:val="10"/>
              </w:rPr>
              <w:t>Kč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1DA0" w14:textId="77777777" w:rsidR="007C0DBC" w:rsidRDefault="003E4E13">
            <w:pPr>
              <w:pStyle w:val="Jin0"/>
              <w:framePr w:w="8611" w:h="4426" w:wrap="none" w:vAnchor="page" w:hAnchor="page" w:x="1442" w:y="1595"/>
              <w:ind w:left="13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4 </w:t>
            </w:r>
            <w:r>
              <w:rPr>
                <w:color w:val="252825"/>
                <w:sz w:val="10"/>
                <w:szCs w:val="10"/>
              </w:rPr>
              <w:t>398,35 Kč</w:t>
            </w:r>
          </w:p>
        </w:tc>
      </w:tr>
      <w:tr w:rsidR="007C0DBC" w14:paraId="567E5C81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E94992" w14:textId="77777777" w:rsidR="007C0DBC" w:rsidRDefault="003E4E13">
            <w:pPr>
              <w:pStyle w:val="Jin0"/>
              <w:framePr w:w="8611" w:h="4426" w:wrap="none" w:vAnchor="page" w:hAnchor="page" w:x="1442" w:y="1595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7) 2.</w:t>
            </w:r>
            <w:proofErr w:type="gramStart"/>
            <w:r>
              <w:rPr>
                <w:color w:val="252825"/>
                <w:sz w:val="10"/>
                <w:szCs w:val="10"/>
              </w:rPr>
              <w:t>NP -označení</w:t>
            </w:r>
            <w:proofErr w:type="gramEnd"/>
            <w:r>
              <w:rPr>
                <w:color w:val="252825"/>
                <w:sz w:val="10"/>
                <w:szCs w:val="10"/>
              </w:rPr>
              <w:t xml:space="preserve"> na výkrese: B </w:t>
            </w:r>
            <w:r>
              <w:rPr>
                <w:color w:val="252825"/>
                <w:sz w:val="10"/>
                <w:szCs w:val="10"/>
              </w:rPr>
              <w:t>(1180/2220) žaluzie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816D1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40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ks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03348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60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C3C88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34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 xml:space="preserve">13 </w:t>
            </w:r>
            <w:r>
              <w:rPr>
                <w:sz w:val="10"/>
                <w:szCs w:val="10"/>
              </w:rPr>
              <w:t>223,30 Kč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AEC0D" w14:textId="77777777" w:rsidR="007C0DBC" w:rsidRDefault="003E4E13">
            <w:pPr>
              <w:pStyle w:val="Jin0"/>
              <w:framePr w:w="8611" w:h="4426" w:wrap="none" w:vAnchor="page" w:hAnchor="page" w:x="1442" w:y="1595"/>
              <w:ind w:left="130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92 563,13 Kč</w:t>
            </w:r>
          </w:p>
        </w:tc>
      </w:tr>
      <w:tr w:rsidR="007C0DBC" w14:paraId="3EEC3FC4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FB108" w14:textId="77777777" w:rsidR="007C0DBC" w:rsidRDefault="003E4E13">
            <w:pPr>
              <w:pStyle w:val="Jin0"/>
              <w:framePr w:w="8611" w:h="4426" w:wrap="none" w:vAnchor="page" w:hAnchor="page" w:x="1442" w:y="1595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8) 2.</w:t>
            </w:r>
            <w:proofErr w:type="gramStart"/>
            <w:r>
              <w:rPr>
                <w:color w:val="252825"/>
                <w:sz w:val="10"/>
                <w:szCs w:val="10"/>
              </w:rPr>
              <w:t>NP -označení</w:t>
            </w:r>
            <w:proofErr w:type="gramEnd"/>
            <w:r>
              <w:rPr>
                <w:color w:val="252825"/>
                <w:sz w:val="10"/>
                <w:szCs w:val="10"/>
              </w:rPr>
              <w:t xml:space="preserve"> na výkrese: C (1230/2220) žaluzie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75687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2F2B9E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A93D8A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34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15 114,18 Kč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ABB9C" w14:textId="3B0D423D" w:rsidR="007C0DBC" w:rsidRDefault="003E4E13">
            <w:pPr>
              <w:pStyle w:val="Jin0"/>
              <w:framePr w:w="8611" w:h="4426" w:wrap="none" w:vAnchor="page" w:hAnchor="page" w:x="1442" w:y="1595"/>
              <w:ind w:left="130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90 685,08 K</w:t>
            </w:r>
            <w:r w:rsidR="00645E9E">
              <w:rPr>
                <w:color w:val="252825"/>
                <w:sz w:val="10"/>
                <w:szCs w:val="10"/>
              </w:rPr>
              <w:t>č</w:t>
            </w:r>
          </w:p>
        </w:tc>
      </w:tr>
      <w:tr w:rsidR="007C0DBC" w14:paraId="72BF73F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5711DB" w14:textId="77777777" w:rsidR="007C0DBC" w:rsidRDefault="003E4E13">
            <w:pPr>
              <w:pStyle w:val="Jin0"/>
              <w:framePr w:w="8611" w:h="4426" w:wrap="none" w:vAnchor="page" w:hAnchor="page" w:x="1442" w:y="1595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9) 2.</w:t>
            </w:r>
            <w:proofErr w:type="gramStart"/>
            <w:r>
              <w:rPr>
                <w:color w:val="252825"/>
                <w:sz w:val="10"/>
                <w:szCs w:val="10"/>
              </w:rPr>
              <w:t>NP -označeni</w:t>
            </w:r>
            <w:proofErr w:type="gramEnd"/>
            <w:r>
              <w:rPr>
                <w:color w:val="252825"/>
                <w:sz w:val="10"/>
                <w:szCs w:val="10"/>
              </w:rPr>
              <w:t xml:space="preserve"> na výkrese: H (890/1800)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54B542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4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ks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BA6F61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4FC43C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4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7 </w:t>
            </w:r>
            <w:r>
              <w:rPr>
                <w:color w:val="252825"/>
                <w:sz w:val="10"/>
                <w:szCs w:val="10"/>
              </w:rPr>
              <w:t xml:space="preserve">802,09 </w:t>
            </w:r>
            <w:r>
              <w:rPr>
                <w:sz w:val="10"/>
                <w:szCs w:val="10"/>
              </w:rPr>
              <w:t>Kč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83680" w14:textId="77777777" w:rsidR="007C0DBC" w:rsidRDefault="003E4E13">
            <w:pPr>
              <w:pStyle w:val="Jin0"/>
              <w:framePr w:w="8611" w:h="4426" w:wrap="none" w:vAnchor="page" w:hAnchor="page" w:x="1442" w:y="1595"/>
              <w:ind w:left="13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15 </w:t>
            </w:r>
            <w:r>
              <w:rPr>
                <w:color w:val="252825"/>
                <w:sz w:val="10"/>
                <w:szCs w:val="10"/>
              </w:rPr>
              <w:t>604,18 Kč</w:t>
            </w:r>
          </w:p>
        </w:tc>
      </w:tr>
      <w:tr w:rsidR="007C0DBC" w14:paraId="4DAD3DAF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D1802F" w14:textId="77777777" w:rsidR="007C0DBC" w:rsidRDefault="003E4E13">
            <w:pPr>
              <w:pStyle w:val="Jin0"/>
              <w:framePr w:w="8611" w:h="4426" w:wrap="none" w:vAnchor="page" w:hAnchor="page" w:x="1442" w:y="1595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10) 2.</w:t>
            </w:r>
            <w:proofErr w:type="gramStart"/>
            <w:r>
              <w:rPr>
                <w:color w:val="252825"/>
                <w:sz w:val="10"/>
                <w:szCs w:val="10"/>
              </w:rPr>
              <w:t>NP -označení</w:t>
            </w:r>
            <w:proofErr w:type="gramEnd"/>
            <w:r>
              <w:rPr>
                <w:color w:val="252825"/>
                <w:sz w:val="10"/>
                <w:szCs w:val="10"/>
              </w:rPr>
              <w:t xml:space="preserve"> na výkrese: CH </w:t>
            </w:r>
            <w:r>
              <w:rPr>
                <w:color w:val="252825"/>
                <w:sz w:val="10"/>
                <w:szCs w:val="10"/>
              </w:rPr>
              <w:t>(900/1200)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2F6BCF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4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ks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47AAC8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260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6F988A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4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6 </w:t>
            </w:r>
            <w:r>
              <w:rPr>
                <w:color w:val="252825"/>
                <w:sz w:val="10"/>
                <w:szCs w:val="10"/>
              </w:rPr>
              <w:t>066,34 Kč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D6D2" w14:textId="77777777" w:rsidR="007C0DBC" w:rsidRDefault="003E4E13">
            <w:pPr>
              <w:pStyle w:val="Jin0"/>
              <w:framePr w:w="8611" w:h="4426" w:wrap="none" w:vAnchor="page" w:hAnchor="page" w:x="1442" w:y="1595"/>
              <w:ind w:left="1360"/>
              <w:rPr>
                <w:sz w:val="10"/>
                <w:szCs w:val="10"/>
              </w:rPr>
            </w:pPr>
            <w:r>
              <w:rPr>
                <w:color w:val="252825"/>
                <w:sz w:val="10"/>
                <w:szCs w:val="10"/>
              </w:rPr>
              <w:t>6 066,34 Kč</w:t>
            </w:r>
          </w:p>
        </w:tc>
      </w:tr>
      <w:tr w:rsidR="007C0DBC" w14:paraId="25A80C4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24451C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16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color w:val="252825"/>
                <w:sz w:val="14"/>
                <w:szCs w:val="14"/>
              </w:rPr>
              <w:t>Celkem bez DPH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BF12E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0396B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79132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9DE0B" w14:textId="77777777" w:rsidR="007C0DBC" w:rsidRDefault="003E4E13">
            <w:pPr>
              <w:pStyle w:val="Jin0"/>
              <w:framePr w:w="8611" w:h="4426" w:wrap="none" w:vAnchor="page" w:hAnchor="page" w:x="1442" w:y="1595"/>
              <w:ind w:left="108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411 881,92 Kč</w:t>
            </w:r>
          </w:p>
        </w:tc>
      </w:tr>
      <w:tr w:rsidR="007C0DBC" w14:paraId="3586A57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EC2084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16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color w:val="252825"/>
                <w:sz w:val="14"/>
                <w:szCs w:val="14"/>
              </w:rPr>
              <w:t>DPH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8332F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053A3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556B94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0506" w14:textId="77777777" w:rsidR="007C0DBC" w:rsidRDefault="003E4E13">
            <w:pPr>
              <w:pStyle w:val="Jin0"/>
              <w:framePr w:w="8611" w:h="4426" w:wrap="none" w:vAnchor="page" w:hAnchor="page" w:x="1442" w:y="1595"/>
              <w:jc w:val="righ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86 495,20 Kč</w:t>
            </w:r>
          </w:p>
        </w:tc>
      </w:tr>
      <w:tr w:rsidR="007C0DBC" w14:paraId="50852BE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86FB30" w14:textId="77777777" w:rsidR="007C0DBC" w:rsidRDefault="003E4E13">
            <w:pPr>
              <w:pStyle w:val="Jin0"/>
              <w:framePr w:w="8611" w:h="4426" w:wrap="none" w:vAnchor="page" w:hAnchor="page" w:x="1442" w:y="1595"/>
              <w:ind w:firstLine="16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Celkem vč. DPH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5F06F4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9A800D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F6285" w14:textId="77777777" w:rsidR="007C0DBC" w:rsidRDefault="007C0DBC">
            <w:pPr>
              <w:framePr w:w="8611" w:h="4426" w:wrap="none" w:vAnchor="page" w:hAnchor="page" w:x="1442" w:y="1595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33C17" w14:textId="77777777" w:rsidR="007C0DBC" w:rsidRDefault="003E4E13">
            <w:pPr>
              <w:pStyle w:val="Jin0"/>
              <w:framePr w:w="8611" w:h="4426" w:wrap="none" w:vAnchor="page" w:hAnchor="page" w:x="1442" w:y="1595"/>
              <w:ind w:left="1080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498 377,12 Kč</w:t>
            </w:r>
          </w:p>
        </w:tc>
      </w:tr>
    </w:tbl>
    <w:p w14:paraId="1FF205D3" w14:textId="77777777" w:rsidR="007C0DBC" w:rsidRDefault="003E4E13">
      <w:pPr>
        <w:pStyle w:val="Zkladntext20"/>
        <w:framePr w:wrap="none" w:vAnchor="page" w:hAnchor="page" w:x="1442" w:y="6295"/>
        <w:ind w:firstLine="180"/>
      </w:pPr>
      <w:r>
        <w:rPr>
          <w:color w:val="000000"/>
        </w:rPr>
        <w:t>Podpis oprávněné osoby:</w:t>
      </w:r>
    </w:p>
    <w:p w14:paraId="22D63F61" w14:textId="77777777" w:rsidR="007C0DBC" w:rsidRDefault="007C0DBC">
      <w:pPr>
        <w:spacing w:line="1" w:lineRule="exact"/>
      </w:pPr>
    </w:p>
    <w:sectPr w:rsidR="007C0DB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602D0" w14:textId="77777777" w:rsidR="003E4E13" w:rsidRDefault="003E4E13">
      <w:r>
        <w:separator/>
      </w:r>
    </w:p>
  </w:endnote>
  <w:endnote w:type="continuationSeparator" w:id="0">
    <w:p w14:paraId="6A96015F" w14:textId="77777777" w:rsidR="003E4E13" w:rsidRDefault="003E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E4DE0" w14:textId="77777777" w:rsidR="003E4E13" w:rsidRDefault="003E4E13"/>
  </w:footnote>
  <w:footnote w:type="continuationSeparator" w:id="0">
    <w:p w14:paraId="7A114ECA" w14:textId="77777777" w:rsidR="003E4E13" w:rsidRDefault="003E4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BC"/>
    <w:rsid w:val="003E4E13"/>
    <w:rsid w:val="00645E9E"/>
    <w:rsid w:val="007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4ABB"/>
  <w15:docId w15:val="{63EDBD9F-D52E-4F87-BA5A-9CF84237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52825"/>
      <w:sz w:val="10"/>
      <w:szCs w:val="10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ind w:firstLine="270"/>
    </w:pPr>
    <w:rPr>
      <w:rFonts w:ascii="Arial" w:eastAsia="Arial" w:hAnsi="Arial" w:cs="Arial"/>
      <w:color w:val="252825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Czagan Jan</dc:creator>
  <cp:keywords/>
  <cp:lastModifiedBy>Czagan Jan</cp:lastModifiedBy>
  <cp:revision>1</cp:revision>
  <dcterms:created xsi:type="dcterms:W3CDTF">2021-08-19T07:08:00Z</dcterms:created>
  <dcterms:modified xsi:type="dcterms:W3CDTF">2021-08-19T07:09:00Z</dcterms:modified>
</cp:coreProperties>
</file>