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F39" w14:textId="77777777" w:rsidR="000B1967" w:rsidRDefault="000B1967">
      <w:pPr>
        <w:pStyle w:val="Zkladntext"/>
        <w:rPr>
          <w:rFonts w:ascii="Times New Roman"/>
          <w:sz w:val="20"/>
        </w:rPr>
      </w:pPr>
    </w:p>
    <w:p w14:paraId="33C1AEC8" w14:textId="77777777" w:rsidR="000B1967" w:rsidRDefault="00E41FE7">
      <w:pPr>
        <w:spacing w:before="251" w:line="368" w:lineRule="exact"/>
        <w:ind w:left="482" w:right="365"/>
        <w:jc w:val="center"/>
        <w:rPr>
          <w:b/>
          <w:sz w:val="32"/>
        </w:rPr>
      </w:pPr>
      <w:r>
        <w:rPr>
          <w:b/>
          <w:color w:val="226284"/>
          <w:sz w:val="32"/>
        </w:rPr>
        <w:t>PROVÁDĚCÍ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1</w:t>
      </w:r>
    </w:p>
    <w:p w14:paraId="285AF6AA" w14:textId="77777777" w:rsidR="000B1967" w:rsidRDefault="00E41FE7">
      <w:pPr>
        <w:spacing w:line="368" w:lineRule="exact"/>
        <w:ind w:left="483" w:right="365"/>
        <w:jc w:val="center"/>
        <w:rPr>
          <w:b/>
          <w:sz w:val="32"/>
        </w:rPr>
      </w:pPr>
      <w:r>
        <w:rPr>
          <w:b/>
          <w:color w:val="226284"/>
          <w:sz w:val="32"/>
        </w:rPr>
        <w:t>k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Rámcové</w:t>
      </w:r>
      <w:r>
        <w:rPr>
          <w:b/>
          <w:color w:val="226284"/>
          <w:spacing w:val="-2"/>
          <w:sz w:val="32"/>
        </w:rPr>
        <w:t xml:space="preserve"> </w:t>
      </w:r>
      <w:r>
        <w:rPr>
          <w:b/>
          <w:color w:val="226284"/>
          <w:sz w:val="32"/>
        </w:rPr>
        <w:t>dohodě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telekomunikačních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44B5A097" w14:textId="77777777" w:rsidR="000B1967" w:rsidRDefault="000B1967">
      <w:pPr>
        <w:pStyle w:val="Zkladntext"/>
        <w:spacing w:before="1"/>
        <w:rPr>
          <w:b/>
          <w:sz w:val="32"/>
        </w:rPr>
      </w:pPr>
    </w:p>
    <w:p w14:paraId="06DE899D" w14:textId="77777777" w:rsidR="000B1967" w:rsidRDefault="00E41FE7">
      <w:pPr>
        <w:pStyle w:val="Zkladntext"/>
        <w:ind w:left="483" w:right="365"/>
        <w:jc w:val="center"/>
      </w:pPr>
      <w:r>
        <w:rPr>
          <w:color w:val="696969"/>
        </w:rPr>
        <w:t>pod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2021/125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NAKIT</w:t>
      </w:r>
    </w:p>
    <w:p w14:paraId="22520DD3" w14:textId="77777777" w:rsidR="000B1967" w:rsidRDefault="000B1967">
      <w:pPr>
        <w:pStyle w:val="Zkladntext"/>
      </w:pPr>
    </w:p>
    <w:p w14:paraId="40E91D90" w14:textId="77777777" w:rsidR="000B1967" w:rsidRDefault="00E41FE7">
      <w:pPr>
        <w:ind w:left="483" w:right="362"/>
        <w:jc w:val="center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i/>
          <w:color w:val="696969"/>
        </w:rPr>
        <w:t>Prováděcí</w:t>
      </w:r>
      <w:r>
        <w:rPr>
          <w:b/>
          <w:i/>
          <w:color w:val="696969"/>
          <w:spacing w:val="-4"/>
        </w:rPr>
        <w:t xml:space="preserve"> </w:t>
      </w:r>
      <w:r>
        <w:rPr>
          <w:b/>
          <w:i/>
          <w:color w:val="696969"/>
        </w:rPr>
        <w:t>smlouva</w:t>
      </w:r>
      <w:r>
        <w:rPr>
          <w:color w:val="696969"/>
        </w:rPr>
        <w:t>“)</w:t>
      </w:r>
    </w:p>
    <w:p w14:paraId="4A1FE2D8" w14:textId="77777777" w:rsidR="000B1967" w:rsidRDefault="000B1967">
      <w:pPr>
        <w:pStyle w:val="Zkladntext"/>
        <w:rPr>
          <w:sz w:val="24"/>
        </w:rPr>
      </w:pPr>
    </w:p>
    <w:p w14:paraId="444E67E3" w14:textId="77777777" w:rsidR="000B1967" w:rsidRDefault="00E41FE7">
      <w:pPr>
        <w:pStyle w:val="Nadpis4"/>
        <w:spacing w:before="206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0EF44D21" w14:textId="77777777" w:rsidR="000B1967" w:rsidRDefault="00E41FE7">
      <w:pPr>
        <w:pStyle w:val="Zkladntext"/>
        <w:tabs>
          <w:tab w:val="left" w:pos="3352"/>
        </w:tabs>
        <w:spacing w:before="196"/>
        <w:ind w:left="23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</w:p>
    <w:p w14:paraId="4D3FA069" w14:textId="77777777" w:rsidR="000B1967" w:rsidRDefault="00E41FE7">
      <w:pPr>
        <w:pStyle w:val="Zkladntext"/>
        <w:tabs>
          <w:tab w:val="right" w:pos="4331"/>
        </w:tabs>
        <w:spacing w:before="76"/>
        <w:ind w:left="233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1CF9C98B" w14:textId="77777777" w:rsidR="000B1967" w:rsidRDefault="00E41FE7">
      <w:pPr>
        <w:pStyle w:val="Zkladntext"/>
        <w:tabs>
          <w:tab w:val="left" w:pos="3333"/>
        </w:tabs>
        <w:spacing w:before="75"/>
        <w:ind w:left="2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35B59477" w14:textId="09B6ACFD" w:rsidR="000B1967" w:rsidRDefault="00E41FE7">
      <w:pPr>
        <w:pStyle w:val="Zkladntext"/>
        <w:tabs>
          <w:tab w:val="left" w:pos="3352"/>
        </w:tabs>
        <w:spacing w:before="76"/>
        <w:ind w:left="233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120D7133" w14:textId="5E8F5D13" w:rsidR="000B1967" w:rsidRDefault="00E41FE7">
      <w:pPr>
        <w:pStyle w:val="Zkladntext"/>
        <w:tabs>
          <w:tab w:val="left" w:pos="3353"/>
        </w:tabs>
        <w:spacing w:before="76" w:line="314" w:lineRule="auto"/>
        <w:ind w:left="233" w:right="1199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spojení:</w:t>
      </w:r>
      <w:r>
        <w:rPr>
          <w:color w:val="626366"/>
        </w:rPr>
        <w:tab/>
        <w:t>xxx</w:t>
      </w:r>
    </w:p>
    <w:p w14:paraId="259F0ABD" w14:textId="77777777" w:rsidR="00E41FE7" w:rsidRDefault="00E41FE7">
      <w:pPr>
        <w:pStyle w:val="Zkladntext"/>
        <w:tabs>
          <w:tab w:val="left" w:pos="3353"/>
        </w:tabs>
        <w:spacing w:line="312" w:lineRule="auto"/>
        <w:ind w:left="233" w:right="5258"/>
        <w:rPr>
          <w:color w:val="626366"/>
        </w:rPr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účtu:</w:t>
      </w:r>
      <w:r>
        <w:rPr>
          <w:color w:val="626366"/>
        </w:rPr>
        <w:tab/>
        <w:t>xxx</w:t>
      </w:r>
    </w:p>
    <w:p w14:paraId="28BC6E72" w14:textId="7D46F12B" w:rsidR="000B1967" w:rsidRDefault="00E41FE7">
      <w:pPr>
        <w:pStyle w:val="Zkladntext"/>
        <w:tabs>
          <w:tab w:val="left" w:pos="3353"/>
        </w:tabs>
        <w:spacing w:line="312" w:lineRule="auto"/>
        <w:ind w:left="233" w:right="5258"/>
      </w:pPr>
      <w:r>
        <w:rPr>
          <w:color w:val="626366"/>
          <w:spacing w:val="-58"/>
        </w:rPr>
        <w:t xml:space="preserve"> </w:t>
      </w:r>
      <w:r>
        <w:rPr>
          <w:color w:val="626366"/>
        </w:rPr>
        <w:t>(dále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5FE5D8BD" w14:textId="77777777" w:rsidR="000B1967" w:rsidRDefault="000B1967">
      <w:pPr>
        <w:pStyle w:val="Zkladntext"/>
        <w:spacing w:before="4"/>
        <w:rPr>
          <w:sz w:val="28"/>
        </w:rPr>
      </w:pPr>
    </w:p>
    <w:p w14:paraId="0FB8B5E3" w14:textId="77777777" w:rsidR="000B1967" w:rsidRDefault="00E41FE7">
      <w:pPr>
        <w:pStyle w:val="Zkladntext"/>
        <w:ind w:left="233"/>
      </w:pPr>
      <w:r>
        <w:rPr>
          <w:color w:val="626366"/>
        </w:rPr>
        <w:t>a</w:t>
      </w:r>
    </w:p>
    <w:p w14:paraId="3C26762B" w14:textId="77777777" w:rsidR="000B1967" w:rsidRDefault="000B1967">
      <w:pPr>
        <w:pStyle w:val="Zkladntext"/>
        <w:rPr>
          <w:sz w:val="32"/>
        </w:rPr>
      </w:pPr>
    </w:p>
    <w:p w14:paraId="2A902C02" w14:textId="77777777" w:rsidR="000B1967" w:rsidRDefault="00E41FE7">
      <w:pPr>
        <w:pStyle w:val="Nadpis4"/>
      </w:pPr>
      <w:r>
        <w:rPr>
          <w:color w:val="696969"/>
        </w:rPr>
        <w:t>T-Mobile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a.s.</w:t>
      </w:r>
    </w:p>
    <w:p w14:paraId="77F52124" w14:textId="77777777" w:rsidR="000B1967" w:rsidRDefault="00E41FE7">
      <w:pPr>
        <w:pStyle w:val="Zkladntext"/>
        <w:tabs>
          <w:tab w:val="left" w:pos="3352"/>
        </w:tabs>
        <w:spacing w:before="75"/>
        <w:ind w:left="233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</w:p>
    <w:p w14:paraId="120548CF" w14:textId="77777777" w:rsidR="000B1967" w:rsidRDefault="00E41FE7">
      <w:pPr>
        <w:pStyle w:val="Zkladntext"/>
        <w:tabs>
          <w:tab w:val="left" w:pos="3352"/>
        </w:tabs>
        <w:spacing w:before="76"/>
        <w:ind w:left="23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64949681</w:t>
      </w:r>
    </w:p>
    <w:p w14:paraId="6FC6E1DF" w14:textId="77777777" w:rsidR="000B1967" w:rsidRDefault="00E41FE7">
      <w:pPr>
        <w:pStyle w:val="Zkladntext"/>
        <w:tabs>
          <w:tab w:val="left" w:pos="3333"/>
        </w:tabs>
        <w:spacing w:before="76"/>
        <w:ind w:left="2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CZ64949681</w:t>
      </w:r>
    </w:p>
    <w:p w14:paraId="3BD41C73" w14:textId="0007A21D" w:rsidR="000B1967" w:rsidRDefault="00E41FE7">
      <w:pPr>
        <w:pStyle w:val="Zkladntext"/>
        <w:tabs>
          <w:tab w:val="left" w:pos="3352"/>
        </w:tabs>
        <w:spacing w:before="76" w:line="312" w:lineRule="auto"/>
        <w:ind w:left="3352" w:right="1518" w:hanging="3120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53544C1B" w14:textId="77777777" w:rsidR="000B1967" w:rsidRDefault="00E41FE7">
      <w:pPr>
        <w:pStyle w:val="Zkladntext"/>
        <w:tabs>
          <w:tab w:val="left" w:pos="3352"/>
        </w:tabs>
        <w:spacing w:line="253" w:lineRule="exact"/>
        <w:ind w:left="232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Městským soudem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3787</w:t>
      </w:r>
    </w:p>
    <w:p w14:paraId="63F889F6" w14:textId="22E422A9" w:rsidR="000B1967" w:rsidRDefault="00E41FE7">
      <w:pPr>
        <w:pStyle w:val="Zkladntext"/>
        <w:tabs>
          <w:tab w:val="left" w:pos="3352"/>
        </w:tabs>
        <w:spacing w:before="76"/>
        <w:ind w:left="233"/>
      </w:pP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spojení:</w:t>
      </w:r>
      <w:r>
        <w:rPr>
          <w:color w:val="696969"/>
        </w:rPr>
        <w:tab/>
        <w:t>xxx</w:t>
      </w:r>
    </w:p>
    <w:p w14:paraId="77E401AB" w14:textId="77777777" w:rsidR="00E41FE7" w:rsidRDefault="00E41FE7">
      <w:pPr>
        <w:tabs>
          <w:tab w:val="left" w:pos="3352"/>
        </w:tabs>
        <w:spacing w:before="75" w:line="312" w:lineRule="auto"/>
        <w:ind w:left="232" w:right="4891"/>
        <w:rPr>
          <w:color w:val="696969"/>
        </w:rPr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účtu:</w:t>
      </w:r>
      <w:r>
        <w:rPr>
          <w:color w:val="696969"/>
        </w:rPr>
        <w:tab/>
        <w:t>xxx</w:t>
      </w:r>
    </w:p>
    <w:p w14:paraId="50D1A09F" w14:textId="66842DF5" w:rsidR="000B1967" w:rsidRDefault="00E41FE7">
      <w:pPr>
        <w:tabs>
          <w:tab w:val="left" w:pos="3352"/>
        </w:tabs>
        <w:spacing w:before="75" w:line="312" w:lineRule="auto"/>
        <w:ind w:left="232" w:right="4891"/>
      </w:pPr>
      <w:r>
        <w:rPr>
          <w:color w:val="696969"/>
          <w:spacing w:val="-5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150BD014" w14:textId="77777777" w:rsidR="000B1967" w:rsidRDefault="000B1967">
      <w:pPr>
        <w:pStyle w:val="Zkladntext"/>
        <w:spacing w:before="11"/>
        <w:rPr>
          <w:sz w:val="21"/>
        </w:rPr>
      </w:pPr>
    </w:p>
    <w:p w14:paraId="013A3A5B" w14:textId="77777777" w:rsidR="000B1967" w:rsidRDefault="00E41FE7">
      <w:pPr>
        <w:pStyle w:val="Zkladntext"/>
        <w:spacing w:line="360" w:lineRule="auto"/>
        <w:ind w:left="232" w:right="109"/>
        <w:jc w:val="both"/>
      </w:pPr>
      <w:r>
        <w:rPr>
          <w:color w:val="696969"/>
        </w:rPr>
        <w:t>uzavírají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č. 127/2005 Sb., o elektronických komunikacích a o změně některých souvisejících zákonů, v platném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znění,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 Rámcové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č.j.: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2021/114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NAKIT,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 20.7.2021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Rámcová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dohoda</w:t>
      </w:r>
      <w:r>
        <w:rPr>
          <w:color w:val="696969"/>
        </w:rPr>
        <w:t>“):</w:t>
      </w:r>
    </w:p>
    <w:p w14:paraId="31DD532E" w14:textId="77777777" w:rsidR="000B1967" w:rsidRDefault="000B1967">
      <w:pPr>
        <w:spacing w:line="360" w:lineRule="auto"/>
        <w:jc w:val="both"/>
        <w:sectPr w:rsidR="000B1967">
          <w:headerReference w:type="default" r:id="rId7"/>
          <w:footerReference w:type="default" r:id="rId8"/>
          <w:type w:val="continuous"/>
          <w:pgSz w:w="11910" w:h="16840"/>
          <w:pgMar w:top="1660" w:right="740" w:bottom="940" w:left="900" w:header="649" w:footer="758" w:gutter="0"/>
          <w:pgNumType w:start="1"/>
          <w:cols w:space="708"/>
        </w:sectPr>
      </w:pPr>
    </w:p>
    <w:p w14:paraId="12CCE64E" w14:textId="77777777" w:rsidR="000B1967" w:rsidRDefault="000B1967">
      <w:pPr>
        <w:pStyle w:val="Zkladntext"/>
        <w:rPr>
          <w:sz w:val="20"/>
        </w:rPr>
      </w:pPr>
    </w:p>
    <w:p w14:paraId="59ABEE1A" w14:textId="77777777" w:rsidR="000B1967" w:rsidRDefault="000B1967">
      <w:pPr>
        <w:pStyle w:val="Zkladntext"/>
        <w:spacing w:before="10"/>
        <w:rPr>
          <w:sz w:val="21"/>
        </w:rPr>
      </w:pPr>
    </w:p>
    <w:p w14:paraId="33DA40A3" w14:textId="77777777" w:rsidR="000B1967" w:rsidRDefault="00E41FE7">
      <w:pPr>
        <w:pStyle w:val="Nadpis3"/>
        <w:numPr>
          <w:ilvl w:val="0"/>
          <w:numId w:val="7"/>
        </w:numPr>
        <w:tabs>
          <w:tab w:val="left" w:pos="3979"/>
          <w:tab w:val="left" w:pos="3980"/>
        </w:tabs>
        <w:jc w:val="left"/>
      </w:pPr>
      <w:r>
        <w:rPr>
          <w:color w:val="696969"/>
        </w:rPr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</w:p>
    <w:p w14:paraId="56EE7FA3" w14:textId="77777777" w:rsidR="000B1967" w:rsidRDefault="000B1967">
      <w:pPr>
        <w:pStyle w:val="Zkladntext"/>
        <w:spacing w:before="4"/>
        <w:rPr>
          <w:b/>
          <w:sz w:val="24"/>
        </w:rPr>
      </w:pPr>
    </w:p>
    <w:p w14:paraId="16A36290" w14:textId="77777777" w:rsidR="000B1967" w:rsidRDefault="00E41FE7">
      <w:pPr>
        <w:pStyle w:val="Odstavecseseznamem"/>
        <w:numPr>
          <w:ilvl w:val="1"/>
          <w:numId w:val="6"/>
        </w:numPr>
        <w:tabs>
          <w:tab w:val="left" w:pos="660"/>
        </w:tabs>
        <w:spacing w:line="360" w:lineRule="auto"/>
        <w:ind w:right="106"/>
        <w:jc w:val="both"/>
      </w:pPr>
      <w:r>
        <w:rPr>
          <w:color w:val="696969"/>
          <w:spacing w:val="-1"/>
        </w:rPr>
        <w:t>Předmětem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Prováděcí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jsou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 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specifikovány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Přílohou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Rámcové dohody.</w:t>
      </w:r>
    </w:p>
    <w:p w14:paraId="1508F9B1" w14:textId="77777777" w:rsidR="000B1967" w:rsidRDefault="00E41FE7">
      <w:pPr>
        <w:pStyle w:val="Odstavecseseznamem"/>
        <w:numPr>
          <w:ilvl w:val="1"/>
          <w:numId w:val="6"/>
        </w:numPr>
        <w:tabs>
          <w:tab w:val="left" w:pos="660"/>
        </w:tabs>
        <w:spacing w:line="360" w:lineRule="auto"/>
        <w:ind w:right="108" w:hanging="427"/>
        <w:jc w:val="both"/>
      </w:pPr>
      <w:r>
        <w:rPr>
          <w:color w:val="696969"/>
        </w:rPr>
        <w:t>Poskytovatel je pro účely poskytování plnění dle této Prováděcí smlouvy Objednateli vázán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podmínkami uzavřené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 s platnými právními předpisy, jakož i v souladu se všemi relevantními technickými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normami, které bude interpretovat podle svého nejlepšího vědomí a svědomí a při vynaložení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odborné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péče.</w:t>
      </w:r>
    </w:p>
    <w:p w14:paraId="145FCACD" w14:textId="77777777" w:rsidR="000B1967" w:rsidRDefault="000B1967">
      <w:pPr>
        <w:pStyle w:val="Zkladntext"/>
        <w:rPr>
          <w:sz w:val="24"/>
        </w:rPr>
      </w:pPr>
    </w:p>
    <w:p w14:paraId="39F3E999" w14:textId="77777777" w:rsidR="000B1967" w:rsidRDefault="00E41FE7">
      <w:pPr>
        <w:pStyle w:val="Nadpis3"/>
        <w:numPr>
          <w:ilvl w:val="0"/>
          <w:numId w:val="7"/>
        </w:numPr>
        <w:tabs>
          <w:tab w:val="left" w:pos="4414"/>
        </w:tabs>
        <w:spacing w:before="205"/>
        <w:ind w:left="4413" w:hanging="361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</w:p>
    <w:p w14:paraId="5D55653A" w14:textId="77777777" w:rsidR="000B1967" w:rsidRDefault="000B1967">
      <w:pPr>
        <w:pStyle w:val="Zkladntext"/>
        <w:spacing w:before="5"/>
        <w:rPr>
          <w:b/>
          <w:sz w:val="24"/>
        </w:rPr>
      </w:pPr>
    </w:p>
    <w:p w14:paraId="30194953" w14:textId="77777777" w:rsidR="000B1967" w:rsidRDefault="00E41FE7">
      <w:pPr>
        <w:pStyle w:val="Odstavecseseznamem"/>
        <w:numPr>
          <w:ilvl w:val="1"/>
          <w:numId w:val="5"/>
        </w:numPr>
        <w:tabs>
          <w:tab w:val="left" w:pos="660"/>
        </w:tabs>
        <w:spacing w:line="360" w:lineRule="auto"/>
        <w:ind w:right="108"/>
        <w:jc w:val="both"/>
      </w:pPr>
      <w:r>
        <w:rPr>
          <w:color w:val="696969"/>
        </w:rPr>
        <w:t>Poskytovatel je povinen zaháj</w:t>
      </w:r>
      <w:r>
        <w:rPr>
          <w:color w:val="696969"/>
        </w:rPr>
        <w:t>it poskytování služby dle uzavřené Prováděcí smlouvy bezodkladně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smlouvy.</w:t>
      </w:r>
    </w:p>
    <w:p w14:paraId="551EB42B" w14:textId="77777777" w:rsidR="000B1967" w:rsidRDefault="00E41FE7">
      <w:pPr>
        <w:pStyle w:val="Odstavecseseznamem"/>
        <w:numPr>
          <w:ilvl w:val="1"/>
          <w:numId w:val="5"/>
        </w:numPr>
        <w:tabs>
          <w:tab w:val="left" w:pos="660"/>
        </w:tabs>
        <w:spacing w:line="362" w:lineRule="auto"/>
        <w:ind w:right="106" w:hanging="427"/>
        <w:jc w:val="both"/>
      </w:pPr>
      <w:r>
        <w:rPr>
          <w:color w:val="696969"/>
        </w:rPr>
        <w:t>Místem plnění předmětu této Prováděcí smlouvy je sídlo Objednatele uvedené v záhlaví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dále území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celé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republiky.</w:t>
      </w:r>
    </w:p>
    <w:p w14:paraId="15F2A63F" w14:textId="77777777" w:rsidR="000B1967" w:rsidRDefault="000B1967">
      <w:pPr>
        <w:pStyle w:val="Zkladntext"/>
        <w:rPr>
          <w:sz w:val="24"/>
        </w:rPr>
      </w:pPr>
    </w:p>
    <w:p w14:paraId="18E08373" w14:textId="77777777" w:rsidR="000B1967" w:rsidRDefault="00E41FE7">
      <w:pPr>
        <w:pStyle w:val="Nadpis3"/>
        <w:numPr>
          <w:ilvl w:val="0"/>
          <w:numId w:val="7"/>
        </w:numPr>
        <w:tabs>
          <w:tab w:val="left" w:pos="4872"/>
        </w:tabs>
        <w:spacing w:before="201"/>
        <w:ind w:left="4872" w:hanging="360"/>
        <w:jc w:val="left"/>
      </w:pP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781F8DF8" w14:textId="77777777" w:rsidR="000B1967" w:rsidRDefault="000B1967">
      <w:pPr>
        <w:pStyle w:val="Zkladntext"/>
        <w:spacing w:before="4"/>
        <w:rPr>
          <w:b/>
          <w:sz w:val="24"/>
        </w:rPr>
      </w:pPr>
    </w:p>
    <w:p w14:paraId="6D964FF6" w14:textId="77777777" w:rsidR="000B1967" w:rsidRDefault="00E41FE7">
      <w:pPr>
        <w:pStyle w:val="Odstavecseseznamem"/>
        <w:numPr>
          <w:ilvl w:val="1"/>
          <w:numId w:val="4"/>
        </w:numPr>
        <w:tabs>
          <w:tab w:val="left" w:pos="660"/>
        </w:tabs>
        <w:spacing w:line="360" w:lineRule="auto"/>
        <w:ind w:right="105"/>
        <w:jc w:val="both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to formou jednotkových cen uvedených v Příloze č. 2 – Přehled jednotkových cen, která tvoří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nedílnou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797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481,-</w:t>
      </w:r>
      <w:r>
        <w:rPr>
          <w:color w:val="696969"/>
          <w:spacing w:val="2"/>
        </w:rPr>
        <w:t xml:space="preserve"> </w:t>
      </w:r>
      <w:r>
        <w:rPr>
          <w:color w:val="7E7E7E"/>
        </w:rPr>
        <w:t>Kč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DPH.</w:t>
      </w:r>
    </w:p>
    <w:p w14:paraId="3A868DB9" w14:textId="77777777" w:rsidR="000B1967" w:rsidRDefault="00E41FE7">
      <w:pPr>
        <w:pStyle w:val="Odstavecseseznamem"/>
        <w:numPr>
          <w:ilvl w:val="1"/>
          <w:numId w:val="4"/>
        </w:numPr>
        <w:tabs>
          <w:tab w:val="left" w:pos="660"/>
        </w:tabs>
        <w:spacing w:line="360" w:lineRule="auto"/>
        <w:ind w:right="106"/>
        <w:jc w:val="both"/>
      </w:pPr>
      <w:r>
        <w:rPr>
          <w:color w:val="696969"/>
        </w:rPr>
        <w:t>Úhrada za plnění poskytnuté na základě této Prováděcí smlouvy bude prováděna vždy měsíčně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zpětně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 kalendářního měsíce a doručeného Objednateli na kontaktní adresu uvede</w:t>
      </w:r>
      <w:r>
        <w:rPr>
          <w:color w:val="696969"/>
        </w:rPr>
        <w:t>nou viz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4.8 Rámcové dohody. Faktury budou vystavovány dle skutečně a prokazatelně čerpaných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doložených elektronickým vyúčtováním za odebrané služby zpřístupněným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zúčtovacího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(kalendářního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měsíce).</w:t>
      </w:r>
    </w:p>
    <w:p w14:paraId="56F7C7B3" w14:textId="77777777" w:rsidR="000B1967" w:rsidRDefault="00E41FE7">
      <w:pPr>
        <w:pStyle w:val="Odstavecseseznamem"/>
        <w:numPr>
          <w:ilvl w:val="1"/>
          <w:numId w:val="4"/>
        </w:numPr>
        <w:tabs>
          <w:tab w:val="left" w:pos="660"/>
        </w:tabs>
        <w:jc w:val="both"/>
      </w:pPr>
      <w:r>
        <w:rPr>
          <w:color w:val="696969"/>
        </w:rPr>
        <w:t>Ostatní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dohodě.</w:t>
      </w:r>
    </w:p>
    <w:p w14:paraId="7AB50187" w14:textId="77777777" w:rsidR="000B1967" w:rsidRDefault="000B1967">
      <w:pPr>
        <w:pStyle w:val="Zkladntext"/>
        <w:rPr>
          <w:sz w:val="24"/>
        </w:rPr>
      </w:pPr>
    </w:p>
    <w:p w14:paraId="0D08A0A4" w14:textId="77777777" w:rsidR="000B1967" w:rsidRDefault="000B1967">
      <w:pPr>
        <w:pStyle w:val="Zkladntext"/>
        <w:spacing w:before="8"/>
        <w:rPr>
          <w:sz w:val="28"/>
        </w:rPr>
      </w:pPr>
    </w:p>
    <w:p w14:paraId="1F076C27" w14:textId="77777777" w:rsidR="000B1967" w:rsidRDefault="00E41FE7">
      <w:pPr>
        <w:pStyle w:val="Nadpis3"/>
        <w:numPr>
          <w:ilvl w:val="0"/>
          <w:numId w:val="7"/>
        </w:numPr>
        <w:tabs>
          <w:tab w:val="left" w:pos="3106"/>
        </w:tabs>
        <w:ind w:left="3105" w:hanging="361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</w:p>
    <w:p w14:paraId="7ACCCCF6" w14:textId="77777777" w:rsidR="000B1967" w:rsidRDefault="000B1967">
      <w:pPr>
        <w:pStyle w:val="Zkladntext"/>
        <w:spacing w:before="5"/>
        <w:rPr>
          <w:b/>
          <w:sz w:val="24"/>
        </w:rPr>
      </w:pPr>
    </w:p>
    <w:p w14:paraId="1DDFED6F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7"/>
        <w:jc w:val="both"/>
      </w:pP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určitou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31.12.2021</w:t>
      </w:r>
      <w:r>
        <w:t>,</w:t>
      </w:r>
      <w:r>
        <w:rPr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maximálního plnění dle čl. 3 odst. 3.1 této Prováděcí smlouvy, podle toho, ke které 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dříve.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uveřejněním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</w:p>
    <w:p w14:paraId="32A47CBD" w14:textId="77777777" w:rsidR="000B1967" w:rsidRDefault="000B1967">
      <w:pPr>
        <w:spacing w:line="360" w:lineRule="auto"/>
        <w:jc w:val="both"/>
        <w:sectPr w:rsidR="000B1967">
          <w:pgSz w:w="11910" w:h="16840"/>
          <w:pgMar w:top="1660" w:right="740" w:bottom="940" w:left="900" w:header="649" w:footer="758" w:gutter="0"/>
          <w:cols w:space="708"/>
        </w:sectPr>
      </w:pPr>
    </w:p>
    <w:p w14:paraId="6B522816" w14:textId="77777777" w:rsidR="000B1967" w:rsidRDefault="000B1967">
      <w:pPr>
        <w:pStyle w:val="Zkladntext"/>
        <w:rPr>
          <w:sz w:val="20"/>
        </w:rPr>
      </w:pPr>
    </w:p>
    <w:p w14:paraId="49D8D47E" w14:textId="77777777" w:rsidR="000B1967" w:rsidRDefault="000B1967">
      <w:pPr>
        <w:pStyle w:val="Zkladntext"/>
        <w:spacing w:before="9"/>
        <w:rPr>
          <w:sz w:val="21"/>
        </w:rPr>
      </w:pPr>
    </w:p>
    <w:p w14:paraId="1E5CD365" w14:textId="77777777" w:rsidR="000B1967" w:rsidRDefault="00E41FE7">
      <w:pPr>
        <w:pStyle w:val="Zkladntext"/>
        <w:spacing w:before="1" w:line="360" w:lineRule="auto"/>
        <w:ind w:left="660" w:right="107"/>
        <w:jc w:val="both"/>
      </w:pP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zvláštních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uveřejňování těchto smluv a o registru smluv (zákon o registru smluv). Povinnost uveřejnění splní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Objednatel. Objednatel si vyhrazuje právo změny Prováděcí smlouvy tak, že může dodatkem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prodloužit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</w:t>
      </w:r>
      <w:r>
        <w:rPr>
          <w:color w:val="696969"/>
        </w:rPr>
        <w:t>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vyčerpána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maximálního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plnění.</w:t>
      </w:r>
    </w:p>
    <w:p w14:paraId="6A269990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8"/>
        <w:jc w:val="both"/>
      </w:pPr>
      <w:r>
        <w:rPr>
          <w:color w:val="696969"/>
        </w:rPr>
        <w:t>Platná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výhradně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způsoby: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uplynutím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odst. 4.3 tohoto článku Prováděcí smlouvy, odstoupením Objednatele od Prováděcí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odst. 4.4 tohoto článku Prováděcí smlouvy, vše v souladu s příslušnými právními 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republiky.</w:t>
      </w:r>
    </w:p>
    <w:p w14:paraId="65DE1B47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7"/>
        <w:jc w:val="both"/>
      </w:pPr>
      <w:r>
        <w:rPr>
          <w:color w:val="696969"/>
        </w:rPr>
        <w:t>Prováděcí smlouvu může Objednatel vypovědě</w:t>
      </w:r>
      <w:r>
        <w:rPr>
          <w:color w:val="696969"/>
        </w:rPr>
        <w:t>t bez uvedení důvodů. Výpovědní lhůta činí 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měsíce a začíná běžet prvním dnem kalendářního měsíce následujícího po doručení výpovědi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 Smluvní straně. Objednatel je oprávněn výpovědí s výpovědní lhůtou 3 měsíce 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SIM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kar</w:t>
      </w:r>
      <w:r>
        <w:rPr>
          <w:color w:val="696969"/>
        </w:rPr>
        <w:t>ty.</w:t>
      </w:r>
    </w:p>
    <w:p w14:paraId="14C95733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0"/>
        </w:tabs>
        <w:spacing w:line="252" w:lineRule="exact"/>
        <w:jc w:val="both"/>
      </w:pPr>
      <w:r>
        <w:rPr>
          <w:color w:val="696969"/>
        </w:rPr>
        <w:t>Objednatel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pokud:</w:t>
      </w:r>
    </w:p>
    <w:p w14:paraId="0B23024B" w14:textId="77777777" w:rsidR="000B1967" w:rsidRDefault="00E41FE7">
      <w:pPr>
        <w:pStyle w:val="Odstavecseseznamem"/>
        <w:numPr>
          <w:ilvl w:val="2"/>
          <w:numId w:val="3"/>
        </w:numPr>
        <w:tabs>
          <w:tab w:val="left" w:pos="1366"/>
        </w:tabs>
        <w:spacing w:before="125" w:line="362" w:lineRule="auto"/>
        <w:ind w:right="111"/>
        <w:jc w:val="both"/>
      </w:pPr>
      <w:r>
        <w:rPr>
          <w:color w:val="696969"/>
        </w:rPr>
        <w:t>Poskytovatel je v prodlení s poskytnutím služeb dle této Prováděcí smlouvy po dobu delší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 48 hodin,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</w:p>
    <w:p w14:paraId="591BA4A7" w14:textId="77777777" w:rsidR="000B1967" w:rsidRDefault="00E41FE7">
      <w:pPr>
        <w:pStyle w:val="Odstavecseseznamem"/>
        <w:numPr>
          <w:ilvl w:val="2"/>
          <w:numId w:val="3"/>
        </w:numPr>
        <w:tabs>
          <w:tab w:val="left" w:pos="1366"/>
        </w:tabs>
        <w:spacing w:line="250" w:lineRule="exact"/>
        <w:jc w:val="both"/>
      </w:pPr>
      <w:r>
        <w:rPr>
          <w:color w:val="696969"/>
        </w:rPr>
        <w:t>vznikl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</w:p>
    <w:p w14:paraId="1488775B" w14:textId="77777777" w:rsidR="000B1967" w:rsidRDefault="00E41FE7">
      <w:pPr>
        <w:pStyle w:val="Odstavecseseznamem"/>
        <w:numPr>
          <w:ilvl w:val="2"/>
          <w:numId w:val="3"/>
        </w:numPr>
        <w:tabs>
          <w:tab w:val="left" w:pos="1366"/>
        </w:tabs>
        <w:spacing w:before="126" w:line="360" w:lineRule="auto"/>
        <w:ind w:right="110"/>
        <w:jc w:val="both"/>
      </w:pPr>
      <w:r>
        <w:rPr>
          <w:color w:val="696969"/>
        </w:rPr>
        <w:t>došlo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opakovanému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(za opakované porušení se považuje porušení, které nastane nejméně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dvakrát).</w:t>
      </w:r>
    </w:p>
    <w:p w14:paraId="5257ABFC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1"/>
        </w:tabs>
        <w:spacing w:line="360" w:lineRule="auto"/>
        <w:ind w:left="660" w:right="107"/>
        <w:jc w:val="both"/>
      </w:pPr>
      <w:r>
        <w:rPr>
          <w:color w:val="696969"/>
        </w:rPr>
        <w:t>Odstoupením od Prováděcí smlouvy nejsou dotčena ustanovení týkající se smluvních pokut,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informací, náhrady škody a ustanovení týkajících se takových práv a povinností, z jejichž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povahy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vyplývá,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trvají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účinky odstoupení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ex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nunc</w:t>
      </w:r>
      <w:proofErr w:type="spellEnd"/>
      <w:r>
        <w:rPr>
          <w:color w:val="696969"/>
        </w:rPr>
        <w:t>.</w:t>
      </w:r>
    </w:p>
    <w:p w14:paraId="086DB8CB" w14:textId="77777777" w:rsidR="000B1967" w:rsidRDefault="00E41FE7">
      <w:pPr>
        <w:pStyle w:val="Odstavecseseznamem"/>
        <w:numPr>
          <w:ilvl w:val="1"/>
          <w:numId w:val="3"/>
        </w:numPr>
        <w:tabs>
          <w:tab w:val="left" w:pos="661"/>
        </w:tabs>
        <w:spacing w:line="360" w:lineRule="auto"/>
        <w:ind w:left="660" w:right="109"/>
        <w:jc w:val="both"/>
      </w:pPr>
      <w:r>
        <w:rPr>
          <w:color w:val="696969"/>
        </w:rPr>
        <w:t>Jakýkoliv úkon vedoucí k ukončení této Prováděcí smlouvy musí být učiněn v písemné formě a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účinný okamžikem jeho doručení druhé Smluvní straně. Zákonné důvody pro ukončení Prováděcí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 nejsou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shora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dotčeny.</w:t>
      </w:r>
    </w:p>
    <w:p w14:paraId="7456F9D7" w14:textId="77777777" w:rsidR="000B1967" w:rsidRDefault="000B1967">
      <w:pPr>
        <w:pStyle w:val="Zkladntext"/>
        <w:rPr>
          <w:sz w:val="24"/>
        </w:rPr>
      </w:pPr>
    </w:p>
    <w:p w14:paraId="47BBB2DA" w14:textId="77777777" w:rsidR="000B1967" w:rsidRDefault="000B1967">
      <w:pPr>
        <w:pStyle w:val="Zkladntext"/>
        <w:rPr>
          <w:sz w:val="24"/>
        </w:rPr>
      </w:pPr>
    </w:p>
    <w:p w14:paraId="06C937E1" w14:textId="77777777" w:rsidR="000B1967" w:rsidRDefault="000B1967">
      <w:pPr>
        <w:pStyle w:val="Zkladntext"/>
        <w:spacing w:before="10"/>
        <w:rPr>
          <w:sz w:val="26"/>
        </w:rPr>
      </w:pPr>
    </w:p>
    <w:p w14:paraId="70716EAE" w14:textId="77777777" w:rsidR="000B1967" w:rsidRDefault="00E41FE7">
      <w:pPr>
        <w:pStyle w:val="Nadpis3"/>
        <w:numPr>
          <w:ilvl w:val="0"/>
          <w:numId w:val="7"/>
        </w:numPr>
        <w:tabs>
          <w:tab w:val="left" w:pos="4613"/>
        </w:tabs>
        <w:ind w:left="4612" w:hanging="361"/>
        <w:jc w:val="left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ujednání</w:t>
      </w:r>
    </w:p>
    <w:p w14:paraId="4AAFEF0A" w14:textId="77777777" w:rsidR="000B1967" w:rsidRDefault="000B1967">
      <w:pPr>
        <w:pStyle w:val="Zkladntext"/>
        <w:spacing w:before="4"/>
        <w:rPr>
          <w:b/>
          <w:sz w:val="24"/>
        </w:rPr>
      </w:pPr>
    </w:p>
    <w:p w14:paraId="5A7226C7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593"/>
        </w:tabs>
        <w:spacing w:line="360" w:lineRule="auto"/>
        <w:ind w:right="106"/>
        <w:jc w:val="both"/>
      </w:pPr>
      <w:r>
        <w:rPr>
          <w:color w:val="696969"/>
        </w:rPr>
        <w:t>Poskytovatel není oprávněn postoupit jakákoliv svá práva z této Prováděcí smlouvy na třetí osobu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6"/>
        </w:rPr>
        <w:t xml:space="preserve"> </w:t>
      </w:r>
      <w:proofErr w:type="gramStart"/>
      <w:r>
        <w:rPr>
          <w:color w:val="696969"/>
        </w:rPr>
        <w:t>Objednatele</w:t>
      </w:r>
      <w:proofErr w:type="gramEnd"/>
      <w:r>
        <w:rPr>
          <w:color w:val="696969"/>
          <w:spacing w:val="1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učiněné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rozporu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 neplatné.</w:t>
      </w:r>
    </w:p>
    <w:p w14:paraId="68467975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593"/>
        </w:tabs>
        <w:spacing w:before="2"/>
        <w:ind w:hanging="361"/>
        <w:jc w:val="both"/>
      </w:pPr>
      <w:r>
        <w:rPr>
          <w:color w:val="696969"/>
        </w:rPr>
        <w:t>Smluv</w:t>
      </w:r>
      <w:r>
        <w:rPr>
          <w:color w:val="696969"/>
        </w:rPr>
        <w:t>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neodvolatelně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započíst</w:t>
      </w:r>
    </w:p>
    <w:p w14:paraId="72AE5D2F" w14:textId="77777777" w:rsidR="000B1967" w:rsidRDefault="000B1967">
      <w:pPr>
        <w:jc w:val="both"/>
        <w:sectPr w:rsidR="000B1967">
          <w:pgSz w:w="11910" w:h="16840"/>
          <w:pgMar w:top="1660" w:right="740" w:bottom="940" w:left="900" w:header="649" w:footer="758" w:gutter="0"/>
          <w:cols w:space="708"/>
        </w:sectPr>
      </w:pPr>
    </w:p>
    <w:p w14:paraId="2639D28E" w14:textId="77777777" w:rsidR="000B1967" w:rsidRDefault="000B1967">
      <w:pPr>
        <w:pStyle w:val="Zkladntext"/>
        <w:rPr>
          <w:sz w:val="20"/>
        </w:rPr>
      </w:pPr>
    </w:p>
    <w:p w14:paraId="134F5C71" w14:textId="77777777" w:rsidR="000B1967" w:rsidRDefault="000B1967">
      <w:pPr>
        <w:pStyle w:val="Zkladntext"/>
        <w:spacing w:before="9"/>
        <w:rPr>
          <w:sz w:val="21"/>
        </w:rPr>
      </w:pPr>
    </w:p>
    <w:p w14:paraId="669A2022" w14:textId="77777777" w:rsidR="000B1967" w:rsidRDefault="00E41FE7">
      <w:pPr>
        <w:pStyle w:val="Zkladntext"/>
        <w:spacing w:before="1"/>
        <w:ind w:left="592"/>
        <w:jc w:val="both"/>
      </w:pPr>
      <w:r>
        <w:rPr>
          <w:color w:val="696969"/>
        </w:rPr>
        <w:t>jakékoliv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pohledávky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pohledávkám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Poskytovatelem</w:t>
      </w:r>
    </w:p>
    <w:p w14:paraId="41CFA453" w14:textId="77777777" w:rsidR="000B1967" w:rsidRDefault="00E41FE7">
      <w:pPr>
        <w:pStyle w:val="Zkladntext"/>
        <w:spacing w:before="126"/>
        <w:ind w:left="593"/>
        <w:jc w:val="both"/>
      </w:pP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dohody.</w:t>
      </w:r>
    </w:p>
    <w:p w14:paraId="55DFD42D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594"/>
        </w:tabs>
        <w:spacing w:before="126" w:line="360" w:lineRule="auto"/>
        <w:ind w:left="593" w:right="109"/>
        <w:jc w:val="both"/>
      </w:pPr>
      <w:r>
        <w:rPr>
          <w:color w:val="696969"/>
        </w:rPr>
        <w:t>Pokud se jakékoliv ustanovení této Prováděcí smlouvy stane neplatným či nevymahatelným,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 to mít vliv na platnost a vymahatelnost ostatních ustanovení této Prováděcí smlouvy.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zavazují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nahradit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neplatné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nevymahate</w:t>
      </w:r>
      <w:r>
        <w:rPr>
          <w:color w:val="696969"/>
          <w:spacing w:val="-1"/>
        </w:rPr>
        <w:t>lné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vyjádřenému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původním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celkem.</w:t>
      </w:r>
    </w:p>
    <w:p w14:paraId="06DB9BE4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593"/>
        </w:tabs>
        <w:spacing w:before="1"/>
        <w:ind w:hanging="361"/>
        <w:jc w:val="both"/>
      </w:pP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elektronicky.</w:t>
      </w:r>
    </w:p>
    <w:p w14:paraId="31F82FA1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593"/>
        </w:tabs>
        <w:spacing w:before="126"/>
        <w:ind w:hanging="361"/>
        <w:jc w:val="both"/>
      </w:pPr>
      <w:r>
        <w:rPr>
          <w:color w:val="696969"/>
        </w:rPr>
        <w:t>Nedílnou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tvoří:</w:t>
      </w:r>
    </w:p>
    <w:p w14:paraId="1947F700" w14:textId="77777777" w:rsidR="000B1967" w:rsidRDefault="00E41FE7">
      <w:pPr>
        <w:pStyle w:val="Odstavecseseznamem"/>
        <w:numPr>
          <w:ilvl w:val="2"/>
          <w:numId w:val="2"/>
        </w:numPr>
        <w:tabs>
          <w:tab w:val="left" w:pos="1313"/>
        </w:tabs>
        <w:spacing w:before="126"/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</w:p>
    <w:p w14:paraId="78DB87B9" w14:textId="77777777" w:rsidR="000B1967" w:rsidRDefault="00E41FE7">
      <w:pPr>
        <w:pStyle w:val="Odstavecseseznamem"/>
        <w:numPr>
          <w:ilvl w:val="1"/>
          <w:numId w:val="2"/>
        </w:numPr>
        <w:tabs>
          <w:tab w:val="left" w:pos="660"/>
        </w:tabs>
        <w:spacing w:before="124" w:line="360" w:lineRule="auto"/>
        <w:ind w:left="659" w:right="108" w:hanging="428"/>
        <w:jc w:val="both"/>
      </w:pPr>
      <w:r>
        <w:rPr>
          <w:color w:val="696969"/>
        </w:rPr>
        <w:t>Smluvní strany prohlašují, že si tuto Prováděcí smlouvu přečetly, porozuměly jí, s jejím zněním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důkaz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svobodné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vůle připojují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podpisy.</w:t>
      </w:r>
    </w:p>
    <w:p w14:paraId="18F2C469" w14:textId="77777777" w:rsidR="000B1967" w:rsidRDefault="000B1967">
      <w:pPr>
        <w:pStyle w:val="Zkladntext"/>
        <w:rPr>
          <w:sz w:val="20"/>
        </w:rPr>
      </w:pPr>
    </w:p>
    <w:p w14:paraId="3465C1E4" w14:textId="77777777" w:rsidR="000B1967" w:rsidRDefault="000B1967">
      <w:pPr>
        <w:pStyle w:val="Zkladntext"/>
        <w:rPr>
          <w:sz w:val="20"/>
        </w:rPr>
      </w:pPr>
    </w:p>
    <w:p w14:paraId="3ECC2830" w14:textId="77777777" w:rsidR="000B1967" w:rsidRDefault="000B1967">
      <w:pPr>
        <w:pStyle w:val="Zkladntext"/>
        <w:rPr>
          <w:sz w:val="20"/>
        </w:rPr>
      </w:pPr>
    </w:p>
    <w:p w14:paraId="392E838B" w14:textId="77777777" w:rsidR="000B1967" w:rsidRDefault="000B1967">
      <w:pPr>
        <w:pStyle w:val="Zkladntext"/>
        <w:spacing w:before="4"/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0B1967" w14:paraId="5A10C968" w14:textId="77777777">
        <w:trPr>
          <w:trHeight w:val="246"/>
        </w:trPr>
        <w:tc>
          <w:tcPr>
            <w:tcW w:w="3964" w:type="dxa"/>
          </w:tcPr>
          <w:p w14:paraId="487937A0" w14:textId="77777777" w:rsidR="000B1967" w:rsidRDefault="00E41FE7">
            <w:pPr>
              <w:pStyle w:val="TableParagraph"/>
              <w:tabs>
                <w:tab w:val="left" w:pos="3121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3964" w:type="dxa"/>
          </w:tcPr>
          <w:p w14:paraId="6D57BD94" w14:textId="77777777" w:rsidR="000B1967" w:rsidRDefault="00E41FE7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</w:tr>
    </w:tbl>
    <w:p w14:paraId="510B7153" w14:textId="77777777" w:rsidR="000B1967" w:rsidRDefault="000B1967">
      <w:pPr>
        <w:pStyle w:val="Zkladntext"/>
        <w:spacing w:before="1"/>
        <w:rPr>
          <w:sz w:val="6"/>
        </w:rPr>
      </w:pPr>
    </w:p>
    <w:p w14:paraId="3F074F20" w14:textId="77777777" w:rsidR="000B1967" w:rsidRDefault="000B1967">
      <w:pPr>
        <w:rPr>
          <w:sz w:val="6"/>
        </w:rPr>
        <w:sectPr w:rsidR="000B1967">
          <w:pgSz w:w="11910" w:h="16840"/>
          <w:pgMar w:top="1660" w:right="740" w:bottom="940" w:left="900" w:header="649" w:footer="758" w:gutter="0"/>
          <w:cols w:space="708"/>
        </w:sectPr>
      </w:pPr>
    </w:p>
    <w:p w14:paraId="16734D87" w14:textId="77777777" w:rsidR="000B1967" w:rsidRDefault="00E41FE7">
      <w:pPr>
        <w:pStyle w:val="Zkladntext"/>
        <w:rPr>
          <w:sz w:val="44"/>
        </w:rPr>
      </w:pPr>
      <w:r>
        <w:pict w14:anchorId="54FBB48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4" type="#_x0000_t202" style="position:absolute;margin-left:60.75pt;margin-top:440.85pt;width:99.05pt;height:22.75pt;z-index:15729664;mso-position-horizontal-relative:page;mso-position-vertical-relative:page" filled="f" stroked="f">
            <v:textbox inset="0,0,0,0">
              <w:txbxContent>
                <w:p w14:paraId="28FA6B13" w14:textId="22AF804A" w:rsidR="000B1967" w:rsidRDefault="000B1967">
                  <w:pPr>
                    <w:spacing w:before="12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 anchory="page"/>
          </v:shape>
        </w:pict>
      </w:r>
    </w:p>
    <w:p w14:paraId="6071F1C8" w14:textId="77777777" w:rsidR="000B1967" w:rsidRDefault="000B1967">
      <w:pPr>
        <w:pStyle w:val="Zkladntext"/>
        <w:rPr>
          <w:sz w:val="44"/>
        </w:rPr>
      </w:pPr>
    </w:p>
    <w:p w14:paraId="001A3053" w14:textId="77777777" w:rsidR="000B1967" w:rsidRDefault="00E41FE7">
      <w:pPr>
        <w:rPr>
          <w:rFonts w:ascii="Trebuchet MS"/>
          <w:sz w:val="26"/>
        </w:rPr>
      </w:pPr>
      <w:r>
        <w:br w:type="column"/>
      </w:r>
    </w:p>
    <w:p w14:paraId="07BC94FB" w14:textId="77777777" w:rsidR="000B1967" w:rsidRDefault="000B1967">
      <w:pPr>
        <w:pStyle w:val="Zkladntext"/>
        <w:rPr>
          <w:rFonts w:ascii="Trebuchet MS"/>
          <w:sz w:val="26"/>
        </w:rPr>
      </w:pPr>
    </w:p>
    <w:p w14:paraId="2CF4D3B2" w14:textId="77777777" w:rsidR="000B1967" w:rsidRDefault="00E41FE7">
      <w:pPr>
        <w:spacing w:before="5"/>
        <w:rPr>
          <w:rFonts w:ascii="Trebuchet MS"/>
          <w:sz w:val="79"/>
        </w:rPr>
      </w:pPr>
      <w:r>
        <w:br w:type="column"/>
      </w:r>
    </w:p>
    <w:p w14:paraId="476A148D" w14:textId="0CDB450B" w:rsidR="000B1967" w:rsidRDefault="00E41FE7">
      <w:pPr>
        <w:pStyle w:val="Nadpis1"/>
        <w:ind w:left="315"/>
      </w:pPr>
      <w:r>
        <w:pict w14:anchorId="50E1D113">
          <v:shape id="docshape4" o:spid="_x0000_s2052" type="#_x0000_t202" style="position:absolute;left:0;text-align:left;margin-left:60.25pt;margin-top:37.75pt;width:450.6pt;height:94.8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5"/>
                    <w:gridCol w:w="200"/>
                    <w:gridCol w:w="4405"/>
                  </w:tblGrid>
                  <w:tr w:rsidR="000B1967" w14:paraId="537C4A29" w14:textId="77777777">
                    <w:trPr>
                      <w:trHeight w:val="258"/>
                    </w:trPr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246214AB" w14:textId="6595CDA3" w:rsidR="000B1967" w:rsidRDefault="00E41FE7" w:rsidP="00E41FE7">
                        <w:pPr>
                          <w:pStyle w:val="TableParagraph"/>
                          <w:spacing w:line="140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w w:val="90"/>
                          </w:rPr>
                          <w:t>'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61BF998B" w14:textId="77777777" w:rsidR="000B1967" w:rsidRDefault="000B1967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0E7256E5" w14:textId="4DAAD7E5" w:rsidR="000B1967" w:rsidRDefault="00E41FE7" w:rsidP="00E41FE7">
                        <w:pPr>
                          <w:pStyle w:val="TableParagraph"/>
                          <w:spacing w:line="106" w:lineRule="exact"/>
                          <w:ind w:left="2295" w:right="1605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5"/>
                          </w:rPr>
                          <w:t>'</w:t>
                        </w:r>
                      </w:p>
                    </w:tc>
                  </w:tr>
                  <w:tr w:rsidR="000B1967" w14:paraId="6B8763F4" w14:textId="77777777">
                    <w:trPr>
                      <w:trHeight w:val="961"/>
                    </w:trPr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4FCC0DE8" w14:textId="0C257780" w:rsidR="00E41FE7" w:rsidRDefault="00E41FE7">
                        <w:pPr>
                          <w:pStyle w:val="TableParagraph"/>
                          <w:spacing w:before="60" w:line="360" w:lineRule="auto"/>
                          <w:ind w:left="0" w:right="2355"/>
                          <w:rPr>
                            <w:color w:val="626366"/>
                          </w:rPr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235DEDC" w14:textId="61B09EE1" w:rsidR="000B1967" w:rsidRDefault="00E41FE7">
                        <w:pPr>
                          <w:pStyle w:val="TableParagraph"/>
                          <w:spacing w:before="60" w:line="360" w:lineRule="auto"/>
                          <w:ind w:left="0" w:right="2355"/>
                        </w:pPr>
                        <w:r>
                          <w:rPr>
                            <w:color w:val="626366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47B38134" w14:textId="77777777" w:rsidR="000B1967" w:rsidRDefault="000B1967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4C707537" w14:textId="20F2EE5F" w:rsidR="000B1967" w:rsidRDefault="00E41FE7">
                        <w:pPr>
                          <w:pStyle w:val="TableParagraph"/>
                          <w:spacing w:before="60" w:line="240" w:lineRule="auto"/>
                          <w:ind w:left="0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114DAA35" w14:textId="05F223BB" w:rsidR="000B1967" w:rsidRDefault="00E41FE7">
                        <w:pPr>
                          <w:pStyle w:val="TableParagraph"/>
                          <w:spacing w:before="11" w:line="314" w:lineRule="exact"/>
                          <w:ind w:left="0" w:right="1413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0B1967" w14:paraId="33C608CB" w14:textId="77777777">
                    <w:trPr>
                      <w:trHeight w:val="658"/>
                    </w:trPr>
                    <w:tc>
                      <w:tcPr>
                        <w:tcW w:w="4405" w:type="dxa"/>
                      </w:tcPr>
                      <w:p w14:paraId="44128A64" w14:textId="77777777" w:rsidR="000B1967" w:rsidRDefault="00E41FE7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</w:p>
                      <w:p w14:paraId="1653F6D2" w14:textId="77777777" w:rsidR="000B1967" w:rsidRDefault="00E41FE7">
                        <w:pPr>
                          <w:pStyle w:val="TableParagraph"/>
                          <w:spacing w:before="126" w:line="233" w:lineRule="exac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2E309D9F" w14:textId="77777777" w:rsidR="000B1967" w:rsidRDefault="000B1967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05" w:type="dxa"/>
                      </w:tcPr>
                      <w:p w14:paraId="1A1BB39B" w14:textId="77777777" w:rsidR="000B1967" w:rsidRDefault="00E41FE7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T-Mobile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Czech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Republic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</w:tbl>
                <w:p w14:paraId="4F4C1229" w14:textId="77777777" w:rsidR="000B1967" w:rsidRDefault="000B196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4BA34A9A" w14:textId="1E353307" w:rsidR="00E41FE7" w:rsidRDefault="00E41FE7" w:rsidP="00E41FE7">
      <w:pPr>
        <w:spacing w:before="84" w:line="268" w:lineRule="auto"/>
        <w:ind w:left="315" w:right="752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z w:val="15"/>
        </w:rPr>
        <w:t xml:space="preserve"> </w:t>
      </w:r>
    </w:p>
    <w:p w14:paraId="71DB9399" w14:textId="2230CA62" w:rsidR="000B1967" w:rsidRDefault="000B1967">
      <w:pPr>
        <w:spacing w:before="14" w:line="264" w:lineRule="auto"/>
        <w:ind w:left="315" w:right="1054"/>
        <w:rPr>
          <w:rFonts w:ascii="Trebuchet MS" w:hAnsi="Trebuchet MS"/>
          <w:sz w:val="15"/>
        </w:rPr>
      </w:pPr>
    </w:p>
    <w:p w14:paraId="0FBA3624" w14:textId="77777777" w:rsidR="000B1967" w:rsidRDefault="000B1967">
      <w:pPr>
        <w:spacing w:line="264" w:lineRule="auto"/>
        <w:rPr>
          <w:rFonts w:ascii="Trebuchet MS" w:hAnsi="Trebuchet MS"/>
          <w:sz w:val="15"/>
        </w:rPr>
        <w:sectPr w:rsidR="000B1967">
          <w:type w:val="continuous"/>
          <w:pgSz w:w="11910" w:h="16840"/>
          <w:pgMar w:top="1660" w:right="740" w:bottom="940" w:left="900" w:header="649" w:footer="758" w:gutter="0"/>
          <w:cols w:num="4" w:space="708" w:equalWidth="0">
            <w:col w:w="1550" w:space="475"/>
            <w:col w:w="2235" w:space="375"/>
            <w:col w:w="2071" w:space="200"/>
            <w:col w:w="3364"/>
          </w:cols>
        </w:sectPr>
      </w:pPr>
    </w:p>
    <w:p w14:paraId="75BBC9BC" w14:textId="77777777" w:rsidR="000B1967" w:rsidRDefault="000B1967">
      <w:pPr>
        <w:pStyle w:val="Zkladntext"/>
        <w:rPr>
          <w:rFonts w:ascii="Trebuchet MS"/>
          <w:sz w:val="20"/>
        </w:rPr>
      </w:pPr>
    </w:p>
    <w:p w14:paraId="40371627" w14:textId="77777777" w:rsidR="000B1967" w:rsidRDefault="000B1967">
      <w:pPr>
        <w:pStyle w:val="Zkladntext"/>
        <w:spacing w:before="5"/>
        <w:rPr>
          <w:rFonts w:ascii="Trebuchet MS"/>
          <w:sz w:val="21"/>
        </w:rPr>
      </w:pPr>
    </w:p>
    <w:p w14:paraId="1C599C87" w14:textId="77777777" w:rsidR="000B1967" w:rsidRDefault="00E41FE7">
      <w:pPr>
        <w:ind w:left="232"/>
        <w:rPr>
          <w:b/>
          <w:sz w:val="21"/>
        </w:rPr>
      </w:pPr>
      <w:r>
        <w:rPr>
          <w:b/>
          <w:color w:val="696969"/>
          <w:sz w:val="21"/>
        </w:rPr>
        <w:t>Příloha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č.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1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Prováděcí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smlouvy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–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Kontaktní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údaje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Poskytovatele</w:t>
      </w:r>
      <w:r>
        <w:rPr>
          <w:b/>
          <w:color w:val="696969"/>
          <w:spacing w:val="-4"/>
          <w:sz w:val="21"/>
        </w:rPr>
        <w:t xml:space="preserve"> </w:t>
      </w:r>
      <w:r>
        <w:rPr>
          <w:b/>
          <w:color w:val="696969"/>
          <w:sz w:val="21"/>
        </w:rPr>
        <w:t>a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Objednatele</w:t>
      </w:r>
    </w:p>
    <w:p w14:paraId="34D6B006" w14:textId="77777777" w:rsidR="000B1967" w:rsidRDefault="000B1967">
      <w:pPr>
        <w:pStyle w:val="Zkladntext"/>
        <w:spacing w:before="4"/>
        <w:rPr>
          <w:b/>
          <w:sz w:val="31"/>
        </w:rPr>
      </w:pPr>
    </w:p>
    <w:p w14:paraId="2B2BACE0" w14:textId="77777777" w:rsidR="000B1967" w:rsidRDefault="00E41FE7">
      <w:pPr>
        <w:pStyle w:val="Odstavecseseznamem"/>
        <w:numPr>
          <w:ilvl w:val="0"/>
          <w:numId w:val="1"/>
        </w:numPr>
        <w:tabs>
          <w:tab w:val="left" w:pos="517"/>
        </w:tabs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4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2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Poskytovatele</w:t>
      </w:r>
    </w:p>
    <w:p w14:paraId="4593C6EB" w14:textId="77777777" w:rsidR="000B1967" w:rsidRDefault="00E41FE7">
      <w:pPr>
        <w:tabs>
          <w:tab w:val="left" w:pos="3352"/>
        </w:tabs>
        <w:spacing w:before="37"/>
        <w:ind w:left="23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Poskytovatele:</w:t>
      </w:r>
      <w:r>
        <w:rPr>
          <w:b/>
          <w:color w:val="696969"/>
          <w:sz w:val="21"/>
        </w:rPr>
        <w:tab/>
        <w:t>T-Mobile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Czech</w:t>
      </w:r>
      <w:r>
        <w:rPr>
          <w:b/>
          <w:color w:val="696969"/>
          <w:spacing w:val="-4"/>
          <w:sz w:val="21"/>
        </w:rPr>
        <w:t xml:space="preserve"> </w:t>
      </w:r>
      <w:r>
        <w:rPr>
          <w:b/>
          <w:color w:val="696969"/>
          <w:sz w:val="21"/>
        </w:rPr>
        <w:t>Republic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a.s.</w:t>
      </w:r>
    </w:p>
    <w:p w14:paraId="51431264" w14:textId="77777777" w:rsidR="000B1967" w:rsidRDefault="00E41FE7">
      <w:pPr>
        <w:tabs>
          <w:tab w:val="left" w:pos="3352"/>
        </w:tabs>
        <w:spacing w:before="73"/>
        <w:ind w:left="232"/>
        <w:rPr>
          <w:sz w:val="21"/>
        </w:rPr>
      </w:pPr>
      <w:r>
        <w:rPr>
          <w:color w:val="696969"/>
          <w:sz w:val="21"/>
        </w:rPr>
        <w:t>sídlo:</w:t>
      </w:r>
      <w:r>
        <w:rPr>
          <w:color w:val="696969"/>
          <w:sz w:val="21"/>
        </w:rPr>
        <w:tab/>
        <w:t>Tomíčkova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2144/1,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Chodov,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148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4</w:t>
      </w:r>
    </w:p>
    <w:p w14:paraId="15256B2F" w14:textId="77777777" w:rsidR="000B1967" w:rsidRDefault="00E41FE7">
      <w:pPr>
        <w:tabs>
          <w:tab w:val="right" w:pos="4288"/>
        </w:tabs>
        <w:spacing w:before="73"/>
        <w:ind w:left="232"/>
        <w:rPr>
          <w:sz w:val="21"/>
        </w:rPr>
      </w:pPr>
      <w:r>
        <w:rPr>
          <w:color w:val="626366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z w:val="21"/>
        </w:rPr>
        <w:t>64949681</w:t>
      </w:r>
    </w:p>
    <w:p w14:paraId="71B09B8F" w14:textId="2ECCEBD8" w:rsidR="000B1967" w:rsidRDefault="00E41FE7" w:rsidP="00E41FE7">
      <w:pPr>
        <w:tabs>
          <w:tab w:val="left" w:pos="3352"/>
        </w:tabs>
        <w:spacing w:before="73" w:line="309" w:lineRule="auto"/>
        <w:ind w:left="3352" w:right="1762" w:hanging="3121"/>
        <w:rPr>
          <w:sz w:val="10"/>
        </w:rPr>
      </w:pPr>
      <w:r>
        <w:rPr>
          <w:color w:val="626366"/>
          <w:sz w:val="21"/>
        </w:rPr>
        <w:t>zastoupen:</w:t>
      </w:r>
      <w:r>
        <w:rPr>
          <w:color w:val="626366"/>
          <w:sz w:val="21"/>
        </w:rPr>
        <w:tab/>
      </w:r>
      <w:r>
        <w:rPr>
          <w:color w:val="626366"/>
        </w:rPr>
        <w:t>xxx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E41FE7" w14:paraId="3E8ADBEE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1F4CC240" w14:textId="77777777" w:rsidR="00E41FE7" w:rsidRDefault="00E41FE7" w:rsidP="00E41FE7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5EC4CA1E" w14:textId="3CA54793" w:rsidR="00E41FE7" w:rsidRDefault="00E41FE7" w:rsidP="00E41FE7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6B9C531D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70241D0A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347AF1D5" w14:textId="3E18B210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1C3818DF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7E76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69AE" w14:textId="7ACF6041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5A37404E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2F1EE2A1" w14:textId="77777777" w:rsidR="00E41FE7" w:rsidRDefault="00E41FE7" w:rsidP="00E41FE7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4EE8F621" w14:textId="7923AD30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7918A991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14AAD4E5" w14:textId="77777777" w:rsidR="00E41FE7" w:rsidRDefault="00E41FE7" w:rsidP="00E41FE7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78B5FF86" w14:textId="752FCD4C" w:rsidR="00E41FE7" w:rsidRDefault="00E41FE7" w:rsidP="00E41FE7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34AA6C28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422E237A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7F13C646" w14:textId="51810A8C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43C0EAF7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6C6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A4E0B" w14:textId="36710D9F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E41FE7" w14:paraId="27B95BDA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5B02E005" w14:textId="77777777" w:rsidR="00E41FE7" w:rsidRDefault="00E41FE7" w:rsidP="00E41FE7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1858F4F0" w14:textId="4E817626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CD324B">
              <w:rPr>
                <w:color w:val="626366"/>
                <w:spacing w:val="-60"/>
              </w:rPr>
              <w:t xml:space="preserve"> </w:t>
            </w:r>
            <w:r w:rsidRPr="00CD324B">
              <w:rPr>
                <w:color w:val="626366"/>
              </w:rPr>
              <w:t>xxx</w:t>
            </w:r>
          </w:p>
        </w:tc>
      </w:tr>
      <w:tr w:rsidR="000B1967" w14:paraId="74D5B89B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0D058AAC" w14:textId="77777777" w:rsidR="000B1967" w:rsidRDefault="00E41FE7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3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28A59F1C" w14:textId="77777777" w:rsidR="000B1967" w:rsidRDefault="000B196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B1967" w14:paraId="116ED1E8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4617FE6E" w14:textId="77777777" w:rsidR="000B1967" w:rsidRDefault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188A000" w14:textId="77777777" w:rsidR="000B1967" w:rsidRDefault="000B196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B1967" w14:paraId="02DA18BB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3B5" w14:textId="77777777" w:rsidR="000B1967" w:rsidRDefault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8F9F5" w14:textId="77777777" w:rsidR="000B1967" w:rsidRDefault="000B196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B1967" w14:paraId="576D8CCD" w14:textId="77777777">
        <w:trPr>
          <w:trHeight w:val="65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03F360A1" w14:textId="77777777" w:rsidR="000B1967" w:rsidRDefault="00E41FE7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2ACEB7CA" w14:textId="77777777" w:rsidR="000B1967" w:rsidRDefault="000B196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0BF698E" w14:textId="77777777" w:rsidR="000B1967" w:rsidRDefault="000B1967">
      <w:pPr>
        <w:pStyle w:val="Zkladntext"/>
        <w:spacing w:before="1"/>
        <w:rPr>
          <w:sz w:val="32"/>
        </w:rPr>
      </w:pPr>
    </w:p>
    <w:p w14:paraId="6A413CE8" w14:textId="77777777" w:rsidR="000B1967" w:rsidRDefault="00E41FE7">
      <w:pPr>
        <w:pStyle w:val="Odstavecseseznamem"/>
        <w:numPr>
          <w:ilvl w:val="0"/>
          <w:numId w:val="1"/>
        </w:numPr>
        <w:tabs>
          <w:tab w:val="left" w:pos="517"/>
        </w:tabs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5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Objednatele</w:t>
      </w:r>
    </w:p>
    <w:p w14:paraId="63CA85B1" w14:textId="77777777" w:rsidR="000B1967" w:rsidRDefault="00E41FE7">
      <w:pPr>
        <w:spacing w:before="34"/>
        <w:ind w:left="23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Objednatele:</w:t>
      </w:r>
      <w:r>
        <w:rPr>
          <w:b/>
          <w:color w:val="696969"/>
          <w:spacing w:val="67"/>
          <w:sz w:val="21"/>
        </w:rPr>
        <w:t xml:space="preserve"> </w:t>
      </w:r>
      <w:r>
        <w:rPr>
          <w:b/>
          <w:color w:val="626366"/>
          <w:sz w:val="21"/>
        </w:rPr>
        <w:t>Národní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agentura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pro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komunikační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a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informační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technologie,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s.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p.</w:t>
      </w:r>
    </w:p>
    <w:p w14:paraId="6B77C957" w14:textId="77777777" w:rsidR="000B1967" w:rsidRDefault="00E41FE7">
      <w:pPr>
        <w:tabs>
          <w:tab w:val="left" w:pos="2367"/>
        </w:tabs>
        <w:spacing w:before="121" w:line="241" w:lineRule="exact"/>
        <w:ind w:left="232"/>
        <w:rPr>
          <w:sz w:val="21"/>
        </w:rPr>
      </w:pPr>
      <w:r>
        <w:rPr>
          <w:color w:val="626366"/>
          <w:sz w:val="21"/>
        </w:rPr>
        <w:t>sídlo:</w:t>
      </w:r>
      <w:r>
        <w:rPr>
          <w:color w:val="626366"/>
          <w:sz w:val="21"/>
        </w:rPr>
        <w:tab/>
      </w:r>
      <w:r>
        <w:rPr>
          <w:color w:val="696969"/>
          <w:sz w:val="21"/>
        </w:rPr>
        <w:t>Kodaňská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1441/46,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Vršovice,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101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10</w:t>
      </w:r>
    </w:p>
    <w:p w14:paraId="6D73F9FA" w14:textId="77777777" w:rsidR="000B1967" w:rsidRDefault="00E41FE7">
      <w:pPr>
        <w:tabs>
          <w:tab w:val="left" w:pos="2355"/>
        </w:tabs>
        <w:spacing w:line="241" w:lineRule="exact"/>
        <w:ind w:left="232"/>
        <w:rPr>
          <w:sz w:val="21"/>
        </w:rPr>
      </w:pPr>
      <w:r>
        <w:rPr>
          <w:color w:val="626366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z w:val="21"/>
        </w:rPr>
        <w:t>04767543</w:t>
      </w:r>
    </w:p>
    <w:p w14:paraId="4BDFE2BE" w14:textId="0EBDBD6D" w:rsidR="000B1967" w:rsidRDefault="00E41FE7" w:rsidP="00E41FE7">
      <w:pPr>
        <w:tabs>
          <w:tab w:val="left" w:pos="2366"/>
        </w:tabs>
        <w:spacing w:before="1"/>
        <w:ind w:left="232"/>
        <w:rPr>
          <w:sz w:val="15"/>
        </w:rPr>
      </w:pPr>
      <w:r>
        <w:rPr>
          <w:color w:val="626366"/>
          <w:sz w:val="21"/>
        </w:rPr>
        <w:t>zastoupen:</w:t>
      </w:r>
      <w:r>
        <w:rPr>
          <w:color w:val="626366"/>
          <w:sz w:val="21"/>
        </w:rPr>
        <w:tab/>
      </w:r>
      <w:r>
        <w:rPr>
          <w:color w:val="626366"/>
        </w:rPr>
        <w:t>xxx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E41FE7" w14:paraId="77402E38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670A6F09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16528836" w14:textId="2E918E55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38C37DD6" w14:textId="77777777">
        <w:trPr>
          <w:trHeight w:val="363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743A19CB" w14:textId="77777777" w:rsidR="00E41FE7" w:rsidRDefault="00E41FE7" w:rsidP="00E41FE7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73FC7FE6" w14:textId="337B12B2" w:rsidR="00E41FE7" w:rsidRDefault="00E41FE7" w:rsidP="00E41FE7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5E024D03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825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F7F45" w14:textId="0A624C86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56914C7A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195148DB" w14:textId="77777777" w:rsidR="00E41FE7" w:rsidRDefault="00E41FE7" w:rsidP="00E41FE7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5E64A816" w14:textId="426513A6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7A4CABB0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1F2FC129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0611F766" w14:textId="002A4A15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450D9138" w14:textId="77777777">
        <w:trPr>
          <w:trHeight w:val="364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A638282" w14:textId="77777777" w:rsidR="00E41FE7" w:rsidRDefault="00E41FE7" w:rsidP="00E41FE7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692B3EF" w14:textId="57F62277" w:rsidR="00E41FE7" w:rsidRDefault="00E41FE7" w:rsidP="00E41FE7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3548DC20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F06E" w14:textId="77777777" w:rsidR="00E41FE7" w:rsidRDefault="00E41FE7" w:rsidP="00E41FE7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72B2" w14:textId="2C219FD4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21BC7EF8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473179B6" w14:textId="77777777" w:rsidR="00E41FE7" w:rsidRDefault="00E41FE7" w:rsidP="00E41FE7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50171CE6" w14:textId="3166B9D7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  <w:tr w:rsidR="00E41FE7" w14:paraId="1C542AD5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575FBAA5" w14:textId="77777777" w:rsidR="00E41FE7" w:rsidRDefault="00E41FE7" w:rsidP="00E41FE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696969"/>
                <w:sz w:val="21"/>
              </w:rPr>
              <w:t>Řízení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servisních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ticketů: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E8841E2" w14:textId="4E0E34BB" w:rsidR="00E41FE7" w:rsidRDefault="00E41FE7" w:rsidP="00E41FE7">
            <w:pPr>
              <w:pStyle w:val="TableParagraph"/>
              <w:ind w:left="119"/>
              <w:rPr>
                <w:sz w:val="21"/>
              </w:rPr>
            </w:pPr>
            <w:r w:rsidRPr="00763A97">
              <w:rPr>
                <w:color w:val="626366"/>
                <w:spacing w:val="-60"/>
              </w:rPr>
              <w:t xml:space="preserve"> </w:t>
            </w:r>
            <w:r w:rsidRPr="00763A97">
              <w:rPr>
                <w:color w:val="626366"/>
              </w:rPr>
              <w:t>xxx</w:t>
            </w:r>
          </w:p>
        </w:tc>
      </w:tr>
    </w:tbl>
    <w:p w14:paraId="63FBFBE7" w14:textId="77777777" w:rsidR="00000000" w:rsidRDefault="00E41FE7"/>
    <w:sectPr w:rsidR="00000000">
      <w:pgSz w:w="11910" w:h="16840"/>
      <w:pgMar w:top="1660" w:right="740" w:bottom="940" w:left="900" w:header="649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D139" w14:textId="77777777" w:rsidR="00000000" w:rsidRDefault="00E41FE7">
      <w:r>
        <w:separator/>
      </w:r>
    </w:p>
  </w:endnote>
  <w:endnote w:type="continuationSeparator" w:id="0">
    <w:p w14:paraId="5A9BFC52" w14:textId="77777777" w:rsidR="00000000" w:rsidRDefault="00E4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60F" w14:textId="77777777" w:rsidR="000B1967" w:rsidRDefault="00E41FE7">
    <w:pPr>
      <w:pStyle w:val="Zkladntext"/>
      <w:spacing w:line="14" w:lineRule="auto"/>
      <w:rPr>
        <w:sz w:val="20"/>
      </w:rPr>
    </w:pPr>
    <w:r>
      <w:pict w14:anchorId="724DAD3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pt;width:11.1pt;height:10.05pt;z-index:-251658240;mso-position-horizontal-relative:page;mso-position-vertical-relative:page" filled="f" stroked="f">
          <v:textbox inset="0,0,0,0">
            <w:txbxContent>
              <w:p w14:paraId="481CA91D" w14:textId="77777777" w:rsidR="000B1967" w:rsidRDefault="00E41FE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E564" w14:textId="77777777" w:rsidR="00000000" w:rsidRDefault="00E41FE7">
      <w:r>
        <w:separator/>
      </w:r>
    </w:p>
  </w:footnote>
  <w:footnote w:type="continuationSeparator" w:id="0">
    <w:p w14:paraId="64C45B69" w14:textId="77777777" w:rsidR="00000000" w:rsidRDefault="00E4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CCA8" w14:textId="77777777" w:rsidR="000B1967" w:rsidRDefault="00E41F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07C64A" wp14:editId="284ECE50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90D"/>
    <w:multiLevelType w:val="multilevel"/>
    <w:tmpl w:val="79C0521C"/>
    <w:lvl w:ilvl="0">
      <w:start w:val="2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E143EF1"/>
    <w:multiLevelType w:val="multilevel"/>
    <w:tmpl w:val="D16239B4"/>
    <w:lvl w:ilvl="0">
      <w:start w:val="1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65729FB"/>
    <w:multiLevelType w:val="multilevel"/>
    <w:tmpl w:val="5450E09A"/>
    <w:lvl w:ilvl="0">
      <w:start w:val="3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31A67FC"/>
    <w:multiLevelType w:val="hybridMultilevel"/>
    <w:tmpl w:val="E7183BE6"/>
    <w:lvl w:ilvl="0" w:tplc="4A868D62">
      <w:start w:val="1"/>
      <w:numFmt w:val="decimal"/>
      <w:lvlText w:val="%1."/>
      <w:lvlJc w:val="left"/>
      <w:pPr>
        <w:ind w:left="397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74B60964">
      <w:numFmt w:val="bullet"/>
      <w:lvlText w:val="•"/>
      <w:lvlJc w:val="left"/>
      <w:pPr>
        <w:ind w:left="4608" w:hanging="428"/>
      </w:pPr>
      <w:rPr>
        <w:rFonts w:hint="default"/>
        <w:lang w:val="cs-CZ" w:eastAsia="en-US" w:bidi="ar-SA"/>
      </w:rPr>
    </w:lvl>
    <w:lvl w:ilvl="2" w:tplc="9EE64D44">
      <w:numFmt w:val="bullet"/>
      <w:lvlText w:val="•"/>
      <w:lvlJc w:val="left"/>
      <w:pPr>
        <w:ind w:left="5237" w:hanging="428"/>
      </w:pPr>
      <w:rPr>
        <w:rFonts w:hint="default"/>
        <w:lang w:val="cs-CZ" w:eastAsia="en-US" w:bidi="ar-SA"/>
      </w:rPr>
    </w:lvl>
    <w:lvl w:ilvl="3" w:tplc="B34E5688">
      <w:numFmt w:val="bullet"/>
      <w:lvlText w:val="•"/>
      <w:lvlJc w:val="left"/>
      <w:pPr>
        <w:ind w:left="5865" w:hanging="428"/>
      </w:pPr>
      <w:rPr>
        <w:rFonts w:hint="default"/>
        <w:lang w:val="cs-CZ" w:eastAsia="en-US" w:bidi="ar-SA"/>
      </w:rPr>
    </w:lvl>
    <w:lvl w:ilvl="4" w:tplc="26E20DCC">
      <w:numFmt w:val="bullet"/>
      <w:lvlText w:val="•"/>
      <w:lvlJc w:val="left"/>
      <w:pPr>
        <w:ind w:left="6494" w:hanging="428"/>
      </w:pPr>
      <w:rPr>
        <w:rFonts w:hint="default"/>
        <w:lang w:val="cs-CZ" w:eastAsia="en-US" w:bidi="ar-SA"/>
      </w:rPr>
    </w:lvl>
    <w:lvl w:ilvl="5" w:tplc="B4384DF6">
      <w:numFmt w:val="bullet"/>
      <w:lvlText w:val="•"/>
      <w:lvlJc w:val="left"/>
      <w:pPr>
        <w:ind w:left="7123" w:hanging="428"/>
      </w:pPr>
      <w:rPr>
        <w:rFonts w:hint="default"/>
        <w:lang w:val="cs-CZ" w:eastAsia="en-US" w:bidi="ar-SA"/>
      </w:rPr>
    </w:lvl>
    <w:lvl w:ilvl="6" w:tplc="36B65BFA">
      <w:numFmt w:val="bullet"/>
      <w:lvlText w:val="•"/>
      <w:lvlJc w:val="left"/>
      <w:pPr>
        <w:ind w:left="7751" w:hanging="428"/>
      </w:pPr>
      <w:rPr>
        <w:rFonts w:hint="default"/>
        <w:lang w:val="cs-CZ" w:eastAsia="en-US" w:bidi="ar-SA"/>
      </w:rPr>
    </w:lvl>
    <w:lvl w:ilvl="7" w:tplc="16344C0A">
      <w:numFmt w:val="bullet"/>
      <w:lvlText w:val="•"/>
      <w:lvlJc w:val="left"/>
      <w:pPr>
        <w:ind w:left="8380" w:hanging="428"/>
      </w:pPr>
      <w:rPr>
        <w:rFonts w:hint="default"/>
        <w:lang w:val="cs-CZ" w:eastAsia="en-US" w:bidi="ar-SA"/>
      </w:rPr>
    </w:lvl>
    <w:lvl w:ilvl="8" w:tplc="7A382AAE">
      <w:numFmt w:val="bullet"/>
      <w:lvlText w:val="•"/>
      <w:lvlJc w:val="left"/>
      <w:pPr>
        <w:ind w:left="9009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278D7DEA"/>
    <w:multiLevelType w:val="multilevel"/>
    <w:tmpl w:val="AFEED234"/>
    <w:lvl w:ilvl="0">
      <w:start w:val="5"/>
      <w:numFmt w:val="decimal"/>
      <w:lvlText w:val="%1"/>
      <w:lvlJc w:val="left"/>
      <w:pPr>
        <w:ind w:left="59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3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8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2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90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8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78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1E66F74"/>
    <w:multiLevelType w:val="hybridMultilevel"/>
    <w:tmpl w:val="29E80822"/>
    <w:lvl w:ilvl="0" w:tplc="5CE07CE2">
      <w:start w:val="1"/>
      <w:numFmt w:val="decimal"/>
      <w:lvlText w:val="%1."/>
      <w:lvlJc w:val="left"/>
      <w:pPr>
        <w:ind w:left="516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1"/>
        <w:szCs w:val="21"/>
        <w:lang w:val="cs-CZ" w:eastAsia="en-US" w:bidi="ar-SA"/>
      </w:rPr>
    </w:lvl>
    <w:lvl w:ilvl="1" w:tplc="77C66536">
      <w:numFmt w:val="bullet"/>
      <w:lvlText w:val="•"/>
      <w:lvlJc w:val="left"/>
      <w:pPr>
        <w:ind w:left="1494" w:hanging="284"/>
      </w:pPr>
      <w:rPr>
        <w:rFonts w:hint="default"/>
        <w:lang w:val="cs-CZ" w:eastAsia="en-US" w:bidi="ar-SA"/>
      </w:rPr>
    </w:lvl>
    <w:lvl w:ilvl="2" w:tplc="33162CB2">
      <w:numFmt w:val="bullet"/>
      <w:lvlText w:val="•"/>
      <w:lvlJc w:val="left"/>
      <w:pPr>
        <w:ind w:left="2469" w:hanging="284"/>
      </w:pPr>
      <w:rPr>
        <w:rFonts w:hint="default"/>
        <w:lang w:val="cs-CZ" w:eastAsia="en-US" w:bidi="ar-SA"/>
      </w:rPr>
    </w:lvl>
    <w:lvl w:ilvl="3" w:tplc="0C0ED044">
      <w:numFmt w:val="bullet"/>
      <w:lvlText w:val="•"/>
      <w:lvlJc w:val="left"/>
      <w:pPr>
        <w:ind w:left="3443" w:hanging="284"/>
      </w:pPr>
      <w:rPr>
        <w:rFonts w:hint="default"/>
        <w:lang w:val="cs-CZ" w:eastAsia="en-US" w:bidi="ar-SA"/>
      </w:rPr>
    </w:lvl>
    <w:lvl w:ilvl="4" w:tplc="4808EDF8">
      <w:numFmt w:val="bullet"/>
      <w:lvlText w:val="•"/>
      <w:lvlJc w:val="left"/>
      <w:pPr>
        <w:ind w:left="4418" w:hanging="284"/>
      </w:pPr>
      <w:rPr>
        <w:rFonts w:hint="default"/>
        <w:lang w:val="cs-CZ" w:eastAsia="en-US" w:bidi="ar-SA"/>
      </w:rPr>
    </w:lvl>
    <w:lvl w:ilvl="5" w:tplc="C3DC56B8"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6" w:tplc="454CF5AA">
      <w:numFmt w:val="bullet"/>
      <w:lvlText w:val="•"/>
      <w:lvlJc w:val="left"/>
      <w:pPr>
        <w:ind w:left="6367" w:hanging="284"/>
      </w:pPr>
      <w:rPr>
        <w:rFonts w:hint="default"/>
        <w:lang w:val="cs-CZ" w:eastAsia="en-US" w:bidi="ar-SA"/>
      </w:rPr>
    </w:lvl>
    <w:lvl w:ilvl="7" w:tplc="41523CA8">
      <w:numFmt w:val="bullet"/>
      <w:lvlText w:val="•"/>
      <w:lvlJc w:val="left"/>
      <w:pPr>
        <w:ind w:left="7342" w:hanging="284"/>
      </w:pPr>
      <w:rPr>
        <w:rFonts w:hint="default"/>
        <w:lang w:val="cs-CZ" w:eastAsia="en-US" w:bidi="ar-SA"/>
      </w:rPr>
    </w:lvl>
    <w:lvl w:ilvl="8" w:tplc="4D58AE90">
      <w:numFmt w:val="bullet"/>
      <w:lvlText w:val="•"/>
      <w:lvlJc w:val="left"/>
      <w:pPr>
        <w:ind w:left="831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30E5890"/>
    <w:multiLevelType w:val="multilevel"/>
    <w:tmpl w:val="BDF4C14A"/>
    <w:lvl w:ilvl="0">
      <w:start w:val="4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6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3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7" w:hanging="567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967"/>
    <w:rsid w:val="000B1967"/>
    <w:rsid w:val="00E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91550EA"/>
  <w15:docId w15:val="{80ACFA3D-80DA-4D7C-831B-B4D8AA9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75"/>
      <w:szCs w:val="75"/>
    </w:rPr>
  </w:style>
  <w:style w:type="paragraph" w:styleId="Nadpis2">
    <w:name w:val="heading 2"/>
    <w:basedOn w:val="Normln"/>
    <w:uiPriority w:val="9"/>
    <w:unhideWhenUsed/>
    <w:qFormat/>
    <w:pPr>
      <w:spacing w:before="12"/>
      <w:outlineLvl w:val="1"/>
    </w:pPr>
    <w:rPr>
      <w:rFonts w:ascii="Trebuchet MS" w:eastAsia="Trebuchet MS" w:hAnsi="Trebuchet MS" w:cs="Trebuchet MS"/>
      <w:sz w:val="37"/>
      <w:szCs w:val="37"/>
    </w:rPr>
  </w:style>
  <w:style w:type="paragraph" w:styleId="Nadpis3">
    <w:name w:val="heading 3"/>
    <w:basedOn w:val="Normln"/>
    <w:uiPriority w:val="9"/>
    <w:unhideWhenUsed/>
    <w:qFormat/>
    <w:pPr>
      <w:ind w:left="3105" w:hanging="361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23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2021-08-19T07:28:00Z</dcterms:created>
  <dcterms:modified xsi:type="dcterms:W3CDTF">2021-08-19T07:41:00Z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2021-08-19T00:00:00Z</vt:filetime>
  </property>
</Properties>
</file>