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3095" w14:textId="77777777" w:rsidR="006B573B" w:rsidRPr="001D26F1" w:rsidRDefault="006B573B">
      <w:pPr>
        <w:spacing w:before="8"/>
        <w:rPr>
          <w:rFonts w:ascii="Arial" w:eastAsia="Times New Roman" w:hAnsi="Arial" w:cs="Arial"/>
          <w:sz w:val="20"/>
          <w:szCs w:val="20"/>
          <w:lang w:val="cs-CZ"/>
        </w:rPr>
      </w:pPr>
    </w:p>
    <w:tbl>
      <w:tblPr>
        <w:tblStyle w:val="TableNormal"/>
        <w:tblW w:w="10207" w:type="dxa"/>
        <w:tblInd w:w="-436" w:type="dxa"/>
        <w:tblLayout w:type="fixed"/>
        <w:tblLook w:val="01E0" w:firstRow="1" w:lastRow="1" w:firstColumn="1" w:lastColumn="1" w:noHBand="0" w:noVBand="0"/>
      </w:tblPr>
      <w:tblGrid>
        <w:gridCol w:w="4993"/>
        <w:gridCol w:w="5214"/>
      </w:tblGrid>
      <w:tr w:rsidR="006B573B" w:rsidRPr="001D26F1" w14:paraId="01C4C0A7" w14:textId="77777777" w:rsidTr="000B0B11">
        <w:trPr>
          <w:trHeight w:hRule="exact" w:val="825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 w14:paraId="3B6497F9" w14:textId="77777777" w:rsidR="006B573B" w:rsidRPr="001D26F1" w:rsidRDefault="000B0B11">
            <w:pPr>
              <w:pStyle w:val="TableParagraph"/>
              <w:ind w:left="152" w:right="148"/>
              <w:jc w:val="center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b/>
                <w:spacing w:val="-1"/>
                <w:sz w:val="20"/>
                <w:szCs w:val="20"/>
                <w:lang w:val="cs-CZ"/>
              </w:rPr>
              <w:t>Vyhodnocení</w:t>
            </w:r>
            <w:r w:rsidRPr="001D26F1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b/>
                <w:spacing w:val="-1"/>
                <w:sz w:val="20"/>
                <w:szCs w:val="20"/>
                <w:lang w:val="cs-CZ"/>
              </w:rPr>
              <w:t xml:space="preserve">sociálního </w:t>
            </w:r>
            <w:r w:rsidRPr="001D26F1">
              <w:rPr>
                <w:rFonts w:ascii="Arial" w:hAnsi="Arial" w:cs="Arial"/>
                <w:b/>
                <w:sz w:val="20"/>
                <w:szCs w:val="20"/>
                <w:lang w:val="cs-CZ"/>
              </w:rPr>
              <w:t>a</w:t>
            </w:r>
            <w:r w:rsidRPr="001D26F1">
              <w:rPr>
                <w:rFonts w:ascii="Arial" w:hAnsi="Arial" w:cs="Arial"/>
                <w:b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b/>
                <w:spacing w:val="-1"/>
                <w:sz w:val="20"/>
                <w:szCs w:val="20"/>
                <w:lang w:val="cs-CZ"/>
              </w:rPr>
              <w:t>environmentálního</w:t>
            </w:r>
            <w:r w:rsidRPr="001D26F1">
              <w:rPr>
                <w:rFonts w:ascii="Arial" w:hAnsi="Arial" w:cs="Arial"/>
                <w:b/>
                <w:spacing w:val="29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b/>
                <w:spacing w:val="-1"/>
                <w:sz w:val="20"/>
                <w:szCs w:val="20"/>
                <w:lang w:val="cs-CZ"/>
              </w:rPr>
              <w:t>odpovědného zadávání</w:t>
            </w:r>
            <w:r w:rsidRPr="001D26F1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a </w:t>
            </w:r>
            <w:r w:rsidRPr="001D26F1">
              <w:rPr>
                <w:rFonts w:ascii="Arial" w:hAnsi="Arial" w:cs="Arial"/>
                <w:b/>
                <w:spacing w:val="-1"/>
                <w:sz w:val="20"/>
                <w:szCs w:val="20"/>
                <w:lang w:val="cs-CZ"/>
              </w:rPr>
              <w:t>inovací</w:t>
            </w:r>
            <w:r w:rsidRPr="001D26F1">
              <w:rPr>
                <w:rFonts w:ascii="Arial" w:hAnsi="Arial" w:cs="Arial"/>
                <w:b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b/>
                <w:sz w:val="20"/>
                <w:szCs w:val="20"/>
                <w:lang w:val="cs-CZ"/>
              </w:rPr>
              <w:t>ve</w:t>
            </w:r>
            <w:r w:rsidRPr="001D26F1">
              <w:rPr>
                <w:rFonts w:ascii="Arial" w:hAnsi="Arial" w:cs="Arial"/>
                <w:b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b/>
                <w:spacing w:val="-1"/>
                <w:sz w:val="20"/>
                <w:szCs w:val="20"/>
                <w:lang w:val="cs-CZ"/>
              </w:rPr>
              <w:t>veřejné</w:t>
            </w:r>
            <w:r w:rsidRPr="001D26F1">
              <w:rPr>
                <w:rFonts w:ascii="Arial" w:hAnsi="Arial" w:cs="Arial"/>
                <w:b/>
                <w:spacing w:val="30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b/>
                <w:spacing w:val="-1"/>
                <w:sz w:val="20"/>
                <w:szCs w:val="20"/>
                <w:lang w:val="cs-CZ"/>
              </w:rPr>
              <w:t>zakázce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 w14:paraId="1D270F1D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7E7B9556" w14:textId="77777777" w:rsidR="006B573B" w:rsidRPr="001D26F1" w:rsidRDefault="006B573B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661D0138" w14:textId="77777777" w:rsidR="006B573B" w:rsidRPr="001D26F1" w:rsidRDefault="000B0B11">
            <w:pPr>
              <w:pStyle w:val="TableParagraph"/>
              <w:ind w:left="1228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Vyplňte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níže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své</w:t>
            </w:r>
            <w:r w:rsidRPr="001D26F1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odpovědi</w:t>
            </w:r>
          </w:p>
        </w:tc>
      </w:tr>
      <w:tr w:rsidR="006B573B" w:rsidRPr="001D26F1" w14:paraId="050AB7E9" w14:textId="77777777" w:rsidTr="000B0B11">
        <w:trPr>
          <w:trHeight w:hRule="exact" w:val="286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1F6B15" w14:textId="77777777" w:rsidR="006B573B" w:rsidRPr="001D26F1" w:rsidRDefault="000B0B11">
            <w:pPr>
              <w:pStyle w:val="TableParagraph"/>
              <w:spacing w:line="267" w:lineRule="exact"/>
              <w:ind w:left="61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Název</w:t>
            </w:r>
            <w:r w:rsidRPr="001D26F1">
              <w:rPr>
                <w:rFonts w:ascii="Arial" w:hAnsi="Arial" w:cs="Arial"/>
                <w:spacing w:val="1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VZ: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45BE91B" w14:textId="77777777" w:rsidR="006B573B" w:rsidRPr="001D26F1" w:rsidRDefault="006B573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6B573B" w:rsidRPr="001D26F1" w14:paraId="70D94534" w14:textId="77777777" w:rsidTr="000B0B11">
        <w:trPr>
          <w:trHeight w:hRule="exact" w:val="278"/>
        </w:trPr>
        <w:tc>
          <w:tcPr>
            <w:tcW w:w="4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3E05F1" w14:textId="77777777" w:rsidR="006B573B" w:rsidRPr="001D26F1" w:rsidRDefault="000B0B11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proofErr w:type="spellStart"/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Reg</w:t>
            </w:r>
            <w:proofErr w:type="spellEnd"/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 xml:space="preserve"> číslo</w:t>
            </w:r>
            <w:r w:rsidRPr="001D26F1">
              <w:rPr>
                <w:rFonts w:ascii="Arial" w:hAnsi="Arial" w:cs="Arial"/>
                <w:spacing w:val="1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projektu: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76AD0A" w14:textId="2CC97721" w:rsidR="006B573B" w:rsidRPr="001D26F1" w:rsidRDefault="0096749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CZ.02.2.67/0.0/0.0/18_057/0013357</w:t>
            </w:r>
            <w:bookmarkStart w:id="0" w:name="_GoBack"/>
            <w:bookmarkEnd w:id="0"/>
          </w:p>
        </w:tc>
      </w:tr>
      <w:tr w:rsidR="006B573B" w:rsidRPr="001D26F1" w14:paraId="03725BB2" w14:textId="77777777" w:rsidTr="008376E7">
        <w:trPr>
          <w:trHeight w:hRule="exact" w:val="507"/>
        </w:trPr>
        <w:tc>
          <w:tcPr>
            <w:tcW w:w="499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A40BD5F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00ADCB7E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26645C6B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733A3ED3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1C8914B6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51EC4323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6FD87851" w14:textId="77777777" w:rsidR="006B573B" w:rsidRPr="001D26F1" w:rsidRDefault="006B573B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5E8CBD20" w14:textId="77777777" w:rsidR="006B573B" w:rsidRPr="001D26F1" w:rsidRDefault="000B0B11">
            <w:pPr>
              <w:pStyle w:val="TableParagraph"/>
              <w:ind w:left="61" w:right="202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V</w:t>
            </w:r>
            <w:r w:rsidRPr="001D26F1">
              <w:rPr>
                <w:rFonts w:ascii="Arial" w:hAnsi="Arial" w:cs="Arial"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případě,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 xml:space="preserve"> že</w:t>
            </w:r>
            <w:r w:rsidRPr="001D26F1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b/>
                <w:spacing w:val="-2"/>
                <w:sz w:val="20"/>
                <w:szCs w:val="20"/>
                <w:lang w:val="cs-CZ"/>
              </w:rPr>
              <w:t>byly aplikovány</w:t>
            </w:r>
            <w:r w:rsidRPr="001D26F1">
              <w:rPr>
                <w:rFonts w:ascii="Arial" w:hAnsi="Arial" w:cs="Arial"/>
                <w:b/>
                <w:spacing w:val="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b/>
                <w:spacing w:val="-2"/>
                <w:sz w:val="20"/>
                <w:szCs w:val="20"/>
                <w:lang w:val="cs-CZ"/>
              </w:rPr>
              <w:t>zásady</w:t>
            </w:r>
            <w:r w:rsidRPr="001D26F1">
              <w:rPr>
                <w:rFonts w:ascii="Arial" w:hAnsi="Arial" w:cs="Arial"/>
                <w:spacing w:val="1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sociálně</w:t>
            </w:r>
            <w:r w:rsidRPr="001D26F1">
              <w:rPr>
                <w:rFonts w:ascii="Arial" w:hAnsi="Arial" w:cs="Arial"/>
                <w:spacing w:val="55"/>
                <w:w w:val="99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odpovědného</w:t>
            </w:r>
            <w:r w:rsidRPr="001D26F1">
              <w:rPr>
                <w:rFonts w:ascii="Arial" w:hAnsi="Arial" w:cs="Arial"/>
                <w:spacing w:val="-20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zadávání,</w:t>
            </w:r>
            <w:r w:rsidRPr="001D26F1">
              <w:rPr>
                <w:rFonts w:ascii="Arial" w:hAnsi="Arial" w:cs="Arial"/>
                <w:spacing w:val="-20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environmentálně</w:t>
            </w:r>
            <w:r w:rsidRPr="001D26F1">
              <w:rPr>
                <w:rFonts w:ascii="Arial" w:hAnsi="Arial" w:cs="Arial"/>
                <w:spacing w:val="23"/>
                <w:w w:val="99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odpovědného</w:t>
            </w:r>
            <w:r w:rsidRPr="001D26F1">
              <w:rPr>
                <w:rFonts w:ascii="Arial" w:hAnsi="Arial" w:cs="Arial"/>
                <w:spacing w:val="-6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zadávání</w:t>
            </w:r>
            <w:r w:rsidRPr="001D26F1">
              <w:rPr>
                <w:rFonts w:ascii="Arial" w:hAnsi="Arial" w:cs="Arial"/>
                <w:spacing w:val="-7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Pr="001D26F1">
              <w:rPr>
                <w:rFonts w:ascii="Arial" w:hAnsi="Arial" w:cs="Arial"/>
                <w:spacing w:val="-7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inovací</w:t>
            </w:r>
            <w:r w:rsidRPr="001D26F1">
              <w:rPr>
                <w:rFonts w:ascii="Arial" w:hAnsi="Arial" w:cs="Arial"/>
                <w:spacing w:val="-4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v</w:t>
            </w:r>
            <w:r w:rsidRPr="001D26F1">
              <w:rPr>
                <w:rFonts w:ascii="Arial" w:hAnsi="Arial" w:cs="Arial"/>
                <w:spacing w:val="-4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souladu</w:t>
            </w:r>
          </w:p>
          <w:p w14:paraId="58405EA6" w14:textId="77777777" w:rsidR="006B573B" w:rsidRPr="001D26F1" w:rsidRDefault="000B0B11">
            <w:pPr>
              <w:pStyle w:val="TableParagraph"/>
              <w:ind w:left="61" w:right="65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>s</w:t>
            </w:r>
            <w:r w:rsidRPr="001D26F1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>§</w:t>
            </w:r>
            <w:r w:rsidRPr="001D26F1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 xml:space="preserve">6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 xml:space="preserve">odst. 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>4</w:t>
            </w:r>
            <w:r w:rsidRPr="001D26F1"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 xml:space="preserve">zákona 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>č.</w:t>
            </w:r>
            <w:r w:rsidRPr="001D26F1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134/2016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Sb.,</w:t>
            </w:r>
            <w:r w:rsidRPr="001D26F1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>o</w:t>
            </w:r>
            <w:r w:rsidRPr="001D26F1">
              <w:rPr>
                <w:rFonts w:ascii="Arial" w:eastAsia="Calibri" w:hAnsi="Arial" w:cs="Arial"/>
                <w:bCs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zadávání</w:t>
            </w:r>
            <w:r w:rsidRPr="001D26F1">
              <w:rPr>
                <w:rFonts w:ascii="Arial" w:eastAsia="Calibri" w:hAnsi="Arial" w:cs="Arial"/>
                <w:bCs/>
                <w:spacing w:val="24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veřejných</w:t>
            </w:r>
            <w:r w:rsidRPr="001D26F1">
              <w:rPr>
                <w:rFonts w:ascii="Arial" w:eastAsia="Calibri" w:hAnsi="Arial" w:cs="Arial"/>
                <w:bCs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zakázek,</w:t>
            </w:r>
            <w:r w:rsidRPr="001D26F1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uveďte</w:t>
            </w:r>
            <w:r w:rsidRPr="001D26F1">
              <w:rPr>
                <w:rFonts w:ascii="Arial" w:eastAsia="Calibri" w:hAnsi="Arial" w:cs="Arial"/>
                <w:bCs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konkrétní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použité</w:t>
            </w:r>
            <w:r w:rsidRPr="001D26F1">
              <w:rPr>
                <w:rFonts w:ascii="Arial" w:eastAsia="Calibri" w:hAnsi="Arial" w:cs="Arial"/>
                <w:bCs/>
                <w:spacing w:val="4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nástroje</w:t>
            </w:r>
            <w:r w:rsidRPr="001D26F1">
              <w:rPr>
                <w:rFonts w:ascii="Arial" w:eastAsia="Calibri" w:hAnsi="Arial" w:cs="Arial"/>
                <w:bCs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 xml:space="preserve">včetně odkazu 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>na</w:t>
            </w:r>
            <w:r w:rsidRPr="001D26F1">
              <w:rPr>
                <w:rFonts w:ascii="Arial" w:eastAsia="Calibri" w:hAnsi="Arial" w:cs="Arial"/>
                <w:bCs/>
                <w:spacing w:val="-4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dotčené ustanovení</w:t>
            </w:r>
            <w:r w:rsidRPr="001D26F1">
              <w:rPr>
                <w:rFonts w:ascii="Arial" w:eastAsia="Calibri" w:hAnsi="Arial" w:cs="Arial"/>
                <w:bCs/>
                <w:spacing w:val="37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zadávacích podmínek</w:t>
            </w:r>
            <w:r w:rsidRPr="001D26F1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(smluvní</w:t>
            </w:r>
            <w:r w:rsidRPr="001D26F1"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podmínky,</w:t>
            </w:r>
            <w:r w:rsidRPr="001D26F1">
              <w:rPr>
                <w:rFonts w:ascii="Arial" w:eastAsia="Calibri" w:hAnsi="Arial" w:cs="Arial"/>
                <w:bCs/>
                <w:spacing w:val="2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kvalifikace,</w:t>
            </w:r>
            <w:r w:rsidRPr="001D26F1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hodnocení,</w:t>
            </w:r>
            <w:r w:rsidRPr="001D26F1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aj.).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7BE0F8" w14:textId="77777777" w:rsidR="006B573B" w:rsidRPr="001D26F1" w:rsidRDefault="000B0B11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Sociálně</w:t>
            </w:r>
            <w:r w:rsidRPr="001D26F1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odpovědné</w:t>
            </w:r>
            <w:r w:rsidRPr="001D26F1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zadávání</w:t>
            </w:r>
          </w:p>
        </w:tc>
      </w:tr>
      <w:tr w:rsidR="006B573B" w:rsidRPr="001D26F1" w14:paraId="6CAE70F6" w14:textId="77777777" w:rsidTr="008376E7">
        <w:trPr>
          <w:trHeight w:hRule="exact" w:val="3406"/>
        </w:trPr>
        <w:tc>
          <w:tcPr>
            <w:tcW w:w="4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3467B9" w14:textId="77777777" w:rsidR="006B573B" w:rsidRPr="001D26F1" w:rsidRDefault="006B573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77A668B" w14:textId="77777777" w:rsidR="006B573B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Environmentálně</w:t>
            </w:r>
            <w:r w:rsidRPr="001D26F1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odpovědné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zadávání *</w:t>
            </w:r>
          </w:p>
          <w:p w14:paraId="5DBCD715" w14:textId="77777777" w:rsidR="008376E7" w:rsidRDefault="008376E7" w:rsidP="008376E7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cs-CZ"/>
              </w:rPr>
              <w:t>U optického mikroskopu je vyžadováno LED osvětlení, které je šetrnější.</w:t>
            </w:r>
          </w:p>
          <w:p w14:paraId="309432BF" w14:textId="77777777" w:rsidR="008376E7" w:rsidRDefault="008376E7" w:rsidP="008376E7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cs-CZ"/>
              </w:rPr>
              <w:t xml:space="preserve">Požadovaný materiálový mikroskop nevyžaduje připojení žádných plynů, nevyžaduje přívod vody. </w:t>
            </w:r>
          </w:p>
          <w:p w14:paraId="406B955D" w14:textId="77777777" w:rsidR="008376E7" w:rsidRDefault="008376E7" w:rsidP="008376E7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cs-CZ"/>
              </w:rPr>
              <w:t>Požadovaný materiálový mikroskop nemá nepřiměřené energetické náklady zejména díky LED osvětlení, ostatní funkce jsou řízeny přes HW a SW.</w:t>
            </w:r>
          </w:p>
          <w:p w14:paraId="7A4DF1AA" w14:textId="77777777" w:rsidR="008376E7" w:rsidRDefault="008376E7" w:rsidP="008376E7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cs-CZ"/>
              </w:rPr>
              <w:t xml:space="preserve">Materiálový mikroskop má jedno kompaktní tělo s výměnnými objektivy v širokém rozsahu zvětšení a tím nahrazuje jak stereoskopický mikroskop (s menšími zvětšeními) i optický mikroskop větších zvětšení. </w:t>
            </w:r>
          </w:p>
          <w:p w14:paraId="567BF68D" w14:textId="3FDB9F48" w:rsidR="008376E7" w:rsidRPr="001D26F1" w:rsidRDefault="008376E7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</w:p>
        </w:tc>
      </w:tr>
      <w:tr w:rsidR="006B573B" w:rsidRPr="001D26F1" w14:paraId="6F74498A" w14:textId="77777777" w:rsidTr="008376E7">
        <w:trPr>
          <w:trHeight w:hRule="exact" w:val="3384"/>
        </w:trPr>
        <w:tc>
          <w:tcPr>
            <w:tcW w:w="499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30833A" w14:textId="77777777" w:rsidR="006B573B" w:rsidRPr="001D26F1" w:rsidRDefault="006B573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183C55" w14:textId="77777777" w:rsidR="006B573B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Inovace **</w:t>
            </w:r>
          </w:p>
          <w:p w14:paraId="02CF8065" w14:textId="77777777" w:rsidR="008376E7" w:rsidRDefault="008376E7" w:rsidP="008376E7">
            <w:pPr>
              <w:pStyle w:val="TableParagraph"/>
              <w:spacing w:line="264" w:lineRule="exact"/>
              <w:rPr>
                <w:rFonts w:ascii="Arial" w:eastAsia="Calibri" w:hAnsi="Arial" w:cs="Arial"/>
                <w:color w:val="FF0000"/>
                <w:sz w:val="20"/>
                <w:szCs w:val="20"/>
                <w:lang w:val="cs-CZ"/>
              </w:rPr>
            </w:pPr>
            <w:r w:rsidRPr="00A41B4E">
              <w:rPr>
                <w:rFonts w:ascii="Arial" w:eastAsia="Calibri" w:hAnsi="Arial" w:cs="Arial"/>
                <w:color w:val="FF0000"/>
                <w:sz w:val="20"/>
                <w:szCs w:val="20"/>
                <w:lang w:val="cs-CZ"/>
              </w:rPr>
              <w:t xml:space="preserve">Požadovaný materiálový mikroskop umožňuje pozorování jak plošných vzorků, tak objemnějších vzorků. Požadovaný materiálový mikroskop spojuje v sobě mnoho funkcí, které byly dříve nutné získávat z několika různých zařízení (stereoskopický mikroskop, fotoaparát, videokamera, stojan pro získání vzorků s nakloněním o 90°,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cs-CZ"/>
              </w:rPr>
              <w:t xml:space="preserve">externí osvětlení – husí krky, osvětlení dopadajícím světlem i procházejícím světlem, </w:t>
            </w:r>
            <w:r w:rsidRPr="00A41B4E">
              <w:rPr>
                <w:rFonts w:ascii="Arial" w:eastAsia="Calibri" w:hAnsi="Arial" w:cs="Arial"/>
                <w:color w:val="FF0000"/>
                <w:sz w:val="20"/>
                <w:szCs w:val="20"/>
                <w:lang w:val="cs-CZ"/>
              </w:rPr>
              <w:t>klasický optický mikroskop větších zvětšeních atd.).</w:t>
            </w:r>
          </w:p>
          <w:p w14:paraId="0F273DA3" w14:textId="6D7D4B60" w:rsidR="008376E7" w:rsidRPr="001D26F1" w:rsidRDefault="008376E7" w:rsidP="008376E7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val="cs-CZ"/>
              </w:rPr>
              <w:t>Požadovaný mikroskop splňuje moderní typ ekologicky šetrného osvětlení (LED).</w:t>
            </w:r>
          </w:p>
        </w:tc>
      </w:tr>
      <w:tr w:rsidR="006B573B" w:rsidRPr="001D26F1" w14:paraId="128CE194" w14:textId="77777777" w:rsidTr="008376E7">
        <w:trPr>
          <w:trHeight w:hRule="exact" w:val="786"/>
        </w:trPr>
        <w:tc>
          <w:tcPr>
            <w:tcW w:w="499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B361D3B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460C4211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5F4F53A6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01490078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68A3A40E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68D98A39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7C98898A" w14:textId="77777777" w:rsidR="006B573B" w:rsidRPr="001D26F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  <w:p w14:paraId="02E1755D" w14:textId="77777777" w:rsidR="006B573B" w:rsidRPr="001D26F1" w:rsidRDefault="000B0B11">
            <w:pPr>
              <w:pStyle w:val="TableParagraph"/>
              <w:spacing w:before="174"/>
              <w:ind w:left="61" w:right="470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>V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 xml:space="preserve"> případě,</w:t>
            </w:r>
            <w:r w:rsidRPr="001D26F1">
              <w:rPr>
                <w:rFonts w:ascii="Arial" w:eastAsia="Calibri" w:hAnsi="Arial" w:cs="Arial"/>
                <w:bCs/>
                <w:spacing w:val="1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 xml:space="preserve">že </w:t>
            </w:r>
            <w:r w:rsidRPr="001D26F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cs-CZ"/>
              </w:rPr>
              <w:t>nebyly</w:t>
            </w:r>
            <w:r w:rsidRPr="001D26F1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  <w:lang w:val="cs-CZ"/>
              </w:rPr>
              <w:t>aplikovány</w:t>
            </w:r>
            <w:r w:rsidRPr="001D26F1">
              <w:rPr>
                <w:rFonts w:ascii="Arial" w:eastAsia="Calibri" w:hAnsi="Arial" w:cs="Arial"/>
                <w:b/>
                <w:bCs/>
                <w:spacing w:val="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lang w:val="cs-CZ"/>
              </w:rPr>
              <w:t>zásady</w:t>
            </w:r>
            <w:r w:rsidRPr="001D26F1">
              <w:rPr>
                <w:rFonts w:ascii="Arial" w:eastAsia="Calibri" w:hAnsi="Arial" w:cs="Arial"/>
                <w:bCs/>
                <w:spacing w:val="30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  <w:t>sociálně</w:t>
            </w:r>
            <w:r w:rsidRPr="001D26F1">
              <w:rPr>
                <w:rFonts w:ascii="Arial" w:eastAsia="Arial" w:hAnsi="Arial" w:cs="Arial"/>
                <w:bCs/>
                <w:spacing w:val="-16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  <w:t>odpovědného</w:t>
            </w:r>
            <w:r w:rsidRPr="001D26F1">
              <w:rPr>
                <w:rFonts w:ascii="Arial" w:eastAsia="Arial" w:hAnsi="Arial" w:cs="Arial"/>
                <w:bCs/>
                <w:spacing w:val="-16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  <w:t>zadávání,</w:t>
            </w:r>
            <w:r w:rsidRPr="001D26F1">
              <w:rPr>
                <w:rFonts w:ascii="Arial" w:eastAsia="Arial" w:hAnsi="Arial" w:cs="Arial"/>
                <w:bCs/>
                <w:spacing w:val="24"/>
                <w:w w:val="99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  <w:t>environmentálně</w:t>
            </w:r>
            <w:r w:rsidRPr="001D26F1">
              <w:rPr>
                <w:rFonts w:ascii="Arial" w:eastAsia="Arial" w:hAnsi="Arial" w:cs="Arial"/>
                <w:bCs/>
                <w:spacing w:val="-20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  <w:t>odpovědného</w:t>
            </w:r>
            <w:r w:rsidRPr="001D26F1">
              <w:rPr>
                <w:rFonts w:ascii="Arial" w:eastAsia="Arial" w:hAnsi="Arial" w:cs="Arial"/>
                <w:bCs/>
                <w:spacing w:val="-19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  <w:t>zadávání</w:t>
            </w:r>
            <w:r w:rsidRPr="001D26F1">
              <w:rPr>
                <w:rFonts w:ascii="Arial" w:eastAsia="Arial" w:hAnsi="Arial" w:cs="Arial"/>
                <w:bCs/>
                <w:spacing w:val="23"/>
                <w:w w:val="99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  <w:t>a</w:t>
            </w:r>
            <w:r w:rsidRPr="001D26F1">
              <w:rPr>
                <w:rFonts w:ascii="Arial" w:eastAsia="Arial" w:hAnsi="Arial" w:cs="Arial"/>
                <w:bCs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  <w:t>inovací</w:t>
            </w:r>
            <w:r w:rsidRPr="001D26F1">
              <w:rPr>
                <w:rFonts w:ascii="Arial" w:eastAsia="Arial" w:hAnsi="Arial" w:cs="Arial"/>
                <w:bCs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  <w:t>v</w:t>
            </w:r>
            <w:r w:rsidRPr="001D26F1">
              <w:rPr>
                <w:rFonts w:ascii="Arial" w:eastAsia="Arial" w:hAnsi="Arial" w:cs="Arial"/>
                <w:bCs/>
                <w:spacing w:val="-1"/>
                <w:sz w:val="20"/>
                <w:szCs w:val="20"/>
                <w:lang w:val="cs-CZ"/>
              </w:rPr>
              <w:t xml:space="preserve"> souladu</w:t>
            </w:r>
            <w:r w:rsidRPr="001D26F1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Arial" w:hAnsi="Arial" w:cs="Arial"/>
                <w:bCs/>
                <w:sz w:val="20"/>
                <w:szCs w:val="20"/>
                <w:lang w:val="cs-CZ"/>
              </w:rPr>
              <w:t>s</w:t>
            </w:r>
            <w:r w:rsidRPr="001D26F1">
              <w:rPr>
                <w:rFonts w:ascii="Arial" w:eastAsia="Arial" w:hAnsi="Arial" w:cs="Arial"/>
                <w:bCs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>§</w:t>
            </w:r>
            <w:r w:rsidRPr="001D26F1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>6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 xml:space="preserve"> odst. 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>4</w:t>
            </w:r>
            <w:r w:rsidRPr="001D26F1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pacing w:val="-1"/>
                <w:sz w:val="20"/>
                <w:szCs w:val="20"/>
                <w:lang w:val="cs-CZ"/>
              </w:rPr>
              <w:t>zákona</w:t>
            </w:r>
            <w:r w:rsidRPr="001D26F1">
              <w:rPr>
                <w:rFonts w:ascii="Arial" w:eastAsia="Calibri" w:hAnsi="Arial" w:cs="Arial"/>
                <w:bCs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eastAsia="Calibri" w:hAnsi="Arial" w:cs="Arial"/>
                <w:bCs/>
                <w:sz w:val="20"/>
                <w:szCs w:val="20"/>
                <w:lang w:val="cs-CZ"/>
              </w:rPr>
              <w:t>č.</w:t>
            </w:r>
          </w:p>
          <w:p w14:paraId="1E601893" w14:textId="77777777" w:rsidR="006B573B" w:rsidRPr="001D26F1" w:rsidRDefault="000B0B11">
            <w:pPr>
              <w:pStyle w:val="TableParagraph"/>
              <w:ind w:left="61" w:right="326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134/2016</w:t>
            </w:r>
            <w:r w:rsidRPr="001D26F1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Sb.,</w:t>
            </w:r>
            <w:r w:rsidRPr="001D26F1">
              <w:rPr>
                <w:rFonts w:ascii="Arial" w:hAnsi="Arial" w:cs="Arial"/>
                <w:spacing w:val="1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1D26F1">
              <w:rPr>
                <w:rFonts w:ascii="Arial" w:hAnsi="Arial" w:cs="Arial"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zadávání</w:t>
            </w:r>
            <w:r w:rsidRPr="001D26F1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veřejných zakázek,</w:t>
            </w:r>
            <w:r w:rsidRPr="001D26F1">
              <w:rPr>
                <w:rFonts w:ascii="Arial" w:hAnsi="Arial" w:cs="Arial"/>
                <w:spacing w:val="25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odůvodněte,</w:t>
            </w:r>
            <w:r w:rsidRPr="001D26F1">
              <w:rPr>
                <w:rFonts w:ascii="Arial" w:hAnsi="Arial" w:cs="Arial"/>
                <w:spacing w:val="-5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proč</w:t>
            </w:r>
            <w:r w:rsidRPr="001D26F1">
              <w:rPr>
                <w:rFonts w:ascii="Arial" w:hAnsi="Arial" w:cs="Arial"/>
                <w:spacing w:val="-3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to</w:t>
            </w:r>
            <w:r w:rsidRPr="001D26F1">
              <w:rPr>
                <w:rFonts w:ascii="Arial" w:hAnsi="Arial" w:cs="Arial"/>
                <w:spacing w:val="-4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nebylo</w:t>
            </w:r>
            <w:r w:rsidRPr="001D26F1">
              <w:rPr>
                <w:rFonts w:ascii="Arial" w:hAnsi="Arial" w:cs="Arial"/>
                <w:spacing w:val="-5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vzhledem</w:t>
            </w:r>
          </w:p>
          <w:p w14:paraId="679B8430" w14:textId="77777777" w:rsidR="006B573B" w:rsidRPr="001D26F1" w:rsidRDefault="000B0B11">
            <w:pPr>
              <w:pStyle w:val="TableParagraph"/>
              <w:spacing w:line="228" w:lineRule="exact"/>
              <w:ind w:left="61"/>
              <w:rPr>
                <w:rFonts w:ascii="Arial" w:eastAsia="Arial" w:hAnsi="Arial" w:cs="Arial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k</w:t>
            </w:r>
            <w:r w:rsidRPr="001D26F1">
              <w:rPr>
                <w:rFonts w:ascii="Arial" w:hAnsi="Arial" w:cs="Arial"/>
                <w:spacing w:val="-8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povaze</w:t>
            </w:r>
            <w:r w:rsidRPr="001D26F1">
              <w:rPr>
                <w:rFonts w:ascii="Arial" w:hAnsi="Arial" w:cs="Arial"/>
                <w:spacing w:val="-7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Pr="001D26F1">
              <w:rPr>
                <w:rFonts w:ascii="Arial" w:hAnsi="Arial" w:cs="Arial"/>
                <w:spacing w:val="-8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smyslu</w:t>
            </w:r>
            <w:r w:rsidRPr="001D26F1">
              <w:rPr>
                <w:rFonts w:ascii="Arial" w:hAnsi="Arial" w:cs="Arial"/>
                <w:spacing w:val="-5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zakázky</w:t>
            </w:r>
            <w:r w:rsidRPr="001D26F1">
              <w:rPr>
                <w:rFonts w:ascii="Arial" w:hAnsi="Arial" w:cs="Arial"/>
                <w:spacing w:val="-8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>možné.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2B0C8A" w14:textId="77777777" w:rsidR="006B573B" w:rsidRPr="001D26F1" w:rsidRDefault="000B0B11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Sociálně</w:t>
            </w:r>
            <w:r w:rsidRPr="001D26F1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odpovědné</w:t>
            </w:r>
            <w:r w:rsidRPr="001D26F1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zadávání</w:t>
            </w:r>
          </w:p>
        </w:tc>
      </w:tr>
      <w:tr w:rsidR="006B573B" w:rsidRPr="001D26F1" w14:paraId="54D2F4D3" w14:textId="77777777" w:rsidTr="008376E7">
        <w:trPr>
          <w:trHeight w:hRule="exact" w:val="792"/>
        </w:trPr>
        <w:tc>
          <w:tcPr>
            <w:tcW w:w="4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B69D44" w14:textId="77777777" w:rsidR="006B573B" w:rsidRPr="001D26F1" w:rsidRDefault="006B573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BC23E1" w14:textId="77777777" w:rsidR="006B573B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Environmentálně</w:t>
            </w:r>
            <w:r w:rsidRPr="001D26F1">
              <w:rPr>
                <w:rFonts w:ascii="Arial" w:hAnsi="Arial" w:cs="Arial"/>
                <w:spacing w:val="-2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odpovědné</w:t>
            </w:r>
            <w:r w:rsidRPr="001D26F1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zadávání *</w:t>
            </w:r>
          </w:p>
          <w:p w14:paraId="43AC640E" w14:textId="77777777" w:rsidR="00A41B4E" w:rsidRDefault="00A41B4E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cs-CZ"/>
              </w:rPr>
            </w:pPr>
          </w:p>
          <w:p w14:paraId="47873CBC" w14:textId="77777777" w:rsidR="00080C28" w:rsidRDefault="00080C28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cs-CZ"/>
              </w:rPr>
            </w:pPr>
          </w:p>
          <w:p w14:paraId="2A31D55C" w14:textId="77777777" w:rsidR="001D26F1" w:rsidRPr="001D26F1" w:rsidRDefault="001D26F1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</w:p>
        </w:tc>
      </w:tr>
      <w:tr w:rsidR="006B573B" w:rsidRPr="001D26F1" w14:paraId="021E040D" w14:textId="77777777" w:rsidTr="008376E7">
        <w:trPr>
          <w:trHeight w:hRule="exact" w:val="644"/>
        </w:trPr>
        <w:tc>
          <w:tcPr>
            <w:tcW w:w="4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72AA7" w14:textId="77777777" w:rsidR="006B573B" w:rsidRPr="001D26F1" w:rsidRDefault="006B573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C2700" w14:textId="77777777" w:rsidR="006B573B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</w:pPr>
            <w:r w:rsidRPr="001D26F1"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  <w:t>Inovace **</w:t>
            </w:r>
          </w:p>
          <w:p w14:paraId="63C47088" w14:textId="30E543C9" w:rsidR="00A41B4E" w:rsidRPr="001D26F1" w:rsidRDefault="00A41B4E" w:rsidP="00A41B4E">
            <w:pPr>
              <w:pStyle w:val="TableParagraph"/>
              <w:spacing w:line="264" w:lineRule="exact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</w:p>
        </w:tc>
      </w:tr>
    </w:tbl>
    <w:p w14:paraId="548E16C0" w14:textId="77777777" w:rsidR="00076944" w:rsidRPr="001D26F1" w:rsidRDefault="00076944">
      <w:pPr>
        <w:rPr>
          <w:rFonts w:ascii="Arial" w:hAnsi="Arial" w:cs="Arial"/>
          <w:sz w:val="20"/>
          <w:szCs w:val="20"/>
          <w:lang w:val="cs-CZ"/>
        </w:rPr>
      </w:pPr>
    </w:p>
    <w:p w14:paraId="6A0BAE26" w14:textId="77777777" w:rsidR="000B0B11" w:rsidRPr="001D26F1" w:rsidRDefault="000B0B11">
      <w:pPr>
        <w:rPr>
          <w:rFonts w:ascii="Arial" w:hAnsi="Arial" w:cs="Arial"/>
          <w:sz w:val="20"/>
          <w:szCs w:val="20"/>
          <w:lang w:val="cs-CZ"/>
        </w:rPr>
      </w:pPr>
      <w:r w:rsidRPr="001D26F1">
        <w:rPr>
          <w:rFonts w:ascii="Arial" w:hAnsi="Arial" w:cs="Arial"/>
          <w:sz w:val="20"/>
          <w:szCs w:val="20"/>
          <w:lang w:val="cs-CZ"/>
        </w:rPr>
        <w:t>*1. Existuje ekonomicky přijatelné řešení, které umožní získat plnění šetrnější k životnímu prostředí, zejména které povede k omezení spotřeby energií, vody, surovin, produkce znečišťujících látek uvolňovaných do ovzduší, vody,  půdy, omezeni uhlíkové stopy apod.?</w:t>
      </w:r>
      <w:r w:rsidRPr="001D26F1">
        <w:rPr>
          <w:rFonts w:ascii="Arial" w:hAnsi="Arial" w:cs="Arial"/>
          <w:sz w:val="20"/>
          <w:szCs w:val="20"/>
          <w:lang w:val="cs-CZ"/>
        </w:rPr>
        <w:br/>
      </w:r>
      <w:r w:rsidRPr="001D26F1">
        <w:rPr>
          <w:rFonts w:ascii="Arial" w:hAnsi="Arial" w:cs="Arial"/>
          <w:sz w:val="20"/>
          <w:szCs w:val="20"/>
          <w:lang w:val="cs-CZ"/>
        </w:rPr>
        <w:br/>
        <w:t>*2. Existuje ekonomicky přijatelné řešení, které umožní využití obnovitelných zdrojů, recyklovaných surovin, snížení množství odpadu, zohlednění nákladů životního cyklu či zapojení jiných aspektů cirkulární ekonomiky?</w:t>
      </w:r>
      <w:r w:rsidRPr="001D26F1">
        <w:rPr>
          <w:rFonts w:ascii="Arial" w:hAnsi="Arial" w:cs="Arial"/>
          <w:sz w:val="20"/>
          <w:szCs w:val="20"/>
          <w:lang w:val="cs-CZ"/>
        </w:rPr>
        <w:br/>
      </w:r>
      <w:r w:rsidRPr="001D26F1">
        <w:rPr>
          <w:rFonts w:ascii="Arial" w:hAnsi="Arial" w:cs="Arial"/>
          <w:sz w:val="20"/>
          <w:szCs w:val="20"/>
          <w:lang w:val="cs-CZ"/>
        </w:rPr>
        <w:br/>
        <w:t>**3. Existuje ekonomicky přijatelné řešení pro inovaci, tedy pro implementaci nového nebo značně zlepšeného produktu, služby nebo postupu souvisejícího s předmětem veřejné zakázky?</w:t>
      </w:r>
    </w:p>
    <w:sectPr w:rsidR="000B0B11" w:rsidRPr="001D26F1" w:rsidSect="000B0B11">
      <w:type w:val="continuous"/>
      <w:pgSz w:w="11910" w:h="16840"/>
      <w:pgMar w:top="709" w:right="11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3B"/>
    <w:rsid w:val="00076944"/>
    <w:rsid w:val="00080C28"/>
    <w:rsid w:val="000B0B11"/>
    <w:rsid w:val="001D26F1"/>
    <w:rsid w:val="006B573B"/>
    <w:rsid w:val="008376E7"/>
    <w:rsid w:val="00967498"/>
    <w:rsid w:val="00A41B4E"/>
    <w:rsid w:val="00B11A68"/>
    <w:rsid w:val="00E904ED"/>
    <w:rsid w:val="00E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A590"/>
  <w15:docId w15:val="{2748E335-5CE0-4C9E-9DAD-16B57E53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Petříčková Nela</dc:creator>
  <cp:lastModifiedBy>Ivana Cvrčková</cp:lastModifiedBy>
  <cp:revision>2</cp:revision>
  <dcterms:created xsi:type="dcterms:W3CDTF">2021-08-19T10:48:00Z</dcterms:created>
  <dcterms:modified xsi:type="dcterms:W3CDTF">2021-08-19T10:48:00Z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2021-02-18T00:00:00Z</vt:filetime>
  </property>
</Properties>
</file>