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45"/>
        <w:gridCol w:w="3817"/>
        <w:gridCol w:w="714"/>
      </w:tblGrid>
      <w:tr w:rsidR="00994304" w:rsidRPr="009E523D" w14:paraId="197E69AF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60864127" w14:textId="6CC60C57" w:rsidR="00994304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844">
              <w:rPr>
                <w:rFonts w:ascii="Times New Roman" w:hAnsi="Times New Roman" w:cs="Times New Roman"/>
                <w:b/>
                <w:bCs/>
              </w:rPr>
              <w:t>DODATEK Č. 1 K LICENČNÍ SMLOUVĚ ZE DNE 14. 2. 2020</w:t>
            </w:r>
          </w:p>
        </w:tc>
      </w:tr>
      <w:tr w:rsidR="00666E7D" w:rsidRPr="00994304" w14:paraId="76864918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74839209" w14:textId="5AF09BD0" w:rsidR="00666E7D" w:rsidRPr="00666E7D" w:rsidRDefault="00666E7D" w:rsidP="009E5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(dále jen „</w:t>
            </w:r>
            <w:r>
              <w:rPr>
                <w:rFonts w:ascii="Times New Roman" w:hAnsi="Times New Roman" w:cs="Times New Roman"/>
                <w:b/>
                <w:bCs/>
              </w:rPr>
              <w:t>Dodatek</w:t>
            </w:r>
            <w:r>
              <w:rPr>
                <w:rFonts w:ascii="Times New Roman" w:hAnsi="Times New Roman" w:cs="Times New Roman"/>
              </w:rPr>
              <w:t>“)</w:t>
            </w:r>
          </w:p>
        </w:tc>
      </w:tr>
      <w:tr w:rsidR="00666E7D" w:rsidRPr="00994304" w14:paraId="6FE14A17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32B1F3C3" w14:textId="77777777" w:rsidR="00666E7D" w:rsidRDefault="00666E7D" w:rsidP="009E5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304" w:rsidRPr="00994304" w14:paraId="70BE5084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21A9235C" w14:textId="2DC13F55" w:rsidR="00994304" w:rsidRPr="00994304" w:rsidRDefault="009E523D" w:rsidP="009E5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uzavřený níže uvedeného dne</w:t>
            </w:r>
            <w:r w:rsidR="008E68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měsíce a roku </w:t>
            </w:r>
          </w:p>
        </w:tc>
      </w:tr>
      <w:tr w:rsidR="00994304" w:rsidRPr="00994304" w14:paraId="0B281CB2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5023DED3" w14:textId="77777777" w:rsidR="00994304" w:rsidRPr="00994304" w:rsidRDefault="00994304">
            <w:pPr>
              <w:rPr>
                <w:rFonts w:ascii="Times New Roman" w:hAnsi="Times New Roman" w:cs="Times New Roman"/>
              </w:rPr>
            </w:pPr>
          </w:p>
        </w:tc>
      </w:tr>
      <w:tr w:rsidR="00994304" w:rsidRPr="00994304" w14:paraId="163F966E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CE19C8D" w14:textId="6F0B506C" w:rsidR="00994304" w:rsidRPr="00994304" w:rsidRDefault="009E523D" w:rsidP="009E5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mezi následujícímu smluvními stranami</w:t>
            </w:r>
          </w:p>
        </w:tc>
      </w:tr>
      <w:tr w:rsidR="00994304" w:rsidRPr="00994304" w14:paraId="2005B4B6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207ABF32" w14:textId="77777777" w:rsidR="00994304" w:rsidRPr="00994304" w:rsidRDefault="00994304">
            <w:pPr>
              <w:rPr>
                <w:rFonts w:ascii="Times New Roman" w:hAnsi="Times New Roman" w:cs="Times New Roman"/>
              </w:rPr>
            </w:pPr>
          </w:p>
        </w:tc>
      </w:tr>
      <w:tr w:rsidR="009E523D" w:rsidRPr="00994304" w14:paraId="57A0E000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4C275BA2" w14:textId="595D6D63" w:rsidR="009E523D" w:rsidRPr="009E523D" w:rsidRDefault="009E523D">
            <w:pPr>
              <w:rPr>
                <w:rFonts w:ascii="Times New Roman" w:hAnsi="Times New Roman" w:cs="Times New Roman"/>
                <w:b/>
                <w:bCs/>
              </w:rPr>
            </w:pPr>
            <w:r w:rsidRPr="009E523D">
              <w:rPr>
                <w:rFonts w:ascii="Times New Roman" w:hAnsi="Times New Roman" w:cs="Times New Roman"/>
                <w:b/>
                <w:bCs/>
              </w:rPr>
              <w:t>Ústav makromolekulární chemie AV</w:t>
            </w:r>
            <w:r w:rsidR="002C4155">
              <w:rPr>
                <w:rFonts w:ascii="Times New Roman" w:hAnsi="Times New Roman" w:cs="Times New Roman"/>
                <w:b/>
                <w:bCs/>
              </w:rPr>
              <w:t xml:space="preserve"> Č</w:t>
            </w:r>
            <w:r w:rsidRPr="009E523D">
              <w:rPr>
                <w:rFonts w:ascii="Times New Roman" w:hAnsi="Times New Roman" w:cs="Times New Roman"/>
                <w:b/>
                <w:bCs/>
              </w:rPr>
              <w:t xml:space="preserve">R, </w:t>
            </w:r>
            <w:proofErr w:type="spellStart"/>
            <w:r w:rsidRPr="009E523D">
              <w:rPr>
                <w:rFonts w:ascii="Times New Roman" w:hAnsi="Times New Roman" w:cs="Times New Roman"/>
                <w:b/>
                <w:bCs/>
              </w:rPr>
              <w:t>v.v.i</w:t>
            </w:r>
            <w:proofErr w:type="spellEnd"/>
            <w:r w:rsidRPr="009E523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99B95C9" w14:textId="77777777" w:rsid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sídlem Heyrovského nám. 2, 162 06 Praha 6</w:t>
            </w:r>
          </w:p>
          <w:p w14:paraId="07257F14" w14:textId="6B1DB18C" w:rsid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zastoupený </w:t>
            </w:r>
            <w:r w:rsidR="003E5716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Ing. Jiřím Kotkem,</w:t>
            </w:r>
            <w:r w:rsidR="003E57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ředitelem</w:t>
            </w:r>
          </w:p>
          <w:p w14:paraId="46D61AAE" w14:textId="77777777" w:rsid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zapsaný v rejstříku vědeckých výzkumných institucích vedeném Ministerstvem školství, mládeže a tělovýchovy</w:t>
            </w:r>
          </w:p>
          <w:p w14:paraId="7E75BEC3" w14:textId="37D577D8" w:rsid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 613 89 013</w:t>
            </w:r>
          </w:p>
          <w:p w14:paraId="27BEA3DB" w14:textId="2DE88BEA" w:rsidR="009E523D" w:rsidRPr="00994304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 CZ61389013</w:t>
            </w:r>
          </w:p>
        </w:tc>
      </w:tr>
      <w:tr w:rsidR="009E523D" w:rsidRPr="00994304" w14:paraId="2F273872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36DF4A03" w14:textId="1BCC2365" w:rsidR="009E523D" w:rsidRP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(dále jen „</w:t>
            </w:r>
            <w:r>
              <w:rPr>
                <w:rFonts w:ascii="Times New Roman" w:hAnsi="Times New Roman" w:cs="Times New Roman"/>
                <w:b/>
                <w:bCs/>
              </w:rPr>
              <w:t>Poskytovatel licence</w:t>
            </w:r>
            <w:r>
              <w:rPr>
                <w:rFonts w:ascii="Times New Roman" w:hAnsi="Times New Roman" w:cs="Times New Roman"/>
              </w:rPr>
              <w:t>“)</w:t>
            </w:r>
          </w:p>
        </w:tc>
      </w:tr>
      <w:tr w:rsidR="009E523D" w:rsidRPr="00994304" w14:paraId="0CA77DCA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A4964AA" w14:textId="77777777" w:rsidR="009E523D" w:rsidRPr="00994304" w:rsidRDefault="009E523D">
            <w:pPr>
              <w:rPr>
                <w:rFonts w:ascii="Times New Roman" w:hAnsi="Times New Roman" w:cs="Times New Roman"/>
              </w:rPr>
            </w:pPr>
          </w:p>
        </w:tc>
      </w:tr>
      <w:tr w:rsidR="009E523D" w:rsidRPr="00994304" w14:paraId="24EDD345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6C3E1663" w14:textId="52CEC8EB" w:rsidR="009E523D" w:rsidRPr="00994304" w:rsidRDefault="009E523D" w:rsidP="009E5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9E523D" w:rsidRPr="00994304" w14:paraId="15ABB470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4C027768" w14:textId="77777777" w:rsidR="009E523D" w:rsidRPr="00994304" w:rsidRDefault="009E523D">
            <w:pPr>
              <w:rPr>
                <w:rFonts w:ascii="Times New Roman" w:hAnsi="Times New Roman" w:cs="Times New Roman"/>
              </w:rPr>
            </w:pPr>
          </w:p>
        </w:tc>
      </w:tr>
      <w:tr w:rsidR="009E523D" w:rsidRPr="00994304" w14:paraId="78F1445F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39E7A1F3" w14:textId="77777777" w:rsidR="009E523D" w:rsidRPr="009E523D" w:rsidRDefault="009E523D">
            <w:pPr>
              <w:rPr>
                <w:rFonts w:ascii="Times New Roman" w:hAnsi="Times New Roman" w:cs="Times New Roman"/>
                <w:b/>
                <w:bCs/>
              </w:rPr>
            </w:pPr>
            <w:r w:rsidRPr="009E523D">
              <w:rPr>
                <w:rFonts w:ascii="Times New Roman" w:hAnsi="Times New Roman" w:cs="Times New Roman"/>
                <w:b/>
                <w:bCs/>
              </w:rPr>
              <w:t xml:space="preserve">VH </w:t>
            </w:r>
            <w:proofErr w:type="spellStart"/>
            <w:r w:rsidRPr="009E523D">
              <w:rPr>
                <w:rFonts w:ascii="Times New Roman" w:hAnsi="Times New Roman" w:cs="Times New Roman"/>
                <w:b/>
                <w:bCs/>
              </w:rPr>
              <w:t>Pharma</w:t>
            </w:r>
            <w:proofErr w:type="spellEnd"/>
            <w:r w:rsidRPr="009E523D">
              <w:rPr>
                <w:rFonts w:ascii="Times New Roman" w:hAnsi="Times New Roman" w:cs="Times New Roman"/>
                <w:b/>
                <w:bCs/>
              </w:rPr>
              <w:t xml:space="preserve"> a.s.</w:t>
            </w:r>
          </w:p>
          <w:p w14:paraId="27C69504" w14:textId="77777777" w:rsid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sídlem </w:t>
            </w:r>
            <w:r w:rsidRPr="009E523D">
              <w:rPr>
                <w:rFonts w:ascii="Times New Roman" w:hAnsi="Times New Roman" w:cs="Times New Roman"/>
              </w:rPr>
              <w:t>Jakubská 647/2, Staré Město, 110 00 Praha 1</w:t>
            </w:r>
          </w:p>
          <w:p w14:paraId="71D61888" w14:textId="543A7B3F" w:rsidR="009E523D" w:rsidRDefault="009E523D" w:rsidP="009E523D">
            <w:pPr>
              <w:tabs>
                <w:tab w:val="right" w:pos="88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zapsaná v obchodním rejstř</w:t>
            </w:r>
            <w:r w:rsidR="002C6678">
              <w:rPr>
                <w:rFonts w:ascii="Times New Roman" w:hAnsi="Times New Roman" w:cs="Times New Roman"/>
              </w:rPr>
              <w:t>í</w:t>
            </w:r>
            <w:r>
              <w:rPr>
                <w:rFonts w:ascii="Times New Roman" w:hAnsi="Times New Roman" w:cs="Times New Roman"/>
              </w:rPr>
              <w:t xml:space="preserve">ku vedeném Městským soudem v Praze pod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zn. </w:t>
            </w:r>
            <w:r w:rsidRPr="009E523D">
              <w:rPr>
                <w:rFonts w:ascii="Times New Roman" w:hAnsi="Times New Roman" w:cs="Times New Roman"/>
              </w:rPr>
              <w:t>B 17224</w:t>
            </w:r>
          </w:p>
          <w:p w14:paraId="7D45A7A7" w14:textId="39F338D1" w:rsidR="009E523D" w:rsidRDefault="009E523D" w:rsidP="009E523D">
            <w:pPr>
              <w:tabs>
                <w:tab w:val="right" w:pos="88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zastoupená</w:t>
            </w:r>
            <w:r w:rsidR="00EC18F1">
              <w:rPr>
                <w:rFonts w:ascii="Times New Roman" w:hAnsi="Times New Roman" w:cs="Times New Roman"/>
              </w:rPr>
              <w:t xml:space="preserve"> Ing.</w:t>
            </w:r>
            <w:r>
              <w:rPr>
                <w:rFonts w:ascii="Times New Roman" w:hAnsi="Times New Roman" w:cs="Times New Roman"/>
              </w:rPr>
              <w:t xml:space="preserve"> Bohumilem Hánou, </w:t>
            </w:r>
            <w:r w:rsidR="00EC18F1">
              <w:rPr>
                <w:rFonts w:ascii="Times New Roman" w:hAnsi="Times New Roman" w:cs="Times New Roman"/>
              </w:rPr>
              <w:t>předsedou představenstva</w:t>
            </w:r>
          </w:p>
          <w:p w14:paraId="4514FDD6" w14:textId="207ED794" w:rsidR="009E523D" w:rsidRDefault="009E523D" w:rsidP="009E523D">
            <w:pPr>
              <w:tabs>
                <w:tab w:val="right" w:pos="88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IČO: </w:t>
            </w:r>
            <w:r w:rsidRPr="009E523D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523D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523D">
              <w:rPr>
                <w:rFonts w:ascii="Times New Roman" w:hAnsi="Times New Roman" w:cs="Times New Roman"/>
              </w:rPr>
              <w:t>529</w:t>
            </w:r>
          </w:p>
          <w:p w14:paraId="3C829740" w14:textId="1D958B41" w:rsidR="009E523D" w:rsidRPr="00994304" w:rsidRDefault="009E523D" w:rsidP="009E523D">
            <w:pPr>
              <w:tabs>
                <w:tab w:val="right" w:pos="88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 CZ</w:t>
            </w:r>
            <w:r w:rsidRPr="009E523D">
              <w:rPr>
                <w:rFonts w:ascii="Times New Roman" w:hAnsi="Times New Roman" w:cs="Times New Roman"/>
              </w:rPr>
              <w:t>28089529</w:t>
            </w:r>
          </w:p>
        </w:tc>
      </w:tr>
      <w:tr w:rsidR="00994304" w:rsidRPr="00994304" w14:paraId="11085ED9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5F271E7" w14:textId="2493B174" w:rsidR="009E523D" w:rsidRP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(dále jen „</w:t>
            </w:r>
            <w:r>
              <w:rPr>
                <w:rFonts w:ascii="Times New Roman" w:hAnsi="Times New Roman" w:cs="Times New Roman"/>
                <w:b/>
                <w:bCs/>
              </w:rPr>
              <w:t>Nabyvatel licence</w:t>
            </w:r>
            <w:r w:rsidRPr="009E523D">
              <w:rPr>
                <w:rFonts w:ascii="Times New Roman" w:hAnsi="Times New Roman" w:cs="Times New Roman"/>
              </w:rPr>
              <w:t>“)</w:t>
            </w:r>
          </w:p>
        </w:tc>
      </w:tr>
      <w:tr w:rsidR="00994304" w:rsidRPr="00994304" w14:paraId="5F18B684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092B5997" w14:textId="77777777" w:rsidR="00994304" w:rsidRPr="00994304" w:rsidRDefault="00994304">
            <w:pPr>
              <w:rPr>
                <w:rFonts w:ascii="Times New Roman" w:hAnsi="Times New Roman" w:cs="Times New Roman"/>
              </w:rPr>
            </w:pPr>
          </w:p>
        </w:tc>
      </w:tr>
      <w:tr w:rsidR="009E523D" w:rsidRPr="00994304" w14:paraId="6CEE19D7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05280FAD" w14:textId="48B95AB0" w:rsidR="009E523D" w:rsidRPr="009E523D" w:rsidRDefault="009E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(Poskytovatel licence a Nabyvatel licence dále společně jen jako „</w:t>
            </w:r>
            <w:r>
              <w:rPr>
                <w:rFonts w:ascii="Times New Roman" w:hAnsi="Times New Roman" w:cs="Times New Roman"/>
                <w:b/>
                <w:bCs/>
              </w:rPr>
              <w:t>Strany</w:t>
            </w:r>
            <w:r>
              <w:rPr>
                <w:rFonts w:ascii="Times New Roman" w:hAnsi="Times New Roman" w:cs="Times New Roman"/>
              </w:rPr>
              <w:t>“ a jednotlivě jako „</w:t>
            </w:r>
            <w:r>
              <w:rPr>
                <w:rFonts w:ascii="Times New Roman" w:hAnsi="Times New Roman" w:cs="Times New Roman"/>
                <w:b/>
                <w:bCs/>
              </w:rPr>
              <w:t>Strana</w:t>
            </w:r>
            <w:r w:rsidRPr="009E523D">
              <w:rPr>
                <w:rFonts w:ascii="Times New Roman" w:hAnsi="Times New Roman" w:cs="Times New Roman"/>
              </w:rPr>
              <w:t>“)</w:t>
            </w:r>
          </w:p>
        </w:tc>
      </w:tr>
      <w:tr w:rsidR="009E523D" w:rsidRPr="00994304" w14:paraId="45E09C31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4098ED9E" w14:textId="77777777" w:rsidR="009E523D" w:rsidRPr="00994304" w:rsidRDefault="009E523D">
            <w:pPr>
              <w:rPr>
                <w:rFonts w:ascii="Times New Roman" w:hAnsi="Times New Roman" w:cs="Times New Roman"/>
              </w:rPr>
            </w:pPr>
          </w:p>
        </w:tc>
      </w:tr>
      <w:tr w:rsidR="009E523D" w:rsidRPr="009E523D" w14:paraId="7C819433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57E80E83" w14:textId="47AB999C" w:rsidR="009E523D" w:rsidRPr="00666E7D" w:rsidRDefault="009E523D" w:rsidP="009E523D">
            <w:pPr>
              <w:jc w:val="center"/>
              <w:rPr>
                <w:rFonts w:ascii="Times New Roman" w:hAnsi="Times New Roman" w:cs="Times New Roman"/>
                <w:b/>
                <w:bCs/>
                <w:spacing w:val="28"/>
              </w:rPr>
            </w:pPr>
            <w:r w:rsidRPr="00666E7D">
              <w:rPr>
                <w:rFonts w:ascii="Times New Roman" w:hAnsi="Times New Roman" w:cs="Times New Roman"/>
                <w:b/>
                <w:bCs/>
                <w:spacing w:val="28"/>
              </w:rPr>
              <w:t>PREAMBULE</w:t>
            </w:r>
          </w:p>
        </w:tc>
      </w:tr>
      <w:tr w:rsidR="009E523D" w:rsidRPr="00994304" w14:paraId="20F2A2B9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63892F90" w14:textId="65D20102" w:rsidR="009E523D" w:rsidRPr="00994304" w:rsidRDefault="00666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VZHLEDEM K TOMU, ŽE:</w:t>
            </w:r>
          </w:p>
        </w:tc>
      </w:tr>
      <w:tr w:rsidR="00994304" w:rsidRPr="00994304" w14:paraId="05090E5F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521EDCCA" w14:textId="581AE358" w:rsidR="00994304" w:rsidRPr="00666E7D" w:rsidRDefault="00666E7D" w:rsidP="00666E7D">
            <w:pPr>
              <w:pStyle w:val="Odstavecseseznamem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Strany uzavřely dne 14. 2. 2020 licenční smlouvu (dále jen „</w:t>
            </w:r>
            <w:r>
              <w:rPr>
                <w:rFonts w:ascii="Times New Roman" w:hAnsi="Times New Roman" w:cs="Times New Roman"/>
                <w:b/>
                <w:bCs/>
              </w:rPr>
              <w:t>Smlouva</w:t>
            </w:r>
            <w:r w:rsidRPr="00666E7D">
              <w:rPr>
                <w:rFonts w:ascii="Times New Roman" w:hAnsi="Times New Roman" w:cs="Times New Roman"/>
              </w:rPr>
              <w:t>“)</w:t>
            </w:r>
            <w:r>
              <w:rPr>
                <w:rFonts w:ascii="Times New Roman" w:hAnsi="Times New Roman" w:cs="Times New Roman"/>
              </w:rPr>
              <w:t xml:space="preserve">, na jejímž základě Poskytovatel licence poskytuje Nabyvateli licence licenci spočívající ve výhradním právu na využití užitného vzoru č. 32226, který je přihlášen pod názvem „Tekutý krycí přípravek pro ošetření ran“, jakož i souvisejících práv průmyslového </w:t>
            </w:r>
            <w:r>
              <w:rPr>
                <w:rFonts w:ascii="Times New Roman" w:hAnsi="Times New Roman" w:cs="Times New Roman"/>
              </w:rPr>
              <w:lastRenderedPageBreak/>
              <w:t xml:space="preserve">vlastnictví (zejména patentové ochrany) a know-how, a to v rozsahu popsaném ve </w:t>
            </w:r>
            <w:r w:rsidR="008E684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mlouvě, a Nabyvatel licence se zavázal hradit Poskytovateli licenční poplatky sjednané v čl. V Smlouvy. </w:t>
            </w:r>
          </w:p>
        </w:tc>
      </w:tr>
      <w:tr w:rsidR="00666E7D" w:rsidRPr="00994304" w14:paraId="6D250DA8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4932CA9" w14:textId="20B36EA2" w:rsidR="00666E7D" w:rsidRDefault="00666E7D" w:rsidP="00666E7D">
            <w:pPr>
              <w:pStyle w:val="Odstavecseseznamem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Strany mají zájem upravit do budoucna ujednání o výši licenčních poplatků odlišně.</w:t>
            </w:r>
          </w:p>
        </w:tc>
      </w:tr>
      <w:tr w:rsidR="00666E7D" w:rsidRPr="00994304" w14:paraId="13353E18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2F816CBC" w14:textId="0D45EA57" w:rsidR="00666E7D" w:rsidRPr="00666E7D" w:rsidRDefault="00666E7D" w:rsidP="00666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DOHODLY SE STRANY TAKTO:</w:t>
            </w:r>
          </w:p>
        </w:tc>
      </w:tr>
      <w:tr w:rsidR="00666E7D" w:rsidRPr="00994304" w14:paraId="21D751A9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B40D926" w14:textId="77777777" w:rsidR="00666E7D" w:rsidRPr="00994304" w:rsidRDefault="00666E7D">
            <w:pPr>
              <w:rPr>
                <w:rFonts w:ascii="Times New Roman" w:hAnsi="Times New Roman" w:cs="Times New Roman"/>
              </w:rPr>
            </w:pPr>
          </w:p>
        </w:tc>
      </w:tr>
      <w:tr w:rsidR="00666E7D" w:rsidRPr="00994304" w14:paraId="6DB929D6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2C65BED3" w14:textId="77777777" w:rsidR="00666E7D" w:rsidRDefault="00666E7D" w:rsidP="00666E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  <w:p w14:paraId="40C8AD9D" w14:textId="2F8FDB9B" w:rsidR="00666E7D" w:rsidRPr="00666E7D" w:rsidRDefault="00D86371" w:rsidP="00666E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Změna Smlouvy</w:t>
            </w:r>
          </w:p>
        </w:tc>
      </w:tr>
      <w:tr w:rsidR="00666E7D" w:rsidRPr="00994304" w14:paraId="3AD21B15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E584169" w14:textId="1C42D6F4" w:rsidR="00666E7D" w:rsidRPr="00D86371" w:rsidRDefault="00D86371" w:rsidP="00D86371">
            <w:pPr>
              <w:pStyle w:val="Odstavecseseznamem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Strany se dohodly, že čl. V odst. 1. písm. b) Smlouvy se jako celek ruší a nahrazuje se následujícím zněním:</w:t>
            </w:r>
          </w:p>
        </w:tc>
      </w:tr>
      <w:tr w:rsidR="00D86371" w:rsidRPr="00994304" w14:paraId="5F1D7E49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71DCD5A4" w14:textId="5F068AAA" w:rsidR="00D86371" w:rsidRPr="009536C5" w:rsidRDefault="00D86371" w:rsidP="00D86371">
            <w:pPr>
              <w:ind w:left="74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536C5">
              <w:rPr>
                <w:rFonts w:ascii="Times New Roman" w:hAnsi="Times New Roman" w:cs="Times New Roman"/>
                <w:i/>
                <w:iCs/>
              </w:rPr>
              <w:t>„b) licenční poplatky kalkulované jako podíl z čisté prodejní ceny všech produktů získaných využitím SPRAYE a prodaných nabyvatelem licence nebo jeho libo</w:t>
            </w:r>
            <w:r w:rsidR="00B24FA1" w:rsidRPr="009536C5">
              <w:rPr>
                <w:rFonts w:ascii="Times New Roman" w:hAnsi="Times New Roman" w:cs="Times New Roman"/>
                <w:i/>
                <w:iCs/>
              </w:rPr>
              <w:t>vo</w:t>
            </w:r>
            <w:r w:rsidRPr="009536C5">
              <w:rPr>
                <w:rFonts w:ascii="Times New Roman" w:hAnsi="Times New Roman" w:cs="Times New Roman"/>
                <w:i/>
                <w:iCs/>
              </w:rPr>
              <w:t>lnou součástí pod jeho kontrolou, a to</w:t>
            </w:r>
          </w:p>
          <w:p w14:paraId="7AD024EB" w14:textId="048BDCB7" w:rsidR="00D86371" w:rsidRPr="009536C5" w:rsidRDefault="00D86371" w:rsidP="00D86371">
            <w:pPr>
              <w:ind w:left="74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536C5">
              <w:rPr>
                <w:rFonts w:ascii="Times New Roman" w:hAnsi="Times New Roman" w:cs="Times New Roman"/>
                <w:i/>
                <w:iCs/>
              </w:rPr>
              <w:t>v roce 2021 ……</w:t>
            </w:r>
            <w:proofErr w:type="gramStart"/>
            <w:r w:rsidRPr="009536C5">
              <w:rPr>
                <w:rFonts w:ascii="Times New Roman" w:hAnsi="Times New Roman" w:cs="Times New Roman"/>
                <w:i/>
                <w:iCs/>
              </w:rPr>
              <w:t>…….</w:t>
            </w:r>
            <w:proofErr w:type="gramEnd"/>
            <w:r w:rsidRPr="009536C5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7AE19DA3" w14:textId="634A36CE" w:rsidR="00D86371" w:rsidRPr="009536C5" w:rsidRDefault="00D86371" w:rsidP="00D86371">
            <w:pPr>
              <w:ind w:left="74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536C5">
              <w:rPr>
                <w:rFonts w:ascii="Times New Roman" w:hAnsi="Times New Roman" w:cs="Times New Roman"/>
                <w:i/>
                <w:iCs/>
              </w:rPr>
              <w:t>v roce 2022</w:t>
            </w:r>
            <w:proofErr w:type="gramStart"/>
            <w:r w:rsidRPr="009536C5">
              <w:rPr>
                <w:rFonts w:ascii="Times New Roman" w:hAnsi="Times New Roman" w:cs="Times New Roman"/>
                <w:i/>
                <w:iCs/>
              </w:rPr>
              <w:t xml:space="preserve"> .…</w:t>
            </w:r>
            <w:proofErr w:type="gramEnd"/>
            <w:r w:rsidRPr="009536C5">
              <w:rPr>
                <w:rFonts w:ascii="Times New Roman" w:hAnsi="Times New Roman" w:cs="Times New Roman"/>
                <w:i/>
                <w:iCs/>
              </w:rPr>
              <w:t xml:space="preserve">……… </w:t>
            </w:r>
          </w:p>
          <w:p w14:paraId="7D4876B8" w14:textId="03AE37AA" w:rsidR="00D86371" w:rsidRPr="009536C5" w:rsidRDefault="00D86371" w:rsidP="00D86371">
            <w:pPr>
              <w:ind w:left="74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536C5">
              <w:rPr>
                <w:rFonts w:ascii="Times New Roman" w:hAnsi="Times New Roman" w:cs="Times New Roman"/>
                <w:i/>
                <w:iCs/>
              </w:rPr>
              <w:t xml:space="preserve">v roce 2023 …………. </w:t>
            </w:r>
          </w:p>
          <w:p w14:paraId="20CBAB59" w14:textId="38DFFB29" w:rsidR="002C4155" w:rsidRPr="009536C5" w:rsidRDefault="00D86371" w:rsidP="00D86371">
            <w:pPr>
              <w:ind w:left="74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536C5">
              <w:rPr>
                <w:rFonts w:ascii="Times New Roman" w:hAnsi="Times New Roman" w:cs="Times New Roman"/>
                <w:i/>
                <w:iCs/>
              </w:rPr>
              <w:t>a v každém následujícím roce ve výši</w:t>
            </w:r>
            <w:proofErr w:type="gramStart"/>
            <w:r w:rsidRPr="009536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00259">
              <w:rPr>
                <w:rFonts w:ascii="Times New Roman" w:hAnsi="Times New Roman" w:cs="Times New Roman"/>
                <w:i/>
                <w:iCs/>
              </w:rPr>
              <w:t>..</w:t>
            </w:r>
            <w:proofErr w:type="gramEnd"/>
          </w:p>
          <w:p w14:paraId="3EFF3192" w14:textId="7A30A504" w:rsidR="00D86371" w:rsidRPr="008E6844" w:rsidRDefault="002C4155" w:rsidP="00D86371">
            <w:pPr>
              <w:ind w:left="741"/>
              <w:jc w:val="both"/>
              <w:rPr>
                <w:rFonts w:ascii="Times New Roman" w:hAnsi="Times New Roman" w:cs="Times New Roman"/>
              </w:rPr>
            </w:pPr>
            <w:r w:rsidRPr="008E6844">
              <w:rPr>
                <w:rFonts w:ascii="Times New Roman" w:hAnsi="Times New Roman" w:cs="Times New Roman"/>
                <w:i/>
                <w:iCs/>
              </w:rPr>
              <w:t>Č</w:t>
            </w:r>
            <w:r w:rsidR="00D86371" w:rsidRPr="008E6844">
              <w:rPr>
                <w:rFonts w:ascii="Times New Roman" w:hAnsi="Times New Roman" w:cs="Times New Roman"/>
                <w:i/>
                <w:iCs/>
              </w:rPr>
              <w:t>istou prodejní cenou se rozumí prodejní cena produktu</w:t>
            </w:r>
            <w:r w:rsidR="00ED1BEA" w:rsidRPr="008E6844">
              <w:rPr>
                <w:rFonts w:ascii="Times New Roman" w:hAnsi="Times New Roman" w:cs="Times New Roman"/>
                <w:i/>
                <w:iCs/>
              </w:rPr>
              <w:t xml:space="preserve"> ponížená o předem oznámené či odsouhlasené náhrady výdajů distributora, avšak</w:t>
            </w:r>
            <w:r w:rsidR="00D86371" w:rsidRPr="008E6844">
              <w:rPr>
                <w:rFonts w:ascii="Times New Roman" w:hAnsi="Times New Roman" w:cs="Times New Roman"/>
                <w:i/>
                <w:iCs/>
              </w:rPr>
              <w:t xml:space="preserve"> bez započtení jakýchkoliv </w:t>
            </w:r>
            <w:r w:rsidR="00ED1BEA" w:rsidRPr="008E6844">
              <w:rPr>
                <w:rFonts w:ascii="Times New Roman" w:hAnsi="Times New Roman" w:cs="Times New Roman"/>
                <w:i/>
                <w:iCs/>
              </w:rPr>
              <w:t xml:space="preserve">jiných </w:t>
            </w:r>
            <w:r w:rsidR="00D86371" w:rsidRPr="008E6844">
              <w:rPr>
                <w:rFonts w:ascii="Times New Roman" w:hAnsi="Times New Roman" w:cs="Times New Roman"/>
                <w:i/>
                <w:iCs/>
              </w:rPr>
              <w:t>srážek či slev (např. množstevní rabat, prov</w:t>
            </w:r>
            <w:r w:rsidRPr="008E6844">
              <w:rPr>
                <w:rFonts w:ascii="Times New Roman" w:hAnsi="Times New Roman" w:cs="Times New Roman"/>
                <w:i/>
                <w:iCs/>
              </w:rPr>
              <w:t>i</w:t>
            </w:r>
            <w:r w:rsidR="00D86371" w:rsidRPr="008E6844">
              <w:rPr>
                <w:rFonts w:ascii="Times New Roman" w:hAnsi="Times New Roman" w:cs="Times New Roman"/>
                <w:i/>
                <w:iCs/>
              </w:rPr>
              <w:t xml:space="preserve">ze </w:t>
            </w:r>
            <w:r w:rsidR="00ED1BEA" w:rsidRPr="008E6844">
              <w:rPr>
                <w:rFonts w:ascii="Times New Roman" w:hAnsi="Times New Roman" w:cs="Times New Roman"/>
                <w:i/>
                <w:iCs/>
              </w:rPr>
              <w:t xml:space="preserve">distributora </w:t>
            </w:r>
            <w:r w:rsidR="00D86371" w:rsidRPr="008E6844">
              <w:rPr>
                <w:rFonts w:ascii="Times New Roman" w:hAnsi="Times New Roman" w:cs="Times New Roman"/>
                <w:i/>
                <w:iCs/>
              </w:rPr>
              <w:t>apod.), nezahrnující DPH, balné, dopravné a pojištění</w:t>
            </w:r>
            <w:r w:rsidRPr="008E684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E68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vždy však </w:t>
            </w:r>
            <w:r w:rsidR="00ED1BEA" w:rsidRPr="008E6844">
              <w:rPr>
                <w:rFonts w:ascii="Times New Roman" w:hAnsi="Times New Roman" w:cs="Times New Roman"/>
                <w:b/>
                <w:bCs/>
                <w:i/>
                <w:iCs/>
              </w:rPr>
              <w:t>nejméně ve výši</w:t>
            </w:r>
            <w:proofErr w:type="gramStart"/>
            <w:r w:rsidR="008002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….</w:t>
            </w:r>
            <w:bookmarkStart w:id="0" w:name="_GoBack"/>
            <w:bookmarkEnd w:id="0"/>
            <w:proofErr w:type="gramEnd"/>
            <w:r w:rsidRPr="008E6844">
              <w:rPr>
                <w:rFonts w:ascii="Times New Roman" w:hAnsi="Times New Roman" w:cs="Times New Roman"/>
                <w:i/>
                <w:iCs/>
              </w:rPr>
              <w:t xml:space="preserve">“ </w:t>
            </w:r>
          </w:p>
        </w:tc>
      </w:tr>
      <w:tr w:rsidR="002C4155" w:rsidRPr="00994304" w14:paraId="38CA49C0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01446B05" w14:textId="2D10E266" w:rsidR="002C4155" w:rsidRPr="00994304" w:rsidRDefault="002C4155" w:rsidP="002C4155">
            <w:pPr>
              <w:pStyle w:val="Odstavecseseznamem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Ostatní ujednání Smlo</w:t>
            </w:r>
            <w:r w:rsidR="00ED1BEA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vy zůstávají tímto Dodatkem nedotčena.</w:t>
            </w:r>
          </w:p>
        </w:tc>
      </w:tr>
      <w:tr w:rsidR="002C4155" w:rsidRPr="00994304" w14:paraId="63F88429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0D0A6CB1" w14:textId="77777777" w:rsidR="002C4155" w:rsidRPr="00994304" w:rsidRDefault="002C4155" w:rsidP="002C4155">
            <w:pPr>
              <w:rPr>
                <w:rFonts w:ascii="Times New Roman" w:hAnsi="Times New Roman" w:cs="Times New Roman"/>
              </w:rPr>
            </w:pPr>
          </w:p>
        </w:tc>
      </w:tr>
      <w:tr w:rsidR="002C4155" w:rsidRPr="00994304" w14:paraId="3A84382C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7D6BD176" w14:textId="0FF8344A" w:rsidR="002C4155" w:rsidRDefault="002C4155" w:rsidP="002C4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79C94C62" w14:textId="07818C83" w:rsidR="002C4155" w:rsidRPr="00994304" w:rsidRDefault="002C4155" w:rsidP="002C4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Závěrečná ustanovení</w:t>
            </w:r>
          </w:p>
        </w:tc>
      </w:tr>
      <w:tr w:rsidR="002C4155" w:rsidRPr="00994304" w14:paraId="1390CDBC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33F68674" w14:textId="23B1B7DF" w:rsidR="002C4155" w:rsidRPr="00994304" w:rsidRDefault="002C4155" w:rsidP="002C4155">
            <w:pPr>
              <w:pStyle w:val="Odstavecseseznamem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 w:rsidRPr="002C4155">
              <w:rPr>
                <w:rFonts w:ascii="Times New Roman" w:hAnsi="Times New Roman" w:cs="Times New Roman"/>
              </w:rPr>
              <w:t>Tento Dodatek se vyhotovuje ve dvou stejnopisech v českém jazyce. Každá Strana obdrží jedno vyhotovení Dodatku.</w:t>
            </w:r>
          </w:p>
        </w:tc>
      </w:tr>
      <w:tr w:rsidR="002C4155" w:rsidRPr="00994304" w14:paraId="32DC140A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073FBA55" w14:textId="3FF99036" w:rsidR="002C4155" w:rsidRPr="002C4155" w:rsidRDefault="002C4155" w:rsidP="002C4155">
            <w:pPr>
              <w:pStyle w:val="Odstavecseseznamem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 w:rsidRPr="002C4155">
              <w:rPr>
                <w:rFonts w:ascii="Times New Roman" w:hAnsi="Times New Roman" w:cs="Times New Roman"/>
              </w:rPr>
              <w:t>Bude-li jedno nebo více ustanovení tohoto Dodatku neplatné, neúčinné nebo nevymahatelné, nebude mít za následek neplatnost, neúčinnost ani nevymahatelnost celého tohoto Dodatku. V takovém případě Strany nahradí takovéto neplatné, neúčinné nebo nevymahatelné ustanovení novým, které se bude tomuto ustanovení z hlediska věcného obsahu nejvíce blížit.</w:t>
            </w:r>
          </w:p>
        </w:tc>
      </w:tr>
      <w:tr w:rsidR="002C4155" w:rsidRPr="00994304" w14:paraId="2288F17E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32EB62CB" w14:textId="77777777" w:rsidR="002C4155" w:rsidRDefault="002C4155" w:rsidP="002C4155">
            <w:pPr>
              <w:pStyle w:val="Odstavecseseznamem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  <w:r w:rsidRPr="002C4155">
              <w:rPr>
                <w:rFonts w:ascii="Times New Roman" w:hAnsi="Times New Roman" w:cs="Times New Roman"/>
              </w:rPr>
              <w:t>Strany prohlašují, že si přečetly podmínky obsažené v tomto Dodatku a porozuměly jim. Na důkaz své skutečné a pravé vůle přijmout závazky založené tímto Dodatkem zde připojují své podpisy.</w:t>
            </w:r>
          </w:p>
          <w:p w14:paraId="60288F53" w14:textId="77777777" w:rsidR="00680A46" w:rsidRDefault="00680A46" w:rsidP="00680A46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68E32C36" w14:textId="77777777" w:rsidR="003E5716" w:rsidRDefault="003E5716" w:rsidP="00645E44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765610C6" w14:textId="77777777" w:rsidR="00645E44" w:rsidRDefault="00645E44" w:rsidP="00645E44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18C6ED43" w14:textId="6E240162" w:rsidR="00645E44" w:rsidRPr="002C4155" w:rsidRDefault="00645E44" w:rsidP="00645E44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155" w:rsidRPr="00994304" w14:paraId="0ED6BA6C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180B916D" w14:textId="7A0EA552" w:rsidR="002C4155" w:rsidRPr="00645E44" w:rsidRDefault="00645E44" w:rsidP="00645E4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45E44">
              <w:rPr>
                <w:rFonts w:ascii="Times New Roman" w:hAnsi="Times New Roman" w:cs="Times New Roman"/>
              </w:rPr>
              <w:t xml:space="preserve">Tento dodatek nabývá platnosti dnem podpisu smluvních stran a účinnosti dnem zveřejnění v registru smluv dle zákona čl. 340/2015 Sb., zákon o registru smluv. Poskytovatel licence se zavazuje dodatek v registru zveřejnit, a to bez zveřejnění ceny, která tvoří obchodní tajemství (čl. XI. odst. 4 Smlouvy ze dne 14. 2. 2020).  </w:t>
            </w:r>
          </w:p>
        </w:tc>
      </w:tr>
      <w:tr w:rsidR="00130609" w:rsidRPr="00994304" w14:paraId="03D4545B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4D31A002" w14:textId="77777777" w:rsidR="00130609" w:rsidRPr="00994304" w:rsidRDefault="00130609" w:rsidP="002C4155">
            <w:pPr>
              <w:rPr>
                <w:rFonts w:ascii="Times New Roman" w:hAnsi="Times New Roman" w:cs="Times New Roman"/>
              </w:rPr>
            </w:pPr>
          </w:p>
        </w:tc>
      </w:tr>
      <w:tr w:rsidR="00130609" w:rsidRPr="00994304" w14:paraId="63E9B6A3" w14:textId="77777777" w:rsidTr="00864AF1">
        <w:trPr>
          <w:gridAfter w:val="1"/>
          <w:wAfter w:w="714" w:type="dxa"/>
        </w:trPr>
        <w:tc>
          <w:tcPr>
            <w:tcW w:w="9062" w:type="dxa"/>
            <w:gridSpan w:val="2"/>
          </w:tcPr>
          <w:p w14:paraId="07D3D046" w14:textId="77777777" w:rsidR="00130609" w:rsidRPr="00994304" w:rsidRDefault="00130609" w:rsidP="002C4155">
            <w:pPr>
              <w:rPr>
                <w:rFonts w:ascii="Times New Roman" w:hAnsi="Times New Roman" w:cs="Times New Roman"/>
              </w:rPr>
            </w:pPr>
          </w:p>
        </w:tc>
      </w:tr>
      <w:tr w:rsidR="002C4155" w:rsidRPr="00994304" w14:paraId="427195E2" w14:textId="77777777" w:rsidTr="00864AF1">
        <w:tc>
          <w:tcPr>
            <w:tcW w:w="5245" w:type="dxa"/>
          </w:tcPr>
          <w:p w14:paraId="38E52BC7" w14:textId="690FFBB5" w:rsidR="002C4155" w:rsidRPr="002C4155" w:rsidRDefault="002C4155" w:rsidP="002C415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Poskytovatel licence:</w:t>
            </w:r>
          </w:p>
        </w:tc>
        <w:tc>
          <w:tcPr>
            <w:tcW w:w="4531" w:type="dxa"/>
            <w:gridSpan w:val="2"/>
          </w:tcPr>
          <w:p w14:paraId="4ACD5639" w14:textId="5043903D" w:rsidR="002C4155" w:rsidRDefault="002C4155" w:rsidP="002C4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Nabyvatel licence:</w:t>
            </w:r>
          </w:p>
        </w:tc>
      </w:tr>
      <w:tr w:rsidR="002C4155" w:rsidRPr="00994304" w14:paraId="239FED17" w14:textId="77777777" w:rsidTr="00864AF1">
        <w:tc>
          <w:tcPr>
            <w:tcW w:w="5245" w:type="dxa"/>
          </w:tcPr>
          <w:p w14:paraId="183D954D" w14:textId="1823F0B1" w:rsidR="002C4155" w:rsidRPr="00994304" w:rsidRDefault="002C4155" w:rsidP="002C4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______________ </w:t>
            </w:r>
            <w:proofErr w:type="gramStart"/>
            <w:r>
              <w:rPr>
                <w:rFonts w:ascii="Times New Roman" w:hAnsi="Times New Roman" w:cs="Times New Roman"/>
              </w:rPr>
              <w:t>dne  _</w:t>
            </w:r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531" w:type="dxa"/>
            <w:gridSpan w:val="2"/>
          </w:tcPr>
          <w:p w14:paraId="021CBD89" w14:textId="75C3B0AF" w:rsidR="002C4155" w:rsidRPr="00994304" w:rsidRDefault="002C4155" w:rsidP="002C4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______________ </w:t>
            </w:r>
            <w:proofErr w:type="gramStart"/>
            <w:r>
              <w:rPr>
                <w:rFonts w:ascii="Times New Roman" w:hAnsi="Times New Roman" w:cs="Times New Roman"/>
              </w:rPr>
              <w:t>dne  _</w:t>
            </w:r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2C4155" w:rsidRPr="00994304" w14:paraId="07FFE76C" w14:textId="77777777" w:rsidTr="00864AF1">
        <w:tc>
          <w:tcPr>
            <w:tcW w:w="5245" w:type="dxa"/>
          </w:tcPr>
          <w:p w14:paraId="4BC67B01" w14:textId="77777777" w:rsidR="002C4155" w:rsidRPr="002C4155" w:rsidRDefault="002C4155" w:rsidP="002C4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309002" w14:textId="77777777" w:rsidR="002C4155" w:rsidRPr="002C4155" w:rsidRDefault="002C4155" w:rsidP="002C4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33F581" w14:textId="77777777" w:rsidR="00546C08" w:rsidRDefault="00546C08" w:rsidP="00546C0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333FB9" w14:textId="77777777" w:rsidR="00546C08" w:rsidRDefault="00546C08" w:rsidP="00546C0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DE71E2" w14:textId="51B2FE3C" w:rsidR="00546C08" w:rsidRDefault="00864AF1" w:rsidP="00546C08">
            <w:pPr>
              <w:rPr>
                <w:rFonts w:ascii="Times New Roman" w:hAnsi="Times New Roman" w:cs="Times New Roman"/>
                <w:b/>
                <w:bCs/>
              </w:rPr>
            </w:pPr>
            <w:r w:rsidRPr="002C415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155">
              <w:rPr>
                <w:rFonts w:ascii="Times New Roman" w:hAnsi="Times New Roman" w:cs="Times New Roman"/>
              </w:rPr>
              <w:t>_________________</w:t>
            </w:r>
          </w:p>
          <w:p w14:paraId="10A935E6" w14:textId="4733234F" w:rsidR="002C4155" w:rsidRPr="00680A46" w:rsidRDefault="002C4155" w:rsidP="00546C08">
            <w:pPr>
              <w:rPr>
                <w:rFonts w:ascii="Times New Roman" w:hAnsi="Times New Roman" w:cs="Times New Roman"/>
              </w:rPr>
            </w:pPr>
            <w:r w:rsidRPr="002C4155">
              <w:rPr>
                <w:rFonts w:ascii="Times New Roman" w:hAnsi="Times New Roman" w:cs="Times New Roman"/>
                <w:b/>
                <w:bCs/>
              </w:rPr>
              <w:t>Ústav makromolekulární chemie AV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Č</w:t>
            </w:r>
            <w:r w:rsidRPr="002C4155">
              <w:rPr>
                <w:rFonts w:ascii="Times New Roman" w:hAnsi="Times New Roman" w:cs="Times New Roman"/>
                <w:b/>
                <w:bCs/>
              </w:rPr>
              <w:t>R, v.</w:t>
            </w:r>
            <w:r w:rsidR="00546C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4155">
              <w:rPr>
                <w:rFonts w:ascii="Times New Roman" w:hAnsi="Times New Roman" w:cs="Times New Roman"/>
                <w:b/>
                <w:bCs/>
              </w:rPr>
              <w:t>v.</w:t>
            </w:r>
            <w:r w:rsidR="00546C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4155">
              <w:rPr>
                <w:rFonts w:ascii="Times New Roman" w:hAnsi="Times New Roman" w:cs="Times New Roman"/>
                <w:b/>
                <w:bCs/>
              </w:rPr>
              <w:t>i.</w:t>
            </w:r>
          </w:p>
          <w:p w14:paraId="2AA1EECD" w14:textId="411C8AA8" w:rsidR="002C4155" w:rsidRPr="002C4155" w:rsidRDefault="003E5716" w:rsidP="002C4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2C4155">
              <w:rPr>
                <w:rFonts w:ascii="Times New Roman" w:hAnsi="Times New Roman" w:cs="Times New Roman"/>
              </w:rPr>
              <w:t>Ing. Jiří Kotek, ředitel</w:t>
            </w:r>
          </w:p>
        </w:tc>
        <w:tc>
          <w:tcPr>
            <w:tcW w:w="4531" w:type="dxa"/>
            <w:gridSpan w:val="2"/>
          </w:tcPr>
          <w:p w14:paraId="6C822AB9" w14:textId="77777777" w:rsidR="002C4155" w:rsidRDefault="002C4155" w:rsidP="002C4155">
            <w:pPr>
              <w:jc w:val="center"/>
              <w:rPr>
                <w:rFonts w:ascii="Times New Roman" w:hAnsi="Times New Roman" w:cs="Times New Roman"/>
              </w:rPr>
            </w:pPr>
          </w:p>
          <w:p w14:paraId="262B15F7" w14:textId="77777777" w:rsidR="002C4155" w:rsidRDefault="002C4155" w:rsidP="002C4155">
            <w:pPr>
              <w:jc w:val="center"/>
              <w:rPr>
                <w:rFonts w:ascii="Times New Roman" w:hAnsi="Times New Roman" w:cs="Times New Roman"/>
              </w:rPr>
            </w:pPr>
          </w:p>
          <w:p w14:paraId="5054C766" w14:textId="77777777" w:rsidR="002C4155" w:rsidRDefault="002C4155" w:rsidP="002C4155">
            <w:pPr>
              <w:jc w:val="center"/>
              <w:rPr>
                <w:rFonts w:ascii="Times New Roman" w:hAnsi="Times New Roman" w:cs="Times New Roman"/>
              </w:rPr>
            </w:pPr>
          </w:p>
          <w:p w14:paraId="4298AB41" w14:textId="77777777" w:rsidR="002C4155" w:rsidRDefault="002C4155" w:rsidP="002C4155">
            <w:pPr>
              <w:jc w:val="center"/>
              <w:rPr>
                <w:rFonts w:ascii="Times New Roman" w:hAnsi="Times New Roman" w:cs="Times New Roman"/>
              </w:rPr>
            </w:pPr>
          </w:p>
          <w:p w14:paraId="1CC55780" w14:textId="77777777" w:rsidR="002C4155" w:rsidRPr="002C4155" w:rsidRDefault="002C4155" w:rsidP="002C4155">
            <w:pPr>
              <w:jc w:val="center"/>
              <w:rPr>
                <w:rFonts w:ascii="Times New Roman" w:hAnsi="Times New Roman" w:cs="Times New Roman"/>
              </w:rPr>
            </w:pPr>
            <w:r w:rsidRPr="002C415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2C4155">
              <w:rPr>
                <w:rFonts w:ascii="Times New Roman" w:hAnsi="Times New Roman" w:cs="Times New Roman"/>
              </w:rPr>
              <w:t>___________</w:t>
            </w:r>
          </w:p>
          <w:p w14:paraId="1404BE33" w14:textId="5F343D51" w:rsidR="002C4155" w:rsidRPr="009E523D" w:rsidRDefault="002C4155" w:rsidP="002C4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23D">
              <w:rPr>
                <w:rFonts w:ascii="Times New Roman" w:hAnsi="Times New Roman" w:cs="Times New Roman"/>
                <w:b/>
                <w:bCs/>
              </w:rPr>
              <w:t xml:space="preserve">VH </w:t>
            </w:r>
            <w:proofErr w:type="spellStart"/>
            <w:r w:rsidRPr="009E523D">
              <w:rPr>
                <w:rFonts w:ascii="Times New Roman" w:hAnsi="Times New Roman" w:cs="Times New Roman"/>
                <w:b/>
                <w:bCs/>
              </w:rPr>
              <w:t>Pharma</w:t>
            </w:r>
            <w:proofErr w:type="spellEnd"/>
            <w:r w:rsidRPr="009E523D">
              <w:rPr>
                <w:rFonts w:ascii="Times New Roman" w:hAnsi="Times New Roman" w:cs="Times New Roman"/>
                <w:b/>
                <w:bCs/>
              </w:rPr>
              <w:t xml:space="preserve"> a.s.</w:t>
            </w:r>
          </w:p>
          <w:p w14:paraId="2152FEA6" w14:textId="4062CF48" w:rsidR="002C4155" w:rsidRDefault="00EC18F1" w:rsidP="002C4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r w:rsidR="002C4155">
              <w:rPr>
                <w:rFonts w:ascii="Times New Roman" w:hAnsi="Times New Roman" w:cs="Times New Roman"/>
              </w:rPr>
              <w:t xml:space="preserve">Bohumil Hána, </w:t>
            </w:r>
            <w:r>
              <w:rPr>
                <w:rFonts w:ascii="Times New Roman" w:hAnsi="Times New Roman" w:cs="Times New Roman"/>
              </w:rPr>
              <w:t>předseda představenstva</w:t>
            </w:r>
          </w:p>
        </w:tc>
      </w:tr>
    </w:tbl>
    <w:p w14:paraId="2E6F280B" w14:textId="77777777" w:rsidR="00994304" w:rsidRDefault="00994304"/>
    <w:sectPr w:rsidR="0099430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89E2" w14:textId="77777777" w:rsidR="008C2128" w:rsidRDefault="008C2128" w:rsidP="002C4155">
      <w:r>
        <w:separator/>
      </w:r>
    </w:p>
  </w:endnote>
  <w:endnote w:type="continuationSeparator" w:id="0">
    <w:p w14:paraId="3F8CE9A2" w14:textId="77777777" w:rsidR="008C2128" w:rsidRDefault="008C2128" w:rsidP="002C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96076013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7140495" w14:textId="430D24D9" w:rsidR="002C4155" w:rsidRDefault="002C4155" w:rsidP="00A4504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AAC826A" w14:textId="77777777" w:rsidR="002C4155" w:rsidRDefault="002C41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rFonts w:ascii="Times New Roman" w:hAnsi="Times New Roman" w:cs="Times New Roman"/>
      </w:rPr>
      <w:id w:val="9403401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B648F96" w14:textId="4371198D" w:rsidR="002C4155" w:rsidRPr="002C4155" w:rsidRDefault="002C4155" w:rsidP="00A4504B">
        <w:pPr>
          <w:pStyle w:val="Zpat"/>
          <w:framePr w:wrap="none" w:vAnchor="text" w:hAnchor="margin" w:xAlign="center" w:y="1"/>
          <w:rPr>
            <w:rStyle w:val="slostrnky"/>
            <w:rFonts w:ascii="Times New Roman" w:hAnsi="Times New Roman" w:cs="Times New Roman"/>
          </w:rPr>
        </w:pPr>
        <w:r w:rsidRPr="002C4155">
          <w:rPr>
            <w:rStyle w:val="slostrnky"/>
            <w:rFonts w:ascii="Times New Roman" w:hAnsi="Times New Roman" w:cs="Times New Roman"/>
          </w:rPr>
          <w:fldChar w:fldCharType="begin"/>
        </w:r>
        <w:r w:rsidRPr="002C4155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2C4155">
          <w:rPr>
            <w:rStyle w:val="slostrnky"/>
            <w:rFonts w:ascii="Times New Roman" w:hAnsi="Times New Roman" w:cs="Times New Roman"/>
          </w:rPr>
          <w:fldChar w:fldCharType="separate"/>
        </w:r>
        <w:r w:rsidRPr="002C4155">
          <w:rPr>
            <w:rStyle w:val="slostrnky"/>
            <w:rFonts w:ascii="Times New Roman" w:hAnsi="Times New Roman" w:cs="Times New Roman"/>
            <w:noProof/>
          </w:rPr>
          <w:t>1</w:t>
        </w:r>
        <w:r w:rsidRPr="002C4155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14:paraId="6C664B53" w14:textId="77777777" w:rsidR="002C4155" w:rsidRDefault="002C4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45BE" w14:textId="77777777" w:rsidR="008C2128" w:rsidRDefault="008C2128" w:rsidP="002C4155">
      <w:r>
        <w:separator/>
      </w:r>
    </w:p>
  </w:footnote>
  <w:footnote w:type="continuationSeparator" w:id="0">
    <w:p w14:paraId="2C84ADE3" w14:textId="77777777" w:rsidR="008C2128" w:rsidRDefault="008C2128" w:rsidP="002C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3FE"/>
    <w:multiLevelType w:val="hybridMultilevel"/>
    <w:tmpl w:val="A54A9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A97"/>
    <w:multiLevelType w:val="hybridMultilevel"/>
    <w:tmpl w:val="DAB4BA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4B4"/>
    <w:multiLevelType w:val="multilevel"/>
    <w:tmpl w:val="502E7D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FA01E4"/>
    <w:multiLevelType w:val="hybridMultilevel"/>
    <w:tmpl w:val="E390CE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B0633"/>
    <w:multiLevelType w:val="hybridMultilevel"/>
    <w:tmpl w:val="A54A9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04"/>
    <w:rsid w:val="00130609"/>
    <w:rsid w:val="00186994"/>
    <w:rsid w:val="00204233"/>
    <w:rsid w:val="00251571"/>
    <w:rsid w:val="002C4155"/>
    <w:rsid w:val="002C6678"/>
    <w:rsid w:val="00391988"/>
    <w:rsid w:val="003E5716"/>
    <w:rsid w:val="00406364"/>
    <w:rsid w:val="004C6772"/>
    <w:rsid w:val="00546C08"/>
    <w:rsid w:val="00583FB1"/>
    <w:rsid w:val="00632823"/>
    <w:rsid w:val="00645E44"/>
    <w:rsid w:val="00666E7D"/>
    <w:rsid w:val="00680A46"/>
    <w:rsid w:val="00707D45"/>
    <w:rsid w:val="00800259"/>
    <w:rsid w:val="00814F6D"/>
    <w:rsid w:val="00857555"/>
    <w:rsid w:val="00864AF1"/>
    <w:rsid w:val="008C2128"/>
    <w:rsid w:val="008E6844"/>
    <w:rsid w:val="009536C5"/>
    <w:rsid w:val="00994304"/>
    <w:rsid w:val="00995221"/>
    <w:rsid w:val="009E523D"/>
    <w:rsid w:val="00B24FA1"/>
    <w:rsid w:val="00BD5A30"/>
    <w:rsid w:val="00D86371"/>
    <w:rsid w:val="00E56DEA"/>
    <w:rsid w:val="00E61853"/>
    <w:rsid w:val="00E76CA6"/>
    <w:rsid w:val="00EC18F1"/>
    <w:rsid w:val="00EC547D"/>
    <w:rsid w:val="00ED1BEA"/>
    <w:rsid w:val="00F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9F18"/>
  <w15:chartTrackingRefBased/>
  <w15:docId w15:val="{79EC3160-A6F2-8A41-B3A0-4E02131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6E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4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1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1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155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4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155"/>
  </w:style>
  <w:style w:type="character" w:styleId="slostrnky">
    <w:name w:val="page number"/>
    <w:basedOn w:val="Standardnpsmoodstavce"/>
    <w:uiPriority w:val="99"/>
    <w:semiHidden/>
    <w:unhideWhenUsed/>
    <w:rsid w:val="002C4155"/>
  </w:style>
  <w:style w:type="paragraph" w:styleId="Zhlav">
    <w:name w:val="header"/>
    <w:basedOn w:val="Normln"/>
    <w:link w:val="ZhlavChar"/>
    <w:uiPriority w:val="99"/>
    <w:unhideWhenUsed/>
    <w:rsid w:val="002C41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Koželuha</dc:creator>
  <cp:keywords/>
  <dc:description/>
  <cp:lastModifiedBy>Olga Janoskova</cp:lastModifiedBy>
  <cp:revision>4</cp:revision>
  <cp:lastPrinted>2021-08-18T08:21:00Z</cp:lastPrinted>
  <dcterms:created xsi:type="dcterms:W3CDTF">2021-08-18T12:07:00Z</dcterms:created>
  <dcterms:modified xsi:type="dcterms:W3CDTF">2021-08-18T12:45:00Z</dcterms:modified>
</cp:coreProperties>
</file>