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7" w:rsidRDefault="003D6C94" w:rsidP="00E32B70">
      <w:pPr>
        <w:pStyle w:val="Nzev"/>
      </w:pPr>
      <w:r>
        <w:t>Dohoda o ukončení smlouvy</w:t>
      </w:r>
      <w:r w:rsidR="00A21031">
        <w:t xml:space="preserve"> o úvěru</w:t>
      </w:r>
      <w:r w:rsidR="00BF57E7">
        <w:t xml:space="preserve"> č. </w:t>
      </w:r>
      <w:r w:rsidR="00120651">
        <w:t>D/35</w:t>
      </w:r>
      <w:r w:rsidR="00E458DE">
        <w:t>20</w:t>
      </w:r>
      <w:r w:rsidR="00120651">
        <w:t>/2020/ZD</w:t>
      </w:r>
    </w:p>
    <w:p w:rsidR="00867B17" w:rsidRPr="00960240" w:rsidRDefault="00867B17" w:rsidP="00867B17">
      <w:pPr>
        <w:pStyle w:val="Bezmezer"/>
        <w:spacing w:before="120"/>
        <w:jc w:val="center"/>
        <w:rPr>
          <w:sz w:val="22"/>
        </w:rPr>
      </w:pPr>
      <w:r w:rsidRPr="00960240">
        <w:rPr>
          <w:sz w:val="22"/>
        </w:rPr>
        <w:t>Číslo dohody: D/35</w:t>
      </w:r>
      <w:r>
        <w:rPr>
          <w:sz w:val="22"/>
        </w:rPr>
        <w:t>20</w:t>
      </w:r>
      <w:r w:rsidRPr="00960240">
        <w:rPr>
          <w:sz w:val="22"/>
        </w:rPr>
        <w:t>/2020/ZD/1</w:t>
      </w:r>
    </w:p>
    <w:p w:rsidR="00867B17" w:rsidRDefault="00867B17" w:rsidP="00CB1B5B">
      <w:pPr>
        <w:pStyle w:val="Bezmezer"/>
        <w:jc w:val="center"/>
      </w:pPr>
    </w:p>
    <w:p w:rsidR="00CB1B5B" w:rsidRDefault="00CB1B5B" w:rsidP="00CB1B5B">
      <w:pPr>
        <w:pStyle w:val="Bezmezer"/>
        <w:jc w:val="center"/>
      </w:pPr>
      <w:proofErr w:type="gramStart"/>
      <w:r>
        <w:t>mezi:</w:t>
      </w:r>
      <w:proofErr w:type="gramEnd"/>
    </w:p>
    <w:p w:rsidR="00CB1B5B" w:rsidRDefault="00CB1B5B" w:rsidP="00CB1B5B">
      <w:pPr>
        <w:pStyle w:val="Bezmezer"/>
        <w:jc w:val="center"/>
      </w:pPr>
    </w:p>
    <w:p w:rsidR="00A44630" w:rsidRDefault="00A44630" w:rsidP="00CB1B5B">
      <w:pPr>
        <w:pStyle w:val="Bezmezer"/>
        <w:jc w:val="center"/>
      </w:pPr>
    </w:p>
    <w:p w:rsidR="003D6C94" w:rsidRDefault="003D6C94" w:rsidP="003D6C94">
      <w:pPr>
        <w:pStyle w:val="Bezmezer"/>
      </w:pPr>
      <w:r>
        <w:t>Úvěrující:</w:t>
      </w:r>
      <w:r>
        <w:tab/>
      </w:r>
      <w:r w:rsidRPr="00D36BF7">
        <w:rPr>
          <w:b/>
        </w:rPr>
        <w:t>Zlínský kraj</w:t>
      </w:r>
    </w:p>
    <w:p w:rsidR="003D6C94" w:rsidRDefault="003D6C94" w:rsidP="003D6C94">
      <w:pPr>
        <w:pStyle w:val="Bezmezer"/>
      </w:pPr>
      <w:r>
        <w:tab/>
      </w:r>
      <w:r>
        <w:tab/>
        <w:t>Sídlo: tř. T. Bati 21, 761 90 Zlín</w:t>
      </w:r>
    </w:p>
    <w:p w:rsidR="003D6C94" w:rsidRDefault="003D6C94" w:rsidP="003D6C94">
      <w:pPr>
        <w:pStyle w:val="Bezmezer"/>
      </w:pPr>
      <w:r>
        <w:tab/>
      </w:r>
      <w:r>
        <w:tab/>
        <w:t xml:space="preserve">Zastoupený: </w:t>
      </w:r>
      <w:r w:rsidR="00286846">
        <w:t>Ing. Radim</w:t>
      </w:r>
      <w:r w:rsidR="00276D58">
        <w:t>em</w:t>
      </w:r>
      <w:r w:rsidR="00286846">
        <w:t xml:space="preserve"> Holiš</w:t>
      </w:r>
      <w:r w:rsidR="00761846">
        <w:t>em</w:t>
      </w:r>
      <w:r w:rsidR="00234CEB">
        <w:t>, hejtman</w:t>
      </w:r>
      <w:r w:rsidR="00761846">
        <w:t>em</w:t>
      </w:r>
    </w:p>
    <w:p w:rsidR="003D6C94" w:rsidRDefault="003D6C94" w:rsidP="003D6C94">
      <w:pPr>
        <w:pStyle w:val="Bezmezer"/>
      </w:pPr>
      <w:r>
        <w:tab/>
      </w:r>
      <w:r>
        <w:tab/>
        <w:t>IČO: 70891320</w:t>
      </w:r>
    </w:p>
    <w:p w:rsidR="003D6C94" w:rsidRDefault="003D6C94" w:rsidP="003D6C94">
      <w:pPr>
        <w:pStyle w:val="Bezmezer"/>
      </w:pPr>
      <w:r>
        <w:tab/>
      </w:r>
      <w:r>
        <w:tab/>
        <w:t>DIČ: CZ70891320</w:t>
      </w:r>
    </w:p>
    <w:p w:rsidR="003D6C94" w:rsidRDefault="003D6C94" w:rsidP="003D6C94">
      <w:pPr>
        <w:pStyle w:val="Bezmezer"/>
      </w:pPr>
      <w:r>
        <w:tab/>
      </w:r>
      <w:r>
        <w:tab/>
        <w:t>Bankovní spojení: 2786182/0800 Česká spořitelna a.s.</w:t>
      </w:r>
    </w:p>
    <w:p w:rsidR="003D6C94" w:rsidRDefault="003D6C94" w:rsidP="003D6C94">
      <w:pPr>
        <w:pStyle w:val="Bezmezer"/>
      </w:pPr>
      <w:r>
        <w:tab/>
      </w:r>
      <w:r>
        <w:tab/>
        <w:t>(dále jen jako „</w:t>
      </w:r>
      <w:r w:rsidRPr="003D6C94">
        <w:rPr>
          <w:b/>
        </w:rPr>
        <w:t>úvěrující</w:t>
      </w:r>
      <w:r>
        <w:t>“)</w:t>
      </w:r>
    </w:p>
    <w:p w:rsidR="00CB1B5B" w:rsidRDefault="00CB1B5B" w:rsidP="00CB1B5B">
      <w:pPr>
        <w:pStyle w:val="Bezmezer"/>
      </w:pPr>
    </w:p>
    <w:p w:rsidR="00CB1B5B" w:rsidRDefault="003D6C94" w:rsidP="00CB1B5B">
      <w:pPr>
        <w:pStyle w:val="Bezmezer"/>
      </w:pPr>
      <w:r>
        <w:t>a</w:t>
      </w:r>
    </w:p>
    <w:p w:rsidR="00CB1B5B" w:rsidRDefault="00CB1B5B" w:rsidP="00CB1B5B">
      <w:pPr>
        <w:pStyle w:val="Bezmezer"/>
      </w:pPr>
    </w:p>
    <w:p w:rsidR="00120651" w:rsidRDefault="003D6C94" w:rsidP="00120651">
      <w:pPr>
        <w:pStyle w:val="Bezmezer"/>
      </w:pPr>
      <w:r>
        <w:t>Úvěrovaný</w:t>
      </w:r>
      <w:r w:rsidR="00CB1B5B">
        <w:t>:</w:t>
      </w:r>
      <w:r w:rsidR="00CB1B5B">
        <w:tab/>
      </w:r>
      <w:r w:rsidR="00120651" w:rsidRPr="00174FED">
        <w:rPr>
          <w:b/>
        </w:rPr>
        <w:t>Vsetínská nemocnice a.s.</w:t>
      </w:r>
    </w:p>
    <w:p w:rsidR="00120651" w:rsidRPr="00E04DC5" w:rsidRDefault="00120651" w:rsidP="00120651">
      <w:pPr>
        <w:pStyle w:val="Bezmezer"/>
      </w:pPr>
      <w:r>
        <w:tab/>
      </w:r>
      <w:r>
        <w:tab/>
        <w:t xml:space="preserve">Sídlo: </w:t>
      </w:r>
      <w:r w:rsidRPr="00E04DC5">
        <w:t>Nemocniční 955, 755 01 Vsetín</w:t>
      </w:r>
    </w:p>
    <w:p w:rsidR="00120651" w:rsidRDefault="00120651" w:rsidP="00120651">
      <w:pPr>
        <w:pStyle w:val="Bezmezer"/>
      </w:pPr>
      <w:r>
        <w:tab/>
      </w:r>
      <w:r>
        <w:tab/>
        <w:t>Zastoupený: Ing. Věr</w:t>
      </w:r>
      <w:r w:rsidR="00761846">
        <w:t>ou</w:t>
      </w:r>
      <w:r>
        <w:t xml:space="preserve"> </w:t>
      </w:r>
      <w:proofErr w:type="spellStart"/>
      <w:r>
        <w:t>Prouskov</w:t>
      </w:r>
      <w:r w:rsidR="00761846">
        <w:t>ou</w:t>
      </w:r>
      <w:proofErr w:type="spellEnd"/>
      <w:r>
        <w:t>, MBA, předsedkyn</w:t>
      </w:r>
      <w:r w:rsidR="00761846">
        <w:t>í</w:t>
      </w:r>
      <w:r>
        <w:t xml:space="preserve"> představenstva</w:t>
      </w:r>
    </w:p>
    <w:p w:rsidR="00120651" w:rsidRDefault="00120651" w:rsidP="00120651">
      <w:pPr>
        <w:pStyle w:val="Bezmezer"/>
      </w:pPr>
      <w:r>
        <w:tab/>
      </w:r>
      <w:r>
        <w:tab/>
        <w:t>IČO:</w:t>
      </w:r>
      <w:r w:rsidRPr="00E04DC5">
        <w:t xml:space="preserve"> 26871068</w:t>
      </w:r>
    </w:p>
    <w:p w:rsidR="00120651" w:rsidRDefault="00120651" w:rsidP="00120651">
      <w:pPr>
        <w:pStyle w:val="Bezmezer"/>
      </w:pPr>
      <w:r>
        <w:tab/>
      </w:r>
      <w:r>
        <w:tab/>
        <w:t xml:space="preserve">DIČ: CZ26871068 </w:t>
      </w:r>
    </w:p>
    <w:p w:rsidR="00120651" w:rsidRDefault="00120651" w:rsidP="00120651">
      <w:pPr>
        <w:pStyle w:val="Bezmezer"/>
      </w:pPr>
      <w:r>
        <w:tab/>
      </w:r>
      <w:r>
        <w:tab/>
        <w:t xml:space="preserve">Bankovní spojení: </w:t>
      </w:r>
      <w:r w:rsidRPr="00916431">
        <w:t>2109376609/2700</w:t>
      </w:r>
    </w:p>
    <w:p w:rsidR="00120651" w:rsidRDefault="00120651" w:rsidP="00120651">
      <w:pPr>
        <w:pStyle w:val="Bezmezer"/>
        <w:ind w:left="708" w:firstLine="708"/>
      </w:pPr>
      <w:proofErr w:type="spellStart"/>
      <w:r>
        <w:t>UniCredit</w:t>
      </w:r>
      <w:proofErr w:type="spellEnd"/>
      <w:r>
        <w:t xml:space="preserve"> Bank Czech Republic and Slovakia, a.s.</w:t>
      </w:r>
    </w:p>
    <w:p w:rsidR="003D6C94" w:rsidRDefault="00120651" w:rsidP="00120651">
      <w:pPr>
        <w:pStyle w:val="Bezmezer"/>
      </w:pPr>
      <w:r>
        <w:tab/>
      </w:r>
      <w:r>
        <w:tab/>
      </w:r>
      <w:r w:rsidR="003D6C94">
        <w:t>(dále jen jako „</w:t>
      </w:r>
      <w:r w:rsidR="003D6C94" w:rsidRPr="003D6C94">
        <w:rPr>
          <w:b/>
        </w:rPr>
        <w:t>úvěrovaný</w:t>
      </w:r>
      <w:r w:rsidR="003D6C94">
        <w:t>“)</w:t>
      </w:r>
    </w:p>
    <w:p w:rsidR="003D6C94" w:rsidRDefault="003D6C94" w:rsidP="00CB1B5B">
      <w:pPr>
        <w:pStyle w:val="Bezmezer"/>
      </w:pPr>
    </w:p>
    <w:p w:rsidR="00A44630" w:rsidRDefault="00A44630" w:rsidP="00CB1B5B">
      <w:pPr>
        <w:pStyle w:val="Bezmezer"/>
      </w:pPr>
    </w:p>
    <w:p w:rsidR="00A44630" w:rsidRDefault="00A44630" w:rsidP="00CB1B5B">
      <w:pPr>
        <w:pStyle w:val="Bezmezer"/>
      </w:pPr>
    </w:p>
    <w:p w:rsidR="00324D78" w:rsidRDefault="00324D78" w:rsidP="00324D78"/>
    <w:p w:rsidR="00CB1B5B" w:rsidRDefault="003D6C94" w:rsidP="003B4F68">
      <w:pPr>
        <w:pStyle w:val="Nadpis1"/>
      </w:pPr>
      <w:r>
        <w:t>Předmět dohody</w:t>
      </w:r>
    </w:p>
    <w:p w:rsidR="003D6C94" w:rsidRDefault="003D6C94" w:rsidP="00012B48">
      <w:pPr>
        <w:pStyle w:val="Hlavntextlnksmlouvy"/>
      </w:pPr>
      <w:r>
        <w:t xml:space="preserve">Smluvní strany spolu uzavřely dne </w:t>
      </w:r>
      <w:proofErr w:type="gramStart"/>
      <w:r w:rsidR="00120651">
        <w:t>10.9.</w:t>
      </w:r>
      <w:r w:rsidR="00120651" w:rsidRPr="00120651">
        <w:t>2020</w:t>
      </w:r>
      <w:proofErr w:type="gramEnd"/>
      <w:r w:rsidRPr="00120651">
        <w:t xml:space="preserve"> smlouvu</w:t>
      </w:r>
      <w:r>
        <w:t xml:space="preserve"> o úvěru č. </w:t>
      </w:r>
      <w:r w:rsidR="00120651">
        <w:t>D/35</w:t>
      </w:r>
      <w:r w:rsidR="00E458DE">
        <w:t>20</w:t>
      </w:r>
      <w:r w:rsidR="00120651">
        <w:t>/2020/ZD</w:t>
      </w:r>
      <w:r>
        <w:t>, jejímž předmětem bylo poskytnutí úvěrovanému v jeho prospěch účelově určený úvěr v maximální výši</w:t>
      </w:r>
      <w:r w:rsidR="0031514E">
        <w:t xml:space="preserve">  </w:t>
      </w:r>
      <w:r>
        <w:t xml:space="preserve"> </w:t>
      </w:r>
      <w:r w:rsidR="0031514E">
        <w:t>8 833 000</w:t>
      </w:r>
      <w:r w:rsidR="0031514E" w:rsidRPr="007C46A4">
        <w:t xml:space="preserve">,- </w:t>
      </w:r>
      <w:r w:rsidRPr="00120651">
        <w:t>Kč</w:t>
      </w:r>
      <w:r>
        <w:t xml:space="preserve"> </w:t>
      </w:r>
      <w:r w:rsidR="0031514E" w:rsidRPr="007C46A4">
        <w:t xml:space="preserve">(slovy </w:t>
      </w:r>
      <w:r w:rsidR="0031514E">
        <w:t>osm milionů osm set třicet tři tisíc korun českých</w:t>
      </w:r>
      <w:r w:rsidR="0031514E" w:rsidRPr="007C46A4">
        <w:t>)</w:t>
      </w:r>
      <w:r w:rsidR="001D4EC3">
        <w:t xml:space="preserve"> (dále jen „</w:t>
      </w:r>
      <w:r w:rsidR="001D4EC3" w:rsidRPr="001F51EB">
        <w:rPr>
          <w:b/>
        </w:rPr>
        <w:t>smlouva</w:t>
      </w:r>
      <w:r w:rsidR="001D4EC3">
        <w:t xml:space="preserve">“). </w:t>
      </w:r>
    </w:p>
    <w:p w:rsidR="001F51EB" w:rsidRDefault="003D6C94" w:rsidP="001F51EB">
      <w:pPr>
        <w:pStyle w:val="Hlavntextlnksmlouvy"/>
      </w:pPr>
      <w:r>
        <w:t xml:space="preserve">Smluvní strany shodně prohlašují, že ze smlouvy doposud nebylo plněno, že </w:t>
      </w:r>
      <w:r w:rsidR="00A4547F">
        <w:t>úvěrovaný</w:t>
      </w:r>
      <w:r>
        <w:t xml:space="preserve"> úvěr v žádné výši nečerpal</w:t>
      </w:r>
      <w:r w:rsidR="00944DAD">
        <w:t>,</w:t>
      </w:r>
      <w:r w:rsidR="001F51EB">
        <w:t xml:space="preserve"> smluvní strany tak nemají vůči sobě žádné nároky z této </w:t>
      </w:r>
      <w:r w:rsidR="00286846">
        <w:t>smlouvy a není nutné tedy závazky vypořádat.</w:t>
      </w:r>
    </w:p>
    <w:p w:rsidR="003D6C94" w:rsidRDefault="001F51EB" w:rsidP="003D6C94">
      <w:pPr>
        <w:pStyle w:val="Hlavntextlnksmlouvy"/>
      </w:pPr>
      <w:r>
        <w:t>Smluvní strany se dohodly na ukončení smlouvy dohodou</w:t>
      </w:r>
      <w:r w:rsidR="00286846">
        <w:t xml:space="preserve"> v celém rozsahu</w:t>
      </w:r>
      <w:r>
        <w:t xml:space="preserve">, a to ke dni účinnosti této dohody. </w:t>
      </w: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</w:p>
    <w:p w:rsidR="00AA2F9D" w:rsidRDefault="00AA2F9D" w:rsidP="00A44630">
      <w:pPr>
        <w:pStyle w:val="Hlavntextlnksmlouvy"/>
        <w:numPr>
          <w:ilvl w:val="0"/>
          <w:numId w:val="0"/>
        </w:numPr>
        <w:ind w:left="142"/>
      </w:pPr>
    </w:p>
    <w:p w:rsidR="001F51EB" w:rsidRDefault="001F51EB" w:rsidP="001F51EB">
      <w:pPr>
        <w:pStyle w:val="Nadpis1"/>
      </w:pPr>
      <w:r>
        <w:t>Závěrečná ustanovení</w:t>
      </w:r>
    </w:p>
    <w:p w:rsidR="001F51EB" w:rsidRDefault="001F51EB" w:rsidP="001F51EB">
      <w:pPr>
        <w:pStyle w:val="Hlavntextlnksmlouvy"/>
      </w:pPr>
      <w:r>
        <w:t xml:space="preserve">Tato dohoda nabývá platnosti dnem podpisu druhé smluvní strany a účinnosti dnem zveřejnění v registru smluv ve smyslu zákona č. 340/2015 Sb., </w:t>
      </w:r>
      <w:r w:rsidRPr="00B9533A">
        <w:t>o zvláštních podmínkách účinnosti některých smluv, uveřejňování těchto smluv a o registru smluv (zákon o registru smluv)</w:t>
      </w:r>
      <w:r>
        <w:t>. Dohodu v zákonné lhůtě odešle ke zveřejnění úvěrující.</w:t>
      </w:r>
    </w:p>
    <w:p w:rsidR="001F51EB" w:rsidRDefault="001F51EB" w:rsidP="001F51EB">
      <w:pPr>
        <w:pStyle w:val="Hlavntextlnksmlouvy"/>
      </w:pPr>
      <w:r>
        <w:t xml:space="preserve">Dohoda je vyhotovena ve </w:t>
      </w:r>
      <w:r w:rsidRPr="007C46A4">
        <w:t xml:space="preserve">třech </w:t>
      </w:r>
      <w:r>
        <w:t>vyhotoveních</w:t>
      </w:r>
      <w:r w:rsidRPr="007C46A4">
        <w:t>, z ni</w:t>
      </w:r>
      <w:r>
        <w:t>chž každé</w:t>
      </w:r>
      <w:r w:rsidRPr="007C46A4">
        <w:t xml:space="preserve"> má platnost originálu. Úvěrující obdrží dvě vyhotovení a úvěrovaný jedno vyhotovení</w:t>
      </w:r>
      <w:r>
        <w:t>.</w:t>
      </w: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  <w:bookmarkStart w:id="0" w:name="_GoBack"/>
      <w:bookmarkEnd w:id="0"/>
    </w:p>
    <w:p w:rsidR="001F51EB" w:rsidRDefault="00074D8D" w:rsidP="001F51EB">
      <w:pPr>
        <w:pStyle w:val="Hlavntextlnksmlouvy"/>
      </w:pPr>
      <w:r>
        <w:t>Smluvní stany prohlašují, že tato dohoda představuje jejich skutečnou a svobodnou vůli, že si ji přečetly, souhlasí s jejím obsahem a na důkaz toho připojují své podpisy.</w:t>
      </w:r>
    </w:p>
    <w:p w:rsidR="00A44630" w:rsidRDefault="00A44630" w:rsidP="00A44630">
      <w:pPr>
        <w:pStyle w:val="Hlavntextlnksmlouvy"/>
        <w:numPr>
          <w:ilvl w:val="0"/>
          <w:numId w:val="0"/>
        </w:numPr>
        <w:ind w:left="142"/>
      </w:pP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Doložka dle § 23 zákona č. 129/2000 Sb., o krajích, ve znění pozdějších předpisů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Rozhodnuto orgánem kraje:</w:t>
      </w:r>
      <w:r>
        <w:tab/>
        <w:t>Zastupitelstvo Zlínského kraje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a číslo jednací:</w:t>
      </w:r>
      <w:r w:rsidR="00ED5A38">
        <w:t xml:space="preserve"> </w:t>
      </w:r>
      <w:proofErr w:type="gramStart"/>
      <w:r w:rsidR="00867B17">
        <w:t>21.06.2021</w:t>
      </w:r>
      <w:proofErr w:type="gramEnd"/>
      <w:r w:rsidR="00867B17">
        <w:t>, usnesení č. 0144/Z05/21</w:t>
      </w:r>
    </w:p>
    <w:p w:rsidR="00CB1B5B" w:rsidRDefault="00CB1B5B" w:rsidP="00CB1B5B"/>
    <w:p w:rsidR="003C4E9C" w:rsidRDefault="003C4E9C" w:rsidP="00CB1B5B"/>
    <w:p w:rsidR="003C4E9C" w:rsidRDefault="003C4E9C" w:rsidP="00CB1B5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>
            <w:r>
              <w:t>Ve Zlíně dne ………</w:t>
            </w:r>
          </w:p>
        </w:tc>
        <w:tc>
          <w:tcPr>
            <w:tcW w:w="3108" w:type="dxa"/>
            <w:vAlign w:val="center"/>
          </w:tcPr>
          <w:p w:rsidR="00340B35" w:rsidRDefault="00340B35" w:rsidP="003B4F68">
            <w:r>
              <w:t>V ……</w:t>
            </w:r>
            <w:r w:rsidR="00867B17">
              <w:t>…………..</w:t>
            </w:r>
            <w:r>
              <w:t>… dne ………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úvěrujícího</w:t>
            </w:r>
          </w:p>
        </w:tc>
        <w:tc>
          <w:tcPr>
            <w:tcW w:w="3108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úvěrovaného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/>
          <w:p w:rsidR="00204273" w:rsidRDefault="00204273" w:rsidP="00CB1B5B"/>
          <w:p w:rsidR="00867B17" w:rsidRDefault="00867B17" w:rsidP="00CB1B5B"/>
          <w:p w:rsidR="00867B17" w:rsidRDefault="00867B17" w:rsidP="00CB1B5B"/>
          <w:p w:rsidR="00867B17" w:rsidRDefault="00867B17" w:rsidP="00CB1B5B"/>
          <w:p w:rsidR="00867B17" w:rsidRDefault="00867B17" w:rsidP="00CB1B5B"/>
          <w:p w:rsidR="00204273" w:rsidRDefault="00204273" w:rsidP="00CB1B5B"/>
          <w:p w:rsidR="00204273" w:rsidRDefault="00204273" w:rsidP="00CB1B5B"/>
          <w:p w:rsidR="00204273" w:rsidRDefault="00204273" w:rsidP="00CB1B5B"/>
        </w:tc>
        <w:tc>
          <w:tcPr>
            <w:tcW w:w="3108" w:type="dxa"/>
            <w:vAlign w:val="center"/>
          </w:tcPr>
          <w:p w:rsidR="00340B35" w:rsidRDefault="00340B35" w:rsidP="003B4F68"/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074D8D" w:rsidP="00CB1B5B">
            <w:r>
              <w:t>Ing. Radim Holiš</w:t>
            </w:r>
          </w:p>
          <w:p w:rsidR="00074D8D" w:rsidRDefault="00234CEB" w:rsidP="00CB1B5B">
            <w:r>
              <w:t>h</w:t>
            </w:r>
            <w:r w:rsidR="00074D8D">
              <w:t>ejtman</w:t>
            </w:r>
          </w:p>
        </w:tc>
        <w:tc>
          <w:tcPr>
            <w:tcW w:w="3108" w:type="dxa"/>
            <w:vAlign w:val="center"/>
          </w:tcPr>
          <w:p w:rsidR="00340B35" w:rsidRDefault="00120651" w:rsidP="00120651">
            <w:r>
              <w:t>Ing. Věra Prousková, MBA předsedkyně představenstva</w:t>
            </w:r>
          </w:p>
        </w:tc>
      </w:tr>
    </w:tbl>
    <w:p w:rsidR="00340B35" w:rsidRPr="00CB1B5B" w:rsidRDefault="00340B35" w:rsidP="00CB1B5B"/>
    <w:sectPr w:rsidR="00340B35" w:rsidRPr="00CB1B5B" w:rsidSect="00340B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70" w:rsidRDefault="000A6B70" w:rsidP="00324D78">
      <w:pPr>
        <w:spacing w:after="0" w:line="240" w:lineRule="auto"/>
      </w:pPr>
      <w:r>
        <w:separator/>
      </w:r>
    </w:p>
  </w:endnote>
  <w:endnote w:type="continuationSeparator" w:id="0">
    <w:p w:rsidR="000A6B70" w:rsidRDefault="000A6B70" w:rsidP="0032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F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2F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70" w:rsidRDefault="000A6B70" w:rsidP="00324D78">
      <w:pPr>
        <w:spacing w:after="0" w:line="240" w:lineRule="auto"/>
      </w:pPr>
      <w:r>
        <w:separator/>
      </w:r>
    </w:p>
  </w:footnote>
  <w:footnote w:type="continuationSeparator" w:id="0">
    <w:p w:rsidR="000A6B70" w:rsidRDefault="000A6B70" w:rsidP="0032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5955"/>
    <w:multiLevelType w:val="multilevel"/>
    <w:tmpl w:val="1BF28E10"/>
    <w:name w:val="Víceúrovňový formát smlouvy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Textpodrovnlnk"/>
      <w:lvlText w:val="%1.%2.%3)"/>
      <w:lvlJc w:val="left"/>
      <w:pPr>
        <w:ind w:left="709" w:hanging="14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-436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5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4"/>
    <w:rsid w:val="00012B48"/>
    <w:rsid w:val="00074D8D"/>
    <w:rsid w:val="000A6B70"/>
    <w:rsid w:val="00116E6A"/>
    <w:rsid w:val="00120651"/>
    <w:rsid w:val="0014635F"/>
    <w:rsid w:val="001D4EC3"/>
    <w:rsid w:val="001F51EB"/>
    <w:rsid w:val="00204273"/>
    <w:rsid w:val="00234CEB"/>
    <w:rsid w:val="00253134"/>
    <w:rsid w:val="00265C20"/>
    <w:rsid w:val="00276D58"/>
    <w:rsid w:val="00286846"/>
    <w:rsid w:val="002B3ABA"/>
    <w:rsid w:val="002C5E98"/>
    <w:rsid w:val="0031514E"/>
    <w:rsid w:val="00324D78"/>
    <w:rsid w:val="00340B35"/>
    <w:rsid w:val="003B4F68"/>
    <w:rsid w:val="003C4E9C"/>
    <w:rsid w:val="003D6C94"/>
    <w:rsid w:val="003D7EC4"/>
    <w:rsid w:val="00442DD8"/>
    <w:rsid w:val="004500C0"/>
    <w:rsid w:val="0057761A"/>
    <w:rsid w:val="005F5EF1"/>
    <w:rsid w:val="006B459D"/>
    <w:rsid w:val="006F456B"/>
    <w:rsid w:val="00761846"/>
    <w:rsid w:val="007A568B"/>
    <w:rsid w:val="007C01EB"/>
    <w:rsid w:val="007E1791"/>
    <w:rsid w:val="0081059B"/>
    <w:rsid w:val="00867B17"/>
    <w:rsid w:val="00915009"/>
    <w:rsid w:val="00944DAD"/>
    <w:rsid w:val="00A21031"/>
    <w:rsid w:val="00A44630"/>
    <w:rsid w:val="00A4547F"/>
    <w:rsid w:val="00AA2F9D"/>
    <w:rsid w:val="00BE6020"/>
    <w:rsid w:val="00BF57E7"/>
    <w:rsid w:val="00C064A5"/>
    <w:rsid w:val="00CA2E55"/>
    <w:rsid w:val="00CB1B5B"/>
    <w:rsid w:val="00CF3AEF"/>
    <w:rsid w:val="00DE5507"/>
    <w:rsid w:val="00E26A3E"/>
    <w:rsid w:val="00E32B70"/>
    <w:rsid w:val="00E458DE"/>
    <w:rsid w:val="00ED5A38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C990"/>
  <w15:chartTrackingRefBased/>
  <w15:docId w15:val="{9D4CF91D-0F7D-42C1-ABFA-EA9906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3B4F68"/>
    <w:rPr>
      <w:rFonts w:ascii="Arial" w:hAnsi="Arial"/>
      <w:sz w:val="20"/>
    </w:rPr>
  </w:style>
  <w:style w:type="paragraph" w:styleId="Nadpis1">
    <w:name w:val="heading 1"/>
    <w:aliases w:val="Nadpis článku smlouvy"/>
    <w:basedOn w:val="Normln"/>
    <w:next w:val="Hlavntextlnksmlouvy"/>
    <w:link w:val="Nadpis1Char"/>
    <w:qFormat/>
    <w:rsid w:val="003B4F68"/>
    <w:pPr>
      <w:numPr>
        <w:numId w:val="1"/>
      </w:numPr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2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"/>
    <w:basedOn w:val="Standardnpsmoodstavce"/>
    <w:link w:val="Nadpis1"/>
    <w:rsid w:val="003B4F68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Čunek Břetislav</cp:lastModifiedBy>
  <cp:revision>6</cp:revision>
  <cp:lastPrinted>2021-05-18T12:17:00Z</cp:lastPrinted>
  <dcterms:created xsi:type="dcterms:W3CDTF">2021-06-25T10:08:00Z</dcterms:created>
  <dcterms:modified xsi:type="dcterms:W3CDTF">2021-06-28T12:05:00Z</dcterms:modified>
</cp:coreProperties>
</file>