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AC" w:rsidRDefault="00530DE5">
      <w:pPr>
        <w:pStyle w:val="Zkladntext20"/>
        <w:shd w:val="clear" w:color="auto" w:fill="auto"/>
        <w:spacing w:after="267"/>
        <w:ind w:right="3340" w:firstLine="0"/>
      </w:pPr>
      <w:proofErr w:type="gramStart"/>
      <w:r>
        <w:t>15.základní</w:t>
      </w:r>
      <w:proofErr w:type="gramEnd"/>
      <w:r>
        <w:t xml:space="preserve"> škola Plzeň, Terezie Brzkové 33-35, příspěvková organizace tel.:        </w:t>
      </w:r>
      <w:r>
        <w:t xml:space="preserve"> IČ 68784619, DIČ CZ68784619 zastoupená </w:t>
      </w:r>
    </w:p>
    <w:p w:rsidR="00D61BAC" w:rsidRDefault="00530DE5">
      <w:pPr>
        <w:pStyle w:val="Zkladntext20"/>
        <w:shd w:val="clear" w:color="auto" w:fill="auto"/>
        <w:spacing w:after="206" w:line="240" w:lineRule="exact"/>
        <w:ind w:firstLine="0"/>
      </w:pPr>
      <w:r>
        <w:t>a</w:t>
      </w:r>
    </w:p>
    <w:p w:rsidR="00530DE5" w:rsidRDefault="00530DE5" w:rsidP="00530DE5">
      <w:pPr>
        <w:pStyle w:val="Zkladntext20"/>
        <w:shd w:val="clear" w:color="auto" w:fill="auto"/>
        <w:spacing w:after="0"/>
        <w:ind w:right="3340" w:firstLine="0"/>
      </w:pPr>
      <w:r>
        <w:t>Rekreační středisko Rybník tel.:</w:t>
      </w:r>
    </w:p>
    <w:p w:rsidR="00D61BAC" w:rsidRDefault="00530DE5" w:rsidP="00530DE5">
      <w:pPr>
        <w:pStyle w:val="Zkladntext20"/>
        <w:shd w:val="clear" w:color="auto" w:fill="auto"/>
        <w:spacing w:after="0"/>
        <w:ind w:right="3340" w:firstLine="0"/>
      </w:pPr>
      <w:r>
        <w:t>IČO 147 138 61</w:t>
      </w:r>
      <w:r>
        <w:tab/>
        <w:t>bankovní spojení</w:t>
      </w:r>
    </w:p>
    <w:p w:rsidR="00D61BAC" w:rsidRDefault="00530DE5">
      <w:pPr>
        <w:pStyle w:val="Zkladntext20"/>
        <w:shd w:val="clear" w:color="auto" w:fill="auto"/>
        <w:spacing w:after="267"/>
        <w:ind w:right="3340" w:firstLine="0"/>
      </w:pPr>
      <w:proofErr w:type="gramStart"/>
      <w:r>
        <w:t xml:space="preserve">zastoupený </w:t>
      </w:r>
      <w:r>
        <w:t xml:space="preserve"> / dále</w:t>
      </w:r>
      <w:proofErr w:type="gramEnd"/>
      <w:r>
        <w:t xml:space="preserve"> jen ubytovatel /</w:t>
      </w:r>
    </w:p>
    <w:p w:rsidR="00D61BAC" w:rsidRDefault="00530DE5">
      <w:pPr>
        <w:pStyle w:val="Zkladntext20"/>
        <w:shd w:val="clear" w:color="auto" w:fill="auto"/>
        <w:spacing w:after="226" w:line="240" w:lineRule="exact"/>
        <w:ind w:right="20" w:firstLine="0"/>
        <w:jc w:val="center"/>
      </w:pPr>
      <w:r>
        <w:t>uzavírají spolu tuto</w:t>
      </w:r>
    </w:p>
    <w:p w:rsidR="00D61BAC" w:rsidRDefault="00530DE5">
      <w:pPr>
        <w:pStyle w:val="Nadpis10"/>
        <w:keepNext/>
        <w:keepLines/>
        <w:shd w:val="clear" w:color="auto" w:fill="auto"/>
        <w:spacing w:before="0" w:after="501" w:line="240" w:lineRule="exact"/>
        <w:ind w:right="20"/>
      </w:pPr>
      <w:bookmarkStart w:id="0" w:name="bookmark0"/>
      <w:r>
        <w:t>SMLOUVU S PROVOZOVATELEM ZAŘÍZENÍ O ZAJIŠTĚNÍ ŠVP</w:t>
      </w:r>
      <w:bookmarkEnd w:id="0"/>
    </w:p>
    <w:p w:rsidR="00D61BAC" w:rsidRDefault="00530DE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74" w:lineRule="exact"/>
        <w:jc w:val="both"/>
      </w:pPr>
      <w:bookmarkStart w:id="1" w:name="bookmark1"/>
      <w:r>
        <w:t>Cena</w:t>
      </w:r>
      <w:bookmarkEnd w:id="1"/>
    </w:p>
    <w:p w:rsidR="00D61BAC" w:rsidRDefault="00530DE5">
      <w:pPr>
        <w:pStyle w:val="Zkladntext20"/>
        <w:shd w:val="clear" w:color="auto" w:fill="auto"/>
        <w:spacing w:after="267"/>
        <w:ind w:right="600" w:firstLine="0"/>
      </w:pPr>
      <w:r>
        <w:t>Provozovatel zajistí ubytování a stravování v objektu Rekreační středisko Rybník pro celkem 42 žáků a 4 dospělé</w:t>
      </w:r>
      <w:r>
        <w:t xml:space="preserve"> osoby (pedagogický dohled) v termínu od </w:t>
      </w:r>
      <w:proofErr w:type="gramStart"/>
      <w:r>
        <w:t>22.5.2017</w:t>
      </w:r>
      <w:proofErr w:type="gramEnd"/>
      <w:r>
        <w:t xml:space="preserve"> do 26.5.2017.</w:t>
      </w:r>
    </w:p>
    <w:p w:rsidR="00D61BAC" w:rsidRDefault="00530DE5">
      <w:pPr>
        <w:pStyle w:val="Zkladntext20"/>
        <w:shd w:val="clear" w:color="auto" w:fill="auto"/>
        <w:spacing w:after="211" w:line="240" w:lineRule="exact"/>
        <w:ind w:firstLine="0"/>
        <w:jc w:val="both"/>
      </w:pPr>
      <w:r>
        <w:t>Cenová kalkulace:</w:t>
      </w:r>
    </w:p>
    <w:p w:rsidR="00D61BAC" w:rsidRDefault="00530DE5">
      <w:pPr>
        <w:pStyle w:val="Zkladntext20"/>
        <w:shd w:val="clear" w:color="auto" w:fill="auto"/>
        <w:tabs>
          <w:tab w:val="left" w:pos="1435"/>
          <w:tab w:val="left" w:pos="6384"/>
        </w:tabs>
        <w:spacing w:after="0"/>
        <w:ind w:firstLine="0"/>
        <w:jc w:val="both"/>
      </w:pPr>
      <w:r>
        <w:t>žák</w:t>
      </w:r>
      <w:r>
        <w:tab/>
        <w:t>370, + 5,-obecní poplatek za den/žáka</w:t>
      </w:r>
      <w:r>
        <w:tab/>
        <w:t>Celkem 1500,-/žáka/pobyt</w:t>
      </w:r>
    </w:p>
    <w:p w:rsidR="00D61BAC" w:rsidRDefault="00530DE5">
      <w:pPr>
        <w:pStyle w:val="Zkladntext20"/>
        <w:shd w:val="clear" w:color="auto" w:fill="auto"/>
        <w:tabs>
          <w:tab w:val="left" w:pos="1435"/>
        </w:tabs>
        <w:spacing w:after="480"/>
        <w:ind w:firstLine="0"/>
        <w:jc w:val="both"/>
      </w:pPr>
      <w:r>
        <w:t>dospělý</w:t>
      </w:r>
      <w:r>
        <w:tab/>
        <w:t>10,-+ 5,-obecní poplatek za den/</w:t>
      </w:r>
      <w:proofErr w:type="spellStart"/>
      <w:r>
        <w:t>dosp</w:t>
      </w:r>
      <w:proofErr w:type="spellEnd"/>
      <w:r>
        <w:t>. osobu Celkem 60,-/</w:t>
      </w:r>
      <w:proofErr w:type="spellStart"/>
      <w:r>
        <w:t>dosp</w:t>
      </w:r>
      <w:proofErr w:type="spellEnd"/>
      <w:r>
        <w:t>. osobu/pobyt</w:t>
      </w:r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Cena tedy činí 1.500,- K</w:t>
      </w:r>
      <w:r>
        <w:t>č za osobu, pobyt a stravu. Celková cena při 42 účastnících tedy činí 63 000,- Kč včetně daně z přidané hodnoty.</w:t>
      </w:r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Cena je splatná převodem na účet ubytovatele takto:</w:t>
      </w:r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 xml:space="preserve">1. záloha ve výši 21.000,- do </w:t>
      </w:r>
      <w:proofErr w:type="gramStart"/>
      <w:r>
        <w:t>5.5.2017</w:t>
      </w:r>
      <w:proofErr w:type="gramEnd"/>
      <w:r>
        <w:t>,</w:t>
      </w:r>
    </w:p>
    <w:p w:rsidR="00D61BAC" w:rsidRDefault="00530DE5">
      <w:pPr>
        <w:pStyle w:val="Zkladntext20"/>
        <w:shd w:val="clear" w:color="auto" w:fill="auto"/>
        <w:spacing w:after="267"/>
        <w:ind w:firstLine="0"/>
        <w:jc w:val="both"/>
      </w:pPr>
      <w:r>
        <w:t xml:space="preserve">doplatek do 15 dnů ode dne doručení vyúčtování dle </w:t>
      </w:r>
      <w:r>
        <w:t>skutečného počtu účastníků.</w:t>
      </w:r>
    </w:p>
    <w:p w:rsidR="00D61BAC" w:rsidRDefault="00530DE5">
      <w:pPr>
        <w:pStyle w:val="Zkladntext20"/>
        <w:shd w:val="clear" w:color="auto" w:fill="auto"/>
        <w:spacing w:after="501" w:line="240" w:lineRule="exact"/>
        <w:ind w:firstLine="0"/>
        <w:jc w:val="both"/>
      </w:pPr>
      <w:r>
        <w:t>Ubytovatel zálohy i doplatek řádně vyúčtuje a vyúčtování - fakturu - včas doručí ubytovanému.</w:t>
      </w:r>
    </w:p>
    <w:p w:rsidR="00D61BAC" w:rsidRDefault="00530DE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jc w:val="both"/>
      </w:pPr>
      <w:bookmarkStart w:id="2" w:name="bookmark2"/>
      <w:r>
        <w:t>Podmínky ubytování</w:t>
      </w:r>
      <w:bookmarkEnd w:id="2"/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Ubytovatel ubytuje žáky a dospělé v pokojích vybavených samostatnými lůžky včetně lůžkovin a dále nejméně skříňkami</w:t>
      </w:r>
      <w:r>
        <w:t xml:space="preserve"> na šatstvo, stolkem a židlemi. Dívky a chlapci budou ubytováni odděleně, sociální zařízení /sprcha, WC/ je v některých pokojích samostatné, v některých pokojích společné pro více ubytovaných. Teplá voda k dispozici celodenně.</w:t>
      </w:r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Ubytovatel připraví pokoje ta</w:t>
      </w:r>
      <w:r>
        <w:t xml:space="preserve">k, aby se ubytovaný mohl ubytovat dne </w:t>
      </w:r>
      <w:proofErr w:type="gramStart"/>
      <w:r>
        <w:t>22.5.2017</w:t>
      </w:r>
      <w:proofErr w:type="gramEnd"/>
      <w:r>
        <w:t xml:space="preserve"> od 10.00 hod.</w:t>
      </w:r>
    </w:p>
    <w:p w:rsidR="00D61BAC" w:rsidRDefault="00530DE5">
      <w:pPr>
        <w:pStyle w:val="Zkladntext20"/>
        <w:shd w:val="clear" w:color="auto" w:fill="auto"/>
        <w:spacing w:after="233"/>
        <w:ind w:firstLine="0"/>
        <w:jc w:val="both"/>
      </w:pPr>
      <w:r>
        <w:t xml:space="preserve">Ubytovaný vyklidí pokoje dne </w:t>
      </w:r>
      <w:proofErr w:type="gramStart"/>
      <w:r>
        <w:t>26.5.2017</w:t>
      </w:r>
      <w:proofErr w:type="gramEnd"/>
      <w:r>
        <w:t xml:space="preserve"> do 10.00 hod.</w:t>
      </w:r>
    </w:p>
    <w:p w:rsidR="00D61BAC" w:rsidRDefault="00530DE5">
      <w:pPr>
        <w:pStyle w:val="Zkladntext20"/>
        <w:shd w:val="clear" w:color="auto" w:fill="auto"/>
        <w:spacing w:after="248" w:line="283" w:lineRule="exact"/>
        <w:ind w:firstLine="0"/>
        <w:jc w:val="both"/>
      </w:pPr>
      <w:r>
        <w:t xml:space="preserve">Dodavatel prohlašuje, že uvedený objekt splňuje hygienické podmínky ubytovacího a stravovacího zařízení a podmínky pro zabezpečení výchovy a </w:t>
      </w:r>
      <w:r>
        <w:t>výuky.</w:t>
      </w:r>
    </w:p>
    <w:p w:rsidR="00D61BAC" w:rsidRDefault="00530DE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jc w:val="both"/>
      </w:pPr>
      <w:bookmarkStart w:id="3" w:name="bookmark3"/>
      <w:r>
        <w:t>Podmínky stravování</w:t>
      </w:r>
      <w:bookmarkEnd w:id="3"/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Ubytovatel poskytne ubytovaným pět jídel denně ve vlastní jídelně. Ubytovatel se zavazuje zajistit celodenní pitný režim.</w:t>
      </w:r>
    </w:p>
    <w:p w:rsidR="00D61BAC" w:rsidRDefault="00530DE5">
      <w:pPr>
        <w:pStyle w:val="Zkladntext20"/>
        <w:shd w:val="clear" w:color="auto" w:fill="auto"/>
        <w:spacing w:after="0"/>
        <w:ind w:firstLine="0"/>
        <w:jc w:val="both"/>
      </w:pPr>
      <w:r>
        <w:t>Ubytovatel se zavazuje poskytovat stravu nejméně v množství, kvalitě a složení tak, jak příslušné právní př</w:t>
      </w:r>
      <w:r>
        <w:t>edpisy stanoví pro stravování žáků a učitelů v jídelnách základních škol. Je však povinen vyloučit potraviny vyjmenované v příloze k vyhlášce č. 106/2001 Sb.</w:t>
      </w:r>
    </w:p>
    <w:p w:rsidR="00D61BAC" w:rsidRDefault="00530DE5">
      <w:pPr>
        <w:pStyle w:val="Zkladntext20"/>
        <w:shd w:val="clear" w:color="auto" w:fill="auto"/>
        <w:spacing w:after="206" w:line="240" w:lineRule="exact"/>
        <w:ind w:firstLine="0"/>
        <w:jc w:val="both"/>
      </w:pPr>
      <w:r>
        <w:t xml:space="preserve">Stravování začíná obědem dne </w:t>
      </w:r>
      <w:proofErr w:type="gramStart"/>
      <w:r>
        <w:t>22.5.2017</w:t>
      </w:r>
      <w:proofErr w:type="gramEnd"/>
      <w:r>
        <w:t xml:space="preserve"> a končí obědem dne 26.5.2017.</w:t>
      </w:r>
    </w:p>
    <w:p w:rsidR="00D61BAC" w:rsidRDefault="00530DE5">
      <w:pPr>
        <w:pStyle w:val="Zkladntext20"/>
        <w:shd w:val="clear" w:color="auto" w:fill="auto"/>
        <w:spacing w:after="267"/>
        <w:ind w:firstLine="0"/>
        <w:jc w:val="both"/>
      </w:pPr>
      <w:r>
        <w:t xml:space="preserve">Stravování účastníků školy v </w:t>
      </w:r>
      <w:r>
        <w:t>přírodě zajistí dodavatel v souladu s hygienickými předpisy vyhlášek č. 106/2001 Sb., ve znění vyhlášky č. 148/2004 Sb., o hygienických požadavcích na zotavovací akce pro děti, vyhlášky č. 137/2004 Sb., o hygienických požadavcích na stravovací služby a o z</w:t>
      </w:r>
      <w:r>
        <w:t>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D61BAC" w:rsidRDefault="00530DE5">
      <w:pPr>
        <w:pStyle w:val="Zkladntext3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exact"/>
      </w:pPr>
      <w:r>
        <w:lastRenderedPageBreak/>
        <w:t>Odstoupení od smlouvy, storno</w:t>
      </w:r>
    </w:p>
    <w:p w:rsidR="00D61BAC" w:rsidRDefault="00530DE5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t>Stornovací poplatky:</w:t>
      </w:r>
    </w:p>
    <w:p w:rsidR="00D61BAC" w:rsidRDefault="00530DE5">
      <w:pPr>
        <w:pStyle w:val="Zkladntext20"/>
        <w:numPr>
          <w:ilvl w:val="0"/>
          <w:numId w:val="2"/>
        </w:numPr>
        <w:shd w:val="clear" w:color="auto" w:fill="auto"/>
        <w:tabs>
          <w:tab w:val="left" w:pos="784"/>
        </w:tabs>
        <w:spacing w:after="79" w:line="264" w:lineRule="exact"/>
        <w:ind w:left="780"/>
      </w:pPr>
      <w:r>
        <w:t>při odstoupení od smlouvy v době kratší než 30 dní před zahájením pobytu se vrací 50 % sjednané částky,</w:t>
      </w:r>
    </w:p>
    <w:p w:rsidR="00D61BAC" w:rsidRDefault="00530DE5">
      <w:pPr>
        <w:pStyle w:val="Zkladntext20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240" w:lineRule="exact"/>
        <w:ind w:left="440" w:firstLine="0"/>
        <w:jc w:val="both"/>
      </w:pPr>
      <w:r>
        <w:t>při odstoupení od smlouvy nejpozději 7 dní před zahájením pobytu se vrací 10% sjednané částky,</w:t>
      </w:r>
    </w:p>
    <w:p w:rsidR="00D61BAC" w:rsidRDefault="00530DE5">
      <w:pPr>
        <w:pStyle w:val="Zkladntext20"/>
        <w:numPr>
          <w:ilvl w:val="0"/>
          <w:numId w:val="2"/>
        </w:numPr>
        <w:shd w:val="clear" w:color="auto" w:fill="auto"/>
        <w:tabs>
          <w:tab w:val="left" w:pos="784"/>
        </w:tabs>
        <w:spacing w:after="263" w:line="269" w:lineRule="exact"/>
        <w:ind w:left="780"/>
      </w:pPr>
      <w:r>
        <w:t>při odstoupení od smlouvy v době kra</w:t>
      </w:r>
      <w:r>
        <w:t>tší než 7 dní před zahájením pobytu se zaplacená částka nevrací, s výjimkou událostí nezaviněných objednatelem, např. epidemické onemocnění kolektivu, který se má pobytu zúčastnit, což musí být doloženo odpovídajícím dokladem (OHES, KHES), živelných pohrom</w:t>
      </w:r>
      <w:r>
        <w:t xml:space="preserve">, jako povodně atd., v tomto případě činí storno poplatky </w:t>
      </w:r>
      <w:r>
        <w:rPr>
          <w:rStyle w:val="Zkladntext2Tun"/>
        </w:rPr>
        <w:t>10 % sjednané ceny.</w:t>
      </w:r>
    </w:p>
    <w:p w:rsidR="00D61BAC" w:rsidRDefault="00530DE5">
      <w:pPr>
        <w:pStyle w:val="Zkladntext3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exact"/>
      </w:pPr>
      <w:r>
        <w:t>Další ujednání</w:t>
      </w:r>
    </w:p>
    <w:p w:rsidR="00D61BAC" w:rsidRDefault="00530DE5">
      <w:pPr>
        <w:pStyle w:val="Zkladntext20"/>
        <w:shd w:val="clear" w:color="auto" w:fill="auto"/>
        <w:spacing w:after="0" w:line="269" w:lineRule="exact"/>
        <w:ind w:firstLine="0"/>
      </w:pPr>
      <w:r>
        <w:t xml:space="preserve">4 pedagogickým pracovníkům je poskytnuta sleva z nákladů na pobyt a stravu </w:t>
      </w:r>
      <w:proofErr w:type="gramStart"/>
      <w:r>
        <w:t>viz. cenová</w:t>
      </w:r>
      <w:proofErr w:type="gramEnd"/>
      <w:r>
        <w:t xml:space="preserve"> kalkulace bod 1.. Pokud v této smlouvě není stanoveno jinak, řídí se právním</w:t>
      </w:r>
      <w:r>
        <w:t>i vztahy z ní vyplývajícími, příslušnými ustanoveními občanského zákoníku.</w:t>
      </w:r>
    </w:p>
    <w:p w:rsidR="00D61BAC" w:rsidRDefault="00530DE5">
      <w:pPr>
        <w:pStyle w:val="Zkladntext20"/>
        <w:shd w:val="clear" w:color="auto" w:fill="auto"/>
        <w:ind w:firstLine="0"/>
        <w:jc w:val="both"/>
      </w:pPr>
      <w:r>
        <w:t>Smlouva se vyhotovuje ve dvou stejnopisech, po jednom pro každou smluvní stranu. Smlouvu je možno měnit a doplňovat jen písemnými dodatky, které schválí obě smluvní strany. K podpis</w:t>
      </w:r>
      <w:r>
        <w:t>u této smlouvy je zmocněna za ubytovaného ředitelka školy.</w:t>
      </w:r>
    </w:p>
    <w:p w:rsidR="00D61BAC" w:rsidRDefault="00530DE5">
      <w:pPr>
        <w:pStyle w:val="Zkladntext20"/>
        <w:shd w:val="clear" w:color="auto" w:fill="auto"/>
        <w:ind w:firstLine="0"/>
      </w:pPr>
      <w:r>
        <w:t>Ubytovaný se zavazuje postupovat v součinnosti s ubytovatelem v řízení se zákonným zástupcem dítěte při vymáhání škody vzniklé na rekreačním zařízení úmyslným jednáním. Škody vzniklé neúmyslným jed</w:t>
      </w:r>
      <w:r>
        <w:t>náním žáků jdou na vrub ubytovatele.</w:t>
      </w:r>
    </w:p>
    <w:p w:rsidR="00D61BAC" w:rsidRDefault="00530DE5">
      <w:pPr>
        <w:pStyle w:val="Zkladntext20"/>
        <w:shd w:val="clear" w:color="auto" w:fill="auto"/>
        <w:spacing w:after="807"/>
        <w:ind w:right="3700" w:firstLine="0"/>
      </w:pPr>
      <w:r>
        <w:t>Ředitelka školy zmocňuje ke všem jednáním ve věci této smlouvy paní Mgr. Lenku Karešovou</w:t>
      </w:r>
    </w:p>
    <w:p w:rsidR="00D61BAC" w:rsidRDefault="00530DE5">
      <w:pPr>
        <w:pStyle w:val="Zkladntext20"/>
        <w:shd w:val="clear" w:color="auto" w:fill="auto"/>
        <w:spacing w:after="819" w:line="240" w:lineRule="exact"/>
        <w:ind w:firstLine="0"/>
        <w:jc w:val="both"/>
      </w:pPr>
      <w:r>
        <w:t xml:space="preserve">V Plzni dne </w:t>
      </w:r>
      <w:proofErr w:type="gramStart"/>
      <w:r>
        <w:t>2.3.2017</w:t>
      </w:r>
      <w:proofErr w:type="gramEnd"/>
    </w:p>
    <w:p w:rsidR="00D61BAC" w:rsidRDefault="00530DE5">
      <w:pPr>
        <w:pStyle w:val="Zkladntext60"/>
        <w:shd w:val="clear" w:color="auto" w:fill="auto"/>
        <w:tabs>
          <w:tab w:val="left" w:pos="8613"/>
        </w:tabs>
        <w:spacing w:after="636" w:line="120" w:lineRule="exact"/>
        <w:ind w:left="6920"/>
      </w:pPr>
      <w:r>
        <w:t xml:space="preserve"> </w:t>
      </w:r>
      <w:r>
        <w:tab/>
        <w:t>-</w:t>
      </w:r>
    </w:p>
    <w:p w:rsidR="00D61BAC" w:rsidRDefault="00530DE5">
      <w:pPr>
        <w:framePr w:h="1632" w:wrap="notBeside" w:vAnchor="text" w:hAnchor="text" w:xAlign="center" w:y="1"/>
        <w:jc w:val="center"/>
        <w:rPr>
          <w:sz w:val="2"/>
          <w:szCs w:val="2"/>
        </w:rPr>
      </w:pPr>
      <w:r>
        <w:t xml:space="preserve"> </w:t>
      </w:r>
      <w:bookmarkStart w:id="4" w:name="_GoBack"/>
      <w:bookmarkEnd w:id="4"/>
    </w:p>
    <w:p w:rsidR="00D61BAC" w:rsidRDefault="00D61BAC">
      <w:pPr>
        <w:rPr>
          <w:sz w:val="2"/>
          <w:szCs w:val="2"/>
        </w:rPr>
      </w:pPr>
    </w:p>
    <w:p w:rsidR="00D61BAC" w:rsidRDefault="00D61BAC">
      <w:pPr>
        <w:rPr>
          <w:sz w:val="2"/>
          <w:szCs w:val="2"/>
        </w:rPr>
      </w:pPr>
    </w:p>
    <w:sectPr w:rsidR="00D61BAC">
      <w:pgSz w:w="11900" w:h="16840"/>
      <w:pgMar w:top="732" w:right="810" w:bottom="904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E5" w:rsidRDefault="00530DE5">
      <w:r>
        <w:separator/>
      </w:r>
    </w:p>
  </w:endnote>
  <w:endnote w:type="continuationSeparator" w:id="0">
    <w:p w:rsidR="00530DE5" w:rsidRDefault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E5" w:rsidRDefault="00530DE5"/>
  </w:footnote>
  <w:footnote w:type="continuationSeparator" w:id="0">
    <w:p w:rsidR="00530DE5" w:rsidRDefault="00530D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0C"/>
    <w:multiLevelType w:val="multilevel"/>
    <w:tmpl w:val="20DC0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94EBF"/>
    <w:multiLevelType w:val="multilevel"/>
    <w:tmpl w:val="7F2AD4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AC"/>
    <w:rsid w:val="00530DE5"/>
    <w:rsid w:val="00D6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ArialUnicodeMS6ptTun">
    <w:name w:val="Základní text (6) + Arial Unicode MS;6 pt;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after="60" w:line="16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60" w:line="0" w:lineRule="atLeast"/>
      <w:jc w:val="both"/>
    </w:pPr>
    <w:rPr>
      <w:rFonts w:ascii="Trebuchet MS" w:eastAsia="Trebuchet MS" w:hAnsi="Trebuchet MS" w:cs="Trebuchet MS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ArialUnicodeMS6ptTun">
    <w:name w:val="Základní text (6) + Arial Unicode MS;6 pt;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after="60" w:line="16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60" w:line="0" w:lineRule="atLeast"/>
      <w:jc w:val="both"/>
    </w:pPr>
    <w:rPr>
      <w:rFonts w:ascii="Trebuchet MS" w:eastAsia="Trebuchet MS" w:hAnsi="Trebuchet MS" w:cs="Trebuchet MS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EB246799.dotm</Template>
  <TotalTime>2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2017-03-22T10:09:00Z</dcterms:created>
  <dcterms:modified xsi:type="dcterms:W3CDTF">2017-03-22T10:11:00Z</dcterms:modified>
</cp:coreProperties>
</file>