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CCA7" w14:textId="77777777" w:rsidR="00EC7ABA" w:rsidRDefault="00EC7ABA">
      <w:pPr>
        <w:pStyle w:val="Zkladntext"/>
        <w:rPr>
          <w:rFonts w:ascii="Times New Roman"/>
          <w:sz w:val="20"/>
        </w:rPr>
      </w:pPr>
    </w:p>
    <w:p w14:paraId="7CBA1B99" w14:textId="77777777" w:rsidR="00EC7ABA" w:rsidRDefault="00EC7ABA">
      <w:pPr>
        <w:pStyle w:val="Zkladntext"/>
        <w:spacing w:before="9"/>
        <w:rPr>
          <w:rFonts w:ascii="Times New Roman"/>
          <w:sz w:val="29"/>
        </w:rPr>
      </w:pPr>
    </w:p>
    <w:p w14:paraId="0AC1C33B" w14:textId="77777777" w:rsidR="00EC7ABA" w:rsidRDefault="00AE10AA">
      <w:pPr>
        <w:pStyle w:val="Zkladntext"/>
        <w:spacing w:before="92" w:line="258" w:lineRule="exact"/>
        <w:ind w:left="5035"/>
      </w:pPr>
      <w:r>
        <w:pict w14:anchorId="3E0F4E3C">
          <v:group id="docshapegroup3" o:spid="_x0000_s1035" style="position:absolute;left:0;text-align:left;margin-left:15.95pt;margin-top:8.55pt;width:221.65pt;height:132.5pt;z-index:15730176;mso-position-horizontal-relative:page" coordorigin="319,171" coordsize="4433,2650">
            <v:line id="_x0000_s1039" style="position:absolute" from="324,173" to="4747,173" strokeweight=".24pt"/>
            <v:shape id="docshape4" o:spid="_x0000_s1038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7" type="#_x0000_t202" style="position:absolute;left:328;top:533;width:4414;height:2278" filled="f" stroked="f">
              <v:textbox inset="0,0,0,0">
                <w:txbxContent>
                  <w:p w14:paraId="744E754C" w14:textId="77777777" w:rsidR="00EC7ABA" w:rsidRDefault="00EC7ABA">
                    <w:pPr>
                      <w:spacing w:before="7"/>
                      <w:rPr>
                        <w:sz w:val="23"/>
                      </w:rPr>
                    </w:pPr>
                  </w:p>
                  <w:p w14:paraId="00F6E2B8" w14:textId="77777777" w:rsidR="00EC7ABA" w:rsidRDefault="00AE10AA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1A6454EF" w14:textId="77777777" w:rsidR="00EC7ABA" w:rsidRDefault="00AE10AA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3610003292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10.08.2021</w:t>
                    </w:r>
                  </w:p>
                  <w:p w14:paraId="161B0F1F" w14:textId="77777777" w:rsidR="00EC7ABA" w:rsidRDefault="00AE10AA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271FE361" w14:textId="0ADB41C3" w:rsidR="00EC7ABA" w:rsidRDefault="00AE10AA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D62CA88" w14:textId="77777777" w:rsidR="00EC7ABA" w:rsidRDefault="00AE10AA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6" type="#_x0000_t202" style="position:absolute;left:328;top:175;width:4414;height:358" fillcolor="#ccc" stroked="f">
              <v:textbox inset="0,0,0,0">
                <w:txbxContent>
                  <w:p w14:paraId="0A4BB645" w14:textId="77777777" w:rsidR="00EC7ABA" w:rsidRDefault="00AE10AA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TTC 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o.</w:t>
      </w:r>
    </w:p>
    <w:p w14:paraId="466B71A5" w14:textId="77777777" w:rsidR="00EC7ABA" w:rsidRDefault="00AE10AA">
      <w:pPr>
        <w:pStyle w:val="Zkladntext"/>
        <w:tabs>
          <w:tab w:val="left" w:pos="5608"/>
        </w:tabs>
        <w:spacing w:before="11" w:line="208" w:lineRule="auto"/>
        <w:ind w:left="5035" w:right="3804"/>
      </w:pPr>
      <w:proofErr w:type="spellStart"/>
      <w:r>
        <w:t>Třebohostická</w:t>
      </w:r>
      <w:proofErr w:type="spellEnd"/>
      <w:r>
        <w:t xml:space="preserve"> 987/5</w:t>
      </w:r>
      <w:r>
        <w:rPr>
          <w:spacing w:val="-64"/>
        </w:rPr>
        <w:t xml:space="preserve"> </w:t>
      </w:r>
      <w:r>
        <w:t>100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CZ48591254</w:t>
      </w:r>
      <w:r>
        <w:rPr>
          <w:spacing w:val="1"/>
        </w:rPr>
        <w:t xml:space="preserve"> </w:t>
      </w:r>
      <w:r>
        <w:t>IČ:</w:t>
      </w:r>
      <w:r>
        <w:tab/>
        <w:t>48591254</w:t>
      </w:r>
    </w:p>
    <w:p w14:paraId="22F39E29" w14:textId="77777777" w:rsidR="00EC7ABA" w:rsidRDefault="00EC7ABA">
      <w:pPr>
        <w:pStyle w:val="Zkladntext"/>
        <w:rPr>
          <w:sz w:val="20"/>
        </w:rPr>
      </w:pPr>
    </w:p>
    <w:p w14:paraId="77074EDA" w14:textId="77777777" w:rsidR="00EC7ABA" w:rsidRDefault="00EC7ABA">
      <w:pPr>
        <w:pStyle w:val="Zkladntext"/>
        <w:rPr>
          <w:sz w:val="27"/>
        </w:rPr>
      </w:pPr>
    </w:p>
    <w:p w14:paraId="6E68F7BB" w14:textId="77777777" w:rsidR="00EC7ABA" w:rsidRDefault="00AE10AA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4BF4A88F" w14:textId="77777777" w:rsidR="00EC7ABA" w:rsidRDefault="00AE10AA">
      <w:pPr>
        <w:tabs>
          <w:tab w:val="right" w:pos="8171"/>
        </w:tabs>
        <w:spacing w:before="59" w:line="211" w:lineRule="auto"/>
        <w:ind w:left="5035" w:right="138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04.10.2021</w:t>
      </w:r>
    </w:p>
    <w:p w14:paraId="03F357E2" w14:textId="77777777" w:rsidR="00EC7ABA" w:rsidRDefault="00AE10AA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45402</w:t>
      </w:r>
    </w:p>
    <w:p w14:paraId="297F3C17" w14:textId="77777777" w:rsidR="00EC7ABA" w:rsidRDefault="00AE10AA">
      <w:pPr>
        <w:pStyle w:val="Zkladntext"/>
        <w:spacing w:before="219" w:line="208" w:lineRule="auto"/>
        <w:ind w:left="5035" w:right="358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13100AC" w14:textId="77777777" w:rsidR="00EC7ABA" w:rsidRDefault="00EC7ABA">
      <w:pPr>
        <w:pStyle w:val="Zkladntext"/>
        <w:rPr>
          <w:sz w:val="20"/>
        </w:rPr>
      </w:pPr>
    </w:p>
    <w:p w14:paraId="1FF37072" w14:textId="77777777" w:rsidR="00EC7ABA" w:rsidRDefault="00EC7ABA">
      <w:pPr>
        <w:pStyle w:val="Zkladntext"/>
        <w:rPr>
          <w:sz w:val="20"/>
        </w:rPr>
      </w:pPr>
    </w:p>
    <w:p w14:paraId="592D9476" w14:textId="77777777" w:rsidR="00EC7ABA" w:rsidRDefault="00AE10AA">
      <w:pPr>
        <w:pStyle w:val="Zkladntext"/>
        <w:spacing w:before="8"/>
        <w:rPr>
          <w:sz w:val="15"/>
        </w:rPr>
      </w:pPr>
      <w:r>
        <w:pict w14:anchorId="6C393666">
          <v:shape id="docshape7" o:spid="_x0000_s1034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44A564E8" w14:textId="77777777" w:rsidR="00EC7ABA" w:rsidRDefault="00AE10A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181D03A8" w14:textId="77777777" w:rsidR="00EC7ABA" w:rsidRDefault="00AE10A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2C2202AC" w14:textId="77777777" w:rsidR="00EC7ABA" w:rsidRDefault="00AE10AA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7361E23">
          <v:group id="docshapegroup8" o:spid="_x0000_s1032" style="width:28.85pt;height:.5pt;mso-position-horizontal-relative:char;mso-position-vertical-relative:line" coordsize="577,10">
            <v:line id="_x0000_s1033" style="position:absolute" from="0,5" to="576,5" strokeweight=".17358mm"/>
            <w10:anchorlock/>
          </v:group>
        </w:pict>
      </w:r>
    </w:p>
    <w:p w14:paraId="2FCD54A1" w14:textId="77777777" w:rsidR="00EC7ABA" w:rsidRDefault="00EC7ABA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2"/>
        <w:gridCol w:w="2383"/>
      </w:tblGrid>
      <w:tr w:rsidR="00EC7ABA" w14:paraId="542214D8" w14:textId="77777777">
        <w:trPr>
          <w:trHeight w:val="254"/>
        </w:trPr>
        <w:tc>
          <w:tcPr>
            <w:tcW w:w="817" w:type="dxa"/>
          </w:tcPr>
          <w:p w14:paraId="73347DA6" w14:textId="77777777" w:rsidR="00EC7ABA" w:rsidRDefault="00AE10A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3" w:type="dxa"/>
          </w:tcPr>
          <w:p w14:paraId="3FC54F5A" w14:textId="77777777" w:rsidR="00EC7ABA" w:rsidRDefault="00AE10AA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6185201035</w:t>
            </w:r>
          </w:p>
        </w:tc>
        <w:tc>
          <w:tcPr>
            <w:tcW w:w="5182" w:type="dxa"/>
          </w:tcPr>
          <w:p w14:paraId="0F8207E4" w14:textId="77777777" w:rsidR="00EC7ABA" w:rsidRDefault="00AE10A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etapa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implementace</w:t>
            </w:r>
            <w:proofErr w:type="spellEnd"/>
          </w:p>
        </w:tc>
        <w:tc>
          <w:tcPr>
            <w:tcW w:w="2383" w:type="dxa"/>
          </w:tcPr>
          <w:p w14:paraId="0A75614A" w14:textId="77777777" w:rsidR="00EC7ABA" w:rsidRDefault="00EC7A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C7ABA" w14:paraId="02B36057" w14:textId="77777777">
        <w:trPr>
          <w:trHeight w:val="254"/>
        </w:trPr>
        <w:tc>
          <w:tcPr>
            <w:tcW w:w="817" w:type="dxa"/>
          </w:tcPr>
          <w:p w14:paraId="3A868ED1" w14:textId="77777777" w:rsidR="00EC7ABA" w:rsidRDefault="00EC7A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721B46D" w14:textId="77777777" w:rsidR="00EC7ABA" w:rsidRDefault="00AE10AA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w="5182" w:type="dxa"/>
          </w:tcPr>
          <w:p w14:paraId="4313A4E5" w14:textId="77777777" w:rsidR="00EC7ABA" w:rsidRDefault="00AE10AA">
            <w:pPr>
              <w:pStyle w:val="TableParagraph"/>
              <w:tabs>
                <w:tab w:val="left" w:pos="2985"/>
              </w:tabs>
              <w:ind w:left="267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17.800,00</w:t>
            </w:r>
          </w:p>
        </w:tc>
        <w:tc>
          <w:tcPr>
            <w:tcW w:w="2383" w:type="dxa"/>
          </w:tcPr>
          <w:p w14:paraId="63A9C339" w14:textId="77777777" w:rsidR="00EC7ABA" w:rsidRDefault="00AE10AA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142.400,00</w:t>
            </w:r>
          </w:p>
        </w:tc>
      </w:tr>
      <w:tr w:rsidR="00EC7ABA" w14:paraId="1CC5F4DB" w14:textId="77777777">
        <w:trPr>
          <w:trHeight w:val="465"/>
        </w:trPr>
        <w:tc>
          <w:tcPr>
            <w:tcW w:w="817" w:type="dxa"/>
          </w:tcPr>
          <w:p w14:paraId="36839C08" w14:textId="77777777" w:rsidR="00EC7ABA" w:rsidRDefault="00AE10AA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</w:p>
        </w:tc>
        <w:tc>
          <w:tcPr>
            <w:tcW w:w="1703" w:type="dxa"/>
          </w:tcPr>
          <w:p w14:paraId="7205C21C" w14:textId="77777777" w:rsidR="00EC7ABA" w:rsidRDefault="00AE10AA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6185201036</w:t>
            </w:r>
          </w:p>
        </w:tc>
        <w:tc>
          <w:tcPr>
            <w:tcW w:w="5182" w:type="dxa"/>
          </w:tcPr>
          <w:p w14:paraId="61F4AFE5" w14:textId="77777777" w:rsidR="00EC7ABA" w:rsidRDefault="00AE10AA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etapa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provozní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2383" w:type="dxa"/>
          </w:tcPr>
          <w:p w14:paraId="030CCA9F" w14:textId="77777777" w:rsidR="00EC7ABA" w:rsidRDefault="00EC7AB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C7ABA" w14:paraId="1508C91E" w14:textId="77777777">
        <w:trPr>
          <w:trHeight w:val="254"/>
        </w:trPr>
        <w:tc>
          <w:tcPr>
            <w:tcW w:w="817" w:type="dxa"/>
          </w:tcPr>
          <w:p w14:paraId="714F26C9" w14:textId="77777777" w:rsidR="00EC7ABA" w:rsidRDefault="00EC7A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48FEAD4" w14:textId="77777777" w:rsidR="00EC7ABA" w:rsidRDefault="00AE10AA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5182" w:type="dxa"/>
          </w:tcPr>
          <w:p w14:paraId="20307998" w14:textId="77777777" w:rsidR="00EC7ABA" w:rsidRDefault="00AE10AA">
            <w:pPr>
              <w:pStyle w:val="TableParagraph"/>
              <w:tabs>
                <w:tab w:val="left" w:pos="2984"/>
              </w:tabs>
              <w:ind w:left="265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15.800,00</w:t>
            </w:r>
          </w:p>
        </w:tc>
        <w:tc>
          <w:tcPr>
            <w:tcW w:w="2383" w:type="dxa"/>
          </w:tcPr>
          <w:p w14:paraId="7EB586FE" w14:textId="77777777" w:rsidR="00EC7ABA" w:rsidRDefault="00AE10AA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189.600,00</w:t>
            </w:r>
          </w:p>
        </w:tc>
      </w:tr>
      <w:tr w:rsidR="00EC7ABA" w14:paraId="629EB7E7" w14:textId="77777777">
        <w:trPr>
          <w:trHeight w:val="465"/>
        </w:trPr>
        <w:tc>
          <w:tcPr>
            <w:tcW w:w="817" w:type="dxa"/>
          </w:tcPr>
          <w:p w14:paraId="0D184DB5" w14:textId="77777777" w:rsidR="00EC7ABA" w:rsidRDefault="00AE10AA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00030</w:t>
            </w:r>
          </w:p>
        </w:tc>
        <w:tc>
          <w:tcPr>
            <w:tcW w:w="1703" w:type="dxa"/>
          </w:tcPr>
          <w:p w14:paraId="7869C901" w14:textId="77777777" w:rsidR="00EC7ABA" w:rsidRDefault="00AE10AA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6185201037</w:t>
            </w:r>
          </w:p>
        </w:tc>
        <w:tc>
          <w:tcPr>
            <w:tcW w:w="5182" w:type="dxa"/>
          </w:tcPr>
          <w:p w14:paraId="0D512AAB" w14:textId="77777777" w:rsidR="00EC7ABA" w:rsidRDefault="00AE10AA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etapa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konzultační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služby</w:t>
            </w:r>
            <w:proofErr w:type="spellEnd"/>
          </w:p>
        </w:tc>
        <w:tc>
          <w:tcPr>
            <w:tcW w:w="2383" w:type="dxa"/>
          </w:tcPr>
          <w:p w14:paraId="7DDEACF9" w14:textId="77777777" w:rsidR="00EC7ABA" w:rsidRDefault="00EC7ABA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EC7ABA" w14:paraId="5FB1A6E5" w14:textId="77777777">
        <w:trPr>
          <w:trHeight w:val="254"/>
        </w:trPr>
        <w:tc>
          <w:tcPr>
            <w:tcW w:w="817" w:type="dxa"/>
          </w:tcPr>
          <w:p w14:paraId="7E020509" w14:textId="77777777" w:rsidR="00EC7ABA" w:rsidRDefault="00EC7A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E882E98" w14:textId="77777777" w:rsidR="00EC7ABA" w:rsidRDefault="00AE10AA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5182" w:type="dxa"/>
          </w:tcPr>
          <w:p w14:paraId="39704EAB" w14:textId="77777777" w:rsidR="00EC7ABA" w:rsidRDefault="00AE10AA">
            <w:pPr>
              <w:pStyle w:val="TableParagraph"/>
              <w:tabs>
                <w:tab w:val="left" w:pos="2983"/>
              </w:tabs>
              <w:ind w:left="267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17.800,00</w:t>
            </w:r>
          </w:p>
        </w:tc>
        <w:tc>
          <w:tcPr>
            <w:tcW w:w="2383" w:type="dxa"/>
          </w:tcPr>
          <w:p w14:paraId="2486BA9C" w14:textId="77777777" w:rsidR="00EC7ABA" w:rsidRDefault="00AE10AA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106.800,00</w:t>
            </w:r>
          </w:p>
        </w:tc>
      </w:tr>
    </w:tbl>
    <w:p w14:paraId="3D5C902F" w14:textId="77777777" w:rsidR="00EC7ABA" w:rsidRDefault="00AE10AA">
      <w:pPr>
        <w:pStyle w:val="Zkladntext"/>
        <w:spacing w:before="235" w:line="208" w:lineRule="auto"/>
        <w:ind w:left="1024" w:right="59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rámcové</w:t>
      </w:r>
      <w:proofErr w:type="spellEnd"/>
      <w:r>
        <w:rPr>
          <w:spacing w:val="1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2020/167</w:t>
      </w:r>
      <w:r>
        <w:rPr>
          <w:spacing w:val="1"/>
        </w:rPr>
        <w:t xml:space="preserve"> </w:t>
      </w:r>
      <w:r>
        <w:t>NAKIT</w:t>
      </w:r>
      <w:r>
        <w:rPr>
          <w:spacing w:val="5"/>
        </w:rPr>
        <w:t xml:space="preserve"> </w:t>
      </w:r>
      <w:proofErr w:type="spellStart"/>
      <w:r>
        <w:t>uzavřené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27.11.2020</w:t>
      </w:r>
      <w:r>
        <w:rPr>
          <w:spacing w:val="3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1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rPr>
          <w:spacing w:val="2"/>
        </w:rPr>
        <w:t xml:space="preserve"> </w:t>
      </w:r>
      <w:proofErr w:type="spellStart"/>
      <w:r>
        <w:t>implementační</w:t>
      </w:r>
      <w:proofErr w:type="spellEnd"/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provozní</w:t>
      </w:r>
      <w:proofErr w:type="spellEnd"/>
      <w:r>
        <w:rPr>
          <w:spacing w:val="-1"/>
        </w:rPr>
        <w:t xml:space="preserve"> </w:t>
      </w:r>
      <w:proofErr w:type="spellStart"/>
      <w:r>
        <w:t>služby</w:t>
      </w:r>
      <w:proofErr w:type="spellEnd"/>
      <w:r>
        <w:t xml:space="preserve"> k</w:t>
      </w:r>
      <w:r>
        <w:rPr>
          <w:spacing w:val="1"/>
        </w:rPr>
        <w:t xml:space="preserve"> </w:t>
      </w:r>
      <w:r>
        <w:t>DWDM,</w:t>
      </w:r>
      <w:r>
        <w:rPr>
          <w:spacing w:val="2"/>
        </w:rPr>
        <w:t xml:space="preserve"> </w:t>
      </w:r>
      <w:r>
        <w:t>UPS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stojany</w:t>
      </w:r>
      <w:proofErr w:type="spellEnd"/>
      <w:r>
        <w:rPr>
          <w:spacing w:val="-2"/>
        </w:rPr>
        <w:t xml:space="preserve"> </w:t>
      </w:r>
      <w:r>
        <w:t>pro OT</w:t>
      </w:r>
      <w:r>
        <w:rPr>
          <w:spacing w:val="2"/>
        </w:rPr>
        <w:t xml:space="preserve"> </w:t>
      </w:r>
      <w:r>
        <w:t>MV</w:t>
      </w:r>
      <w:r>
        <w:rPr>
          <w:spacing w:val="2"/>
        </w:rPr>
        <w:t xml:space="preserve"> </w:t>
      </w:r>
      <w:proofErr w:type="spellStart"/>
      <w:r>
        <w:t>etapa</w:t>
      </w:r>
      <w:proofErr w:type="spellEnd"/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proofErr w:type="spellStart"/>
      <w:r>
        <w:t>specifikace</w:t>
      </w:r>
      <w:proofErr w:type="spellEnd"/>
      <w:r>
        <w:rPr>
          <w:spacing w:val="1"/>
        </w:rPr>
        <w:t xml:space="preserve"> </w:t>
      </w:r>
      <w:proofErr w:type="spellStart"/>
      <w:r>
        <w:t>uvedené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příloze</w:t>
      </w:r>
      <w:proofErr w:type="spellEnd"/>
      <w:r>
        <w:rPr>
          <w:spacing w:val="1"/>
        </w:rPr>
        <w:t xml:space="preserve"> </w:t>
      </w:r>
      <w:proofErr w:type="spellStart"/>
      <w:r>
        <w:t>objednávky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-63"/>
        </w:rPr>
        <w:t xml:space="preserve"> </w:t>
      </w:r>
      <w:proofErr w:type="spellStart"/>
      <w:r>
        <w:t>realizováno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-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2314319E" w14:textId="77777777" w:rsidR="00EC7ABA" w:rsidRDefault="00AE10AA">
      <w:pPr>
        <w:pStyle w:val="Zkladntext"/>
        <w:spacing w:before="9"/>
        <w:rPr>
          <w:sz w:val="9"/>
        </w:rPr>
      </w:pPr>
      <w:r>
        <w:pict w14:anchorId="622EFF60">
          <v:shape id="docshape9" o:spid="_x0000_s1031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58C04C5E" w14:textId="77777777" w:rsidR="00EC7ABA" w:rsidRDefault="00EC7ABA">
      <w:pPr>
        <w:pStyle w:val="Zkladntext"/>
        <w:spacing w:before="9"/>
        <w:rPr>
          <w:sz w:val="18"/>
        </w:rPr>
      </w:pPr>
    </w:p>
    <w:p w14:paraId="643EA769" w14:textId="77777777" w:rsidR="00EC7ABA" w:rsidRDefault="00AE10AA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438.800,00</w:t>
      </w:r>
    </w:p>
    <w:p w14:paraId="52A94B3F" w14:textId="77777777" w:rsidR="00EC7ABA" w:rsidRDefault="00EC7ABA">
      <w:pPr>
        <w:sectPr w:rsidR="00EC7ABA">
          <w:headerReference w:type="default" r:id="rId6"/>
          <w:footerReference w:type="default" r:id="rId7"/>
          <w:type w:val="continuous"/>
          <w:pgSz w:w="11910" w:h="16840"/>
          <w:pgMar w:top="2700" w:right="700" w:bottom="1260" w:left="180" w:header="723" w:footer="1066" w:gutter="0"/>
          <w:pgNumType w:start="1"/>
          <w:cols w:space="708"/>
        </w:sectPr>
      </w:pPr>
    </w:p>
    <w:p w14:paraId="43B8A380" w14:textId="77777777" w:rsidR="00EC7ABA" w:rsidRDefault="00EC7ABA">
      <w:pPr>
        <w:pStyle w:val="Zkladntext"/>
        <w:spacing w:before="1"/>
        <w:rPr>
          <w:sz w:val="29"/>
        </w:rPr>
      </w:pPr>
    </w:p>
    <w:p w14:paraId="1D6549C2" w14:textId="77777777" w:rsidR="00EC7ABA" w:rsidRDefault="00EC7ABA">
      <w:pPr>
        <w:rPr>
          <w:sz w:val="29"/>
        </w:rPr>
        <w:sectPr w:rsidR="00EC7ABA">
          <w:pgSz w:w="11910" w:h="16840"/>
          <w:pgMar w:top="2700" w:right="700" w:bottom="1260" w:left="180" w:header="723" w:footer="1066" w:gutter="0"/>
          <w:cols w:space="708"/>
        </w:sectPr>
      </w:pPr>
    </w:p>
    <w:p w14:paraId="51CB4C4D" w14:textId="77777777" w:rsidR="00EC7ABA" w:rsidRDefault="00AE10AA">
      <w:pPr>
        <w:pStyle w:val="Zkladntext"/>
        <w:spacing w:before="92" w:line="258" w:lineRule="exact"/>
        <w:ind w:left="25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o.</w:t>
      </w:r>
    </w:p>
    <w:p w14:paraId="7F3B01FB" w14:textId="77777777" w:rsidR="00EC7ABA" w:rsidRDefault="00AE10AA">
      <w:pPr>
        <w:pStyle w:val="Zkladntext"/>
        <w:spacing w:before="12" w:line="208" w:lineRule="auto"/>
        <w:ind w:left="251" w:right="252"/>
      </w:pPr>
      <w:proofErr w:type="spellStart"/>
      <w:r>
        <w:t>Třebohostická</w:t>
      </w:r>
      <w:proofErr w:type="spellEnd"/>
      <w:r>
        <w:rPr>
          <w:spacing w:val="1"/>
        </w:rPr>
        <w:t xml:space="preserve"> </w:t>
      </w:r>
      <w:r>
        <w:t>987/5</w:t>
      </w:r>
      <w:r>
        <w:rPr>
          <w:spacing w:val="-63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15C7FC7D" w14:textId="77777777" w:rsidR="00EC7ABA" w:rsidRDefault="00AE10AA">
      <w:pPr>
        <w:spacing w:before="6"/>
        <w:rPr>
          <w:sz w:val="14"/>
        </w:rPr>
      </w:pPr>
      <w:r>
        <w:br w:type="column"/>
      </w:r>
    </w:p>
    <w:p w14:paraId="342DF617" w14:textId="77777777" w:rsidR="00EC7ABA" w:rsidRDefault="00AE10AA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6246B069" w14:textId="77777777" w:rsidR="00EC7ABA" w:rsidRDefault="00AE10AA">
      <w:pPr>
        <w:pStyle w:val="Zkladntext"/>
        <w:spacing w:line="266" w:lineRule="exact"/>
        <w:ind w:left="251"/>
      </w:pPr>
      <w:r>
        <w:t>3610003292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10.08.2021</w:t>
      </w:r>
    </w:p>
    <w:p w14:paraId="4CEAA71A" w14:textId="77777777" w:rsidR="00EC7ABA" w:rsidRDefault="00EC7ABA">
      <w:pPr>
        <w:spacing w:line="266" w:lineRule="exact"/>
        <w:sectPr w:rsidR="00EC7ABA">
          <w:type w:val="continuous"/>
          <w:pgSz w:w="11910" w:h="16840"/>
          <w:pgMar w:top="2700" w:right="700" w:bottom="1260" w:left="180" w:header="723" w:footer="1066" w:gutter="0"/>
          <w:cols w:num="2" w:space="708" w:equalWidth="0">
            <w:col w:w="2699" w:space="4501"/>
            <w:col w:w="3830"/>
          </w:cols>
        </w:sectPr>
      </w:pPr>
    </w:p>
    <w:p w14:paraId="61196D0E" w14:textId="77777777" w:rsidR="00EC7ABA" w:rsidRDefault="00EC7ABA">
      <w:pPr>
        <w:pStyle w:val="Zkladntext"/>
        <w:rPr>
          <w:sz w:val="20"/>
        </w:rPr>
      </w:pPr>
    </w:p>
    <w:p w14:paraId="27799F68" w14:textId="77777777" w:rsidR="00EC7ABA" w:rsidRDefault="00AE10AA">
      <w:pPr>
        <w:pStyle w:val="Zkladntext"/>
        <w:tabs>
          <w:tab w:val="left" w:pos="10295"/>
        </w:tabs>
        <w:spacing w:before="62" w:line="480" w:lineRule="atLeast"/>
        <w:ind w:left="216" w:right="59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5700001822</w:t>
      </w:r>
    </w:p>
    <w:p w14:paraId="7FE53324" w14:textId="77777777" w:rsidR="00EC7ABA" w:rsidRDefault="00AE10AA">
      <w:pPr>
        <w:pStyle w:val="Zkladntext"/>
        <w:tabs>
          <w:tab w:val="left" w:pos="2043"/>
        </w:tabs>
        <w:spacing w:line="208" w:lineRule="auto"/>
        <w:ind w:left="216" w:right="655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RD 2020/167 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7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16E7EE88" w14:textId="4C662060" w:rsidR="00EC7ABA" w:rsidRDefault="00AE10AA">
      <w:pPr>
        <w:spacing w:before="233" w:line="208" w:lineRule="auto"/>
        <w:ind w:left="216" w:right="51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</w:t>
      </w:r>
      <w:r>
        <w:rPr>
          <w:b/>
          <w:sz w:val="24"/>
        </w:rPr>
        <w:t xml:space="preserve">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5AB69406" w14:textId="77777777" w:rsidR="00EC7ABA" w:rsidRDefault="00EC7ABA">
      <w:pPr>
        <w:pStyle w:val="Zkladntext"/>
        <w:spacing w:before="9"/>
        <w:rPr>
          <w:b/>
          <w:sz w:val="20"/>
        </w:rPr>
      </w:pPr>
    </w:p>
    <w:p w14:paraId="295981FF" w14:textId="77777777" w:rsidR="00EC7ABA" w:rsidRDefault="00AE10AA">
      <w:pPr>
        <w:pStyle w:val="Zkladntext"/>
        <w:spacing w:before="1" w:line="208" w:lineRule="auto"/>
        <w:ind w:left="216" w:right="595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</w:t>
      </w:r>
      <w:r>
        <w:t>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69DCE8FA" w14:textId="77777777" w:rsidR="00EC7ABA" w:rsidRDefault="00EC7ABA">
      <w:pPr>
        <w:pStyle w:val="Zkladntext"/>
        <w:spacing w:before="9"/>
        <w:rPr>
          <w:sz w:val="20"/>
        </w:rPr>
      </w:pPr>
    </w:p>
    <w:p w14:paraId="5AE2BAC0" w14:textId="77777777" w:rsidR="00EC7ABA" w:rsidRDefault="00AE10AA">
      <w:pPr>
        <w:pStyle w:val="Zkladntext"/>
        <w:spacing w:line="208" w:lineRule="auto"/>
        <w:ind w:left="216" w:right="60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47234239" w14:textId="77777777" w:rsidR="00EC7ABA" w:rsidRDefault="00EC7ABA">
      <w:pPr>
        <w:pStyle w:val="Zkladntext"/>
        <w:spacing w:before="10"/>
        <w:rPr>
          <w:sz w:val="20"/>
        </w:rPr>
      </w:pPr>
    </w:p>
    <w:p w14:paraId="2EB062D1" w14:textId="77777777" w:rsidR="00EC7ABA" w:rsidRDefault="00AE10AA">
      <w:pPr>
        <w:spacing w:line="208" w:lineRule="auto"/>
        <w:ind w:left="216" w:right="59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3FCBCB29" w14:textId="77777777" w:rsidR="00EC7ABA" w:rsidRDefault="00EC7ABA">
      <w:pPr>
        <w:spacing w:line="208" w:lineRule="auto"/>
        <w:rPr>
          <w:sz w:val="24"/>
        </w:rPr>
        <w:sectPr w:rsidR="00EC7ABA">
          <w:type w:val="continuous"/>
          <w:pgSz w:w="11910" w:h="16840"/>
          <w:pgMar w:top="2700" w:right="700" w:bottom="1260" w:left="180" w:header="723" w:footer="1066" w:gutter="0"/>
          <w:cols w:space="708"/>
        </w:sectPr>
      </w:pPr>
    </w:p>
    <w:p w14:paraId="083DB891" w14:textId="77777777" w:rsidR="00EC7ABA" w:rsidRDefault="00EC7ABA">
      <w:pPr>
        <w:pStyle w:val="Zkladntext"/>
        <w:rPr>
          <w:sz w:val="10"/>
        </w:rPr>
      </w:pPr>
    </w:p>
    <w:p w14:paraId="42DE4FE4" w14:textId="77777777" w:rsidR="00EC7ABA" w:rsidRDefault="00EC7ABA">
      <w:pPr>
        <w:pStyle w:val="Zkladntext"/>
        <w:rPr>
          <w:sz w:val="10"/>
        </w:rPr>
      </w:pPr>
    </w:p>
    <w:p w14:paraId="65ABC707" w14:textId="77777777" w:rsidR="00EC7ABA" w:rsidRDefault="00EC7ABA">
      <w:pPr>
        <w:pStyle w:val="Zkladntext"/>
        <w:rPr>
          <w:sz w:val="10"/>
        </w:rPr>
      </w:pPr>
    </w:p>
    <w:p w14:paraId="09FF3249" w14:textId="77777777" w:rsidR="00EC7ABA" w:rsidRDefault="00EC7ABA">
      <w:pPr>
        <w:pStyle w:val="Zkladntext"/>
        <w:rPr>
          <w:sz w:val="10"/>
        </w:rPr>
      </w:pPr>
    </w:p>
    <w:p w14:paraId="5E47C79B" w14:textId="10BBD67E" w:rsidR="00EC7ABA" w:rsidRDefault="00AE10AA" w:rsidP="00AE10AA">
      <w:pPr>
        <w:spacing w:before="43" w:line="620" w:lineRule="atLeast"/>
        <w:ind w:left="1828"/>
        <w:rPr>
          <w:rFonts w:ascii="Trebuchet MS"/>
        </w:rPr>
      </w:pPr>
      <w:r>
        <w:br w:type="column"/>
      </w:r>
    </w:p>
    <w:p w14:paraId="02C17CAC" w14:textId="726F082C" w:rsidR="00EC7ABA" w:rsidRDefault="00AE10AA">
      <w:pPr>
        <w:spacing w:line="149" w:lineRule="exact"/>
        <w:rPr>
          <w:rFonts w:ascii="Trebuchet MS"/>
        </w:rPr>
        <w:sectPr w:rsidR="00EC7ABA">
          <w:type w:val="continuous"/>
          <w:pgSz w:w="11910" w:h="16840"/>
          <w:pgMar w:top="2700" w:right="700" w:bottom="1260" w:left="180" w:header="723" w:footer="1066" w:gutter="0"/>
          <w:cols w:num="3" w:space="708" w:equalWidth="0">
            <w:col w:w="3408" w:space="1665"/>
            <w:col w:w="3771" w:space="39"/>
            <w:col w:w="2147"/>
          </w:cols>
        </w:sectPr>
      </w:pPr>
      <w:r>
        <w:rPr>
          <w:rFonts w:ascii="Trebuchet MS"/>
        </w:rPr>
        <w:t xml:space="preserve">                                              xxx</w:t>
      </w:r>
    </w:p>
    <w:p w14:paraId="53D89385" w14:textId="77777777" w:rsidR="00EC7ABA" w:rsidRDefault="00AE10AA">
      <w:pPr>
        <w:tabs>
          <w:tab w:val="left" w:pos="7127"/>
        </w:tabs>
        <w:spacing w:line="145" w:lineRule="exact"/>
        <w:ind w:left="216"/>
        <w:rPr>
          <w:sz w:val="24"/>
        </w:rPr>
      </w:pPr>
      <w:r>
        <w:pict w14:anchorId="0DA1CD2B">
          <v:shape id="docshape14" o:spid="_x0000_s1026" style="position:absolute;left:0;text-align:left;margin-left:425pt;margin-top:-58pt;width:61.95pt;height:61.55pt;z-index:-15829504;mso-position-horizontal-relative:page" coordorigin="8500,-1160" coordsize="1239,1231" o:spt="100" adj="0,,0" path="m8723,-190r-107,71l8547,-52,8511,7r-11,43l8508,66r7,4l8597,70r4,-2l8524,68r11,-46l8575,-43r65,-74l8723,-190xm9030,-1160r-25,17l8992,-1105r-4,43l8987,-1031r1,28l8990,-973r4,31l9000,-909r6,33l9013,-842r8,35l9030,-773r-5,26l9011,-704r-22,58l8961,-576r-35,79l8887,-413r-43,87l8798,-241r-48,81l8702,-87r-48,63l8608,25r-44,32l8524,68r77,l8626,52r45,-42l8723,-52r57,-83l8844,-240r12,-4l8844,-244r64,-114l8957,-453r36,-81l9020,-600r19,-56l9053,-703r43,l9096,-704r-27,-72l9078,-841r-25,l9038,-896r-10,-53l9023,-1000r-2,-45l9022,-1064r2,-32l9032,-1130r16,-22l9078,-1152r-16,-7l9030,-1160xm9707,-246r-11,2l9686,-238r-6,10l9677,-216r3,11l9686,-195r10,6l9707,-187r13,-2l9727,-193r-32,l9683,-203r,-27l9695,-240r32,l9720,-244r-13,-2xm9727,-240r-4,l9731,-230r,27l9723,-193r4,l9730,-195r7,-10l9739,-216r-2,-12l9730,-238r-3,-2xm9716,-236r-20,l9696,-200r6,l9702,-214r16,l9718,-215r-4,-1l9721,-219r-19,l9702,-229r19,l9720,-231r-4,-5xm9718,-214r-8,l9713,-210r1,4l9715,-200r6,l9720,-206r,-5l9718,-214xm9721,-229r-10,l9714,-227r,7l9710,-219r11,l9721,-224r,-5xm9096,-703r-43,l9107,-590r56,84l9219,-446r50,41l9311,-379r-75,14l9159,-347r-79,21l9000,-302r-79,27l8844,-244r12,l8910,-261r71,-20l9054,-298r76,-16l9206,-327r77,-12l9358,-347r95,l9432,-356r67,-4l9714,-360r-34,-18l9633,-388r-256,l9348,-404r-29,-18l9290,-441r-27,-20l9212,-511r-44,-58l9129,-634r-33,-69xm9453,-347r-95,l9441,-310r82,28l9598,-264r63,6l9687,-259r19,-6l9720,-274r2,-4l9687,-278r-50,-6l9575,-300r-69,-24l9453,-347xm9726,-287r-7,3l9710,-281r-11,2l9687,-278r35,l9726,-287xm9714,-360r-136,l9654,-353r57,19l9731,-301r4,-8l9739,-313r,-9l9724,-354r-10,-6xm9528,-397r-33,1l9458,-394r-81,6l9633,-388r-19,-4l9528,-397xm9090,-1056r-6,37l9076,-971r-10,59l9053,-841r25,l9079,-849r6,-69l9088,-987r2,-69xm9078,-1152r-30,l9061,-1144r13,14l9085,-1109r5,30l9095,-1126r-10,-24l9078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36A048A2" w14:textId="77777777" w:rsidR="00EC7ABA" w:rsidRDefault="00AE10AA">
      <w:pPr>
        <w:pStyle w:val="Zkladntext"/>
        <w:tabs>
          <w:tab w:val="left" w:pos="7195"/>
        </w:tabs>
        <w:spacing w:line="258" w:lineRule="exact"/>
        <w:ind w:left="21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EC7ABA">
      <w:type w:val="continuous"/>
      <w:pgSz w:w="11910" w:h="16840"/>
      <w:pgMar w:top="2700" w:right="7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4F36" w14:textId="77777777" w:rsidR="00000000" w:rsidRDefault="00AE10AA">
      <w:r>
        <w:separator/>
      </w:r>
    </w:p>
  </w:endnote>
  <w:endnote w:type="continuationSeparator" w:id="0">
    <w:p w14:paraId="0940B93F" w14:textId="77777777" w:rsidR="00000000" w:rsidRDefault="00AE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197A" w14:textId="77777777" w:rsidR="00EC7ABA" w:rsidRDefault="00AE10AA">
    <w:pPr>
      <w:pStyle w:val="Zkladntext"/>
      <w:spacing w:line="14" w:lineRule="auto"/>
      <w:rPr>
        <w:sz w:val="20"/>
      </w:rPr>
    </w:pPr>
    <w:r>
      <w:pict w14:anchorId="70CFF09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30528;mso-position-horizontal-relative:page;mso-position-vertical-relative:page" filled="f" stroked="f">
          <v:textbox inset="0,0,0,0">
            <w:txbxContent>
              <w:p w14:paraId="3135A8BE" w14:textId="77777777" w:rsidR="00EC7ABA" w:rsidRDefault="00AE10AA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969B" w14:textId="77777777" w:rsidR="00000000" w:rsidRDefault="00AE10AA">
      <w:r>
        <w:separator/>
      </w:r>
    </w:p>
  </w:footnote>
  <w:footnote w:type="continuationSeparator" w:id="0">
    <w:p w14:paraId="74B6C66F" w14:textId="77777777" w:rsidR="00000000" w:rsidRDefault="00AE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865D" w14:textId="77777777" w:rsidR="00EC7ABA" w:rsidRDefault="00AE10A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4928" behindDoc="1" locked="0" layoutInCell="1" allowOverlap="1" wp14:anchorId="6746FF54" wp14:editId="29BE1F7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DCB06C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31040;mso-position-horizontal-relative:page;mso-position-vertical-relative:page" filled="f" stroked="f">
          <v:textbox inset="0,0,0,0">
            <w:txbxContent>
              <w:p w14:paraId="78BB4E6E" w14:textId="77777777" w:rsidR="00EC7ABA" w:rsidRDefault="00AE10AA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4BCD426" w14:textId="77777777" w:rsidR="00EC7ABA" w:rsidRDefault="00AE10AA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1B23938B" w14:textId="77777777" w:rsidR="00EC7ABA" w:rsidRDefault="00AE10AA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ABA"/>
    <w:rsid w:val="00AE10AA"/>
    <w:rsid w:val="00E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F50743"/>
  <w15:docId w15:val="{26B65020-556B-4ABF-AA77-F5CA3E69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JCHMELOVA/NA30000094218_1</dc:title>
  <dc:creator>jchmelova</dc:creator>
  <cp:lastModifiedBy>Kristýna Čížková</cp:lastModifiedBy>
  <cp:revision>2</cp:revision>
  <dcterms:created xsi:type="dcterms:W3CDTF">2021-08-18T07:25:00Z</dcterms:created>
  <dcterms:modified xsi:type="dcterms:W3CDTF">2021-08-18T07:27:00Z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2021-08-18T00:00:00Z</vt:filetime>
  </property>
</Properties>
</file>