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34411" w14:textId="77777777"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717725B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02EE4907" w14:textId="77777777" w:rsidR="00467E01" w:rsidRDefault="00A60B84" w:rsidP="00EB4A34">
      <w:pPr>
        <w:numPr>
          <w:ilvl w:val="0"/>
          <w:numId w:val="30"/>
        </w:numPr>
        <w:spacing w:before="240"/>
        <w:ind w:left="357" w:hanging="357"/>
        <w:jc w:val="both"/>
        <w:rPr>
          <w:rFonts w:ascii="Tahoma" w:hAnsi="Tahoma" w:cs="Tahoma"/>
          <w:b/>
          <w:sz w:val="22"/>
          <w:szCs w:val="22"/>
        </w:rPr>
      </w:pPr>
      <w:r>
        <w:rPr>
          <w:rFonts w:ascii="Tahoma" w:hAnsi="Tahoma" w:cs="Tahoma"/>
          <w:b/>
          <w:sz w:val="22"/>
          <w:szCs w:val="22"/>
        </w:rPr>
        <w:t>Název příspěvkové organizace</w:t>
      </w:r>
    </w:p>
    <w:p w14:paraId="0A7454E8" w14:textId="77777777" w:rsidR="00902873" w:rsidRPr="00467E01" w:rsidRDefault="00902873" w:rsidP="00902873">
      <w:pPr>
        <w:spacing w:before="240"/>
        <w:ind w:left="357"/>
        <w:jc w:val="both"/>
        <w:rPr>
          <w:rFonts w:ascii="Tahoma" w:hAnsi="Tahoma" w:cs="Tahoma"/>
          <w:b/>
          <w:sz w:val="22"/>
          <w:szCs w:val="22"/>
        </w:rPr>
      </w:pPr>
      <w:r>
        <w:rPr>
          <w:rFonts w:ascii="Tahoma" w:hAnsi="Tahoma" w:cs="Tahoma"/>
          <w:b/>
          <w:sz w:val="22"/>
          <w:szCs w:val="22"/>
        </w:rPr>
        <w:t>Domov Na zámku, příspěvková organizace</w:t>
      </w:r>
    </w:p>
    <w:p w14:paraId="2BEA0713" w14:textId="77777777"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902873">
        <w:rPr>
          <w:rFonts w:ascii="Tahoma" w:hAnsi="Tahoma" w:cs="Tahoma"/>
          <w:sz w:val="22"/>
          <w:szCs w:val="22"/>
        </w:rPr>
        <w:t xml:space="preserve"> č.p. 1, 747 68 Kyjovice</w:t>
      </w:r>
      <w:r w:rsidR="004A2DDB" w:rsidRPr="00467E01">
        <w:rPr>
          <w:rFonts w:ascii="Tahoma" w:hAnsi="Tahoma" w:cs="Tahoma"/>
          <w:sz w:val="22"/>
          <w:szCs w:val="22"/>
        </w:rPr>
        <w:tab/>
      </w:r>
    </w:p>
    <w:p w14:paraId="4C1E369D" w14:textId="77777777"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902873">
        <w:rPr>
          <w:rFonts w:ascii="Tahoma" w:hAnsi="Tahoma" w:cs="Tahoma"/>
          <w:sz w:val="22"/>
          <w:szCs w:val="22"/>
        </w:rPr>
        <w:t xml:space="preserve"> Ing. </w:t>
      </w:r>
      <w:r w:rsidR="00EE0C3D">
        <w:rPr>
          <w:rFonts w:ascii="Tahoma" w:hAnsi="Tahoma" w:cs="Tahoma"/>
          <w:sz w:val="22"/>
          <w:szCs w:val="22"/>
        </w:rPr>
        <w:t>Ivanou Martiníkovou</w:t>
      </w:r>
      <w:r w:rsidR="00902873">
        <w:rPr>
          <w:rFonts w:ascii="Tahoma" w:hAnsi="Tahoma" w:cs="Tahoma"/>
          <w:sz w:val="22"/>
          <w:szCs w:val="22"/>
        </w:rPr>
        <w:t>, ředitel</w:t>
      </w:r>
      <w:r w:rsidR="00EE0C3D">
        <w:rPr>
          <w:rFonts w:ascii="Tahoma" w:hAnsi="Tahoma" w:cs="Tahoma"/>
          <w:sz w:val="22"/>
          <w:szCs w:val="22"/>
        </w:rPr>
        <w:t>kou</w:t>
      </w:r>
      <w:r w:rsidR="00902873">
        <w:rPr>
          <w:rFonts w:ascii="Tahoma" w:hAnsi="Tahoma" w:cs="Tahoma"/>
          <w:sz w:val="22"/>
          <w:szCs w:val="22"/>
        </w:rPr>
        <w:t xml:space="preserve"> organizace</w:t>
      </w:r>
      <w:r w:rsidR="004A2DDB" w:rsidRPr="00467E01">
        <w:rPr>
          <w:rFonts w:ascii="Tahoma" w:hAnsi="Tahoma" w:cs="Tahoma"/>
          <w:sz w:val="22"/>
          <w:szCs w:val="22"/>
        </w:rPr>
        <w:tab/>
      </w:r>
    </w:p>
    <w:p w14:paraId="3E220402" w14:textId="77777777"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902873">
        <w:rPr>
          <w:rFonts w:ascii="Tahoma" w:hAnsi="Tahoma" w:cs="Tahoma"/>
          <w:sz w:val="22"/>
          <w:szCs w:val="22"/>
        </w:rPr>
        <w:t xml:space="preserve"> 71197001</w:t>
      </w:r>
      <w:r w:rsidRPr="00467E01">
        <w:rPr>
          <w:rFonts w:ascii="Tahoma" w:hAnsi="Tahoma" w:cs="Tahoma"/>
          <w:sz w:val="22"/>
          <w:szCs w:val="22"/>
        </w:rPr>
        <w:tab/>
      </w:r>
    </w:p>
    <w:p w14:paraId="3A009027" w14:textId="77777777"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902873">
        <w:rPr>
          <w:rFonts w:ascii="Tahoma" w:hAnsi="Tahoma" w:cs="Tahoma"/>
          <w:sz w:val="22"/>
          <w:szCs w:val="22"/>
        </w:rPr>
        <w:t xml:space="preserve"> CZ71197001 – nejsme plátci DPH</w:t>
      </w:r>
      <w:r w:rsidR="00D63794" w:rsidRPr="00467E01">
        <w:rPr>
          <w:rFonts w:ascii="Tahoma" w:hAnsi="Tahoma" w:cs="Tahoma"/>
          <w:sz w:val="22"/>
          <w:szCs w:val="22"/>
        </w:rPr>
        <w:tab/>
      </w:r>
    </w:p>
    <w:p w14:paraId="42A6F053" w14:textId="1CD8BA15"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902873">
        <w:rPr>
          <w:rFonts w:ascii="Tahoma" w:hAnsi="Tahoma" w:cs="Tahoma"/>
          <w:sz w:val="22"/>
          <w:szCs w:val="22"/>
        </w:rPr>
        <w:t xml:space="preserve"> </w:t>
      </w:r>
      <w:r w:rsidR="00557B47">
        <w:rPr>
          <w:rFonts w:ascii="Tahoma" w:hAnsi="Tahoma" w:cs="Tahoma"/>
          <w:sz w:val="22"/>
          <w:szCs w:val="22"/>
        </w:rPr>
        <w:t>XXXXXXXX</w:t>
      </w:r>
      <w:r w:rsidR="004A2DDB" w:rsidRPr="00467E01">
        <w:rPr>
          <w:rFonts w:ascii="Tahoma" w:hAnsi="Tahoma" w:cs="Tahoma"/>
          <w:sz w:val="22"/>
          <w:szCs w:val="22"/>
        </w:rPr>
        <w:tab/>
      </w:r>
    </w:p>
    <w:p w14:paraId="195E76EC" w14:textId="775839F5"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690079">
        <w:rPr>
          <w:rFonts w:ascii="Tahoma" w:hAnsi="Tahoma" w:cs="Tahoma"/>
          <w:sz w:val="22"/>
          <w:szCs w:val="22"/>
        </w:rPr>
        <w:t>:</w:t>
      </w:r>
      <w:r w:rsidR="00557B47">
        <w:rPr>
          <w:rFonts w:ascii="Tahoma" w:hAnsi="Tahoma" w:cs="Tahoma"/>
          <w:sz w:val="22"/>
          <w:szCs w:val="22"/>
        </w:rPr>
        <w:t xml:space="preserve"> </w:t>
      </w:r>
      <w:r w:rsidR="00690079">
        <w:rPr>
          <w:rFonts w:ascii="Tahoma" w:hAnsi="Tahoma" w:cs="Tahoma"/>
          <w:sz w:val="22"/>
          <w:szCs w:val="22"/>
        </w:rPr>
        <w:t>XXXXXXX</w:t>
      </w:r>
    </w:p>
    <w:p w14:paraId="5804FC3F" w14:textId="77777777"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524DE5C9" w14:textId="28AE4425" w:rsidR="004A2DDB" w:rsidRPr="00467E01" w:rsidRDefault="00902873" w:rsidP="00A60B84">
      <w:pPr>
        <w:pStyle w:val="dajeOSmluvnStran"/>
        <w:numPr>
          <w:ilvl w:val="0"/>
          <w:numId w:val="0"/>
        </w:numPr>
        <w:spacing w:before="60"/>
        <w:ind w:left="357"/>
        <w:jc w:val="both"/>
        <w:rPr>
          <w:rFonts w:ascii="Tahoma" w:hAnsi="Tahoma" w:cs="Tahoma"/>
          <w:sz w:val="22"/>
          <w:szCs w:val="22"/>
        </w:rPr>
      </w:pPr>
      <w:r w:rsidRPr="00902873">
        <w:rPr>
          <w:rFonts w:ascii="Tahoma" w:hAnsi="Tahoma" w:cs="Tahoma"/>
          <w:sz w:val="22"/>
          <w:szCs w:val="22"/>
        </w:rPr>
        <w:t xml:space="preserve">Ing. </w:t>
      </w:r>
      <w:r w:rsidR="00EE0C3D">
        <w:rPr>
          <w:rFonts w:ascii="Tahoma" w:hAnsi="Tahoma" w:cs="Tahoma"/>
          <w:sz w:val="22"/>
          <w:szCs w:val="22"/>
        </w:rPr>
        <w:t>Ivana Martiníková</w:t>
      </w:r>
      <w:r w:rsidR="004A2DDB" w:rsidRPr="00902873">
        <w:rPr>
          <w:rFonts w:ascii="Tahoma" w:hAnsi="Tahoma" w:cs="Tahoma"/>
          <w:sz w:val="22"/>
          <w:szCs w:val="22"/>
        </w:rPr>
        <w:t>, tel.</w:t>
      </w:r>
      <w:r w:rsidR="00443DFF" w:rsidRPr="00902873">
        <w:rPr>
          <w:rFonts w:ascii="Tahoma" w:hAnsi="Tahoma" w:cs="Tahoma"/>
          <w:sz w:val="22"/>
          <w:szCs w:val="22"/>
        </w:rPr>
        <w:t>: </w:t>
      </w:r>
      <w:r w:rsidR="00690079">
        <w:rPr>
          <w:rFonts w:ascii="Tahoma" w:hAnsi="Tahoma" w:cs="Tahoma"/>
          <w:sz w:val="22"/>
          <w:szCs w:val="22"/>
        </w:rPr>
        <w:t>XXXXXXY</w:t>
      </w:r>
    </w:p>
    <w:p w14:paraId="11753540" w14:textId="77777777"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8889AEF" w14:textId="77777777" w:rsidR="004A2DDB" w:rsidRPr="006F40F4" w:rsidRDefault="004A2DDB" w:rsidP="00EB4A34">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0BACB5FE" w14:textId="77777777" w:rsidR="006F40F4" w:rsidRPr="00A60B84" w:rsidRDefault="006F40F4" w:rsidP="006F40F4">
      <w:pPr>
        <w:spacing w:before="240"/>
        <w:ind w:left="357"/>
        <w:jc w:val="both"/>
        <w:rPr>
          <w:rFonts w:ascii="Tahoma" w:hAnsi="Tahoma" w:cs="Tahoma"/>
          <w:b/>
          <w:sz w:val="22"/>
          <w:szCs w:val="22"/>
        </w:rPr>
      </w:pPr>
      <w:r>
        <w:rPr>
          <w:rFonts w:ascii="Tahoma" w:hAnsi="Tahoma" w:cs="Tahoma"/>
          <w:b/>
          <w:bCs/>
          <w:sz w:val="22"/>
          <w:szCs w:val="22"/>
        </w:rPr>
        <w:t>Thermona spol. s r.o.</w:t>
      </w:r>
    </w:p>
    <w:p w14:paraId="7BCE8BB7"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sidR="006F40F4">
        <w:rPr>
          <w:rFonts w:ascii="Tahoma" w:hAnsi="Tahoma" w:cs="Tahoma"/>
          <w:sz w:val="22"/>
          <w:szCs w:val="22"/>
        </w:rPr>
        <w:t xml:space="preserve"> Stará osada 258, 664 84 Zastávka</w:t>
      </w:r>
      <w:r>
        <w:rPr>
          <w:rFonts w:ascii="Tahoma" w:hAnsi="Tahoma" w:cs="Tahoma"/>
          <w:sz w:val="22"/>
          <w:szCs w:val="22"/>
        </w:rPr>
        <w:tab/>
      </w:r>
    </w:p>
    <w:p w14:paraId="3DD2DF6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sidR="006F40F4">
        <w:rPr>
          <w:rFonts w:ascii="Tahoma" w:hAnsi="Tahoma" w:cs="Tahoma"/>
          <w:sz w:val="22"/>
          <w:szCs w:val="22"/>
        </w:rPr>
        <w:t xml:space="preserve"> Mgr. Markem Nováčkem, jednatelem</w:t>
      </w:r>
      <w:r>
        <w:rPr>
          <w:rFonts w:ascii="Tahoma" w:hAnsi="Tahoma" w:cs="Tahoma"/>
          <w:sz w:val="22"/>
          <w:szCs w:val="22"/>
        </w:rPr>
        <w:tab/>
      </w:r>
    </w:p>
    <w:p w14:paraId="5DD0FF87"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6F40F4">
        <w:rPr>
          <w:rFonts w:ascii="Tahoma" w:hAnsi="Tahoma" w:cs="Tahoma"/>
          <w:sz w:val="22"/>
          <w:szCs w:val="22"/>
        </w:rPr>
        <w:t>13692861</w:t>
      </w:r>
      <w:r w:rsidR="00443DFF">
        <w:rPr>
          <w:rFonts w:ascii="Tahoma" w:hAnsi="Tahoma" w:cs="Tahoma"/>
          <w:sz w:val="22"/>
          <w:szCs w:val="22"/>
        </w:rPr>
        <w:tab/>
      </w:r>
    </w:p>
    <w:p w14:paraId="35E7D614"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6F40F4">
        <w:rPr>
          <w:rFonts w:ascii="Tahoma" w:hAnsi="Tahoma" w:cs="Tahoma"/>
          <w:sz w:val="22"/>
          <w:szCs w:val="22"/>
        </w:rPr>
        <w:t>CZ13692861</w:t>
      </w:r>
      <w:r w:rsidR="00443DFF">
        <w:rPr>
          <w:rFonts w:ascii="Tahoma" w:hAnsi="Tahoma" w:cs="Tahoma"/>
          <w:sz w:val="22"/>
          <w:szCs w:val="22"/>
        </w:rPr>
        <w:tab/>
      </w:r>
    </w:p>
    <w:p w14:paraId="1A0C96A8" w14:textId="45006996"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6F40F4">
        <w:rPr>
          <w:rFonts w:ascii="Tahoma" w:hAnsi="Tahoma" w:cs="Tahoma"/>
          <w:sz w:val="22"/>
          <w:szCs w:val="22"/>
        </w:rPr>
        <w:t xml:space="preserve"> </w:t>
      </w:r>
      <w:r w:rsidR="00557B47">
        <w:rPr>
          <w:rFonts w:ascii="Tahoma" w:hAnsi="Tahoma" w:cs="Tahoma"/>
          <w:sz w:val="22"/>
          <w:szCs w:val="22"/>
        </w:rPr>
        <w:t>XXXXXXXX</w:t>
      </w:r>
      <w:r w:rsidR="006F40F4">
        <w:rPr>
          <w:rFonts w:ascii="Tahoma" w:hAnsi="Tahoma" w:cs="Tahoma"/>
          <w:sz w:val="22"/>
          <w:szCs w:val="22"/>
        </w:rPr>
        <w:t xml:space="preserve"> </w:t>
      </w:r>
    </w:p>
    <w:p w14:paraId="6FFC7941" w14:textId="1B178B5F"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557B47">
        <w:rPr>
          <w:rFonts w:ascii="Tahoma" w:hAnsi="Tahoma" w:cs="Tahoma"/>
          <w:sz w:val="22"/>
          <w:szCs w:val="22"/>
        </w:rPr>
        <w:t xml:space="preserve"> </w:t>
      </w:r>
      <w:r w:rsidR="00690079">
        <w:rPr>
          <w:rFonts w:ascii="Tahoma" w:hAnsi="Tahoma" w:cs="Tahoma"/>
          <w:sz w:val="22"/>
          <w:szCs w:val="22"/>
        </w:rPr>
        <w:t>XXXXXXXX</w:t>
      </w:r>
      <w:r>
        <w:rPr>
          <w:rFonts w:ascii="Tahoma" w:hAnsi="Tahoma" w:cs="Tahoma"/>
          <w:sz w:val="22"/>
          <w:szCs w:val="22"/>
        </w:rPr>
        <w:tab/>
      </w:r>
    </w:p>
    <w:p w14:paraId="43C4A4BB"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6F40F4">
        <w:rPr>
          <w:rFonts w:ascii="Tahoma" w:hAnsi="Tahoma" w:cs="Tahoma"/>
          <w:sz w:val="22"/>
          <w:szCs w:val="22"/>
        </w:rPr>
        <w:t>Krajským</w:t>
      </w:r>
      <w:r w:rsidRPr="00A045E6">
        <w:rPr>
          <w:rFonts w:ascii="Tahoma" w:hAnsi="Tahoma" w:cs="Tahoma"/>
          <w:sz w:val="22"/>
          <w:szCs w:val="22"/>
        </w:rPr>
        <w:t xml:space="preserve"> soudem v</w:t>
      </w:r>
      <w:r w:rsidR="00443DFF">
        <w:rPr>
          <w:rFonts w:ascii="Tahoma" w:hAnsi="Tahoma" w:cs="Tahoma"/>
          <w:sz w:val="22"/>
          <w:szCs w:val="22"/>
        </w:rPr>
        <w:t> </w:t>
      </w:r>
      <w:r w:rsidR="006F40F4">
        <w:rPr>
          <w:rFonts w:ascii="Tahoma" w:hAnsi="Tahoma" w:cs="Tahoma"/>
          <w:sz w:val="22"/>
          <w:szCs w:val="22"/>
        </w:rPr>
        <w:t>Brně</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006F40F4">
        <w:rPr>
          <w:rFonts w:ascii="Tahoma" w:hAnsi="Tahoma" w:cs="Tahoma"/>
          <w:sz w:val="22"/>
          <w:szCs w:val="22"/>
        </w:rPr>
        <w:t>Odd</w:t>
      </w:r>
      <w:r w:rsidR="00E24734">
        <w:rPr>
          <w:rFonts w:ascii="Tahoma" w:hAnsi="Tahoma" w:cs="Tahoma"/>
          <w:sz w:val="22"/>
          <w:szCs w:val="22"/>
        </w:rPr>
        <w:t>. C vložka 413 ze dne 17. 12. 1</w:t>
      </w:r>
      <w:r w:rsidR="006F40F4">
        <w:rPr>
          <w:rFonts w:ascii="Tahoma" w:hAnsi="Tahoma" w:cs="Tahoma"/>
          <w:sz w:val="22"/>
          <w:szCs w:val="22"/>
        </w:rPr>
        <w:t>990</w:t>
      </w:r>
    </w:p>
    <w:p w14:paraId="69F065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46855C66" w14:textId="0467330A" w:rsidR="004A2DDB" w:rsidRPr="00A045E6" w:rsidRDefault="006F40F4"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Bohuslav Procházka</w:t>
      </w:r>
      <w:r w:rsidR="004A2DDB" w:rsidRPr="00A045E6">
        <w:rPr>
          <w:rFonts w:ascii="Tahoma" w:hAnsi="Tahoma" w:cs="Tahoma"/>
          <w:sz w:val="22"/>
          <w:szCs w:val="22"/>
        </w:rPr>
        <w:t>, tel.</w:t>
      </w:r>
      <w:r w:rsidR="00443DFF">
        <w:rPr>
          <w:rFonts w:ascii="Tahoma" w:hAnsi="Tahoma" w:cs="Tahoma"/>
          <w:sz w:val="22"/>
          <w:szCs w:val="22"/>
        </w:rPr>
        <w:t>: </w:t>
      </w:r>
      <w:r w:rsidR="00690079">
        <w:rPr>
          <w:rFonts w:ascii="Tahoma" w:hAnsi="Tahoma" w:cs="Tahoma"/>
          <w:sz w:val="22"/>
          <w:szCs w:val="22"/>
        </w:rPr>
        <w:t>XXXXXXXXXX</w:t>
      </w:r>
    </w:p>
    <w:p w14:paraId="05368575"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17AA8929" w14:textId="7241D054" w:rsidR="00511906" w:rsidRPr="00BF621D" w:rsidRDefault="00511906" w:rsidP="00511906">
      <w:pPr>
        <w:spacing w:before="120"/>
        <w:ind w:left="426"/>
        <w:jc w:val="both"/>
        <w:rPr>
          <w:rFonts w:ascii="Tahoma" w:hAnsi="Tahoma" w:cs="Tahoma"/>
          <w:i/>
          <w:color w:val="FF0000"/>
          <w:sz w:val="22"/>
          <w:szCs w:val="22"/>
        </w:rPr>
      </w:pPr>
    </w:p>
    <w:p w14:paraId="045CB17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73107485" w14:textId="77777777" w:rsidR="00D51E77" w:rsidRPr="00443DFF" w:rsidRDefault="00D51E77" w:rsidP="00EB4A3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59531A29" w14:textId="77777777" w:rsidR="006179F7" w:rsidRDefault="004A2DDB" w:rsidP="00EB4A3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641F7CDF" w14:textId="77777777" w:rsidR="00852D39" w:rsidRPr="004A241C" w:rsidRDefault="00852D39" w:rsidP="00EB4A3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w:t>
      </w:r>
      <w:r w:rsidRPr="004A241C">
        <w:rPr>
          <w:rFonts w:ascii="Tahoma" w:hAnsi="Tahoma" w:cs="Tahoma"/>
          <w:sz w:val="22"/>
          <w:szCs w:val="22"/>
        </w:rPr>
        <w:lastRenderedPageBreak/>
        <w:t>a to kopií příslušné smlouvy nebo potvrzením peněžního ústavu; nový účet musí být zveřejněným účtem ve smyslu předchozí věty.</w:t>
      </w:r>
    </w:p>
    <w:p w14:paraId="27065905" w14:textId="77777777" w:rsidR="004A2DDB" w:rsidRPr="00A045E6" w:rsidRDefault="004A2DDB" w:rsidP="00EB4A3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991DEC5" w14:textId="77777777" w:rsidR="004A2DDB" w:rsidRPr="00A045E6" w:rsidRDefault="004A2DDB" w:rsidP="00EB4A3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2C1C101F" w14:textId="77777777" w:rsidR="004A2DDB" w:rsidRDefault="004A2DDB" w:rsidP="00EB4A3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4BA345F6" w14:textId="77777777" w:rsidR="00453B2F" w:rsidRPr="00A045E6" w:rsidRDefault="00453B2F" w:rsidP="00EB4A3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51BFB9E5" w14:textId="77777777" w:rsidR="00AB2E01" w:rsidRPr="008A65CC" w:rsidRDefault="00AB2E01" w:rsidP="00EB4A3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8A65CC">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434B63A1"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3E39DE5F" w14:textId="77777777" w:rsidR="00902873" w:rsidRPr="00A045E6" w:rsidRDefault="004A2DDB" w:rsidP="00EB4A3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902873" w:rsidRPr="003429CD">
        <w:rPr>
          <w:rFonts w:ascii="Tahoma" w:hAnsi="Tahoma" w:cs="Tahoma"/>
          <w:b/>
          <w:sz w:val="22"/>
          <w:szCs w:val="22"/>
        </w:rPr>
        <w:t>„</w:t>
      </w:r>
      <w:r w:rsidR="00EE0C3D" w:rsidRPr="003429CD">
        <w:rPr>
          <w:rFonts w:ascii="Tahoma" w:hAnsi="Tahoma" w:cs="Tahoma"/>
          <w:b/>
          <w:sz w:val="22"/>
          <w:szCs w:val="22"/>
        </w:rPr>
        <w:t>Rekonstrukce kotelny</w:t>
      </w:r>
      <w:r w:rsidR="003429CD" w:rsidRPr="003429CD">
        <w:rPr>
          <w:rFonts w:ascii="Tahoma" w:hAnsi="Tahoma" w:cs="Tahoma"/>
          <w:b/>
          <w:sz w:val="22"/>
          <w:szCs w:val="22"/>
        </w:rPr>
        <w:t>“</w:t>
      </w:r>
      <w:r w:rsidR="003429CD">
        <w:rPr>
          <w:rFonts w:ascii="Tahoma" w:hAnsi="Tahoma" w:cs="Tahoma"/>
          <w:sz w:val="22"/>
          <w:szCs w:val="22"/>
        </w:rPr>
        <w:t xml:space="preserve"> </w:t>
      </w:r>
      <w:r w:rsidR="00902873" w:rsidRPr="00A045E6">
        <w:rPr>
          <w:rFonts w:ascii="Tahoma" w:hAnsi="Tahoma" w:cs="Tahoma"/>
          <w:sz w:val="22"/>
          <w:szCs w:val="22"/>
        </w:rPr>
        <w:t>(dále jen „stavba“) v rozsahu dle:</w:t>
      </w:r>
    </w:p>
    <w:p w14:paraId="4D14B5E8" w14:textId="77777777" w:rsidR="00902873" w:rsidRDefault="00902873" w:rsidP="00EB4A34">
      <w:pPr>
        <w:numPr>
          <w:ilvl w:val="0"/>
          <w:numId w:val="23"/>
        </w:numPr>
        <w:tabs>
          <w:tab w:val="clear" w:pos="2520"/>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w:t>
      </w:r>
      <w:r w:rsidRPr="00E92972">
        <w:rPr>
          <w:rFonts w:ascii="Tahoma" w:hAnsi="Tahoma" w:cs="Tahoma"/>
          <w:sz w:val="22"/>
          <w:szCs w:val="22"/>
        </w:rPr>
        <w:t xml:space="preserve">pro provádění stavby (dále jen „DPS“) </w:t>
      </w:r>
      <w:r w:rsidRPr="00A045E6">
        <w:rPr>
          <w:rFonts w:ascii="Tahoma" w:hAnsi="Tahoma" w:cs="Tahoma"/>
          <w:sz w:val="22"/>
          <w:szCs w:val="22"/>
        </w:rPr>
        <w:t>zpracované v</w:t>
      </w:r>
      <w:r>
        <w:rPr>
          <w:rFonts w:ascii="Tahoma" w:hAnsi="Tahoma" w:cs="Tahoma"/>
          <w:sz w:val="22"/>
          <w:szCs w:val="22"/>
        </w:rPr>
        <w:t> 0</w:t>
      </w:r>
      <w:r w:rsidR="003429CD">
        <w:rPr>
          <w:rFonts w:ascii="Tahoma" w:hAnsi="Tahoma" w:cs="Tahoma"/>
          <w:sz w:val="22"/>
          <w:szCs w:val="22"/>
        </w:rPr>
        <w:t>3</w:t>
      </w:r>
      <w:r>
        <w:rPr>
          <w:rFonts w:ascii="Tahoma" w:hAnsi="Tahoma" w:cs="Tahoma"/>
          <w:sz w:val="22"/>
          <w:szCs w:val="22"/>
        </w:rPr>
        <w:t>/20</w:t>
      </w:r>
      <w:r w:rsidR="003429CD">
        <w:rPr>
          <w:rFonts w:ascii="Tahoma" w:hAnsi="Tahoma" w:cs="Tahoma"/>
          <w:sz w:val="22"/>
          <w:szCs w:val="22"/>
        </w:rPr>
        <w:t>21</w:t>
      </w:r>
      <w:r>
        <w:rPr>
          <w:rFonts w:ascii="Tahoma" w:hAnsi="Tahoma" w:cs="Tahoma"/>
          <w:sz w:val="22"/>
          <w:szCs w:val="22"/>
        </w:rPr>
        <w:t xml:space="preserve"> </w:t>
      </w:r>
      <w:r w:rsidR="003429CD">
        <w:rPr>
          <w:rFonts w:ascii="Tahoma" w:hAnsi="Tahoma" w:cs="Tahoma"/>
          <w:sz w:val="22"/>
          <w:szCs w:val="22"/>
        </w:rPr>
        <w:t>Ing. Michal Havlíček, projekce vytápění a vzduchotechnika</w:t>
      </w:r>
      <w:r w:rsidRPr="00E92972">
        <w:rPr>
          <w:rFonts w:ascii="Tahoma" w:hAnsi="Tahoma" w:cs="Tahoma"/>
          <w:sz w:val="22"/>
          <w:szCs w:val="22"/>
        </w:rPr>
        <w:t xml:space="preserve">, </w:t>
      </w:r>
      <w:r w:rsidR="003429CD">
        <w:rPr>
          <w:rFonts w:ascii="Tahoma" w:hAnsi="Tahoma" w:cs="Tahoma"/>
          <w:sz w:val="22"/>
          <w:szCs w:val="22"/>
        </w:rPr>
        <w:t>Záhumenní 68, 747 64 Čavisov,</w:t>
      </w:r>
    </w:p>
    <w:p w14:paraId="2E93657E" w14:textId="77777777" w:rsidR="004A2DDB" w:rsidRPr="00A045E6" w:rsidRDefault="004A2DDB" w:rsidP="00EB4A34">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7A94EF0" w14:textId="77777777" w:rsidR="004A2DDB"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654647EB" w14:textId="77777777" w:rsidR="003429CD" w:rsidRPr="00A045E6" w:rsidRDefault="003429CD" w:rsidP="0051293B">
      <w:pPr>
        <w:spacing w:before="120"/>
        <w:ind w:left="357"/>
        <w:jc w:val="both"/>
        <w:rPr>
          <w:rFonts w:ascii="Tahoma" w:hAnsi="Tahoma" w:cs="Tahoma"/>
          <w:sz w:val="22"/>
          <w:szCs w:val="22"/>
        </w:rPr>
      </w:pPr>
      <w:r>
        <w:rPr>
          <w:rFonts w:ascii="Tahoma" w:hAnsi="Tahoma" w:cs="Tahoma"/>
          <w:sz w:val="22"/>
          <w:szCs w:val="22"/>
        </w:rPr>
        <w:t xml:space="preserve">Technická specifikace výměny zdroje tepla pro objekt čp. 123, 747 68  Kyjovice je uvedena v příloze </w:t>
      </w:r>
      <w:r w:rsidRPr="00F204DC">
        <w:rPr>
          <w:rFonts w:ascii="Tahoma" w:hAnsi="Tahoma" w:cs="Tahoma"/>
          <w:sz w:val="22"/>
          <w:szCs w:val="22"/>
        </w:rPr>
        <w:t>č. 2</w:t>
      </w:r>
    </w:p>
    <w:p w14:paraId="5441F071" w14:textId="77777777" w:rsidR="004A2DDB" w:rsidRPr="00A045E6" w:rsidRDefault="004A2DDB" w:rsidP="00EB4A3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00B1F260"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45ABFFC0"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727F4F66" w14:textId="77777777"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191601E1"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7C52D818"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14:paraId="11391C3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56FD0C07"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44C34767"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1297129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48B1BC7E"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65991519"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3CCB4C6E" w14:textId="77777777" w:rsidR="004A2DDB" w:rsidRPr="008D7EDA" w:rsidRDefault="004A2DDB" w:rsidP="00EB4A34">
      <w:pPr>
        <w:numPr>
          <w:ilvl w:val="0"/>
          <w:numId w:val="16"/>
        </w:numPr>
        <w:tabs>
          <w:tab w:val="clear" w:pos="360"/>
        </w:tabs>
        <w:spacing w:before="120"/>
        <w:jc w:val="both"/>
        <w:rPr>
          <w:rFonts w:ascii="Tahoma" w:hAnsi="Tahoma" w:cs="Tahoma"/>
          <w:sz w:val="22"/>
          <w:szCs w:val="22"/>
        </w:rPr>
      </w:pPr>
      <w:r w:rsidRPr="008D7EDA">
        <w:rPr>
          <w:rFonts w:ascii="Tahoma" w:hAnsi="Tahoma" w:cs="Tahoma"/>
          <w:sz w:val="22"/>
          <w:szCs w:val="22"/>
        </w:rPr>
        <w:t>Zhotovite</w:t>
      </w:r>
      <w:r w:rsidR="00281B1F" w:rsidRPr="008D7EDA">
        <w:rPr>
          <w:rFonts w:ascii="Tahoma" w:hAnsi="Tahoma" w:cs="Tahoma"/>
          <w:sz w:val="22"/>
          <w:szCs w:val="22"/>
        </w:rPr>
        <w:t>l je povinen při provádění díla</w:t>
      </w:r>
      <w:r w:rsidR="00BE1B34" w:rsidRPr="008D7EDA">
        <w:rPr>
          <w:rFonts w:ascii="Tahoma" w:hAnsi="Tahoma" w:cs="Tahoma"/>
          <w:sz w:val="22"/>
          <w:szCs w:val="22"/>
        </w:rPr>
        <w:t xml:space="preserve"> zejména:</w:t>
      </w:r>
    </w:p>
    <w:p w14:paraId="5E3FE476" w14:textId="77777777" w:rsidR="004A2DDB" w:rsidRPr="00A045E6" w:rsidRDefault="004A2DDB" w:rsidP="00EB4A3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8D7EDA">
        <w:rPr>
          <w:rFonts w:ascii="Tahoma" w:hAnsi="Tahoma" w:cs="Tahoma"/>
          <w:sz w:val="22"/>
          <w:szCs w:val="22"/>
        </w:rPr>
        <w:t xml:space="preserve">plnit podmínky příslušných </w:t>
      </w:r>
      <w:r w:rsidR="00BE1B34" w:rsidRPr="008D7EDA">
        <w:rPr>
          <w:rFonts w:ascii="Tahoma" w:hAnsi="Tahoma" w:cs="Tahoma"/>
          <w:sz w:val="22"/>
          <w:szCs w:val="22"/>
        </w:rPr>
        <w:t xml:space="preserve">rozhodnutí nebo opatření stavebních úřadů </w:t>
      </w:r>
      <w:r w:rsidRPr="008D7EDA">
        <w:rPr>
          <w:rFonts w:ascii="Tahoma" w:hAnsi="Tahoma" w:cs="Tahoma"/>
          <w:sz w:val="22"/>
          <w:szCs w:val="22"/>
        </w:rPr>
        <w:t xml:space="preserve">a požadavky </w:t>
      </w:r>
      <w:r w:rsidRPr="00A045E6">
        <w:rPr>
          <w:rFonts w:ascii="Tahoma" w:hAnsi="Tahoma" w:cs="Tahoma"/>
          <w:sz w:val="22"/>
          <w:szCs w:val="22"/>
        </w:rPr>
        <w:t>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42C6E2A" w14:textId="77777777" w:rsidR="00E9200D" w:rsidRDefault="004A2DDB" w:rsidP="00EB4A3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478B1F4B" w14:textId="77777777" w:rsidR="004A2DDB" w:rsidRPr="00A045E6" w:rsidRDefault="004A2DDB" w:rsidP="00EB4A3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3F3C5883" w14:textId="77777777" w:rsidR="004A2DDB" w:rsidRPr="00A045E6" w:rsidRDefault="004A2DDB" w:rsidP="00EB4A3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091C7262" w14:textId="77777777" w:rsidR="004A2DDB" w:rsidRPr="00AA3365" w:rsidRDefault="004A2DDB" w:rsidP="00EB4A3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235CD672" w14:textId="77777777" w:rsidR="0032329A" w:rsidRPr="00AA3365" w:rsidRDefault="004A2DDB" w:rsidP="00EB4A3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B9B99C6" w14:textId="77777777" w:rsidR="00B36CF1" w:rsidRPr="00B36CF1" w:rsidRDefault="00B36CF1" w:rsidP="00B36CF1">
      <w:pPr>
        <w:numPr>
          <w:ilvl w:val="0"/>
          <w:numId w:val="16"/>
        </w:numPr>
        <w:tabs>
          <w:tab w:val="left" w:pos="851"/>
        </w:tabs>
        <w:spacing w:before="120"/>
        <w:jc w:val="both"/>
        <w:rPr>
          <w:rFonts w:ascii="Tahoma" w:hAnsi="Tahoma" w:cs="Tahoma"/>
        </w:rPr>
      </w:pPr>
      <w:r w:rsidRPr="00B36CF1">
        <w:rPr>
          <w:rFonts w:ascii="Tahoma" w:hAnsi="Tahoma" w:cs="Tahoma"/>
        </w:rPr>
        <w:t>Případné vícepráce či méněpráce budou smluvními stranami sjednány písemnými dodatky smlouvy. Vícepráce budou realizovány až po uzavření příslušného dodatku ke smlouvě. Nezbytným předpokladem uzavření dodatku na realizaci víceprací je zadání víceprací objednatelem.</w:t>
      </w:r>
    </w:p>
    <w:p w14:paraId="5B6709E9" w14:textId="77777777" w:rsidR="00B36CF1" w:rsidRPr="00B36CF1" w:rsidRDefault="00B36CF1" w:rsidP="00B36CF1">
      <w:pPr>
        <w:numPr>
          <w:ilvl w:val="0"/>
          <w:numId w:val="16"/>
        </w:numPr>
        <w:tabs>
          <w:tab w:val="left" w:pos="851"/>
        </w:tabs>
        <w:spacing w:before="120"/>
        <w:jc w:val="both"/>
        <w:rPr>
          <w:rFonts w:ascii="Tahoma" w:hAnsi="Tahoma" w:cs="Tahoma"/>
        </w:rPr>
      </w:pPr>
      <w:r w:rsidRPr="00B36CF1">
        <w:rPr>
          <w:rFonts w:ascii="Tahoma" w:hAnsi="Tahoma" w:cs="Tahoma"/>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AF40657" w14:textId="77777777" w:rsidR="00EF3B8F" w:rsidRDefault="00EF3B8F" w:rsidP="00B36CF1">
      <w:pPr>
        <w:spacing w:before="120"/>
        <w:ind w:left="357"/>
        <w:jc w:val="both"/>
        <w:rPr>
          <w:rFonts w:ascii="Tahoma" w:hAnsi="Tahoma" w:cs="Tahoma"/>
          <w:sz w:val="22"/>
          <w:szCs w:val="22"/>
        </w:rPr>
      </w:pPr>
    </w:p>
    <w:p w14:paraId="1EA3F127"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12672BD4" w14:textId="78988A88" w:rsidR="004A2DDB" w:rsidRPr="00EB57B9" w:rsidRDefault="004A2DDB" w:rsidP="00EB4A3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w:t>
      </w:r>
      <w:r w:rsidR="003C51DB">
        <w:rPr>
          <w:rFonts w:ascii="Tahoma" w:hAnsi="Tahoma" w:cs="Tahoma"/>
          <w:sz w:val="22"/>
          <w:szCs w:val="22"/>
        </w:rPr>
        <w:t xml:space="preserve"> ve lhůtě do 3</w:t>
      </w:r>
      <w:r w:rsidR="00C73EC4">
        <w:rPr>
          <w:rFonts w:ascii="Tahoma" w:hAnsi="Tahoma" w:cs="Tahoma"/>
          <w:sz w:val="22"/>
          <w:szCs w:val="22"/>
        </w:rPr>
        <w:t>0</w:t>
      </w:r>
      <w:r w:rsidR="003C51DB">
        <w:rPr>
          <w:rFonts w:ascii="Tahoma" w:hAnsi="Tahoma" w:cs="Tahoma"/>
          <w:sz w:val="22"/>
          <w:szCs w:val="22"/>
        </w:rPr>
        <w:t xml:space="preserve">.10. 2021 </w:t>
      </w:r>
      <w:r w:rsidRPr="00A045E6">
        <w:rPr>
          <w:rFonts w:ascii="Tahoma" w:hAnsi="Tahoma" w:cs="Tahoma"/>
          <w:sz w:val="22"/>
          <w:szCs w:val="22"/>
        </w:rPr>
        <w:t>dnů</w:t>
      </w:r>
      <w:r w:rsidR="003C51DB">
        <w:rPr>
          <w:rFonts w:ascii="Tahoma" w:hAnsi="Tahoma" w:cs="Tahoma"/>
          <w:sz w:val="22"/>
          <w:szCs w:val="22"/>
        </w:rPr>
        <w:t xml:space="preserve"> a nejpozději poslední den lhůty dokončené dílo předat objednavateli.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w:t>
      </w:r>
      <w:r w:rsidR="00EB57B9" w:rsidRPr="000A73E5">
        <w:rPr>
          <w:rFonts w:ascii="Tahoma" w:hAnsi="Tahoma" w:cs="Tahoma"/>
          <w:sz w:val="22"/>
          <w:szCs w:val="22"/>
        </w:rPr>
        <w:lastRenderedPageBreak/>
        <w:t xml:space="preserve">objednateli je předvedena způsobilost díla sloužit svému účelu) </w:t>
      </w:r>
      <w:r w:rsidR="00EB57B9">
        <w:rPr>
          <w:rFonts w:ascii="Tahoma" w:hAnsi="Tahoma" w:cs="Tahoma"/>
          <w:sz w:val="22"/>
          <w:szCs w:val="22"/>
        </w:rPr>
        <w:t>a předáno objednateli.</w:t>
      </w:r>
    </w:p>
    <w:p w14:paraId="1B092282" w14:textId="77777777" w:rsidR="00EF3B8F" w:rsidRDefault="004A2DDB" w:rsidP="00EB4A3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8D7EDA">
        <w:rPr>
          <w:rFonts w:ascii="Tahoma" w:hAnsi="Tahoma" w:cs="Tahoma"/>
          <w:bCs/>
          <w:sz w:val="22"/>
          <w:szCs w:val="22"/>
        </w:rPr>
        <w:t>Domov Na zámku, příspěvková organizace, č.p. 1</w:t>
      </w:r>
      <w:r w:rsidR="003C51DB">
        <w:rPr>
          <w:rFonts w:ascii="Tahoma" w:hAnsi="Tahoma" w:cs="Tahoma"/>
          <w:bCs/>
          <w:sz w:val="22"/>
          <w:szCs w:val="22"/>
        </w:rPr>
        <w:t>23</w:t>
      </w:r>
      <w:r w:rsidR="008D7EDA">
        <w:rPr>
          <w:rFonts w:ascii="Tahoma" w:hAnsi="Tahoma" w:cs="Tahoma"/>
          <w:bCs/>
          <w:sz w:val="22"/>
          <w:szCs w:val="22"/>
        </w:rPr>
        <w:t>, 747 68 Kyjovice</w:t>
      </w:r>
    </w:p>
    <w:p w14:paraId="487D9B6F" w14:textId="77777777" w:rsidR="00F45279" w:rsidRDefault="00F45279" w:rsidP="00EB4A3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r w:rsidR="00CA6B51">
        <w:rPr>
          <w:rFonts w:ascii="Tahoma" w:hAnsi="Tahoma" w:cs="Tahoma"/>
          <w:sz w:val="22"/>
          <w:szCs w:val="22"/>
        </w:rPr>
        <w:t xml:space="preserve"> </w:t>
      </w:r>
    </w:p>
    <w:p w14:paraId="15C0D2BC" w14:textId="77777777" w:rsidR="00CA6B51" w:rsidRPr="00CA6B51" w:rsidRDefault="00CA6B51" w:rsidP="00EB4A34">
      <w:pPr>
        <w:pStyle w:val="Smlouva-slo0"/>
        <w:widowControl/>
        <w:numPr>
          <w:ilvl w:val="0"/>
          <w:numId w:val="17"/>
        </w:numPr>
        <w:spacing w:line="240" w:lineRule="auto"/>
        <w:rPr>
          <w:rFonts w:ascii="Tahoma" w:hAnsi="Tahoma" w:cs="Tahoma"/>
          <w:sz w:val="22"/>
          <w:szCs w:val="22"/>
        </w:rPr>
      </w:pPr>
      <w:r w:rsidRPr="00CA6B51">
        <w:rPr>
          <w:rFonts w:ascii="Tahoma" w:hAnsi="Tahoma" w:cs="Tahoma"/>
          <w:sz w:val="22"/>
          <w:szCs w:val="22"/>
        </w:rPr>
        <w:t>V případě, že koordinátor bezpečnosti a ochrany zdraví při práci na staveništi (dále jen „koordinátor BOZP“), osoba vykonávající za objednatele inženýrsko – investorskou činnost na stavbě (dále jen „osoba vykonávající technický dozor stavebníka“), objednatel nebo jiná k tomu oprávněná osoba (např.</w:t>
      </w:r>
      <w:r>
        <w:rPr>
          <w:rFonts w:ascii="Tahoma" w:hAnsi="Tahoma" w:cs="Tahoma"/>
          <w:sz w:val="22"/>
          <w:szCs w:val="22"/>
        </w:rPr>
        <w:t xml:space="preserve"> </w:t>
      </w:r>
      <w:r w:rsidRPr="00CA6B51">
        <w:rPr>
          <w:rFonts w:ascii="Tahoma" w:hAnsi="Tahoma" w:cs="Tahoma"/>
          <w:sz w:val="22"/>
          <w:szCs w:val="22"/>
        </w:rPr>
        <w:t xml:space="preserve">oblastní inspektorát práce) přeruší práce </w:t>
      </w:r>
      <w:r w:rsidRPr="00CA6B51">
        <w:rPr>
          <w:rFonts w:ascii="Tahoma" w:hAnsi="Tahoma" w:cs="Tahoma"/>
          <w:sz w:val="22"/>
          <w:szCs w:val="22"/>
        </w:rPr>
        <w:br/>
        <w:t>na staveništi z důvodu porušení pravidel bezpečnosti a ochrany zdraví při práci, toto přerušení nebude mít vliv na lhůtu plnění díla uvedenou v odst. 1 tohoto článku</w:t>
      </w:r>
    </w:p>
    <w:p w14:paraId="21612ED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284FD9CF" w14:textId="77777777" w:rsidR="000A4E91" w:rsidRDefault="004A2DDB" w:rsidP="00EB4A34">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8"/>
      </w:tblGrid>
      <w:tr w:rsidR="00CA6B51" w14:paraId="66EF4870" w14:textId="77777777" w:rsidTr="009B5F18">
        <w:tc>
          <w:tcPr>
            <w:tcW w:w="3652" w:type="dxa"/>
            <w:tcBorders>
              <w:bottom w:val="single" w:sz="4" w:space="0" w:color="auto"/>
            </w:tcBorders>
            <w:shd w:val="clear" w:color="auto" w:fill="D9D9D9"/>
          </w:tcPr>
          <w:p w14:paraId="1A63A7E7" w14:textId="77777777" w:rsidR="00CA6B51" w:rsidRPr="009B12F5" w:rsidRDefault="00CA6B51" w:rsidP="009B5F18">
            <w:pPr>
              <w:tabs>
                <w:tab w:val="left" w:pos="360"/>
                <w:tab w:val="left" w:pos="1980"/>
                <w:tab w:val="left" w:pos="7380"/>
              </w:tabs>
              <w:spacing w:before="120"/>
              <w:rPr>
                <w:b/>
              </w:rPr>
            </w:pPr>
          </w:p>
        </w:tc>
        <w:tc>
          <w:tcPr>
            <w:tcW w:w="5528" w:type="dxa"/>
            <w:shd w:val="clear" w:color="auto" w:fill="D9D9D9"/>
          </w:tcPr>
          <w:p w14:paraId="7C2D0A41" w14:textId="77777777" w:rsidR="00CA6B51" w:rsidRPr="009B12F5" w:rsidRDefault="00CA6B51" w:rsidP="009B5F18">
            <w:pPr>
              <w:tabs>
                <w:tab w:val="left" w:pos="360"/>
                <w:tab w:val="left" w:pos="1980"/>
                <w:tab w:val="left" w:pos="7380"/>
              </w:tabs>
              <w:spacing w:before="120"/>
              <w:jc w:val="center"/>
              <w:rPr>
                <w:b/>
              </w:rPr>
            </w:pPr>
            <w:r w:rsidRPr="009B12F5">
              <w:rPr>
                <w:b/>
              </w:rPr>
              <w:t>Cena za dílo</w:t>
            </w:r>
            <w:r w:rsidRPr="009B12F5">
              <w:rPr>
                <w:b/>
              </w:rPr>
              <w:br/>
              <w:t xml:space="preserve"> (v Kč)</w:t>
            </w:r>
          </w:p>
        </w:tc>
      </w:tr>
      <w:tr w:rsidR="00CA6B51" w14:paraId="0A3D0D50" w14:textId="77777777" w:rsidTr="009B5F18">
        <w:trPr>
          <w:trHeight w:val="359"/>
        </w:trPr>
        <w:tc>
          <w:tcPr>
            <w:tcW w:w="3652" w:type="dxa"/>
            <w:shd w:val="clear" w:color="auto" w:fill="CCCCCC"/>
          </w:tcPr>
          <w:p w14:paraId="04BACF07" w14:textId="77777777" w:rsidR="00CA6B51" w:rsidRPr="009B12F5" w:rsidRDefault="00CA6B51" w:rsidP="009B5F18">
            <w:pPr>
              <w:tabs>
                <w:tab w:val="left" w:pos="360"/>
                <w:tab w:val="left" w:pos="1980"/>
                <w:tab w:val="left" w:pos="7380"/>
              </w:tabs>
              <w:spacing w:before="120"/>
              <w:jc w:val="both"/>
              <w:rPr>
                <w:b/>
              </w:rPr>
            </w:pPr>
            <w:r w:rsidRPr="009B12F5">
              <w:rPr>
                <w:b/>
              </w:rPr>
              <w:t>Cena bez DPH</w:t>
            </w:r>
          </w:p>
        </w:tc>
        <w:tc>
          <w:tcPr>
            <w:tcW w:w="5528" w:type="dxa"/>
          </w:tcPr>
          <w:p w14:paraId="0DA4E6F5" w14:textId="0A50B109" w:rsidR="00CA6B51" w:rsidRPr="00417215" w:rsidRDefault="00861392" w:rsidP="009B5F18">
            <w:pPr>
              <w:tabs>
                <w:tab w:val="left" w:pos="360"/>
                <w:tab w:val="left" w:pos="1980"/>
                <w:tab w:val="left" w:pos="7380"/>
              </w:tabs>
              <w:spacing w:before="120"/>
              <w:jc w:val="both"/>
            </w:pPr>
            <w:r>
              <w:t xml:space="preserve">   </w:t>
            </w:r>
            <w:r w:rsidR="00D6593E">
              <w:t>1 118 631,63,- Kč</w:t>
            </w:r>
          </w:p>
        </w:tc>
      </w:tr>
      <w:tr w:rsidR="00CA6B51" w14:paraId="51BE465F" w14:textId="77777777" w:rsidTr="009B5F18">
        <w:trPr>
          <w:trHeight w:val="379"/>
        </w:trPr>
        <w:tc>
          <w:tcPr>
            <w:tcW w:w="3652" w:type="dxa"/>
            <w:shd w:val="clear" w:color="auto" w:fill="CCCCCC"/>
          </w:tcPr>
          <w:p w14:paraId="63347467" w14:textId="77777777" w:rsidR="00CA6B51" w:rsidRPr="009B12F5" w:rsidRDefault="00CA6B51" w:rsidP="009B5F18">
            <w:pPr>
              <w:tabs>
                <w:tab w:val="left" w:pos="360"/>
                <w:tab w:val="left" w:pos="1980"/>
                <w:tab w:val="left" w:pos="7380"/>
              </w:tabs>
              <w:spacing w:before="120"/>
              <w:jc w:val="both"/>
              <w:rPr>
                <w:b/>
              </w:rPr>
            </w:pPr>
            <w:r w:rsidRPr="009B12F5">
              <w:rPr>
                <w:b/>
              </w:rPr>
              <w:t>DPH</w:t>
            </w:r>
            <w:r>
              <w:rPr>
                <w:b/>
              </w:rPr>
              <w:t xml:space="preserve"> 15 %</w:t>
            </w:r>
          </w:p>
        </w:tc>
        <w:tc>
          <w:tcPr>
            <w:tcW w:w="5528" w:type="dxa"/>
          </w:tcPr>
          <w:p w14:paraId="6E62720D" w14:textId="4E8F0CB7" w:rsidR="00CA6B51" w:rsidRPr="00417215" w:rsidRDefault="00861392" w:rsidP="000B2803">
            <w:pPr>
              <w:tabs>
                <w:tab w:val="left" w:pos="360"/>
                <w:tab w:val="left" w:pos="1980"/>
                <w:tab w:val="left" w:pos="7380"/>
              </w:tabs>
              <w:spacing w:before="120"/>
              <w:jc w:val="both"/>
            </w:pPr>
            <w:r>
              <w:t xml:space="preserve">  </w:t>
            </w:r>
            <w:r w:rsidR="00D6593E">
              <w:t>167 794,74,-Kč</w:t>
            </w:r>
          </w:p>
        </w:tc>
      </w:tr>
      <w:tr w:rsidR="00CA6B51" w14:paraId="56A7BAFA" w14:textId="77777777" w:rsidTr="009B5F18">
        <w:trPr>
          <w:trHeight w:val="659"/>
        </w:trPr>
        <w:tc>
          <w:tcPr>
            <w:tcW w:w="3652" w:type="dxa"/>
            <w:shd w:val="clear" w:color="auto" w:fill="CCCCCC"/>
            <w:vAlign w:val="center"/>
          </w:tcPr>
          <w:p w14:paraId="0B9E88DA" w14:textId="77777777" w:rsidR="00CA6B51" w:rsidRPr="009B12F5" w:rsidRDefault="00CA6B51" w:rsidP="009B5F18">
            <w:pPr>
              <w:tabs>
                <w:tab w:val="left" w:pos="360"/>
                <w:tab w:val="left" w:pos="1980"/>
                <w:tab w:val="left" w:pos="7380"/>
              </w:tabs>
              <w:spacing w:before="120"/>
              <w:rPr>
                <w:b/>
              </w:rPr>
            </w:pPr>
            <w:r>
              <w:rPr>
                <w:b/>
              </w:rPr>
              <w:t>Cena včetně</w:t>
            </w:r>
            <w:r w:rsidRPr="009B12F5">
              <w:rPr>
                <w:b/>
              </w:rPr>
              <w:t xml:space="preserve"> DPH</w:t>
            </w:r>
          </w:p>
        </w:tc>
        <w:tc>
          <w:tcPr>
            <w:tcW w:w="5528" w:type="dxa"/>
            <w:vAlign w:val="center"/>
          </w:tcPr>
          <w:p w14:paraId="5BF4BA9B" w14:textId="1F5BE20D" w:rsidR="00CA6B51" w:rsidRPr="009B12F5" w:rsidRDefault="002C570A" w:rsidP="00861392">
            <w:pPr>
              <w:tabs>
                <w:tab w:val="left" w:pos="360"/>
                <w:tab w:val="left" w:pos="1980"/>
                <w:tab w:val="left" w:pos="7380"/>
              </w:tabs>
              <w:spacing w:before="120"/>
              <w:rPr>
                <w:b/>
              </w:rPr>
            </w:pPr>
            <w:r>
              <w:rPr>
                <w:b/>
              </w:rPr>
              <w:t>1</w:t>
            </w:r>
            <w:r w:rsidR="00D6593E">
              <w:rPr>
                <w:b/>
              </w:rPr>
              <w:t> 286 426,37,- Kč</w:t>
            </w:r>
          </w:p>
        </w:tc>
      </w:tr>
    </w:tbl>
    <w:p w14:paraId="7BBCED85" w14:textId="77777777"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19F10C51" w14:textId="77777777" w:rsidR="00057D28" w:rsidRPr="00057D28" w:rsidRDefault="00057D28" w:rsidP="00EB4A34">
      <w:pPr>
        <w:numPr>
          <w:ilvl w:val="0"/>
          <w:numId w:val="18"/>
        </w:numPr>
        <w:tabs>
          <w:tab w:val="clear" w:pos="397"/>
        </w:tabs>
        <w:spacing w:before="120"/>
        <w:ind w:left="357" w:hanging="357"/>
        <w:jc w:val="both"/>
        <w:rPr>
          <w:rFonts w:ascii="Tahoma" w:hAnsi="Tahoma" w:cs="Tahoma"/>
          <w:sz w:val="22"/>
          <w:szCs w:val="22"/>
        </w:rPr>
      </w:pPr>
      <w:r w:rsidRPr="00057D28">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14:paraId="4F7242C9" w14:textId="77777777" w:rsidR="004A2DDB" w:rsidRPr="00AA3365" w:rsidRDefault="004A2DDB" w:rsidP="00EB4A3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D78FE2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55BBC011" w14:textId="77777777" w:rsidR="008C63A0" w:rsidRPr="008C63A0" w:rsidRDefault="008C63A0" w:rsidP="00EB4A34">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EC41D2D"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4A00862" w14:textId="77777777" w:rsidR="008C63A0" w:rsidRPr="008C63A0" w:rsidRDefault="008C63A0" w:rsidP="00EB4A34">
      <w:pPr>
        <w:numPr>
          <w:ilvl w:val="0"/>
          <w:numId w:val="31"/>
        </w:numPr>
        <w:spacing w:before="120"/>
        <w:jc w:val="both"/>
        <w:rPr>
          <w:rFonts w:ascii="Tahoma" w:hAnsi="Tahoma" w:cs="Tahoma"/>
          <w:sz w:val="22"/>
          <w:szCs w:val="22"/>
        </w:rPr>
      </w:pPr>
      <w:r w:rsidRPr="008C63A0">
        <w:rPr>
          <w:rFonts w:ascii="Tahoma" w:hAnsi="Tahoma" w:cs="Tahoma"/>
          <w:sz w:val="22"/>
          <w:szCs w:val="22"/>
        </w:rPr>
        <w:lastRenderedPageBreak/>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A6E8AEA" w14:textId="77777777" w:rsidR="008C63A0" w:rsidRPr="008C63A0" w:rsidRDefault="008C63A0" w:rsidP="00EB4A34">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2DD421C1" w14:textId="42A00677" w:rsidR="008C63A0" w:rsidRDefault="008C63A0" w:rsidP="00EB4A34">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BB5464">
        <w:rPr>
          <w:rFonts w:ascii="Tahoma" w:hAnsi="Tahoma" w:cs="Tahoma"/>
          <w:snapToGrid w:val="0"/>
          <w:sz w:val="22"/>
          <w:szCs w:val="22"/>
        </w:rPr>
        <w:t>RTS</w:t>
      </w:r>
      <w:r w:rsidR="002A1A93">
        <w:rPr>
          <w:rFonts w:ascii="Tahoma" w:hAnsi="Tahoma" w:cs="Tahoma"/>
          <w:snapToGrid w:val="0"/>
          <w:sz w:val="22"/>
          <w:szCs w:val="22"/>
        </w:rPr>
        <w:t xml:space="preserve"> </w:t>
      </w:r>
      <w:r w:rsidRPr="008C63A0">
        <w:rPr>
          <w:rFonts w:ascii="Tahoma" w:hAnsi="Tahoma" w:cs="Tahoma"/>
          <w:snapToGrid w:val="0"/>
          <w:sz w:val="22"/>
          <w:szCs w:val="22"/>
        </w:rPr>
        <w:t>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3E1FAE6C"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60733FBF" w14:textId="77777777" w:rsidR="000A4E91" w:rsidRPr="008C63A0" w:rsidRDefault="000A4E91" w:rsidP="00EB4A34">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40616C69" w14:textId="77777777" w:rsidR="004A2DDB" w:rsidRDefault="004A2DDB" w:rsidP="00EB4A3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7488D2CE" w14:textId="77777777" w:rsidR="008C63A0" w:rsidRDefault="008C63A0" w:rsidP="00EB4A3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400C20CC" w14:textId="77777777" w:rsidR="000A4E91" w:rsidRPr="000A4E91" w:rsidRDefault="000A4E91" w:rsidP="00EB4A34">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2C53049B"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07E487A0" w14:textId="77777777" w:rsidR="004A2DDB" w:rsidRDefault="004A2DDB"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6533CC61" w14:textId="77777777" w:rsidR="004A2DDB" w:rsidRPr="00AA3365" w:rsidRDefault="004A2DDB"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0F349B7A" w14:textId="77777777" w:rsidR="004A2DDB" w:rsidRDefault="004A2DDB" w:rsidP="00EB4A3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703D62EC" w14:textId="77777777" w:rsidR="004A2DDB" w:rsidRPr="00967EBD" w:rsidRDefault="00967EBD" w:rsidP="00EB4A3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 xml:space="preserve">předmět smlouvy, tj. text „zhotovení stavby </w:t>
      </w:r>
      <w:r w:rsidR="008D7EDA">
        <w:rPr>
          <w:rFonts w:ascii="Tahoma" w:hAnsi="Tahoma" w:cs="Tahoma"/>
          <w:sz w:val="22"/>
          <w:szCs w:val="22"/>
        </w:rPr>
        <w:t xml:space="preserve">– </w:t>
      </w:r>
      <w:r w:rsidR="002511FE">
        <w:rPr>
          <w:rFonts w:ascii="Tahoma" w:hAnsi="Tahoma" w:cs="Tahoma"/>
          <w:sz w:val="22"/>
          <w:szCs w:val="22"/>
        </w:rPr>
        <w:t>Rekonstrukce kotelny včetně zateplení půdních prostor</w:t>
      </w:r>
      <w:r w:rsidRPr="008D7EDA">
        <w:rPr>
          <w:rFonts w:ascii="Tahoma" w:hAnsi="Tahoma" w:cs="Tahoma"/>
          <w:sz w:val="22"/>
          <w:szCs w:val="22"/>
        </w:rPr>
        <w:t>“,</w:t>
      </w:r>
    </w:p>
    <w:p w14:paraId="7E08DC23" w14:textId="77777777" w:rsidR="00D019D5" w:rsidRPr="00AA3365" w:rsidRDefault="004A2DDB" w:rsidP="00EB4A3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4F213D7" w14:textId="77777777" w:rsidR="004A2DDB" w:rsidRPr="00AA3365" w:rsidRDefault="004A2DDB" w:rsidP="00EB4A3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5EFF2F3" w14:textId="77777777" w:rsidR="004A2DDB" w:rsidRPr="00155458" w:rsidRDefault="004A2DDB" w:rsidP="00EB4A3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214837EF" w14:textId="77777777" w:rsidR="00271BF9" w:rsidRDefault="004A2DDB" w:rsidP="00EB4A3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6A9695A0" w14:textId="77777777" w:rsidR="007B67B4" w:rsidRPr="0088498F" w:rsidRDefault="007B67B4"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2DF7181B" w14:textId="77777777" w:rsidR="00DA59A0" w:rsidRPr="00DA59A0" w:rsidRDefault="00810FB4"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7B649CBF" w14:textId="77777777" w:rsidR="00D019D5" w:rsidRPr="00B635CF" w:rsidRDefault="008D2CB6"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5DDE3C87" w14:textId="77777777" w:rsidR="005A7EA5" w:rsidRPr="00AA3365" w:rsidRDefault="004A2DDB"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31C4EBAC" w14:textId="77777777" w:rsidR="00D019D5" w:rsidRDefault="004A2DDB"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6A91FD26" w14:textId="77777777" w:rsidR="004A2DDB" w:rsidRPr="00D019D5" w:rsidRDefault="004A2DDB"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7DA98892" w14:textId="77777777" w:rsidR="004A2DDB" w:rsidRPr="00155458" w:rsidRDefault="004A2DDB" w:rsidP="00EB4A3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6BE94D36" w14:textId="77777777" w:rsidR="004A2DDB" w:rsidRDefault="004A2DDB" w:rsidP="00EB4A3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7043FA57" w14:textId="77777777" w:rsidR="00525112" w:rsidRPr="00155458" w:rsidRDefault="00525112" w:rsidP="00EB4A3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7AE7C0D5"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27DD9481" w14:textId="77777777" w:rsidR="004A2DDB" w:rsidRPr="00155458" w:rsidRDefault="004A2DDB"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7A96ECB4" w14:textId="77777777" w:rsidR="004A2DDB" w:rsidRDefault="004A2DDB"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lastRenderedPageBreak/>
        <w:t>smlouvou nebo pokyny objednatele.</w:t>
      </w:r>
    </w:p>
    <w:p w14:paraId="0B03BF69" w14:textId="77777777" w:rsidR="00546CB5" w:rsidRPr="004A241C" w:rsidRDefault="00546CB5" w:rsidP="00EB4A34">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29D2E91A" w14:textId="77777777" w:rsidR="00546CB5" w:rsidRPr="004A241C" w:rsidRDefault="00546CB5" w:rsidP="00EB4A34">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1B4548A3" w14:textId="77777777" w:rsidR="00546CB5" w:rsidRPr="004A241C" w:rsidRDefault="00546CB5" w:rsidP="00EB4A34">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4C0065EA" w14:textId="77777777" w:rsidR="00546CB5" w:rsidRPr="008D7EDA" w:rsidRDefault="00546CB5" w:rsidP="00EB4A34">
      <w:pPr>
        <w:numPr>
          <w:ilvl w:val="0"/>
          <w:numId w:val="28"/>
        </w:numPr>
        <w:spacing w:before="60"/>
        <w:ind w:left="714" w:hanging="357"/>
        <w:jc w:val="both"/>
        <w:rPr>
          <w:rFonts w:ascii="Tahoma" w:hAnsi="Tahoma" w:cs="Tahoma"/>
          <w:sz w:val="22"/>
          <w:szCs w:val="22"/>
        </w:rPr>
      </w:pPr>
      <w:r w:rsidRPr="008D7EDA">
        <w:rPr>
          <w:rFonts w:ascii="Tahoma" w:hAnsi="Tahoma" w:cs="Tahoma"/>
          <w:sz w:val="22"/>
          <w:szCs w:val="22"/>
        </w:rPr>
        <w:t>bankovní účet zhotovitele určený k úhradě plnění uvedený na faktuře nebude správcem daně zveřejněn v aplikaci „Registr DPH“.</w:t>
      </w:r>
    </w:p>
    <w:p w14:paraId="46528D89" w14:textId="77777777"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680C9E34"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471E1E23" w14:textId="77777777" w:rsidR="004A2DDB" w:rsidRPr="004F5D2D" w:rsidRDefault="004A2DDB" w:rsidP="00EB4A3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6976F81C" w14:textId="77777777" w:rsidR="004A2DDB" w:rsidRPr="004F5D2D" w:rsidRDefault="004A2DDB" w:rsidP="00EB4A3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14192A62"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247BADC5" w14:textId="77777777" w:rsidR="00E11701" w:rsidRPr="00E11701" w:rsidRDefault="004A2DDB" w:rsidP="00EB4A3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C736E6">
        <w:rPr>
          <w:rFonts w:ascii="Tahoma" w:hAnsi="Tahoma" w:cs="Tahoma"/>
          <w:sz w:val="22"/>
          <w:szCs w:val="22"/>
        </w:rPr>
        <w:t xml:space="preserve">7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37C632F0" w14:textId="77777777" w:rsidR="004A2DDB" w:rsidRPr="00E11701" w:rsidRDefault="0051293B" w:rsidP="00EB4A3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499CE8E5" w14:textId="77777777" w:rsidR="004A2DDB" w:rsidRPr="00F73FEB" w:rsidRDefault="004A2DDB" w:rsidP="00EB4A3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239F6C84" w14:textId="77777777" w:rsidR="00F73FEB" w:rsidRDefault="004A2DDB" w:rsidP="00EB4A3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lastRenderedPageBreak/>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3612B6D5" w14:textId="77777777" w:rsidR="004A2DDB" w:rsidRPr="00F73FEB" w:rsidRDefault="004A2DDB" w:rsidP="00EB4A34">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06FCC9AC" w14:textId="77777777" w:rsidR="004A2DDB" w:rsidRPr="004F5D2D" w:rsidRDefault="004A2DDB" w:rsidP="00EB4A3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2AD1791E" w14:textId="77777777" w:rsidR="004A2DDB" w:rsidRPr="004F5D2D" w:rsidRDefault="004A2DDB" w:rsidP="00EB4A3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1203F20" w14:textId="77777777" w:rsidR="004A2DDB" w:rsidRPr="004F5D2D" w:rsidRDefault="004A2DDB" w:rsidP="00EB4A3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0D22968E"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2F67698" w14:textId="77777777" w:rsidR="004A2DDB" w:rsidRPr="004F5D2D"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443050C1" w14:textId="77777777" w:rsidR="004A2DDB" w:rsidRPr="004F5D2D" w:rsidRDefault="008563D6" w:rsidP="00EB4A3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0C96C40D" w14:textId="77777777" w:rsidR="004A2DDB" w:rsidRPr="004F5D2D" w:rsidRDefault="008563D6" w:rsidP="00EB4A3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EEBD93A" w14:textId="77777777" w:rsidR="004A2DDB" w:rsidRPr="004F5D2D" w:rsidRDefault="004A2DDB" w:rsidP="00EB4A3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8F949E2" w14:textId="77777777" w:rsidR="00E43E40" w:rsidRPr="004F5D2D" w:rsidRDefault="0004714B" w:rsidP="00EB4A3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5E942556" w14:textId="77777777" w:rsidR="00134EC6" w:rsidRPr="004F5D2D" w:rsidRDefault="008563D6" w:rsidP="00EB4A3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746943F5" w14:textId="77777777" w:rsidR="004A2DDB" w:rsidRPr="004F5D2D" w:rsidRDefault="00E43E40" w:rsidP="00EB4A3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0561078B" w14:textId="77777777" w:rsidR="001727EA" w:rsidRPr="001727EA" w:rsidRDefault="004A2DDB" w:rsidP="00EB4A34">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8D7EDA">
        <w:rPr>
          <w:rFonts w:ascii="Tahoma" w:hAnsi="Tahoma" w:cs="Tahoma"/>
          <w:sz w:val="22"/>
          <w:szCs w:val="22"/>
        </w:rPr>
        <w:t>:</w:t>
      </w:r>
      <w:r w:rsidR="008D7EDA" w:rsidRPr="008D7EDA">
        <w:rPr>
          <w:rFonts w:ascii="Tahoma" w:hAnsi="Tahoma" w:cs="Tahoma"/>
          <w:sz w:val="22"/>
          <w:szCs w:val="22"/>
        </w:rPr>
        <w:t xml:space="preserve"> </w:t>
      </w:r>
      <w:hyperlink r:id="rId8" w:history="1">
        <w:r w:rsidR="002511FE" w:rsidRPr="00D079BD">
          <w:rPr>
            <w:rStyle w:val="Hypertextovodkaz"/>
            <w:rFonts w:ascii="Tahoma" w:hAnsi="Tahoma" w:cs="Tahoma"/>
            <w:color w:val="000000" w:themeColor="text1"/>
            <w:sz w:val="22"/>
            <w:szCs w:val="22"/>
          </w:rPr>
          <w:t>martinikova</w:t>
        </w:r>
        <w:r w:rsidR="008D7EDA" w:rsidRPr="00D079BD">
          <w:rPr>
            <w:rStyle w:val="Hypertextovodkaz"/>
            <w:rFonts w:ascii="Tahoma" w:hAnsi="Tahoma" w:cs="Tahoma"/>
            <w:color w:val="000000" w:themeColor="text1"/>
            <w:sz w:val="22"/>
            <w:szCs w:val="22"/>
          </w:rPr>
          <w:t>@domov-kyjovice.cz</w:t>
        </w:r>
      </w:hyperlink>
      <w:r w:rsidR="008D7EDA">
        <w:rPr>
          <w:rFonts w:ascii="Tahoma" w:hAnsi="Tahoma" w:cs="Tahoma"/>
          <w:color w:val="2E74B5" w:themeColor="accent1" w:themeShade="BF"/>
          <w:sz w:val="22"/>
          <w:szCs w:val="22"/>
        </w:rPr>
        <w:t xml:space="preserve"> </w:t>
      </w:r>
      <w:r w:rsidRPr="008D7EDA">
        <w:rPr>
          <w:rFonts w:ascii="Tahoma" w:hAnsi="Tahoma" w:cs="Tahoma"/>
          <w:sz w:val="22"/>
          <w:szCs w:val="22"/>
        </w:rPr>
        <w:t>a</w:t>
      </w:r>
      <w:r w:rsidR="008563D6" w:rsidRPr="008D7EDA">
        <w:rPr>
          <w:rFonts w:ascii="Tahoma" w:hAnsi="Tahoma" w:cs="Tahoma"/>
          <w:sz w:val="22"/>
          <w:szCs w:val="22"/>
        </w:rPr>
        <w:t> </w:t>
      </w:r>
      <w:r w:rsidRPr="008D7EDA">
        <w:rPr>
          <w:rFonts w:ascii="Tahoma" w:hAnsi="Tahoma" w:cs="Tahoma"/>
          <w:sz w:val="22"/>
          <w:szCs w:val="22"/>
        </w:rPr>
        <w:t>následně písemně. Zhotovitel je povinen i</w:t>
      </w:r>
      <w:r w:rsidR="008563D6" w:rsidRPr="008D7EDA">
        <w:rPr>
          <w:rFonts w:ascii="Tahoma" w:hAnsi="Tahoma" w:cs="Tahoma"/>
          <w:sz w:val="22"/>
          <w:szCs w:val="22"/>
        </w:rPr>
        <w:t>nformovat objednatele</w:t>
      </w:r>
      <w:r w:rsidR="008563D6" w:rsidRPr="001727EA">
        <w:rPr>
          <w:rFonts w:ascii="Tahoma" w:hAnsi="Tahoma" w:cs="Tahoma"/>
          <w:sz w:val="22"/>
          <w:szCs w:val="22"/>
        </w:rPr>
        <w:t xml:space="preserve"> zejména:</w:t>
      </w:r>
    </w:p>
    <w:p w14:paraId="766B0495" w14:textId="77777777" w:rsidR="004A2DDB" w:rsidRPr="004F5D2D" w:rsidRDefault="008563D6" w:rsidP="00EB4A3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029BC4F7" w14:textId="77777777" w:rsidR="004A2DDB" w:rsidRPr="004F5D2D" w:rsidRDefault="004A2DDB" w:rsidP="00EB4A3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2CDFDC86" w14:textId="77777777" w:rsidR="004A2DDB" w:rsidRPr="004F5D2D" w:rsidRDefault="004A2DDB" w:rsidP="00EB4A3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231BBB47" w14:textId="77777777" w:rsidR="00BB3051" w:rsidRPr="00BB3051" w:rsidRDefault="00BB3051" w:rsidP="00EB4A3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9EC5EEB" w14:textId="77777777" w:rsidR="004A2DDB"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7C024C30" w14:textId="77777777" w:rsidR="004A2DDB"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7F31C026" w14:textId="77777777" w:rsidR="00EA243D" w:rsidRPr="00EA243D" w:rsidRDefault="00EA243D" w:rsidP="00EB4A3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32A5759B" w14:textId="77777777" w:rsidR="004A2DDB" w:rsidRPr="004F5D2D"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109D8245" w14:textId="77777777" w:rsidR="004A2DDB"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059B4512" w14:textId="77777777" w:rsidR="007361D2" w:rsidRDefault="00DC48CF" w:rsidP="00EB4A34">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30B57944" w14:textId="77777777" w:rsidR="00553DF7" w:rsidRPr="001B4AF4" w:rsidRDefault="00706AAB" w:rsidP="00EB4A34">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w:t>
      </w:r>
      <w:r w:rsidR="008D7EDA">
        <w:rPr>
          <w:rFonts w:ascii="Tahoma" w:hAnsi="Tahoma" w:cs="Tahoma"/>
          <w:sz w:val="22"/>
          <w:szCs w:val="22"/>
        </w:rPr>
        <w:t>.</w:t>
      </w:r>
      <w:r w:rsidRPr="0024375D">
        <w:rPr>
          <w:rFonts w:ascii="Tahoma" w:hAnsi="Tahoma" w:cs="Tahoma"/>
          <w:sz w:val="22"/>
          <w:szCs w:val="22"/>
        </w:rPr>
        <w:t xml:space="preserv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3CF9E23F" w14:textId="77777777" w:rsidR="004A2DDB" w:rsidRPr="004F5D2D"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59695BBC" w14:textId="77777777" w:rsidR="004A2DDB" w:rsidRPr="004F5D2D"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39F114C3" w14:textId="77777777" w:rsidR="004A2DDB" w:rsidRPr="004F5D2D"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70B65208" w14:textId="77777777" w:rsidR="004A2DDB"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1D75EAE7" w14:textId="77777777" w:rsidR="00B02222" w:rsidRPr="008D7EDA" w:rsidRDefault="00B02222" w:rsidP="00EB4A34">
      <w:pPr>
        <w:pStyle w:val="Smlouva-slo0"/>
        <w:numPr>
          <w:ilvl w:val="0"/>
          <w:numId w:val="7"/>
        </w:numPr>
        <w:tabs>
          <w:tab w:val="clear" w:pos="360"/>
        </w:tabs>
        <w:spacing w:line="240" w:lineRule="auto"/>
        <w:ind w:left="357" w:hanging="357"/>
        <w:rPr>
          <w:rFonts w:ascii="Tahoma" w:hAnsi="Tahoma" w:cs="Tahoma"/>
          <w:sz w:val="22"/>
          <w:szCs w:val="22"/>
        </w:rPr>
      </w:pPr>
      <w:r w:rsidRPr="008D7EDA">
        <w:rPr>
          <w:rFonts w:ascii="Tahoma" w:hAnsi="Tahoma" w:cs="Tahoma"/>
          <w:sz w:val="22"/>
          <w:szCs w:val="22"/>
        </w:rPr>
        <w:t>Zhotovitel</w:t>
      </w:r>
      <w:r w:rsidRPr="008D7EDA">
        <w:rPr>
          <w:rFonts w:ascii="Tahoma" w:hAnsi="Tahoma" w:cs="Tahoma"/>
          <w:snapToGrid/>
          <w:sz w:val="22"/>
          <w:szCs w:val="22"/>
        </w:rPr>
        <w:t xml:space="preserve"> je povinen do 7 dnů od nabytí účinnosti této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FC16C45" w14:textId="77777777" w:rsidR="00B53A7B" w:rsidRPr="006C582F" w:rsidRDefault="00B53A7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4A63706D" w14:textId="77777777" w:rsidR="004A2DDB" w:rsidRPr="004F5D2D"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3DCEBDF" w14:textId="77777777" w:rsidR="004A2DDB" w:rsidRDefault="004A2DDB"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2D51C7E5" w14:textId="77777777" w:rsidR="001A3315" w:rsidRPr="00EF6117" w:rsidRDefault="001A3315" w:rsidP="00EB4A3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14:paraId="356E55AA" w14:textId="77777777" w:rsidR="00EF6117" w:rsidRPr="00EF6117" w:rsidRDefault="00EF6117" w:rsidP="00EB4A3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64D91A72"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77D87063" w14:textId="77777777" w:rsidR="001609A0" w:rsidRPr="00AA3365" w:rsidRDefault="008F4914" w:rsidP="00EB4A3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455C7229" w14:textId="77777777" w:rsidR="001609A0" w:rsidRPr="00AA3365" w:rsidRDefault="008F4914" w:rsidP="00EB4A3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069473D4" w14:textId="77777777" w:rsidR="001609A0" w:rsidRPr="008D7EDA" w:rsidRDefault="009963DC" w:rsidP="00EB4A3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082C32D5" w14:textId="77777777" w:rsidR="00592867" w:rsidRPr="00AA3365" w:rsidRDefault="00710BB1" w:rsidP="00EB4A3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22A6CC4E"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73F88547"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201DF6CC" w14:textId="77777777" w:rsidR="00962017" w:rsidRPr="00962017" w:rsidRDefault="00962017" w:rsidP="00EB4A3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Osoba vykonávající technický dozor stavebníka</w:t>
      </w:r>
      <w:r w:rsidR="008D7EDA">
        <w:rPr>
          <w:rFonts w:ascii="Tahoma" w:hAnsi="Tahoma" w:cs="Tahoma"/>
          <w:snapToGrid w:val="0"/>
          <w:sz w:val="22"/>
          <w:szCs w:val="22"/>
        </w:rPr>
        <w:t xml:space="preserve">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 a k dalším úkonům vyplývajícím z příslušné smlouvy na zajištění výkonu inženýrské a investorské činnosti při realizaci stavby.</w:t>
      </w:r>
    </w:p>
    <w:p w14:paraId="3891A948" w14:textId="77777777" w:rsidR="00936568" w:rsidRPr="004F5D2D" w:rsidRDefault="00A00511" w:rsidP="00EB4A3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4717F956" w14:textId="77777777" w:rsidR="00936568" w:rsidRPr="004F5D2D" w:rsidRDefault="00936568" w:rsidP="00EB4A3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7DC52B56" w14:textId="77777777" w:rsidR="00A00511" w:rsidRPr="004F5D2D" w:rsidRDefault="00EE41D1" w:rsidP="00EB4A3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101C6CF1" w14:textId="77777777" w:rsidR="00CD6F5E" w:rsidRPr="004F5D2D" w:rsidRDefault="00CD6F5E" w:rsidP="00EB4A3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2D8C2634" w14:textId="77777777" w:rsidR="00143CF6" w:rsidRPr="004F5D2D" w:rsidRDefault="00143CF6" w:rsidP="00EB4A3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74A26BC2" w14:textId="77777777" w:rsidR="00DC078F" w:rsidRPr="004F5D2D" w:rsidRDefault="00DC078F"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60CEDA3"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090538F2"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28664E45" w14:textId="77777777" w:rsidR="00DC078F" w:rsidRDefault="00DC078F" w:rsidP="00EB4A3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77D562F0"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0418207" w14:textId="77777777" w:rsidR="00D64B58" w:rsidRPr="00D64B58" w:rsidRDefault="004A2DDB" w:rsidP="00EB4A3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7C2635A9" w14:textId="77777777" w:rsidR="004A2DDB" w:rsidRDefault="004A2DDB" w:rsidP="00EB4A3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0E57C8B"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5EE7CCEA" w14:textId="77777777" w:rsidR="00D64B58" w:rsidRPr="00CF5F93" w:rsidRDefault="004A2DDB" w:rsidP="00EB4A3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DAD26D6" w14:textId="77777777" w:rsidR="00D64B58" w:rsidRPr="00AA3365" w:rsidRDefault="004A2DDB" w:rsidP="00EB4A3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8A65CC">
        <w:rPr>
          <w:rFonts w:ascii="Tahoma" w:hAnsi="Tahoma" w:cs="Tahoma"/>
          <w:sz w:val="22"/>
          <w:szCs w:val="22"/>
        </w:rPr>
        <w:t>zhotovitel</w:t>
      </w:r>
      <w:r w:rsidR="00D64B58" w:rsidRPr="00AA3365">
        <w:rPr>
          <w:rFonts w:ascii="Tahoma" w:hAnsi="Tahoma" w:cs="Tahoma"/>
          <w:sz w:val="22"/>
          <w:szCs w:val="22"/>
        </w:rPr>
        <w:t>.</w:t>
      </w:r>
    </w:p>
    <w:p w14:paraId="76B7ED4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916C1A5" w14:textId="77777777" w:rsidR="004A2DDB" w:rsidRPr="00AA3365"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490F8C5D" w14:textId="77777777" w:rsidR="004A2DDB" w:rsidRPr="004F5D2D"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7488B92D" w14:textId="77777777" w:rsidR="004A2DDB" w:rsidRPr="00B63B74"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B63B74">
        <w:rPr>
          <w:rFonts w:ascii="Tahoma" w:hAnsi="Tahoma" w:cs="Tahoma"/>
          <w:sz w:val="22"/>
          <w:szCs w:val="22"/>
        </w:rPr>
        <w:t>číslo a</w:t>
      </w:r>
      <w:r w:rsidR="00017CD9" w:rsidRPr="00B63B74">
        <w:rPr>
          <w:rFonts w:ascii="Tahoma" w:hAnsi="Tahoma" w:cs="Tahoma"/>
          <w:sz w:val="22"/>
          <w:szCs w:val="22"/>
        </w:rPr>
        <w:t> datum uzavření smlouvy o </w:t>
      </w:r>
      <w:r w:rsidRPr="00B63B74">
        <w:rPr>
          <w:rFonts w:ascii="Tahoma" w:hAnsi="Tahoma" w:cs="Tahoma"/>
          <w:sz w:val="22"/>
          <w:szCs w:val="22"/>
        </w:rPr>
        <w:t>dílo včetně čísel a</w:t>
      </w:r>
      <w:r w:rsidR="00017CD9" w:rsidRPr="00B63B74">
        <w:rPr>
          <w:rFonts w:ascii="Tahoma" w:hAnsi="Tahoma" w:cs="Tahoma"/>
          <w:sz w:val="22"/>
          <w:szCs w:val="22"/>
        </w:rPr>
        <w:t> </w:t>
      </w:r>
      <w:r w:rsidRPr="00B63B74">
        <w:rPr>
          <w:rFonts w:ascii="Tahoma" w:hAnsi="Tahoma" w:cs="Tahoma"/>
          <w:sz w:val="22"/>
          <w:szCs w:val="22"/>
        </w:rPr>
        <w:t>dat uzavření jejích dodatků,</w:t>
      </w:r>
    </w:p>
    <w:p w14:paraId="3C34FB0B" w14:textId="77777777" w:rsidR="004A2DDB" w:rsidRPr="00B63B74"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B63B74">
        <w:rPr>
          <w:rFonts w:ascii="Tahoma" w:hAnsi="Tahoma" w:cs="Tahoma"/>
          <w:snapToGrid/>
          <w:sz w:val="22"/>
          <w:szCs w:val="22"/>
        </w:rPr>
        <w:t>datum vydání a</w:t>
      </w:r>
      <w:r w:rsidR="00017CD9" w:rsidRPr="00B63B74">
        <w:rPr>
          <w:rFonts w:ascii="Tahoma" w:hAnsi="Tahoma" w:cs="Tahoma"/>
          <w:snapToGrid/>
          <w:sz w:val="22"/>
          <w:szCs w:val="22"/>
        </w:rPr>
        <w:t> </w:t>
      </w:r>
      <w:r w:rsidRPr="00B63B74">
        <w:rPr>
          <w:rFonts w:ascii="Tahoma" w:hAnsi="Tahoma" w:cs="Tahoma"/>
          <w:snapToGrid/>
          <w:sz w:val="22"/>
          <w:szCs w:val="22"/>
        </w:rPr>
        <w:t xml:space="preserve">číslo </w:t>
      </w:r>
      <w:r w:rsidR="008A65CC" w:rsidRPr="00B63B74">
        <w:rPr>
          <w:rFonts w:ascii="Tahoma" w:hAnsi="Tahoma" w:cs="Tahoma"/>
          <w:snapToGrid/>
          <w:sz w:val="22"/>
          <w:szCs w:val="22"/>
        </w:rPr>
        <w:t>rozhodnutí</w:t>
      </w:r>
      <w:r w:rsidRPr="00B63B74">
        <w:rPr>
          <w:rFonts w:ascii="Tahoma" w:hAnsi="Tahoma" w:cs="Tahoma"/>
          <w:snapToGrid/>
          <w:sz w:val="22"/>
          <w:szCs w:val="22"/>
        </w:rPr>
        <w:t xml:space="preserve"> stavebního úřadu </w:t>
      </w:r>
      <w:r w:rsidR="008A65CC" w:rsidRPr="00B63B74">
        <w:rPr>
          <w:rFonts w:ascii="Tahoma" w:hAnsi="Tahoma" w:cs="Tahoma"/>
          <w:snapToGrid/>
          <w:sz w:val="22"/>
          <w:szCs w:val="22"/>
        </w:rPr>
        <w:t>k</w:t>
      </w:r>
      <w:r w:rsidRPr="00B63B74">
        <w:rPr>
          <w:rFonts w:ascii="Tahoma" w:hAnsi="Tahoma" w:cs="Tahoma"/>
          <w:snapToGrid/>
          <w:sz w:val="22"/>
          <w:szCs w:val="22"/>
        </w:rPr>
        <w:t xml:space="preserve"> provedení </w:t>
      </w:r>
      <w:r w:rsidR="008A65CC" w:rsidRPr="00B63B74">
        <w:rPr>
          <w:rFonts w:ascii="Tahoma" w:hAnsi="Tahoma" w:cs="Tahoma"/>
          <w:snapToGrid/>
          <w:sz w:val="22"/>
          <w:szCs w:val="22"/>
        </w:rPr>
        <w:t xml:space="preserve">stavby, </w:t>
      </w:r>
    </w:p>
    <w:p w14:paraId="578FAD09" w14:textId="77777777" w:rsidR="004A2DDB" w:rsidRPr="00B63B74"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B63B74">
        <w:rPr>
          <w:rFonts w:ascii="Tahoma" w:hAnsi="Tahoma" w:cs="Tahoma"/>
          <w:sz w:val="22"/>
          <w:szCs w:val="22"/>
        </w:rPr>
        <w:t>termín vyklizení staveniště,</w:t>
      </w:r>
    </w:p>
    <w:p w14:paraId="3DEE1C85" w14:textId="77777777" w:rsidR="004A2DDB" w:rsidRPr="004F5D2D"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B63B74">
        <w:rPr>
          <w:rFonts w:ascii="Tahoma" w:hAnsi="Tahoma" w:cs="Tahoma"/>
          <w:sz w:val="22"/>
          <w:szCs w:val="22"/>
        </w:rPr>
        <w:lastRenderedPageBreak/>
        <w:t xml:space="preserve">datum </w:t>
      </w:r>
      <w:r w:rsidRPr="004F5D2D">
        <w:rPr>
          <w:rFonts w:ascii="Tahoma" w:hAnsi="Tahoma" w:cs="Tahoma"/>
          <w:sz w:val="22"/>
          <w:szCs w:val="22"/>
        </w:rPr>
        <w:t xml:space="preserve">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2C8E385" w14:textId="77777777" w:rsidR="004A2DDB" w:rsidRPr="004F5D2D" w:rsidRDefault="00017CD9"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FCD50EA" w14:textId="77777777" w:rsidR="004A2DDB" w:rsidRPr="004F5D2D"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22A5F48E" w14:textId="77777777" w:rsidR="004A2DDB" w:rsidRPr="004F5D2D"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53A3B35E" w14:textId="77777777" w:rsidR="004A2DDB" w:rsidRPr="004F5D2D"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A24F770" w14:textId="77777777" w:rsidR="004A2DDB" w:rsidRPr="004F5D2D" w:rsidRDefault="004A2DDB"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73558CF" w14:textId="77777777" w:rsidR="004A2DDB" w:rsidRPr="00AA3365" w:rsidRDefault="00BE5B03"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249CBDDD" w14:textId="77777777" w:rsidR="004A2DDB" w:rsidRPr="004F5D2D" w:rsidRDefault="00017CD9" w:rsidP="00EB4A3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2C2C97C2" w14:textId="77777777" w:rsidR="004A2DDB" w:rsidRPr="004F5D2D" w:rsidRDefault="004A2DDB" w:rsidP="00EB4A3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45C6CA76" w14:textId="77777777" w:rsidR="004A2DDB" w:rsidRPr="004F5D2D" w:rsidRDefault="004A2DDB" w:rsidP="00EB4A3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7651FAAA" w14:textId="77777777" w:rsidR="004A2DDB" w:rsidRDefault="004A2DDB" w:rsidP="00EB4A3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420A37E1" w14:textId="77777777" w:rsidR="003E6642" w:rsidRPr="003E6642" w:rsidRDefault="003E6642" w:rsidP="00EB4A34">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14:paraId="1D0E90C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2D4D432" w14:textId="77777777" w:rsidR="00A75CBF" w:rsidRPr="004F5D2D" w:rsidRDefault="00A75CBF" w:rsidP="00EB4A3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49DD5AF4" w14:textId="77777777" w:rsidR="00A75CBF" w:rsidRPr="004F5D2D" w:rsidRDefault="00A75CBF" w:rsidP="00EB4A3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4BF725D8" w14:textId="77777777" w:rsidR="00A75CBF" w:rsidRPr="004F5D2D" w:rsidRDefault="00A75CBF" w:rsidP="00EB4A3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6373BC30" w14:textId="77777777" w:rsidR="001A3073" w:rsidRDefault="0049362B" w:rsidP="00EB4A34">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6A076CC7" w14:textId="77777777" w:rsidR="00D64B58" w:rsidRPr="00972A37" w:rsidRDefault="00667E05" w:rsidP="00EB4A34">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39E50B59"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2F1353E"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lastRenderedPageBreak/>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1A94522F" w14:textId="77777777" w:rsidR="00A75CBF" w:rsidRPr="004F5D2D" w:rsidRDefault="00667E05" w:rsidP="00EB4A3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47219390" w14:textId="77777777" w:rsidR="004A2DDB" w:rsidRPr="004F5D2D" w:rsidRDefault="004A2DDB" w:rsidP="00EB4A3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6E26E7E2" w14:textId="77777777" w:rsidR="004A2DDB" w:rsidRPr="004F5D2D" w:rsidRDefault="00667E05" w:rsidP="00EB4A3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sidR="006F40F4">
        <w:rPr>
          <w:rFonts w:ascii="Tahoma" w:hAnsi="Tahoma" w:cs="Tahoma"/>
          <w:sz w:val="22"/>
          <w:szCs w:val="22"/>
        </w:rPr>
        <w:t xml:space="preserve">    </w:t>
      </w:r>
      <w:r w:rsidR="006F40F4">
        <w:rPr>
          <w:rFonts w:ascii="Tahoma" w:hAnsi="Tahoma" w:cs="Tahoma"/>
          <w:bCs/>
          <w:sz w:val="22"/>
          <w:szCs w:val="22"/>
        </w:rPr>
        <w:t>prochazka@thermona.cz</w:t>
      </w:r>
      <w:r w:rsidR="004A2DDB" w:rsidRPr="004F5D2D">
        <w:rPr>
          <w:rFonts w:ascii="Tahoma" w:hAnsi="Tahoma" w:cs="Tahoma"/>
          <w:bCs/>
          <w:sz w:val="22"/>
          <w:szCs w:val="22"/>
        </w:rPr>
        <w:t>, nebo</w:t>
      </w:r>
    </w:p>
    <w:p w14:paraId="659AAA82" w14:textId="77777777" w:rsidR="000B6113" w:rsidRPr="004F5D2D" w:rsidRDefault="004A2DDB" w:rsidP="00EB4A3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F40F4">
        <w:rPr>
          <w:rFonts w:ascii="Tahoma" w:hAnsi="Tahoma" w:cs="Tahoma"/>
          <w:sz w:val="22"/>
          <w:szCs w:val="22"/>
        </w:rPr>
        <w:t xml:space="preserve">:   </w:t>
      </w:r>
      <w:r w:rsidR="006F40F4">
        <w:rPr>
          <w:rFonts w:ascii="Tahoma" w:hAnsi="Tahoma" w:cs="Tahoma"/>
          <w:bCs/>
          <w:sz w:val="22"/>
          <w:szCs w:val="22"/>
        </w:rPr>
        <w:t>Thermona spol. s r.o.,Stará osada 258, 664 84 Zastávka</w:t>
      </w:r>
      <w:r w:rsidR="000B6113" w:rsidRPr="004F5D2D">
        <w:rPr>
          <w:rFonts w:ascii="Tahoma" w:hAnsi="Tahoma" w:cs="Tahoma"/>
          <w:bCs/>
          <w:sz w:val="22"/>
          <w:szCs w:val="22"/>
        </w:rPr>
        <w:t>,</w:t>
      </w:r>
      <w:r w:rsidR="00667E05">
        <w:rPr>
          <w:rFonts w:ascii="Tahoma" w:hAnsi="Tahoma" w:cs="Tahoma"/>
          <w:bCs/>
          <w:sz w:val="22"/>
          <w:szCs w:val="22"/>
        </w:rPr>
        <w:t xml:space="preserve"> nebo</w:t>
      </w:r>
    </w:p>
    <w:p w14:paraId="798C1C28" w14:textId="1024E59D" w:rsidR="007828A4" w:rsidRPr="007828A4" w:rsidRDefault="000B6113" w:rsidP="00EB4A3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006F40F4">
        <w:rPr>
          <w:rFonts w:ascii="Tahoma" w:hAnsi="Tahoma" w:cs="Tahoma"/>
          <w:bCs/>
          <w:sz w:val="22"/>
          <w:szCs w:val="22"/>
        </w:rPr>
        <w:t>gwj7to</w:t>
      </w:r>
      <w:r w:rsidR="004A2DDB" w:rsidRPr="004F5D2D">
        <w:rPr>
          <w:rFonts w:ascii="Tahoma" w:hAnsi="Tahoma" w:cs="Tahoma"/>
          <w:bCs/>
          <w:sz w:val="22"/>
          <w:szCs w:val="22"/>
        </w:rPr>
        <w:t xml:space="preserve"> </w:t>
      </w:r>
    </w:p>
    <w:p w14:paraId="0F21300F" w14:textId="77777777" w:rsidR="00090F9C" w:rsidRPr="00667E05" w:rsidRDefault="00090F9C" w:rsidP="00EB4A3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073D56F1" w14:textId="77777777" w:rsidR="004A2DDB" w:rsidRPr="00667E05" w:rsidRDefault="004A2DDB" w:rsidP="00EB4A3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573D0476" w14:textId="77777777" w:rsidR="004A2DDB" w:rsidRPr="004F5D2D" w:rsidRDefault="004A2DDB" w:rsidP="00EB4A3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AE10373"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054E31CA" w14:textId="77777777" w:rsidR="004C1437" w:rsidRPr="004C1437" w:rsidRDefault="004C1437" w:rsidP="00EB4A3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23D8D226" w14:textId="77777777" w:rsidR="004A2DDB" w:rsidRPr="004F5D2D" w:rsidRDefault="004A2DDB" w:rsidP="00EB4A3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002C562" w14:textId="77777777" w:rsidR="004A2DDB" w:rsidRPr="004F5D2D" w:rsidRDefault="004A2DDB" w:rsidP="00EB4A3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55B28AE" w14:textId="77777777" w:rsidR="004A2DDB" w:rsidRPr="00F17172" w:rsidRDefault="004A2DDB" w:rsidP="00EB4A3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8A65CC">
        <w:rPr>
          <w:rFonts w:ascii="Tahoma" w:hAnsi="Tahoma" w:cs="Tahoma"/>
          <w:sz w:val="22"/>
          <w:szCs w:val="22"/>
        </w:rPr>
        <w:t xml:space="preserve">min. </w:t>
      </w:r>
      <w:r w:rsidR="008A65CC" w:rsidRPr="008A65CC">
        <w:rPr>
          <w:rFonts w:ascii="Tahoma" w:hAnsi="Tahoma" w:cs="Tahoma"/>
          <w:sz w:val="22"/>
          <w:szCs w:val="22"/>
        </w:rPr>
        <w:t xml:space="preserve">3,0 </w:t>
      </w:r>
      <w:r w:rsidR="00F23DF3" w:rsidRPr="008A65CC">
        <w:rPr>
          <w:rFonts w:ascii="Tahoma" w:hAnsi="Tahoma" w:cs="Tahoma"/>
          <w:sz w:val="22"/>
          <w:szCs w:val="22"/>
        </w:rPr>
        <w:t>mil</w:t>
      </w:r>
      <w:r w:rsidR="00CF0249" w:rsidRPr="008A65CC">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65345A26" w14:textId="77777777" w:rsidR="00EA3EBA" w:rsidRDefault="005E1D8A" w:rsidP="00EB4A3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247353D3"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77638E54" w14:textId="77777777" w:rsidR="004A2DDB" w:rsidRDefault="00D7662D" w:rsidP="00EB4A3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41583410" w14:textId="77777777" w:rsidR="002A0D8F" w:rsidRPr="00571479" w:rsidRDefault="00890ADC" w:rsidP="00EB4A34">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6FD213EA" w14:textId="77777777" w:rsidR="004A2DDB" w:rsidRPr="004F5D2D" w:rsidRDefault="004A2DDB" w:rsidP="00EB4A3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6952EA7F" w14:textId="77777777" w:rsidR="00F17172" w:rsidRPr="00C00633" w:rsidRDefault="004A2DDB" w:rsidP="00EB4A34">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CFAF8F5" w14:textId="77777777" w:rsidR="004A2DDB" w:rsidRPr="00F17172" w:rsidRDefault="004A2DDB" w:rsidP="00EB4A34">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332D9B48" w14:textId="77777777" w:rsidR="004A2DDB" w:rsidRPr="004F5D2D" w:rsidRDefault="004A2DDB" w:rsidP="00EB4A34">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77AAEF8C" w14:textId="77777777" w:rsidR="004A2DDB" w:rsidRPr="00837912" w:rsidRDefault="004A2DDB" w:rsidP="00EB4A34">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73B4B841" w14:textId="77777777" w:rsidR="004A2DDB" w:rsidRPr="004F5D2D" w:rsidRDefault="004A2DDB" w:rsidP="00EB4A3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770D931D" w14:textId="77777777" w:rsidR="00CF7EC4" w:rsidRPr="00E9143C" w:rsidRDefault="00CF7EC4" w:rsidP="00EB4A34">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14:paraId="5ED1C954" w14:textId="77777777" w:rsidR="00B36AFE" w:rsidRPr="00E9143C" w:rsidRDefault="00B36AFE" w:rsidP="00EB4A34">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Pr="00E9143C">
        <w:rPr>
          <w:rFonts w:ascii="Tahoma" w:hAnsi="Tahoma" w:cs="Tahoma"/>
          <w:sz w:val="22"/>
          <w:szCs w:val="22"/>
        </w:rPr>
        <w:t xml:space="preserve"> 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12576DB" w14:textId="77777777" w:rsidR="004A2DDB" w:rsidRPr="00E9143C" w:rsidRDefault="004A2DDB" w:rsidP="00EB4A34">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14:paraId="054D7326" w14:textId="77777777" w:rsidR="00E0756F" w:rsidRPr="00F755E9" w:rsidRDefault="00E0756F" w:rsidP="00EB4A34">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 xml:space="preserve">stavebním deníku), nebo objednateli </w:t>
      </w:r>
      <w:r w:rsidRPr="00F755E9">
        <w:rPr>
          <w:rFonts w:ascii="Tahoma" w:hAnsi="Tahoma" w:cs="Tahoma"/>
          <w:sz w:val="22"/>
          <w:szCs w:val="22"/>
        </w:rPr>
        <w:lastRenderedPageBreak/>
        <w:t>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07472624" w14:textId="77777777" w:rsidR="004A2DDB" w:rsidRPr="004F5D2D" w:rsidRDefault="004A2DDB" w:rsidP="00EB4A3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4F8EE26F" w14:textId="77777777" w:rsidR="004A2DDB" w:rsidRPr="004F5D2D" w:rsidRDefault="004A2DDB" w:rsidP="00EB4A3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37918E5F" w14:textId="77777777" w:rsidR="004A2DDB" w:rsidRPr="004F5D2D" w:rsidRDefault="004A2DDB" w:rsidP="00EB4A3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660FA861"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14:paraId="01BB713A" w14:textId="77777777" w:rsidR="004A2DDB" w:rsidRPr="004F5D2D" w:rsidRDefault="004A2DDB" w:rsidP="00EB4A3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0EF36556" w14:textId="77777777" w:rsidR="004A2DDB" w:rsidRPr="000431D2" w:rsidRDefault="004A2DDB" w:rsidP="00EB4A3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2A834E9E" w14:textId="77777777" w:rsidR="004A2DDB" w:rsidRPr="000431D2" w:rsidRDefault="004A2DDB" w:rsidP="00EB4A3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0A6BBAA0" w14:textId="77777777" w:rsidR="009C04AC" w:rsidRPr="000431D2" w:rsidRDefault="009C04AC" w:rsidP="00EB4A3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61E33A94" w14:textId="77777777" w:rsidR="009C04AC" w:rsidRPr="000431D2" w:rsidRDefault="009C04AC" w:rsidP="00EB4A3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54B3148" w14:textId="77777777" w:rsidR="004A2DDB" w:rsidRPr="000431D2" w:rsidRDefault="004A2DDB" w:rsidP="00EB4A3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0AE781E" w14:textId="77777777" w:rsidR="004A2DDB" w:rsidRPr="000431D2" w:rsidRDefault="000431D2" w:rsidP="00EB4A3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1042CC07" w14:textId="77777777" w:rsidR="004A2DDB" w:rsidRPr="000431D2" w:rsidRDefault="000431D2" w:rsidP="00EB4A3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D99D3B3" w14:textId="77777777" w:rsidR="004A2DDB" w:rsidRPr="000431D2" w:rsidRDefault="004A2DDB" w:rsidP="00EB4A3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15B6BD8" w14:textId="77777777" w:rsidR="009C04AC" w:rsidRPr="000431D2" w:rsidRDefault="009C04AC" w:rsidP="00EB4A3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6B451402" w14:textId="77777777" w:rsidR="009C04AC" w:rsidRPr="000431D2" w:rsidRDefault="009C04AC" w:rsidP="00EB4A3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541D890F" w14:textId="77777777" w:rsidR="009C04AC" w:rsidRPr="000431D2" w:rsidRDefault="000431D2" w:rsidP="00EB4A3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0C1FF9DE" w14:textId="77777777" w:rsidR="009C04AC" w:rsidRPr="000431D2" w:rsidRDefault="009C04AC" w:rsidP="00EB4A3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41C15EF7" w14:textId="77777777" w:rsidR="009C04AC" w:rsidRPr="000431D2" w:rsidRDefault="009C04AC" w:rsidP="00EB4A3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3264EEBE" w14:textId="77777777" w:rsidR="00807E38" w:rsidRPr="00AA3365" w:rsidRDefault="00807E38" w:rsidP="00EB4A3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6527ADA9"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E3E26E7" w14:textId="77777777" w:rsidR="004A2DDB" w:rsidRPr="00AA3365" w:rsidRDefault="004A2DDB" w:rsidP="00EB4A3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71674514" w14:textId="77777777" w:rsidR="004A2DDB" w:rsidRPr="00902592" w:rsidRDefault="00EA771A" w:rsidP="00EB4A34">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21D21651" w14:textId="77777777" w:rsidR="004A2DDB" w:rsidRPr="00AA3365" w:rsidRDefault="00EA771A" w:rsidP="00EB4A3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mlouva je vyhotovena ve</w:t>
      </w:r>
      <w:r w:rsidR="004A2DDB" w:rsidRPr="008A65CC">
        <w:rPr>
          <w:rFonts w:ascii="Tahoma" w:hAnsi="Tahoma" w:cs="Tahoma"/>
          <w:sz w:val="22"/>
          <w:szCs w:val="22"/>
        </w:rPr>
        <w:t xml:space="preserve"> </w:t>
      </w:r>
      <w:r w:rsidR="008A65CC" w:rsidRPr="008A65CC">
        <w:rPr>
          <w:rFonts w:ascii="Tahoma" w:hAnsi="Tahoma" w:cs="Tahoma"/>
          <w:sz w:val="22"/>
          <w:szCs w:val="22"/>
        </w:rPr>
        <w:t>dvou</w:t>
      </w:r>
      <w:r w:rsidR="00AD3D0C" w:rsidRPr="008A65CC">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w:t>
      </w:r>
      <w:r w:rsidR="004A2DDB" w:rsidRPr="008A65CC">
        <w:rPr>
          <w:rFonts w:ascii="Tahoma" w:hAnsi="Tahoma" w:cs="Tahoma"/>
          <w:sz w:val="22"/>
          <w:szCs w:val="22"/>
        </w:rPr>
        <w:t xml:space="preserve">obdrží </w:t>
      </w:r>
      <w:r w:rsidR="008A65CC" w:rsidRPr="008A65CC">
        <w:rPr>
          <w:rFonts w:ascii="Tahoma" w:hAnsi="Tahoma" w:cs="Tahoma"/>
          <w:sz w:val="22"/>
          <w:szCs w:val="22"/>
        </w:rPr>
        <w:t>jedno</w:t>
      </w:r>
      <w:r w:rsidR="00AD3D0C" w:rsidRPr="008A65CC">
        <w:rPr>
          <w:rFonts w:ascii="Tahoma" w:hAnsi="Tahoma" w:cs="Tahoma"/>
          <w:sz w:val="22"/>
          <w:szCs w:val="22"/>
        </w:rPr>
        <w:t xml:space="preserve"> </w:t>
      </w:r>
      <w:r w:rsidR="004A2DDB" w:rsidRPr="008A65CC">
        <w:rPr>
          <w:rFonts w:ascii="Tahoma" w:hAnsi="Tahoma" w:cs="Tahoma"/>
          <w:sz w:val="22"/>
          <w:szCs w:val="22"/>
        </w:rPr>
        <w:t>a</w:t>
      </w:r>
      <w:r w:rsidRPr="008A65CC">
        <w:rPr>
          <w:rFonts w:ascii="Tahoma" w:hAnsi="Tahoma" w:cs="Tahoma"/>
          <w:sz w:val="22"/>
          <w:szCs w:val="22"/>
        </w:rPr>
        <w:t> </w:t>
      </w:r>
      <w:r w:rsidR="004A2DDB" w:rsidRPr="008A65CC">
        <w:rPr>
          <w:rFonts w:ascii="Tahoma" w:hAnsi="Tahoma" w:cs="Tahoma"/>
          <w:sz w:val="22"/>
          <w:szCs w:val="22"/>
        </w:rPr>
        <w:t>zhotovitel jedno vyhotovení</w:t>
      </w:r>
      <w:r w:rsidR="004A2DDB" w:rsidRPr="00AA3365">
        <w:rPr>
          <w:rFonts w:ascii="Tahoma" w:hAnsi="Tahoma" w:cs="Tahoma"/>
          <w:sz w:val="22"/>
          <w:szCs w:val="22"/>
        </w:rPr>
        <w:t>.</w:t>
      </w:r>
    </w:p>
    <w:p w14:paraId="13AED342" w14:textId="77777777" w:rsidR="004A2DDB" w:rsidRPr="004F5D2D" w:rsidRDefault="004A2DDB" w:rsidP="00EB4A3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34EB3670" w14:textId="77777777" w:rsidR="004A2DDB" w:rsidRPr="004F5D2D" w:rsidRDefault="004A2DDB" w:rsidP="00EB4A34">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3E9427A7" w14:textId="77777777" w:rsidR="00116983" w:rsidRDefault="00837CE4" w:rsidP="00EB4A34">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54C1F7A6" w14:textId="77777777" w:rsidR="00821E2C" w:rsidRPr="008A65CC" w:rsidRDefault="00821E2C" w:rsidP="00EB4A34">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9" w:history="1">
        <w:r w:rsidR="008A65CC" w:rsidRPr="00D079BD">
          <w:rPr>
            <w:rStyle w:val="Hypertextovodkaz"/>
            <w:rFonts w:ascii="Tahoma" w:hAnsi="Tahoma" w:cs="Tahoma"/>
            <w:color w:val="000000" w:themeColor="text1"/>
            <w:sz w:val="22"/>
            <w:szCs w:val="22"/>
          </w:rPr>
          <w:t>www.domov-kyjovice.cz</w:t>
        </w:r>
      </w:hyperlink>
      <w:r w:rsidRPr="00D079BD">
        <w:rPr>
          <w:rFonts w:ascii="Tahoma" w:hAnsi="Tahoma" w:cs="Tahoma"/>
          <w:color w:val="000000" w:themeColor="text1"/>
          <w:sz w:val="22"/>
          <w:szCs w:val="22"/>
        </w:rPr>
        <w:t>.</w:t>
      </w:r>
    </w:p>
    <w:p w14:paraId="30468E2C" w14:textId="77777777" w:rsidR="00EA771A" w:rsidRPr="008A65CC" w:rsidRDefault="004A2DDB" w:rsidP="00EB4A34">
      <w:pPr>
        <w:pStyle w:val="Smlouva-slo0"/>
        <w:numPr>
          <w:ilvl w:val="0"/>
          <w:numId w:val="15"/>
        </w:numPr>
        <w:tabs>
          <w:tab w:val="clear" w:pos="360"/>
        </w:tabs>
        <w:spacing w:line="240" w:lineRule="auto"/>
        <w:rPr>
          <w:rFonts w:ascii="Tahoma" w:hAnsi="Tahoma" w:cs="Tahoma"/>
          <w:sz w:val="22"/>
          <w:szCs w:val="22"/>
        </w:rPr>
      </w:pPr>
      <w:r w:rsidRPr="008A65CC">
        <w:rPr>
          <w:rFonts w:ascii="Tahoma" w:hAnsi="Tahoma" w:cs="Tahoma"/>
          <w:sz w:val="22"/>
          <w:szCs w:val="22"/>
        </w:rPr>
        <w:t>Nedílnou součástí smlouvy jsou tyto přílohy:</w:t>
      </w:r>
    </w:p>
    <w:p w14:paraId="1DC8F2EC" w14:textId="77777777"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411BFF68" w14:textId="77777777" w:rsidR="00F1477D" w:rsidRPr="008A65CC"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8A65CC">
        <w:rPr>
          <w:rFonts w:ascii="Tahoma" w:hAnsi="Tahoma" w:cs="Tahoma"/>
          <w:snapToGrid/>
          <w:sz w:val="22"/>
          <w:szCs w:val="22"/>
        </w:rPr>
        <w:t>Příloha</w:t>
      </w:r>
      <w:r w:rsidR="00765137" w:rsidRPr="008A65CC">
        <w:rPr>
          <w:rFonts w:ascii="Tahoma" w:hAnsi="Tahoma" w:cs="Tahoma"/>
          <w:snapToGrid/>
          <w:sz w:val="22"/>
          <w:szCs w:val="22"/>
        </w:rPr>
        <w:t xml:space="preserve"> </w:t>
      </w:r>
      <w:r w:rsidRPr="008A65CC">
        <w:rPr>
          <w:rFonts w:ascii="Tahoma" w:hAnsi="Tahoma" w:cs="Tahoma"/>
          <w:snapToGrid/>
          <w:sz w:val="22"/>
          <w:szCs w:val="22"/>
        </w:rPr>
        <w:t>č.</w:t>
      </w:r>
      <w:r w:rsidR="00765137" w:rsidRPr="008A65CC">
        <w:rPr>
          <w:rFonts w:ascii="Tahoma" w:hAnsi="Tahoma" w:cs="Tahoma"/>
          <w:snapToGrid/>
          <w:sz w:val="22"/>
          <w:szCs w:val="22"/>
        </w:rPr>
        <w:t xml:space="preserve"> </w:t>
      </w:r>
      <w:r w:rsidR="00EA771A" w:rsidRPr="008A65CC">
        <w:rPr>
          <w:rFonts w:ascii="Tahoma" w:hAnsi="Tahoma" w:cs="Tahoma"/>
          <w:snapToGrid/>
          <w:sz w:val="22"/>
          <w:szCs w:val="22"/>
        </w:rPr>
        <w:t>2:</w:t>
      </w:r>
      <w:r w:rsidR="00EA771A" w:rsidRPr="008A65CC">
        <w:rPr>
          <w:rFonts w:ascii="Tahoma" w:hAnsi="Tahoma" w:cs="Tahoma"/>
          <w:snapToGrid/>
          <w:sz w:val="22"/>
          <w:szCs w:val="22"/>
        </w:rPr>
        <w:tab/>
      </w:r>
      <w:r w:rsidR="008A65CC" w:rsidRPr="008A65CC">
        <w:rPr>
          <w:rFonts w:ascii="Tahoma" w:hAnsi="Tahoma" w:cs="Tahoma"/>
          <w:snapToGrid/>
          <w:sz w:val="22"/>
          <w:szCs w:val="22"/>
        </w:rPr>
        <w:t>Harmonogram stavby</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F5D2D" w14:paraId="09A16024" w14:textId="77777777">
        <w:tc>
          <w:tcPr>
            <w:tcW w:w="3544" w:type="dxa"/>
          </w:tcPr>
          <w:p w14:paraId="6A22110B" w14:textId="0016D769" w:rsidR="004A2DDB" w:rsidRDefault="004A2DDB" w:rsidP="0051293B">
            <w:pPr>
              <w:rPr>
                <w:rFonts w:ascii="Tahoma" w:hAnsi="Tahoma" w:cs="Tahoma"/>
                <w:sz w:val="22"/>
                <w:szCs w:val="22"/>
              </w:rPr>
            </w:pPr>
            <w:r w:rsidRPr="004F5D2D">
              <w:rPr>
                <w:rFonts w:ascii="Tahoma" w:hAnsi="Tahoma" w:cs="Tahoma"/>
                <w:sz w:val="22"/>
                <w:szCs w:val="22"/>
              </w:rPr>
              <w:t>V </w:t>
            </w:r>
            <w:r w:rsidR="00F204DC">
              <w:rPr>
                <w:rFonts w:ascii="Tahoma" w:hAnsi="Tahoma" w:cs="Tahoma"/>
                <w:sz w:val="22"/>
                <w:szCs w:val="22"/>
              </w:rPr>
              <w:t xml:space="preserve"> </w:t>
            </w:r>
            <w:r w:rsidR="00C73EC4">
              <w:rPr>
                <w:rFonts w:ascii="Tahoma" w:hAnsi="Tahoma" w:cs="Tahoma"/>
                <w:sz w:val="22"/>
                <w:szCs w:val="22"/>
              </w:rPr>
              <w:t>Kyjovicích</w:t>
            </w:r>
            <w:r w:rsidR="00F204DC">
              <w:rPr>
                <w:rFonts w:ascii="Tahoma" w:hAnsi="Tahoma" w:cs="Tahoma"/>
                <w:sz w:val="22"/>
                <w:szCs w:val="22"/>
              </w:rPr>
              <w:t xml:space="preserve"> </w:t>
            </w:r>
            <w:r w:rsidRPr="004F5D2D">
              <w:rPr>
                <w:rFonts w:ascii="Tahoma" w:hAnsi="Tahoma" w:cs="Tahoma"/>
                <w:sz w:val="22"/>
                <w:szCs w:val="22"/>
              </w:rPr>
              <w:t xml:space="preserve">dne </w:t>
            </w:r>
          </w:p>
          <w:p w14:paraId="37F4D226" w14:textId="77777777" w:rsidR="000A4FF3" w:rsidRDefault="000A4FF3" w:rsidP="0051293B">
            <w:pPr>
              <w:rPr>
                <w:rFonts w:ascii="Tahoma" w:hAnsi="Tahoma" w:cs="Tahoma"/>
                <w:sz w:val="22"/>
                <w:szCs w:val="22"/>
              </w:rPr>
            </w:pPr>
          </w:p>
          <w:p w14:paraId="462EDF02" w14:textId="77777777" w:rsidR="000A4FF3" w:rsidRDefault="000A4FF3" w:rsidP="0051293B">
            <w:pPr>
              <w:rPr>
                <w:rFonts w:ascii="Tahoma" w:hAnsi="Tahoma" w:cs="Tahoma"/>
                <w:sz w:val="22"/>
                <w:szCs w:val="22"/>
              </w:rPr>
            </w:pPr>
          </w:p>
          <w:p w14:paraId="0F2E3C73" w14:textId="77777777" w:rsidR="000A4FF3" w:rsidRDefault="000A4FF3" w:rsidP="0051293B">
            <w:pPr>
              <w:rPr>
                <w:rFonts w:ascii="Tahoma" w:hAnsi="Tahoma" w:cs="Tahoma"/>
                <w:sz w:val="22"/>
                <w:szCs w:val="22"/>
              </w:rPr>
            </w:pPr>
          </w:p>
          <w:p w14:paraId="7BD1D0C1"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74A85EC2" w14:textId="77777777" w:rsidR="000A4FF3" w:rsidRDefault="000A4FF3" w:rsidP="0051293B">
            <w:pPr>
              <w:rPr>
                <w:rFonts w:ascii="Tahoma" w:hAnsi="Tahoma" w:cs="Tahoma"/>
                <w:sz w:val="22"/>
                <w:szCs w:val="22"/>
              </w:rPr>
            </w:pPr>
            <w:r>
              <w:rPr>
                <w:rFonts w:ascii="Tahoma" w:hAnsi="Tahoma" w:cs="Tahoma"/>
                <w:sz w:val="22"/>
                <w:szCs w:val="22"/>
              </w:rPr>
              <w:t>za objednatele</w:t>
            </w:r>
          </w:p>
          <w:p w14:paraId="3B42792B" w14:textId="06B05B32" w:rsidR="0012793A" w:rsidRPr="004F5D2D" w:rsidRDefault="0012793A" w:rsidP="0051293B">
            <w:pPr>
              <w:rPr>
                <w:rFonts w:ascii="Tahoma" w:hAnsi="Tahoma" w:cs="Tahoma"/>
                <w:sz w:val="22"/>
                <w:szCs w:val="22"/>
              </w:rPr>
            </w:pPr>
          </w:p>
        </w:tc>
        <w:tc>
          <w:tcPr>
            <w:tcW w:w="1316" w:type="dxa"/>
          </w:tcPr>
          <w:p w14:paraId="002F469C" w14:textId="77777777" w:rsidR="004A2DDB" w:rsidRPr="004F5D2D" w:rsidRDefault="004A2DDB" w:rsidP="0051293B">
            <w:pPr>
              <w:rPr>
                <w:rFonts w:ascii="Tahoma" w:hAnsi="Tahoma" w:cs="Tahoma"/>
                <w:sz w:val="22"/>
                <w:szCs w:val="22"/>
              </w:rPr>
            </w:pPr>
          </w:p>
        </w:tc>
        <w:tc>
          <w:tcPr>
            <w:tcW w:w="4212" w:type="dxa"/>
          </w:tcPr>
          <w:p w14:paraId="30B475F0" w14:textId="5FD55E98" w:rsidR="004A2DDB" w:rsidRDefault="004A2DDB" w:rsidP="0051293B">
            <w:pPr>
              <w:rPr>
                <w:rFonts w:ascii="Tahoma" w:hAnsi="Tahoma" w:cs="Tahoma"/>
                <w:sz w:val="22"/>
                <w:szCs w:val="22"/>
              </w:rPr>
            </w:pPr>
            <w:r w:rsidRPr="004F5D2D">
              <w:rPr>
                <w:rFonts w:ascii="Tahoma" w:hAnsi="Tahoma" w:cs="Tahoma"/>
                <w:sz w:val="22"/>
                <w:szCs w:val="22"/>
              </w:rPr>
              <w:t xml:space="preserve">V </w:t>
            </w:r>
            <w:r w:rsidR="006F40F4">
              <w:rPr>
                <w:rFonts w:ascii="Tahoma" w:hAnsi="Tahoma" w:cs="Tahoma"/>
                <w:sz w:val="22"/>
                <w:szCs w:val="22"/>
              </w:rPr>
              <w:t>Zastávce</w:t>
            </w:r>
            <w:r w:rsidRPr="004F5D2D">
              <w:rPr>
                <w:rFonts w:ascii="Tahoma" w:hAnsi="Tahoma" w:cs="Tahoma"/>
                <w:sz w:val="22"/>
                <w:szCs w:val="22"/>
              </w:rPr>
              <w:t xml:space="preserve"> dne </w:t>
            </w:r>
            <w:r w:rsidR="00C73EC4">
              <w:rPr>
                <w:rFonts w:ascii="Tahoma" w:hAnsi="Tahoma" w:cs="Tahoma"/>
                <w:sz w:val="22"/>
                <w:szCs w:val="22"/>
              </w:rPr>
              <w:t>6</w:t>
            </w:r>
            <w:r w:rsidR="0014280D">
              <w:rPr>
                <w:rFonts w:ascii="Tahoma" w:hAnsi="Tahoma" w:cs="Tahoma"/>
                <w:sz w:val="22"/>
                <w:szCs w:val="22"/>
              </w:rPr>
              <w:t>. 8. 2021</w:t>
            </w:r>
          </w:p>
          <w:p w14:paraId="161D3290" w14:textId="77777777" w:rsidR="000A4FF3" w:rsidRDefault="000A4FF3" w:rsidP="0051293B">
            <w:pPr>
              <w:rPr>
                <w:rFonts w:ascii="Tahoma" w:hAnsi="Tahoma" w:cs="Tahoma"/>
                <w:sz w:val="22"/>
                <w:szCs w:val="22"/>
              </w:rPr>
            </w:pPr>
          </w:p>
          <w:p w14:paraId="79296CEA" w14:textId="77777777" w:rsidR="000A4FF3" w:rsidRDefault="000A4FF3" w:rsidP="0051293B">
            <w:pPr>
              <w:rPr>
                <w:rFonts w:ascii="Tahoma" w:hAnsi="Tahoma" w:cs="Tahoma"/>
                <w:sz w:val="22"/>
                <w:szCs w:val="22"/>
              </w:rPr>
            </w:pPr>
          </w:p>
          <w:p w14:paraId="45444C76" w14:textId="77777777" w:rsidR="000A4FF3" w:rsidRDefault="000A4FF3" w:rsidP="0051293B">
            <w:pPr>
              <w:rPr>
                <w:rFonts w:ascii="Tahoma" w:hAnsi="Tahoma" w:cs="Tahoma"/>
                <w:sz w:val="22"/>
                <w:szCs w:val="22"/>
              </w:rPr>
            </w:pPr>
          </w:p>
          <w:p w14:paraId="683623A8" w14:textId="77777777" w:rsidR="000A4FF3" w:rsidRDefault="000A4FF3" w:rsidP="0051293B">
            <w:pPr>
              <w:rPr>
                <w:rFonts w:ascii="Tahoma" w:hAnsi="Tahoma" w:cs="Tahoma"/>
                <w:sz w:val="22"/>
                <w:szCs w:val="22"/>
              </w:rPr>
            </w:pPr>
            <w:r>
              <w:rPr>
                <w:rFonts w:ascii="Tahoma" w:hAnsi="Tahoma" w:cs="Tahoma"/>
                <w:sz w:val="22"/>
                <w:szCs w:val="22"/>
              </w:rPr>
              <w:t>……………………………..</w:t>
            </w:r>
          </w:p>
          <w:p w14:paraId="0002C73E" w14:textId="77777777" w:rsidR="000A4FF3" w:rsidRDefault="000A4FF3" w:rsidP="0051293B">
            <w:pPr>
              <w:rPr>
                <w:rFonts w:ascii="Tahoma" w:hAnsi="Tahoma" w:cs="Tahoma"/>
                <w:sz w:val="22"/>
                <w:szCs w:val="22"/>
              </w:rPr>
            </w:pPr>
            <w:r>
              <w:rPr>
                <w:rFonts w:ascii="Tahoma" w:hAnsi="Tahoma" w:cs="Tahoma"/>
                <w:sz w:val="22"/>
                <w:szCs w:val="22"/>
              </w:rPr>
              <w:t>za zhotovitele</w:t>
            </w:r>
          </w:p>
          <w:p w14:paraId="05A23586" w14:textId="28BD692E" w:rsidR="00821E2C" w:rsidRPr="006F40F4" w:rsidRDefault="00821E2C" w:rsidP="0051293B">
            <w:pPr>
              <w:rPr>
                <w:rFonts w:ascii="Tahoma" w:hAnsi="Tahoma" w:cs="Tahoma"/>
                <w:i/>
                <w:color w:val="000000" w:themeColor="text1"/>
                <w:sz w:val="22"/>
                <w:szCs w:val="22"/>
              </w:rPr>
            </w:pPr>
            <w:bookmarkStart w:id="0" w:name="_GoBack"/>
            <w:bookmarkEnd w:id="0"/>
          </w:p>
          <w:p w14:paraId="3AEBF84C" w14:textId="77777777" w:rsidR="000A4FF3" w:rsidRPr="004F5D2D" w:rsidRDefault="000A4FF3" w:rsidP="0051293B">
            <w:pPr>
              <w:rPr>
                <w:rFonts w:ascii="Tahoma" w:hAnsi="Tahoma" w:cs="Tahoma"/>
                <w:sz w:val="22"/>
                <w:szCs w:val="22"/>
              </w:rPr>
            </w:pPr>
          </w:p>
        </w:tc>
      </w:tr>
    </w:tbl>
    <w:p w14:paraId="0EF1E7FF" w14:textId="77777777" w:rsidR="00594679" w:rsidRPr="00C7616A" w:rsidRDefault="00594679" w:rsidP="00C736E6">
      <w:pPr>
        <w:pStyle w:val="Smlouva-slo0"/>
        <w:pageBreakBefore/>
        <w:spacing w:before="0" w:line="240" w:lineRule="auto"/>
        <w:rPr>
          <w:rFonts w:ascii="Tahoma" w:hAnsi="Tahoma" w:cs="Tahoma"/>
          <w:snapToGrid/>
          <w:color w:val="FF00FF"/>
          <w:szCs w:val="22"/>
        </w:rPr>
      </w:pPr>
    </w:p>
    <w:sectPr w:rsidR="00594679" w:rsidRPr="00C7616A" w:rsidSect="007E27BE">
      <w:footerReference w:type="default" r:id="rId10"/>
      <w:footerReference w:type="first" r:id="rId11"/>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8CB7" w14:textId="77777777" w:rsidR="00204DA0" w:rsidRDefault="00204DA0">
      <w:r>
        <w:separator/>
      </w:r>
    </w:p>
  </w:endnote>
  <w:endnote w:type="continuationSeparator" w:id="0">
    <w:p w14:paraId="4300EFF5" w14:textId="77777777" w:rsidR="00204DA0" w:rsidRDefault="0020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7D18" w14:textId="60710155"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w:t>
    </w:r>
    <w:r w:rsidR="00557B47">
      <w:rPr>
        <w:rFonts w:ascii="Tahoma" w:hAnsi="Tahoma" w:cs="Tahoma"/>
        <w:sz w:val="18"/>
        <w:szCs w:val="18"/>
      </w:rPr>
      <w:t>„</w:t>
    </w:r>
    <w:r w:rsidR="00690079">
      <w:rPr>
        <w:rFonts w:ascii="Tahoma" w:hAnsi="Tahoma" w:cs="Tahoma"/>
        <w:sz w:val="18"/>
        <w:szCs w:val="18"/>
      </w:rPr>
      <w:t>rekonstrukce kotelny</w:t>
    </w:r>
    <w:r w:rsidR="00557B47">
      <w:rPr>
        <w:rFonts w:ascii="Tahoma" w:hAnsi="Tahoma" w:cs="Tahoma"/>
        <w:sz w:val="18"/>
        <w:szCs w:val="18"/>
      </w:rPr>
      <w:t>- výměna zdroje tepla na budově čp. 123“</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5632E7">
      <w:rPr>
        <w:rStyle w:val="slostrnky"/>
        <w:rFonts w:ascii="Tahoma" w:hAnsi="Tahoma" w:cs="Tahoma"/>
        <w:noProof/>
        <w:sz w:val="18"/>
        <w:szCs w:val="18"/>
      </w:rPr>
      <w:t>16</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EAB9" w14:textId="3FB6C5E0" w:rsidR="00690079"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w:t>
    </w:r>
    <w:r w:rsidR="00557B47">
      <w:rPr>
        <w:rFonts w:ascii="Tahoma" w:hAnsi="Tahoma" w:cs="Tahoma"/>
        <w:sz w:val="18"/>
        <w:szCs w:val="18"/>
      </w:rPr>
      <w:t>„rekonstrukce kotelny – výměna zdroje tepla na budově čp. 123“</w:t>
    </w:r>
  </w:p>
  <w:p w14:paraId="165FCA8B" w14:textId="29C78B47"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51EA" w14:textId="77777777" w:rsidR="00204DA0" w:rsidRDefault="00204DA0">
      <w:r>
        <w:separator/>
      </w:r>
    </w:p>
  </w:footnote>
  <w:footnote w:type="continuationSeparator" w:id="0">
    <w:p w14:paraId="1FA811B1" w14:textId="77777777" w:rsidR="00204DA0" w:rsidRDefault="0020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1AC476B"/>
    <w:multiLevelType w:val="hybridMultilevel"/>
    <w:tmpl w:val="36605FB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2220676"/>
    <w:multiLevelType w:val="hybridMultilevel"/>
    <w:tmpl w:val="1F4AD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7"/>
  </w:num>
  <w:num w:numId="2">
    <w:abstractNumId w:val="0"/>
  </w:num>
  <w:num w:numId="3">
    <w:abstractNumId w:val="1"/>
  </w:num>
  <w:num w:numId="4">
    <w:abstractNumId w:val="19"/>
  </w:num>
  <w:num w:numId="5">
    <w:abstractNumId w:val="28"/>
  </w:num>
  <w:num w:numId="6">
    <w:abstractNumId w:val="21"/>
  </w:num>
  <w:num w:numId="7">
    <w:abstractNumId w:val="11"/>
  </w:num>
  <w:num w:numId="8">
    <w:abstractNumId w:val="29"/>
  </w:num>
  <w:num w:numId="9">
    <w:abstractNumId w:val="3"/>
  </w:num>
  <w:num w:numId="10">
    <w:abstractNumId w:val="18"/>
  </w:num>
  <w:num w:numId="11">
    <w:abstractNumId w:val="5"/>
  </w:num>
  <w:num w:numId="12">
    <w:abstractNumId w:val="22"/>
  </w:num>
  <w:num w:numId="13">
    <w:abstractNumId w:val="4"/>
  </w:num>
  <w:num w:numId="14">
    <w:abstractNumId w:val="9"/>
  </w:num>
  <w:num w:numId="15">
    <w:abstractNumId w:val="6"/>
  </w:num>
  <w:num w:numId="16">
    <w:abstractNumId w:val="32"/>
  </w:num>
  <w:num w:numId="17">
    <w:abstractNumId w:val="7"/>
  </w:num>
  <w:num w:numId="18">
    <w:abstractNumId w:val="14"/>
  </w:num>
  <w:num w:numId="19">
    <w:abstractNumId w:val="20"/>
  </w:num>
  <w:num w:numId="20">
    <w:abstractNumId w:val="25"/>
  </w:num>
  <w:num w:numId="21">
    <w:abstractNumId w:val="26"/>
  </w:num>
  <w:num w:numId="22">
    <w:abstractNumId w:val="33"/>
  </w:num>
  <w:num w:numId="23">
    <w:abstractNumId w:val="12"/>
  </w:num>
  <w:num w:numId="24">
    <w:abstractNumId w:val="10"/>
  </w:num>
  <w:num w:numId="25">
    <w:abstractNumId w:val="2"/>
  </w:num>
  <w:num w:numId="26">
    <w:abstractNumId w:val="31"/>
  </w:num>
  <w:num w:numId="27">
    <w:abstractNumId w:val="13"/>
  </w:num>
  <w:num w:numId="28">
    <w:abstractNumId w:val="16"/>
  </w:num>
  <w:num w:numId="29">
    <w:abstractNumId w:val="17"/>
  </w:num>
  <w:num w:numId="30">
    <w:abstractNumId w:val="30"/>
  </w:num>
  <w:num w:numId="31">
    <w:abstractNumId w:val="23"/>
  </w:num>
  <w:num w:numId="32">
    <w:abstractNumId w:val="8"/>
  </w:num>
  <w:num w:numId="33">
    <w:abstractNumId w:val="15"/>
  </w:num>
  <w:num w:numId="3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57D28"/>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2803"/>
    <w:rsid w:val="000B6113"/>
    <w:rsid w:val="000B6880"/>
    <w:rsid w:val="000B7AE1"/>
    <w:rsid w:val="000B7CDA"/>
    <w:rsid w:val="000C33B3"/>
    <w:rsid w:val="000C3A5B"/>
    <w:rsid w:val="000C446D"/>
    <w:rsid w:val="000C46B7"/>
    <w:rsid w:val="000C47A9"/>
    <w:rsid w:val="000C50AC"/>
    <w:rsid w:val="000C57C8"/>
    <w:rsid w:val="000D574B"/>
    <w:rsid w:val="000E0045"/>
    <w:rsid w:val="000E1ABB"/>
    <w:rsid w:val="000E2323"/>
    <w:rsid w:val="000E3905"/>
    <w:rsid w:val="000E39C5"/>
    <w:rsid w:val="000F3BC8"/>
    <w:rsid w:val="000F480E"/>
    <w:rsid w:val="00107903"/>
    <w:rsid w:val="0011417D"/>
    <w:rsid w:val="00114E58"/>
    <w:rsid w:val="00115AFF"/>
    <w:rsid w:val="00116983"/>
    <w:rsid w:val="00120248"/>
    <w:rsid w:val="00122DCA"/>
    <w:rsid w:val="0012793A"/>
    <w:rsid w:val="00127E4B"/>
    <w:rsid w:val="00131E26"/>
    <w:rsid w:val="00134EC6"/>
    <w:rsid w:val="00136EB0"/>
    <w:rsid w:val="00137D78"/>
    <w:rsid w:val="0014251D"/>
    <w:rsid w:val="0014280D"/>
    <w:rsid w:val="001434CE"/>
    <w:rsid w:val="00143CF6"/>
    <w:rsid w:val="0014480F"/>
    <w:rsid w:val="00153709"/>
    <w:rsid w:val="001545F8"/>
    <w:rsid w:val="00155458"/>
    <w:rsid w:val="001556C6"/>
    <w:rsid w:val="00157396"/>
    <w:rsid w:val="001609A0"/>
    <w:rsid w:val="00162128"/>
    <w:rsid w:val="00162131"/>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4DA0"/>
    <w:rsid w:val="00206811"/>
    <w:rsid w:val="00207CB6"/>
    <w:rsid w:val="002125E0"/>
    <w:rsid w:val="00213353"/>
    <w:rsid w:val="00214102"/>
    <w:rsid w:val="00215560"/>
    <w:rsid w:val="00216885"/>
    <w:rsid w:val="00217618"/>
    <w:rsid w:val="0022087C"/>
    <w:rsid w:val="002229FA"/>
    <w:rsid w:val="00226D33"/>
    <w:rsid w:val="002331B5"/>
    <w:rsid w:val="00233D37"/>
    <w:rsid w:val="00236924"/>
    <w:rsid w:val="00240839"/>
    <w:rsid w:val="00240C4B"/>
    <w:rsid w:val="002414A4"/>
    <w:rsid w:val="00245D06"/>
    <w:rsid w:val="002463E7"/>
    <w:rsid w:val="002511FE"/>
    <w:rsid w:val="00260A61"/>
    <w:rsid w:val="0026475A"/>
    <w:rsid w:val="002649B7"/>
    <w:rsid w:val="00265207"/>
    <w:rsid w:val="002661FF"/>
    <w:rsid w:val="0026655F"/>
    <w:rsid w:val="00266B5C"/>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47C6"/>
    <w:rsid w:val="002B7D28"/>
    <w:rsid w:val="002C0857"/>
    <w:rsid w:val="002C0CFB"/>
    <w:rsid w:val="002C2934"/>
    <w:rsid w:val="002C2A47"/>
    <w:rsid w:val="002C35A5"/>
    <w:rsid w:val="002C570A"/>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3059"/>
    <w:rsid w:val="00335398"/>
    <w:rsid w:val="003374F3"/>
    <w:rsid w:val="00341925"/>
    <w:rsid w:val="0034241B"/>
    <w:rsid w:val="003429CD"/>
    <w:rsid w:val="003449B5"/>
    <w:rsid w:val="003460A4"/>
    <w:rsid w:val="00347590"/>
    <w:rsid w:val="00351B58"/>
    <w:rsid w:val="00352E9C"/>
    <w:rsid w:val="003568C4"/>
    <w:rsid w:val="00356DE1"/>
    <w:rsid w:val="00360409"/>
    <w:rsid w:val="00362C82"/>
    <w:rsid w:val="00363EA8"/>
    <w:rsid w:val="003702F2"/>
    <w:rsid w:val="00371E2D"/>
    <w:rsid w:val="00373FB1"/>
    <w:rsid w:val="00375860"/>
    <w:rsid w:val="003779E3"/>
    <w:rsid w:val="00383B97"/>
    <w:rsid w:val="00383DFA"/>
    <w:rsid w:val="00383E92"/>
    <w:rsid w:val="00384115"/>
    <w:rsid w:val="003842ED"/>
    <w:rsid w:val="00386655"/>
    <w:rsid w:val="00387DFA"/>
    <w:rsid w:val="003A115C"/>
    <w:rsid w:val="003A60A9"/>
    <w:rsid w:val="003A7ED8"/>
    <w:rsid w:val="003B16EA"/>
    <w:rsid w:val="003B2B60"/>
    <w:rsid w:val="003B547F"/>
    <w:rsid w:val="003B6721"/>
    <w:rsid w:val="003C2252"/>
    <w:rsid w:val="003C275D"/>
    <w:rsid w:val="003C51DB"/>
    <w:rsid w:val="003C5858"/>
    <w:rsid w:val="003C5DE1"/>
    <w:rsid w:val="003C7848"/>
    <w:rsid w:val="003D51B9"/>
    <w:rsid w:val="003D6A75"/>
    <w:rsid w:val="003E63FC"/>
    <w:rsid w:val="003E6642"/>
    <w:rsid w:val="003F03D5"/>
    <w:rsid w:val="003F7659"/>
    <w:rsid w:val="0040206A"/>
    <w:rsid w:val="00405B77"/>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45A87"/>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0E2"/>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57B47"/>
    <w:rsid w:val="0056095B"/>
    <w:rsid w:val="005622AD"/>
    <w:rsid w:val="005632E7"/>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2323"/>
    <w:rsid w:val="005A3D90"/>
    <w:rsid w:val="005A3FA7"/>
    <w:rsid w:val="005A7962"/>
    <w:rsid w:val="005A7EA5"/>
    <w:rsid w:val="005B2683"/>
    <w:rsid w:val="005B479A"/>
    <w:rsid w:val="005C0558"/>
    <w:rsid w:val="005C1193"/>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06BDC"/>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0079"/>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6F40F4"/>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38DC"/>
    <w:rsid w:val="007361D2"/>
    <w:rsid w:val="0074276A"/>
    <w:rsid w:val="00743D90"/>
    <w:rsid w:val="0075022B"/>
    <w:rsid w:val="00757B5D"/>
    <w:rsid w:val="007613F0"/>
    <w:rsid w:val="00763AAA"/>
    <w:rsid w:val="00765137"/>
    <w:rsid w:val="00766AEE"/>
    <w:rsid w:val="00767070"/>
    <w:rsid w:val="0076726C"/>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7F7EDE"/>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1392"/>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65CC"/>
    <w:rsid w:val="008B491E"/>
    <w:rsid w:val="008B6091"/>
    <w:rsid w:val="008C467B"/>
    <w:rsid w:val="008C4F2C"/>
    <w:rsid w:val="008C63A0"/>
    <w:rsid w:val="008D1BA4"/>
    <w:rsid w:val="008D2CB6"/>
    <w:rsid w:val="008D3184"/>
    <w:rsid w:val="008D32D8"/>
    <w:rsid w:val="008D7A9E"/>
    <w:rsid w:val="008D7C38"/>
    <w:rsid w:val="008D7EDA"/>
    <w:rsid w:val="008E021A"/>
    <w:rsid w:val="008E31E6"/>
    <w:rsid w:val="008F078D"/>
    <w:rsid w:val="008F138A"/>
    <w:rsid w:val="008F2078"/>
    <w:rsid w:val="008F4914"/>
    <w:rsid w:val="008F5FAD"/>
    <w:rsid w:val="008F6E0F"/>
    <w:rsid w:val="008F72D5"/>
    <w:rsid w:val="008F7D0D"/>
    <w:rsid w:val="00902592"/>
    <w:rsid w:val="00902873"/>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0496"/>
    <w:rsid w:val="00972A37"/>
    <w:rsid w:val="00972FAE"/>
    <w:rsid w:val="00973718"/>
    <w:rsid w:val="00975CA5"/>
    <w:rsid w:val="00983C3A"/>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C10"/>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2662A"/>
    <w:rsid w:val="00B30124"/>
    <w:rsid w:val="00B31857"/>
    <w:rsid w:val="00B31C97"/>
    <w:rsid w:val="00B36AFE"/>
    <w:rsid w:val="00B36CF1"/>
    <w:rsid w:val="00B42220"/>
    <w:rsid w:val="00B43048"/>
    <w:rsid w:val="00B44E79"/>
    <w:rsid w:val="00B51DBD"/>
    <w:rsid w:val="00B53A7B"/>
    <w:rsid w:val="00B53CC5"/>
    <w:rsid w:val="00B60561"/>
    <w:rsid w:val="00B62148"/>
    <w:rsid w:val="00B62791"/>
    <w:rsid w:val="00B635CF"/>
    <w:rsid w:val="00B63B74"/>
    <w:rsid w:val="00B63DE5"/>
    <w:rsid w:val="00B64AFE"/>
    <w:rsid w:val="00B672C7"/>
    <w:rsid w:val="00B701CE"/>
    <w:rsid w:val="00B70DEA"/>
    <w:rsid w:val="00B73A80"/>
    <w:rsid w:val="00B73FA3"/>
    <w:rsid w:val="00B757BF"/>
    <w:rsid w:val="00B80A8A"/>
    <w:rsid w:val="00B852F1"/>
    <w:rsid w:val="00B91427"/>
    <w:rsid w:val="00B92A77"/>
    <w:rsid w:val="00B9364F"/>
    <w:rsid w:val="00B937D0"/>
    <w:rsid w:val="00B96D43"/>
    <w:rsid w:val="00B978DC"/>
    <w:rsid w:val="00BA529F"/>
    <w:rsid w:val="00BA7D6F"/>
    <w:rsid w:val="00BB2137"/>
    <w:rsid w:val="00BB3051"/>
    <w:rsid w:val="00BB3D33"/>
    <w:rsid w:val="00BB4B4D"/>
    <w:rsid w:val="00BB5464"/>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36E6"/>
    <w:rsid w:val="00C73EC4"/>
    <w:rsid w:val="00C7616A"/>
    <w:rsid w:val="00C8023B"/>
    <w:rsid w:val="00C8178A"/>
    <w:rsid w:val="00C82AD9"/>
    <w:rsid w:val="00C834BD"/>
    <w:rsid w:val="00C83A85"/>
    <w:rsid w:val="00C85F58"/>
    <w:rsid w:val="00C86E44"/>
    <w:rsid w:val="00C91A9F"/>
    <w:rsid w:val="00CA36E9"/>
    <w:rsid w:val="00CA379A"/>
    <w:rsid w:val="00CA3F12"/>
    <w:rsid w:val="00CA5190"/>
    <w:rsid w:val="00CA6B51"/>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079BD"/>
    <w:rsid w:val="00D11268"/>
    <w:rsid w:val="00D16674"/>
    <w:rsid w:val="00D16837"/>
    <w:rsid w:val="00D2255A"/>
    <w:rsid w:val="00D2420F"/>
    <w:rsid w:val="00D24AB4"/>
    <w:rsid w:val="00D24C13"/>
    <w:rsid w:val="00D27357"/>
    <w:rsid w:val="00D327A7"/>
    <w:rsid w:val="00D32C65"/>
    <w:rsid w:val="00D33FD8"/>
    <w:rsid w:val="00D342D9"/>
    <w:rsid w:val="00D40FDB"/>
    <w:rsid w:val="00D4124D"/>
    <w:rsid w:val="00D42A3B"/>
    <w:rsid w:val="00D43386"/>
    <w:rsid w:val="00D4566C"/>
    <w:rsid w:val="00D46A06"/>
    <w:rsid w:val="00D47244"/>
    <w:rsid w:val="00D472F9"/>
    <w:rsid w:val="00D51E77"/>
    <w:rsid w:val="00D52102"/>
    <w:rsid w:val="00D545C7"/>
    <w:rsid w:val="00D60606"/>
    <w:rsid w:val="00D627E7"/>
    <w:rsid w:val="00D63794"/>
    <w:rsid w:val="00D64B58"/>
    <w:rsid w:val="00D64FD6"/>
    <w:rsid w:val="00D6593E"/>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1BA"/>
    <w:rsid w:val="00DB40EF"/>
    <w:rsid w:val="00DB5251"/>
    <w:rsid w:val="00DB7A11"/>
    <w:rsid w:val="00DC056B"/>
    <w:rsid w:val="00DC078F"/>
    <w:rsid w:val="00DC0EC1"/>
    <w:rsid w:val="00DC16B7"/>
    <w:rsid w:val="00DC3FCB"/>
    <w:rsid w:val="00DC48CF"/>
    <w:rsid w:val="00DC521A"/>
    <w:rsid w:val="00DC71D4"/>
    <w:rsid w:val="00DD0102"/>
    <w:rsid w:val="00DD2F51"/>
    <w:rsid w:val="00DD3629"/>
    <w:rsid w:val="00DD4045"/>
    <w:rsid w:val="00DD54CC"/>
    <w:rsid w:val="00DD5E6E"/>
    <w:rsid w:val="00DF5680"/>
    <w:rsid w:val="00DF6BBD"/>
    <w:rsid w:val="00E00922"/>
    <w:rsid w:val="00E036E3"/>
    <w:rsid w:val="00E0756F"/>
    <w:rsid w:val="00E10DF2"/>
    <w:rsid w:val="00E11701"/>
    <w:rsid w:val="00E144C2"/>
    <w:rsid w:val="00E1458C"/>
    <w:rsid w:val="00E16447"/>
    <w:rsid w:val="00E17FCE"/>
    <w:rsid w:val="00E232B2"/>
    <w:rsid w:val="00E24734"/>
    <w:rsid w:val="00E25403"/>
    <w:rsid w:val="00E26844"/>
    <w:rsid w:val="00E31EE0"/>
    <w:rsid w:val="00E34B85"/>
    <w:rsid w:val="00E365BA"/>
    <w:rsid w:val="00E40316"/>
    <w:rsid w:val="00E43E40"/>
    <w:rsid w:val="00E46A76"/>
    <w:rsid w:val="00E46F7B"/>
    <w:rsid w:val="00E519E5"/>
    <w:rsid w:val="00E54328"/>
    <w:rsid w:val="00E54EF2"/>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6B21"/>
    <w:rsid w:val="00E97B5F"/>
    <w:rsid w:val="00EA243D"/>
    <w:rsid w:val="00EA2683"/>
    <w:rsid w:val="00EA3EBA"/>
    <w:rsid w:val="00EA49EA"/>
    <w:rsid w:val="00EA771A"/>
    <w:rsid w:val="00EB184F"/>
    <w:rsid w:val="00EB20BF"/>
    <w:rsid w:val="00EB2B73"/>
    <w:rsid w:val="00EB4A34"/>
    <w:rsid w:val="00EB50A3"/>
    <w:rsid w:val="00EB57B9"/>
    <w:rsid w:val="00EB73AB"/>
    <w:rsid w:val="00EB7C07"/>
    <w:rsid w:val="00EC312F"/>
    <w:rsid w:val="00EC4A03"/>
    <w:rsid w:val="00EC5E7B"/>
    <w:rsid w:val="00EC77B2"/>
    <w:rsid w:val="00ED0793"/>
    <w:rsid w:val="00ED438C"/>
    <w:rsid w:val="00ED71B0"/>
    <w:rsid w:val="00EE03ED"/>
    <w:rsid w:val="00EE0C3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04DC"/>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3558"/>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DBF7790"/>
  <w15:docId w15:val="{5C3D1B5E-6B27-4159-BEEB-C022F28E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CharCharChar0">
    <w:name w:val="Char Char Char"/>
    <w:basedOn w:val="Normln"/>
    <w:rsid w:val="00902873"/>
    <w:pPr>
      <w:spacing w:after="160" w:line="240" w:lineRule="exact"/>
    </w:pPr>
    <w:rPr>
      <w:rFonts w:ascii="Verdana" w:hAnsi="Verdana" w:cs="Verdana"/>
      <w:sz w:val="20"/>
      <w:szCs w:val="20"/>
      <w:lang w:val="en-US" w:eastAsia="en-US"/>
    </w:rPr>
  </w:style>
  <w:style w:type="character" w:customStyle="1" w:styleId="Zkladntext0">
    <w:name w:val="Základní text_"/>
    <w:basedOn w:val="Standardnpsmoodstavce"/>
    <w:link w:val="Zkladntext1"/>
    <w:rsid w:val="00FD3558"/>
    <w:rPr>
      <w:rFonts w:ascii="Arial" w:eastAsia="Arial" w:hAnsi="Arial" w:cs="Arial"/>
      <w:shd w:val="clear" w:color="auto" w:fill="FFFFFF"/>
    </w:rPr>
  </w:style>
  <w:style w:type="paragraph" w:customStyle="1" w:styleId="Zkladntext1">
    <w:name w:val="Základní text1"/>
    <w:basedOn w:val="Normln"/>
    <w:link w:val="Zkladntext0"/>
    <w:rsid w:val="00FD3558"/>
    <w:pPr>
      <w:widowControl w:val="0"/>
      <w:shd w:val="clear" w:color="auto" w:fill="FFFFFF"/>
      <w:spacing w:after="60"/>
    </w:pPr>
    <w:rPr>
      <w:rFonts w:ascii="Arial" w:eastAsia="Arial" w:hAnsi="Arial" w:cs="Arial"/>
      <w:sz w:val="20"/>
      <w:szCs w:val="20"/>
    </w:rPr>
  </w:style>
  <w:style w:type="paragraph" w:styleId="Odstavecseseznamem">
    <w:name w:val="List Paragraph"/>
    <w:basedOn w:val="Normln"/>
    <w:uiPriority w:val="34"/>
    <w:qFormat/>
    <w:rsid w:val="008E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amku@domov-kyj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ov-kyjo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83A7B-382D-42D8-BC9F-7BC9F093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6655</Words>
  <Characters>39271</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45835</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Hewlett-Packard Company</cp:lastModifiedBy>
  <cp:revision>8</cp:revision>
  <cp:lastPrinted>2021-08-06T07:48:00Z</cp:lastPrinted>
  <dcterms:created xsi:type="dcterms:W3CDTF">2021-08-02T06:52:00Z</dcterms:created>
  <dcterms:modified xsi:type="dcterms:W3CDTF">2021-08-18T05:20:00Z</dcterms:modified>
</cp:coreProperties>
</file>