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29" w:rsidRDefault="000E5529" w:rsidP="000E5529">
      <w:pPr>
        <w:jc w:val="center"/>
        <w:rPr>
          <w:rFonts w:ascii="Tahoma" w:hAnsi="Tahoma" w:cs="Tahoma"/>
        </w:rPr>
      </w:pPr>
      <w:r w:rsidRPr="000E5529">
        <w:rPr>
          <w:rFonts w:ascii="Tahoma" w:hAnsi="Tahoma" w:cs="Tahoma"/>
        </w:rPr>
        <w:t>S2-</w:t>
      </w:r>
      <w:r w:rsidR="00F96B11" w:rsidRPr="00F96B11">
        <w:rPr>
          <w:rFonts w:ascii="Tahoma" w:hAnsi="Tahoma" w:cs="Tahoma"/>
        </w:rPr>
        <w:t>13004B</w:t>
      </w:r>
    </w:p>
    <w:p w:rsidR="000E5529" w:rsidRPr="00F96B11" w:rsidRDefault="000E5529" w:rsidP="000E552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ACR: </w:t>
      </w:r>
      <w:r w:rsidR="00F96B11" w:rsidRPr="00F96B11">
        <w:rPr>
          <w:rFonts w:ascii="Tahoma" w:hAnsi="Tahoma" w:cs="Tahoma"/>
        </w:rPr>
        <w:t>202006035</w:t>
      </w:r>
    </w:p>
    <w:p w:rsidR="000E5529" w:rsidRDefault="000E5529" w:rsidP="000E5529">
      <w:pPr>
        <w:jc w:val="center"/>
        <w:rPr>
          <w:rFonts w:ascii="Tahoma" w:hAnsi="Tahoma" w:cs="Tahoma"/>
          <w:b/>
          <w:bCs/>
        </w:rPr>
      </w:pPr>
    </w:p>
    <w:p w:rsidR="0060544F" w:rsidRPr="000E233E" w:rsidRDefault="005655C3">
      <w:pPr>
        <w:pStyle w:val="Nadpis1"/>
        <w:rPr>
          <w:rFonts w:ascii="Tahoma" w:hAnsi="Tahoma" w:cs="Tahoma"/>
          <w:sz w:val="28"/>
          <w:szCs w:val="28"/>
        </w:rPr>
      </w:pPr>
      <w:r w:rsidRPr="000E233E">
        <w:rPr>
          <w:rFonts w:ascii="Tahoma" w:hAnsi="Tahoma" w:cs="Tahoma"/>
          <w:sz w:val="28"/>
          <w:szCs w:val="28"/>
        </w:rPr>
        <w:t xml:space="preserve">Dodatek č. </w:t>
      </w:r>
      <w:r w:rsidR="00F96B11">
        <w:rPr>
          <w:rFonts w:ascii="Tahoma" w:hAnsi="Tahoma" w:cs="Tahoma"/>
          <w:sz w:val="28"/>
          <w:szCs w:val="28"/>
        </w:rPr>
        <w:t>1</w:t>
      </w:r>
    </w:p>
    <w:p w:rsidR="00F96B11" w:rsidRDefault="00CA165F" w:rsidP="007C4D63">
      <w:pPr>
        <w:pStyle w:val="Zkladntext3"/>
      </w:pPr>
      <w:r>
        <w:t xml:space="preserve">k </w:t>
      </w:r>
      <w:r w:rsidR="00F96B11">
        <w:t xml:space="preserve">NÁJEMNÍ </w:t>
      </w:r>
      <w:r>
        <w:t xml:space="preserve">SMLOUVĚ </w:t>
      </w:r>
    </w:p>
    <w:p w:rsidR="007C4D63" w:rsidRDefault="007C4D63" w:rsidP="007C4D63">
      <w:pPr>
        <w:pStyle w:val="Zkladntext3"/>
      </w:pPr>
      <w:r w:rsidRPr="008E118A">
        <w:t>č.</w:t>
      </w:r>
      <w:r w:rsidR="00F96B11">
        <w:t xml:space="preserve"> SMLOUVY MČ PRAHA 3:</w:t>
      </w:r>
      <w:r w:rsidRPr="008E118A">
        <w:t xml:space="preserve"> </w:t>
      </w:r>
      <w:r w:rsidR="00F96B11">
        <w:t>2019/00966/OMA-ONNM</w:t>
      </w:r>
      <w:r w:rsidR="00F96B11">
        <w:tab/>
      </w:r>
    </w:p>
    <w:p w:rsidR="00F96B11" w:rsidRDefault="00F96B11" w:rsidP="007C4D63">
      <w:pPr>
        <w:pStyle w:val="Zkladntext3"/>
      </w:pPr>
      <w:r>
        <w:t>Č. SMLOUVY NÁJEMCE: 13004B</w:t>
      </w:r>
    </w:p>
    <w:p w:rsidR="00EC662B" w:rsidRPr="003F702E" w:rsidRDefault="007C4D63" w:rsidP="003F702E">
      <w:pPr>
        <w:pStyle w:val="Zkladntext3"/>
      </w:pPr>
      <w:r w:rsidRPr="000E233E">
        <w:t xml:space="preserve">ze dne </w:t>
      </w:r>
      <w:r w:rsidR="00F96B11">
        <w:t>8.7.2019</w:t>
      </w:r>
    </w:p>
    <w:p w:rsidR="00F26F89" w:rsidRPr="00B47627" w:rsidRDefault="007C4D63" w:rsidP="00363B30">
      <w:pPr>
        <w:jc w:val="center"/>
        <w:rPr>
          <w:rFonts w:ascii="Tahoma" w:hAnsi="Tahoma" w:cs="Tahoma"/>
          <w:b/>
          <w:sz w:val="20"/>
          <w:szCs w:val="20"/>
        </w:rPr>
      </w:pPr>
      <w:r w:rsidRPr="00B47627">
        <w:rPr>
          <w:rFonts w:ascii="Tahoma" w:hAnsi="Tahoma" w:cs="Tahoma"/>
          <w:b/>
          <w:sz w:val="20"/>
          <w:szCs w:val="20"/>
        </w:rPr>
        <w:t>(dále jen „smlouva“)</w:t>
      </w:r>
    </w:p>
    <w:p w:rsidR="00E03F22" w:rsidRDefault="00E03F22" w:rsidP="00BF7EFA">
      <w:pPr>
        <w:jc w:val="both"/>
        <w:rPr>
          <w:rFonts w:ascii="Tahoma" w:hAnsi="Tahoma" w:cs="Tahoma"/>
          <w:b/>
          <w:bCs/>
          <w:iCs/>
          <w:sz w:val="20"/>
          <w:szCs w:val="20"/>
        </w:rPr>
      </w:pPr>
    </w:p>
    <w:p w:rsidR="00CF4AFF" w:rsidRPr="00C6689F" w:rsidRDefault="008B374C" w:rsidP="00BF7EFA">
      <w:pPr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C6689F">
        <w:rPr>
          <w:rFonts w:ascii="Tahoma" w:hAnsi="Tahoma" w:cs="Tahoma"/>
          <w:b/>
          <w:bCs/>
          <w:iCs/>
          <w:sz w:val="20"/>
          <w:szCs w:val="20"/>
        </w:rPr>
        <w:t>Smluvní strany:</w:t>
      </w:r>
    </w:p>
    <w:p w:rsidR="00387307" w:rsidRPr="00C6689F" w:rsidRDefault="00387307" w:rsidP="00BF7EFA">
      <w:pPr>
        <w:ind w:right="283"/>
        <w:jc w:val="both"/>
        <w:rPr>
          <w:rFonts w:ascii="Tahoma" w:hAnsi="Tahoma" w:cs="Tahoma"/>
          <w:bCs/>
          <w:sz w:val="20"/>
          <w:szCs w:val="20"/>
        </w:rPr>
      </w:pPr>
    </w:p>
    <w:p w:rsidR="00387307" w:rsidRPr="009C4CBA" w:rsidRDefault="00663086" w:rsidP="00BF7EFA">
      <w:pPr>
        <w:ind w:right="283"/>
        <w:jc w:val="both"/>
        <w:rPr>
          <w:rFonts w:ascii="Tahoma" w:hAnsi="Tahoma" w:cs="Tahoma"/>
          <w:b/>
          <w:sz w:val="20"/>
          <w:szCs w:val="20"/>
        </w:rPr>
      </w:pPr>
      <w:r w:rsidRPr="00663086">
        <w:rPr>
          <w:rFonts w:ascii="Tahoma" w:hAnsi="Tahoma" w:cs="Tahoma"/>
          <w:b/>
          <w:sz w:val="20"/>
          <w:szCs w:val="20"/>
        </w:rPr>
        <w:t>Základní škola a mateřská škola Jaroslava Seiferta, Praha 3, Vlkova 31/800</w:t>
      </w:r>
    </w:p>
    <w:p w:rsidR="00BD5E20" w:rsidRPr="00B27AE0" w:rsidRDefault="00387307" w:rsidP="00BF7EFA">
      <w:pPr>
        <w:ind w:right="283"/>
        <w:jc w:val="both"/>
        <w:rPr>
          <w:rFonts w:ascii="Tahoma" w:hAnsi="Tahoma" w:cs="Tahoma"/>
          <w:bCs/>
          <w:sz w:val="20"/>
          <w:szCs w:val="20"/>
        </w:rPr>
      </w:pPr>
      <w:r w:rsidRPr="00C6689F">
        <w:rPr>
          <w:rFonts w:ascii="Tahoma" w:hAnsi="Tahoma" w:cs="Tahoma"/>
          <w:bCs/>
          <w:sz w:val="20"/>
          <w:szCs w:val="20"/>
        </w:rPr>
        <w:t xml:space="preserve">se </w:t>
      </w:r>
      <w:r w:rsidRPr="00B27AE0">
        <w:rPr>
          <w:rFonts w:ascii="Tahoma" w:hAnsi="Tahoma" w:cs="Tahoma"/>
          <w:bCs/>
          <w:sz w:val="20"/>
          <w:szCs w:val="20"/>
        </w:rPr>
        <w:t xml:space="preserve">sídlem: </w:t>
      </w:r>
      <w:r w:rsidR="00BD5E20" w:rsidRPr="00B27AE0">
        <w:rPr>
          <w:rFonts w:ascii="Tahoma" w:hAnsi="Tahoma" w:cs="Tahoma"/>
          <w:bCs/>
          <w:sz w:val="20"/>
          <w:szCs w:val="20"/>
        </w:rPr>
        <w:t>130 00 Praha – Žižkov, Vlkova 800/31</w:t>
      </w:r>
    </w:p>
    <w:p w:rsidR="00387307" w:rsidRPr="00B27AE0" w:rsidRDefault="00387307" w:rsidP="00BF7EFA">
      <w:pPr>
        <w:ind w:right="283"/>
        <w:jc w:val="both"/>
        <w:rPr>
          <w:rFonts w:ascii="Tahoma" w:hAnsi="Tahoma" w:cs="Tahoma"/>
          <w:bCs/>
          <w:sz w:val="20"/>
          <w:szCs w:val="20"/>
        </w:rPr>
      </w:pPr>
      <w:r w:rsidRPr="00B27AE0">
        <w:rPr>
          <w:rFonts w:ascii="Tahoma" w:hAnsi="Tahoma" w:cs="Tahoma"/>
          <w:bCs/>
          <w:sz w:val="20"/>
          <w:szCs w:val="20"/>
        </w:rPr>
        <w:t xml:space="preserve">IČ: </w:t>
      </w:r>
      <w:r w:rsidR="00663086" w:rsidRPr="00B27AE0">
        <w:rPr>
          <w:rFonts w:ascii="Tahoma" w:hAnsi="Tahoma" w:cs="Tahoma"/>
          <w:bCs/>
          <w:sz w:val="20"/>
          <w:szCs w:val="20"/>
        </w:rPr>
        <w:t>63831431</w:t>
      </w:r>
    </w:p>
    <w:p w:rsidR="00387307" w:rsidRPr="00C6689F" w:rsidRDefault="00387307" w:rsidP="00BF7EFA">
      <w:pPr>
        <w:ind w:right="283"/>
        <w:jc w:val="both"/>
        <w:rPr>
          <w:rFonts w:ascii="Tahoma" w:hAnsi="Tahoma" w:cs="Tahoma"/>
          <w:bCs/>
          <w:sz w:val="20"/>
          <w:szCs w:val="20"/>
        </w:rPr>
      </w:pPr>
      <w:r w:rsidRPr="00C6689F">
        <w:rPr>
          <w:rFonts w:ascii="Tahoma" w:hAnsi="Tahoma" w:cs="Tahoma"/>
          <w:bCs/>
          <w:sz w:val="20"/>
          <w:szCs w:val="20"/>
        </w:rPr>
        <w:t xml:space="preserve">bankovní spojení: </w:t>
      </w:r>
      <w:r w:rsidR="00A84B95">
        <w:rPr>
          <w:rFonts w:ascii="Tahoma" w:hAnsi="Tahoma" w:cs="Tahoma"/>
          <w:bCs/>
          <w:sz w:val="20"/>
          <w:szCs w:val="20"/>
        </w:rPr>
        <w:t>Česká spořitelna, a.s.</w:t>
      </w:r>
      <w:r w:rsidRPr="00C6689F">
        <w:rPr>
          <w:rFonts w:ascii="Tahoma" w:hAnsi="Tahoma" w:cs="Tahoma"/>
          <w:bCs/>
          <w:sz w:val="20"/>
          <w:szCs w:val="20"/>
        </w:rPr>
        <w:t xml:space="preserve">, č. účtu: </w:t>
      </w:r>
      <w:r w:rsidR="00A84B95">
        <w:rPr>
          <w:rFonts w:ascii="Tahoma" w:hAnsi="Tahoma" w:cs="Tahoma"/>
          <w:bCs/>
          <w:sz w:val="20"/>
          <w:szCs w:val="20"/>
        </w:rPr>
        <w:t>7034-2000797389/0800</w:t>
      </w:r>
    </w:p>
    <w:p w:rsidR="00387307" w:rsidRDefault="00387307" w:rsidP="00BF7EFA">
      <w:pPr>
        <w:ind w:right="283"/>
        <w:jc w:val="both"/>
        <w:rPr>
          <w:rFonts w:ascii="Tahoma" w:hAnsi="Tahoma" w:cs="Tahoma"/>
          <w:bCs/>
          <w:sz w:val="20"/>
          <w:szCs w:val="20"/>
        </w:rPr>
      </w:pPr>
      <w:r w:rsidRPr="00C6689F">
        <w:rPr>
          <w:rFonts w:ascii="Tahoma" w:hAnsi="Tahoma" w:cs="Tahoma"/>
          <w:bCs/>
          <w:sz w:val="20"/>
          <w:szCs w:val="20"/>
        </w:rPr>
        <w:t xml:space="preserve">zastoupená: </w:t>
      </w:r>
      <w:r w:rsidR="00A84B95">
        <w:rPr>
          <w:rFonts w:ascii="Tahoma" w:hAnsi="Tahoma" w:cs="Tahoma"/>
          <w:bCs/>
          <w:sz w:val="20"/>
          <w:szCs w:val="20"/>
        </w:rPr>
        <w:t>Mgr. Marie Suchá, ředitelka školy</w:t>
      </w:r>
    </w:p>
    <w:p w:rsidR="00387307" w:rsidRDefault="00387307" w:rsidP="00BF7EFA">
      <w:pPr>
        <w:ind w:right="283"/>
        <w:jc w:val="both"/>
        <w:rPr>
          <w:rFonts w:ascii="Tahoma" w:hAnsi="Tahoma" w:cs="Tahoma"/>
          <w:bCs/>
          <w:sz w:val="20"/>
          <w:szCs w:val="20"/>
        </w:rPr>
      </w:pPr>
    </w:p>
    <w:p w:rsidR="00D61596" w:rsidRPr="0013763C" w:rsidRDefault="00D61596" w:rsidP="00D61596">
      <w:pPr>
        <w:rPr>
          <w:rFonts w:ascii="Tahoma" w:hAnsi="Tahoma" w:cs="Tahoma"/>
          <w:sz w:val="20"/>
          <w:szCs w:val="20"/>
        </w:rPr>
      </w:pPr>
      <w:r w:rsidRPr="00160AA5">
        <w:rPr>
          <w:rFonts w:ascii="Tahoma" w:hAnsi="Tahoma" w:cs="Tahoma"/>
          <w:sz w:val="20"/>
          <w:szCs w:val="20"/>
        </w:rPr>
        <w:t>(dále jen “pronajímatel”</w:t>
      </w:r>
      <w:r w:rsidR="009C4CBA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F4AFF" w:rsidRPr="000E233E" w:rsidRDefault="00CF4AFF" w:rsidP="008B374C">
      <w:pPr>
        <w:rPr>
          <w:rFonts w:ascii="Tahoma" w:hAnsi="Tahoma" w:cs="Tahoma"/>
          <w:sz w:val="20"/>
          <w:szCs w:val="20"/>
        </w:rPr>
      </w:pPr>
    </w:p>
    <w:p w:rsidR="0043334B" w:rsidRPr="000E233E" w:rsidRDefault="0043334B">
      <w:pPr>
        <w:rPr>
          <w:rFonts w:ascii="Tahoma" w:hAnsi="Tahoma" w:cs="Tahoma"/>
          <w:sz w:val="20"/>
        </w:rPr>
      </w:pPr>
      <w:r w:rsidRPr="000E233E">
        <w:rPr>
          <w:rFonts w:ascii="Tahoma" w:hAnsi="Tahoma" w:cs="Tahoma"/>
          <w:sz w:val="20"/>
        </w:rPr>
        <w:t>a</w:t>
      </w:r>
    </w:p>
    <w:p w:rsidR="0043334B" w:rsidRPr="000E233E" w:rsidRDefault="0043334B">
      <w:pPr>
        <w:rPr>
          <w:rFonts w:ascii="Tahoma" w:hAnsi="Tahoma" w:cs="Tahoma"/>
          <w:b/>
          <w:bCs/>
          <w:sz w:val="20"/>
        </w:rPr>
      </w:pPr>
    </w:p>
    <w:p w:rsidR="0060544F" w:rsidRPr="000E233E" w:rsidRDefault="0060544F">
      <w:pPr>
        <w:rPr>
          <w:rFonts w:ascii="Tahoma" w:hAnsi="Tahoma" w:cs="Tahoma"/>
          <w:b/>
          <w:bCs/>
          <w:sz w:val="20"/>
        </w:rPr>
      </w:pPr>
      <w:r w:rsidRPr="000E233E">
        <w:rPr>
          <w:rFonts w:ascii="Tahoma" w:hAnsi="Tahoma" w:cs="Tahoma"/>
          <w:b/>
          <w:bCs/>
          <w:sz w:val="20"/>
        </w:rPr>
        <w:t>Vodafone Czech Republic a.s.</w:t>
      </w:r>
    </w:p>
    <w:p w:rsidR="000E233E" w:rsidRPr="00B27AE0" w:rsidRDefault="000E233E" w:rsidP="000E23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se sídlem: </w:t>
      </w:r>
      <w:r w:rsidRPr="00001F14">
        <w:rPr>
          <w:rFonts w:ascii="Tahoma" w:hAnsi="Tahoma" w:cs="Tahoma"/>
          <w:bCs/>
          <w:color w:val="000000"/>
          <w:sz w:val="20"/>
          <w:szCs w:val="20"/>
        </w:rPr>
        <w:t xml:space="preserve">náměstí Junkových </w:t>
      </w:r>
      <w:r w:rsidRPr="00B27AE0">
        <w:rPr>
          <w:rFonts w:ascii="Tahoma" w:hAnsi="Tahoma" w:cs="Tahoma"/>
          <w:bCs/>
          <w:sz w:val="20"/>
          <w:szCs w:val="20"/>
        </w:rPr>
        <w:t>2</w:t>
      </w:r>
      <w:r w:rsidR="0074502A" w:rsidRPr="00B27AE0">
        <w:rPr>
          <w:rFonts w:ascii="Tahoma" w:hAnsi="Tahoma" w:cs="Tahoma"/>
          <w:bCs/>
          <w:sz w:val="20"/>
          <w:szCs w:val="20"/>
        </w:rPr>
        <w:t>808/2</w:t>
      </w:r>
      <w:r w:rsidRPr="00B27AE0">
        <w:rPr>
          <w:rFonts w:ascii="Tahoma" w:hAnsi="Tahoma" w:cs="Tahoma"/>
          <w:bCs/>
          <w:sz w:val="20"/>
          <w:szCs w:val="20"/>
        </w:rPr>
        <w:t>,</w:t>
      </w:r>
      <w:r w:rsidR="00BD5E20" w:rsidRPr="00B27AE0">
        <w:rPr>
          <w:rFonts w:ascii="Tahoma" w:hAnsi="Tahoma" w:cs="Tahoma"/>
          <w:bCs/>
          <w:sz w:val="20"/>
          <w:szCs w:val="20"/>
        </w:rPr>
        <w:t xml:space="preserve"> Stodůlky,</w:t>
      </w:r>
      <w:r w:rsidRPr="00B27AE0">
        <w:rPr>
          <w:rFonts w:ascii="Tahoma" w:hAnsi="Tahoma" w:cs="Tahoma"/>
          <w:bCs/>
          <w:sz w:val="20"/>
          <w:szCs w:val="20"/>
        </w:rPr>
        <w:t xml:space="preserve"> 155 00 Praha 5</w:t>
      </w:r>
    </w:p>
    <w:p w:rsidR="000E233E" w:rsidRPr="00B27AE0" w:rsidRDefault="000E233E" w:rsidP="000E233E">
      <w:pPr>
        <w:rPr>
          <w:rFonts w:ascii="Tahoma" w:hAnsi="Tahoma" w:cs="Tahoma"/>
          <w:sz w:val="20"/>
        </w:rPr>
      </w:pPr>
      <w:r w:rsidRPr="00B27AE0">
        <w:rPr>
          <w:rFonts w:ascii="Tahoma" w:hAnsi="Tahoma" w:cs="Tahoma"/>
          <w:sz w:val="20"/>
        </w:rPr>
        <w:t>IČ: 25788001</w:t>
      </w:r>
    </w:p>
    <w:p w:rsidR="000E233E" w:rsidRDefault="000E233E" w:rsidP="000E233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 CZ25788001</w:t>
      </w:r>
    </w:p>
    <w:p w:rsidR="000E233E" w:rsidRDefault="000E233E" w:rsidP="000E233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společnost zapsaná v </w:t>
      </w:r>
      <w:r w:rsidRPr="00160AA5">
        <w:rPr>
          <w:rFonts w:ascii="Tahoma" w:hAnsi="Tahoma" w:cs="Tahoma"/>
          <w:sz w:val="20"/>
          <w:szCs w:val="20"/>
        </w:rPr>
        <w:t xml:space="preserve">obchodním rejstříku </w:t>
      </w:r>
      <w:r>
        <w:rPr>
          <w:rFonts w:ascii="Tahoma" w:hAnsi="Tahoma" w:cs="Tahoma"/>
          <w:sz w:val="20"/>
        </w:rPr>
        <w:t>vedeném Městským soudem v Praze, oddíl B, vložka 6064</w:t>
      </w:r>
    </w:p>
    <w:p w:rsidR="000E233E" w:rsidRPr="0071112A" w:rsidRDefault="000E233E" w:rsidP="000E233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</w:t>
      </w:r>
      <w:r w:rsidRPr="0071112A">
        <w:rPr>
          <w:rFonts w:ascii="Tahoma" w:hAnsi="Tahoma" w:cs="Tahoma"/>
          <w:sz w:val="20"/>
        </w:rPr>
        <w:t xml:space="preserve">spojení: Citibank, č. účtu: </w:t>
      </w:r>
      <w:r w:rsidRPr="0071112A">
        <w:rPr>
          <w:rStyle w:val="Siln"/>
          <w:rFonts w:ascii="Tahoma" w:hAnsi="Tahoma" w:cs="Tahoma"/>
          <w:b w:val="0"/>
          <w:sz w:val="20"/>
          <w:szCs w:val="20"/>
        </w:rPr>
        <w:t>2029851107/2600</w:t>
      </w:r>
    </w:p>
    <w:p w:rsidR="00910113" w:rsidRDefault="007F3399">
      <w:pPr>
        <w:rPr>
          <w:rFonts w:ascii="Tahoma" w:hAnsi="Tahoma" w:cs="Tahoma"/>
          <w:sz w:val="20"/>
        </w:rPr>
      </w:pPr>
      <w:r w:rsidRPr="007F3399">
        <w:rPr>
          <w:rFonts w:ascii="Tahoma" w:hAnsi="Tahoma" w:cs="Tahoma"/>
          <w:sz w:val="20"/>
        </w:rPr>
        <w:t>zastoupená na základě plné moci společností Vantage Towers s.r.o., IČ: 09056009, za niž na základě pověření jedná</w:t>
      </w:r>
      <w:r>
        <w:rPr>
          <w:rFonts w:ascii="Tahoma" w:hAnsi="Tahoma" w:cs="Tahoma"/>
          <w:sz w:val="20"/>
        </w:rPr>
        <w:t xml:space="preserve"> Mgr. Anna Brabcová</w:t>
      </w:r>
      <w:r w:rsidR="00665C12">
        <w:rPr>
          <w:rFonts w:ascii="Tahoma" w:hAnsi="Tahoma" w:cs="Tahoma"/>
          <w:sz w:val="20"/>
        </w:rPr>
        <w:t xml:space="preserve"> </w:t>
      </w:r>
    </w:p>
    <w:p w:rsidR="007F3399" w:rsidRPr="000E233E" w:rsidRDefault="007F3399">
      <w:pPr>
        <w:rPr>
          <w:rFonts w:ascii="Tahoma" w:hAnsi="Tahoma" w:cs="Tahoma"/>
          <w:sz w:val="20"/>
        </w:rPr>
      </w:pPr>
    </w:p>
    <w:p w:rsidR="0060544F" w:rsidRDefault="0060544F">
      <w:pPr>
        <w:jc w:val="both"/>
        <w:rPr>
          <w:rFonts w:ascii="Tahoma" w:hAnsi="Tahoma" w:cs="Tahoma"/>
          <w:sz w:val="20"/>
        </w:rPr>
      </w:pPr>
      <w:r w:rsidRPr="000E233E">
        <w:rPr>
          <w:rFonts w:ascii="Tahoma" w:hAnsi="Tahoma" w:cs="Tahoma"/>
          <w:sz w:val="20"/>
        </w:rPr>
        <w:t>(dále jen “nájemce”)</w:t>
      </w:r>
    </w:p>
    <w:p w:rsidR="000E1C1C" w:rsidRPr="000E1C1C" w:rsidRDefault="000E1C1C" w:rsidP="000E1C1C">
      <w:pPr>
        <w:jc w:val="both"/>
        <w:rPr>
          <w:rFonts w:ascii="Tahoma" w:hAnsi="Tahoma" w:cs="Tahoma"/>
          <w:sz w:val="20"/>
          <w:szCs w:val="20"/>
          <w:highlight w:val="darkGray"/>
        </w:rPr>
      </w:pPr>
    </w:p>
    <w:p w:rsidR="000E1C1C" w:rsidRPr="009D6464" w:rsidRDefault="000E1C1C" w:rsidP="000E1C1C">
      <w:pPr>
        <w:jc w:val="both"/>
        <w:rPr>
          <w:rFonts w:ascii="Tahoma" w:hAnsi="Tahoma" w:cs="Tahoma"/>
          <w:sz w:val="20"/>
          <w:szCs w:val="20"/>
        </w:rPr>
      </w:pPr>
      <w:r w:rsidRPr="00A84B95">
        <w:rPr>
          <w:rFonts w:ascii="Tahoma" w:hAnsi="Tahoma" w:cs="Tahoma"/>
          <w:sz w:val="20"/>
          <w:szCs w:val="20"/>
        </w:rPr>
        <w:t>Označení stran smlouvy aktuálně zní tak, jak jsou pronajímatel a nájemce označeni v úvodu tohoto dodatku.</w:t>
      </w:r>
    </w:p>
    <w:p w:rsidR="00814211" w:rsidRPr="000E233E" w:rsidRDefault="0047308C" w:rsidP="0080190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:rsidR="002F6E2F" w:rsidRPr="00F75BAF" w:rsidRDefault="008B374C" w:rsidP="00F75BAF">
      <w:pPr>
        <w:jc w:val="both"/>
        <w:rPr>
          <w:rFonts w:ascii="Tahoma" w:hAnsi="Tahoma" w:cs="Tahoma"/>
          <w:sz w:val="20"/>
        </w:rPr>
      </w:pPr>
      <w:r w:rsidRPr="000E233E">
        <w:rPr>
          <w:rFonts w:ascii="Tahoma" w:hAnsi="Tahoma" w:cs="Tahoma"/>
          <w:sz w:val="20"/>
        </w:rPr>
        <w:t>Obě smluvní strany se dohodly na následujících změnách smlouvy:</w:t>
      </w:r>
    </w:p>
    <w:p w:rsidR="00F75BAF" w:rsidRPr="000E233E" w:rsidRDefault="00F75BAF" w:rsidP="00F75BAF">
      <w:pPr>
        <w:rPr>
          <w:rFonts w:ascii="Tahoma" w:hAnsi="Tahoma" w:cs="Tahoma"/>
          <w:b/>
          <w:sz w:val="20"/>
        </w:rPr>
      </w:pPr>
    </w:p>
    <w:p w:rsidR="00160AA5" w:rsidRDefault="00814211" w:rsidP="00F75BAF">
      <w:pPr>
        <w:jc w:val="center"/>
        <w:rPr>
          <w:rFonts w:ascii="Tahoma" w:hAnsi="Tahoma" w:cs="Tahoma"/>
          <w:sz w:val="20"/>
        </w:rPr>
      </w:pPr>
      <w:r w:rsidRPr="000E233E">
        <w:rPr>
          <w:rFonts w:ascii="Tahoma" w:hAnsi="Tahoma" w:cs="Tahoma"/>
          <w:b/>
          <w:sz w:val="20"/>
        </w:rPr>
        <w:t>I</w:t>
      </w:r>
      <w:r w:rsidR="003A4283">
        <w:rPr>
          <w:rFonts w:ascii="Tahoma" w:hAnsi="Tahoma" w:cs="Tahoma"/>
          <w:b/>
          <w:sz w:val="20"/>
        </w:rPr>
        <w:t>.</w:t>
      </w:r>
      <w:r w:rsidR="00EA094F" w:rsidRPr="000E233E">
        <w:rPr>
          <w:rFonts w:ascii="Tahoma" w:hAnsi="Tahoma" w:cs="Tahoma"/>
          <w:sz w:val="20"/>
        </w:rPr>
        <w:t xml:space="preserve">  </w:t>
      </w:r>
    </w:p>
    <w:p w:rsidR="00931E8D" w:rsidRDefault="00931E8D" w:rsidP="004A0EB3">
      <w:pPr>
        <w:jc w:val="both"/>
        <w:rPr>
          <w:rFonts w:ascii="Tahoma" w:hAnsi="Tahoma" w:cs="Tahoma"/>
          <w:sz w:val="20"/>
          <w:szCs w:val="20"/>
        </w:rPr>
      </w:pPr>
    </w:p>
    <w:p w:rsidR="009C00AE" w:rsidRDefault="00311D07" w:rsidP="00931E8D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a) </w:t>
      </w:r>
      <w:r w:rsidR="009C00AE" w:rsidRPr="009C00AE">
        <w:rPr>
          <w:rFonts w:ascii="Tahoma" w:hAnsi="Tahoma" w:cs="Tahoma"/>
          <w:b/>
          <w:sz w:val="20"/>
        </w:rPr>
        <w:t xml:space="preserve">Pronajímatel a nájemce se dohodli, že čl. </w:t>
      </w:r>
      <w:r w:rsidR="009C00AE">
        <w:rPr>
          <w:rFonts w:ascii="Tahoma" w:hAnsi="Tahoma" w:cs="Tahoma"/>
          <w:b/>
          <w:sz w:val="20"/>
        </w:rPr>
        <w:t>III.</w:t>
      </w:r>
      <w:r w:rsidR="009C00AE" w:rsidRPr="009C00AE">
        <w:rPr>
          <w:rFonts w:ascii="Tahoma" w:hAnsi="Tahoma" w:cs="Tahoma"/>
          <w:b/>
          <w:sz w:val="20"/>
        </w:rPr>
        <w:t xml:space="preserve"> odst. </w:t>
      </w:r>
      <w:r w:rsidR="009C00AE">
        <w:rPr>
          <w:rFonts w:ascii="Tahoma" w:hAnsi="Tahoma" w:cs="Tahoma"/>
          <w:b/>
          <w:sz w:val="20"/>
        </w:rPr>
        <w:t>1.</w:t>
      </w:r>
      <w:r w:rsidR="009C00AE" w:rsidRPr="009C00AE">
        <w:rPr>
          <w:rFonts w:ascii="Tahoma" w:hAnsi="Tahoma" w:cs="Tahoma"/>
          <w:b/>
          <w:sz w:val="20"/>
        </w:rPr>
        <w:t xml:space="preserve"> smlouvy se doplňuje o následující větu, která se vkládá za stávající text daného odstavce:</w:t>
      </w:r>
    </w:p>
    <w:p w:rsidR="00931E8D" w:rsidRPr="00931E8D" w:rsidRDefault="00931E8D" w:rsidP="00931E8D">
      <w:pPr>
        <w:jc w:val="both"/>
        <w:rPr>
          <w:rFonts w:ascii="Tahoma" w:hAnsi="Tahoma" w:cs="Tahoma"/>
          <w:b/>
          <w:sz w:val="20"/>
        </w:rPr>
      </w:pPr>
      <w:r w:rsidRPr="00590FB3">
        <w:rPr>
          <w:rFonts w:ascii="Tahoma" w:hAnsi="Tahoma" w:cs="Tahoma"/>
          <w:bCs/>
          <w:sz w:val="20"/>
        </w:rPr>
        <w:t>„</w:t>
      </w:r>
      <w:r>
        <w:rPr>
          <w:rFonts w:ascii="Tahoma" w:hAnsi="Tahoma" w:cs="Tahoma"/>
          <w:bCs/>
          <w:sz w:val="20"/>
          <w:szCs w:val="20"/>
        </w:rPr>
        <w:t xml:space="preserve">Nájemce je </w:t>
      </w:r>
      <w:r>
        <w:rPr>
          <w:rFonts w:ascii="Tahoma" w:hAnsi="Tahoma" w:cs="Tahoma"/>
          <w:sz w:val="20"/>
          <w:szCs w:val="20"/>
        </w:rPr>
        <w:t>oprávněn během doby nájmu rozšířit rozsah telekomunikačního zařízení v rámci předmětu nájmu, a to nejvýše po maximální únosnost anténních nosičů telekomunikačního zařízení</w:t>
      </w:r>
      <w:r w:rsidR="00590FB3">
        <w:rPr>
          <w:rFonts w:ascii="Tahoma" w:hAnsi="Tahoma" w:cs="Tahoma"/>
          <w:sz w:val="20"/>
          <w:szCs w:val="20"/>
        </w:rPr>
        <w:t>.“</w:t>
      </w:r>
    </w:p>
    <w:p w:rsidR="004A0EB3" w:rsidRDefault="004A0EB3">
      <w:pPr>
        <w:jc w:val="both"/>
        <w:rPr>
          <w:rFonts w:ascii="Tahoma" w:hAnsi="Tahoma" w:cs="Tahoma"/>
          <w:b/>
          <w:sz w:val="20"/>
        </w:rPr>
      </w:pPr>
    </w:p>
    <w:p w:rsidR="008A0506" w:rsidRPr="009C00AE" w:rsidRDefault="00311D07" w:rsidP="008A0506">
      <w:pPr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sz w:val="20"/>
        </w:rPr>
        <w:t>b</w:t>
      </w:r>
      <w:r w:rsidR="004A0EB3" w:rsidRPr="009C00AE">
        <w:rPr>
          <w:rFonts w:ascii="Tahoma" w:hAnsi="Tahoma" w:cs="Tahoma"/>
          <w:b/>
          <w:sz w:val="20"/>
        </w:rPr>
        <w:t xml:space="preserve">) </w:t>
      </w:r>
      <w:r w:rsidR="008A0506" w:rsidRPr="009C00AE">
        <w:rPr>
          <w:rFonts w:ascii="Tahoma" w:hAnsi="Tahoma" w:cs="Tahoma"/>
          <w:b/>
          <w:sz w:val="20"/>
          <w:szCs w:val="20"/>
        </w:rPr>
        <w:t xml:space="preserve">Pronajímatel a nájemce se dohodli na prodloužení doby nájmu dle smlouvy do </w:t>
      </w:r>
      <w:r w:rsidR="00931E8D" w:rsidRPr="009C00AE">
        <w:rPr>
          <w:rFonts w:ascii="Tahoma" w:hAnsi="Tahoma" w:cs="Tahoma"/>
          <w:b/>
          <w:bCs/>
          <w:snapToGrid w:val="0"/>
          <w:sz w:val="20"/>
          <w:szCs w:val="20"/>
        </w:rPr>
        <w:t>30.6.20</w:t>
      </w:r>
      <w:r w:rsidR="001248C1">
        <w:rPr>
          <w:rFonts w:ascii="Tahoma" w:hAnsi="Tahoma" w:cs="Tahoma"/>
          <w:b/>
          <w:bCs/>
          <w:snapToGrid w:val="0"/>
          <w:sz w:val="20"/>
          <w:szCs w:val="20"/>
        </w:rPr>
        <w:t>28</w:t>
      </w:r>
      <w:r w:rsidR="008A0506" w:rsidRPr="009C00AE">
        <w:rPr>
          <w:rFonts w:ascii="Tahoma" w:hAnsi="Tahoma" w:cs="Tahoma"/>
          <w:b/>
          <w:i/>
          <w:sz w:val="20"/>
        </w:rPr>
        <w:t xml:space="preserve">, </w:t>
      </w:r>
      <w:r w:rsidR="008A0506" w:rsidRPr="009C00AE">
        <w:rPr>
          <w:rFonts w:ascii="Tahoma" w:hAnsi="Tahoma" w:cs="Tahoma"/>
          <w:b/>
          <w:sz w:val="20"/>
        </w:rPr>
        <w:t xml:space="preserve">a proto se čl. </w:t>
      </w:r>
      <w:r w:rsidR="009C00AE" w:rsidRPr="009C00AE">
        <w:rPr>
          <w:rFonts w:ascii="Tahoma" w:hAnsi="Tahoma" w:cs="Tahoma"/>
          <w:b/>
          <w:sz w:val="20"/>
        </w:rPr>
        <w:t>VI.</w:t>
      </w:r>
      <w:r w:rsidR="008A0506" w:rsidRPr="009C00AE">
        <w:rPr>
          <w:rFonts w:ascii="Tahoma" w:hAnsi="Tahoma" w:cs="Tahoma"/>
          <w:b/>
          <w:sz w:val="20"/>
        </w:rPr>
        <w:t xml:space="preserve"> odst. </w:t>
      </w:r>
      <w:r w:rsidR="009C00AE" w:rsidRPr="009C00AE">
        <w:rPr>
          <w:rFonts w:ascii="Tahoma" w:hAnsi="Tahoma" w:cs="Tahoma"/>
          <w:b/>
          <w:sz w:val="20"/>
        </w:rPr>
        <w:t>1.</w:t>
      </w:r>
      <w:r w:rsidR="008A0506" w:rsidRPr="009C00AE">
        <w:rPr>
          <w:rFonts w:ascii="Tahoma" w:hAnsi="Tahoma" w:cs="Tahoma"/>
          <w:b/>
          <w:sz w:val="20"/>
        </w:rPr>
        <w:t xml:space="preserve"> smlouvy mění a nově zní takto:</w:t>
      </w:r>
    </w:p>
    <w:p w:rsidR="008A0506" w:rsidRDefault="008A0506" w:rsidP="008A0506">
      <w:pPr>
        <w:jc w:val="both"/>
        <w:rPr>
          <w:rFonts w:ascii="Tahoma" w:hAnsi="Tahoma" w:cs="Tahoma"/>
          <w:sz w:val="20"/>
          <w:szCs w:val="20"/>
        </w:rPr>
      </w:pPr>
      <w:r w:rsidRPr="009C00AE">
        <w:rPr>
          <w:rFonts w:ascii="Tahoma" w:hAnsi="Tahoma" w:cs="Tahoma"/>
          <w:snapToGrid w:val="0"/>
          <w:sz w:val="20"/>
          <w:szCs w:val="20"/>
        </w:rPr>
        <w:t xml:space="preserve">„Tato smlouva je uzavřena na dobu určitou do </w:t>
      </w:r>
      <w:r w:rsidR="00931E8D" w:rsidRPr="009C00AE">
        <w:rPr>
          <w:rFonts w:ascii="Tahoma" w:hAnsi="Tahoma" w:cs="Tahoma"/>
          <w:snapToGrid w:val="0"/>
          <w:sz w:val="20"/>
          <w:szCs w:val="20"/>
        </w:rPr>
        <w:t>30.6.20</w:t>
      </w:r>
      <w:r w:rsidR="001248C1">
        <w:rPr>
          <w:rFonts w:ascii="Tahoma" w:hAnsi="Tahoma" w:cs="Tahoma"/>
          <w:snapToGrid w:val="0"/>
          <w:sz w:val="20"/>
          <w:szCs w:val="20"/>
        </w:rPr>
        <w:t>28</w:t>
      </w:r>
      <w:r w:rsidR="009C00AE" w:rsidRPr="009C00AE">
        <w:rPr>
          <w:rFonts w:ascii="Tahoma" w:hAnsi="Tahoma" w:cs="Tahoma"/>
          <w:sz w:val="20"/>
          <w:szCs w:val="20"/>
        </w:rPr>
        <w:t>.“</w:t>
      </w:r>
    </w:p>
    <w:p w:rsidR="00F667ED" w:rsidRDefault="00F667ED" w:rsidP="00F667ED">
      <w:pPr>
        <w:jc w:val="both"/>
        <w:rPr>
          <w:rFonts w:ascii="Tahoma" w:hAnsi="Tahoma" w:cs="Tahoma"/>
          <w:sz w:val="20"/>
          <w:szCs w:val="20"/>
        </w:rPr>
      </w:pPr>
    </w:p>
    <w:p w:rsidR="00F667ED" w:rsidRDefault="00311D07" w:rsidP="00F667E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c</w:t>
      </w:r>
      <w:r w:rsidR="00F667ED">
        <w:rPr>
          <w:rFonts w:ascii="Tahoma" w:hAnsi="Tahoma" w:cs="Tahoma"/>
          <w:b/>
          <w:sz w:val="20"/>
        </w:rPr>
        <w:t xml:space="preserve">) </w:t>
      </w:r>
      <w:r w:rsidR="00F667ED" w:rsidRPr="00ED4519">
        <w:rPr>
          <w:rFonts w:ascii="Tahoma" w:hAnsi="Tahoma" w:cs="Tahoma"/>
          <w:b/>
          <w:sz w:val="20"/>
        </w:rPr>
        <w:t xml:space="preserve">Smluvní strany se dohodly, že čl. </w:t>
      </w:r>
      <w:r w:rsidR="00F667ED">
        <w:rPr>
          <w:rFonts w:ascii="Tahoma" w:hAnsi="Tahoma" w:cs="Tahoma"/>
          <w:b/>
          <w:sz w:val="20"/>
        </w:rPr>
        <w:t xml:space="preserve">VII. odst. 2. </w:t>
      </w:r>
      <w:r w:rsidR="00F667ED" w:rsidRPr="00ED4519">
        <w:rPr>
          <w:rFonts w:ascii="Tahoma" w:hAnsi="Tahoma" w:cs="Tahoma"/>
          <w:b/>
          <w:sz w:val="20"/>
        </w:rPr>
        <w:t xml:space="preserve">smlouvy se </w:t>
      </w:r>
      <w:r w:rsidR="00F667ED">
        <w:rPr>
          <w:rFonts w:ascii="Tahoma" w:hAnsi="Tahoma" w:cs="Tahoma"/>
          <w:b/>
          <w:sz w:val="20"/>
        </w:rPr>
        <w:t>mění a nově zní takto</w:t>
      </w:r>
      <w:r w:rsidR="00F667ED" w:rsidRPr="00ED4519">
        <w:rPr>
          <w:rFonts w:ascii="Tahoma" w:hAnsi="Tahoma" w:cs="Tahoma"/>
          <w:b/>
          <w:sz w:val="20"/>
        </w:rPr>
        <w:t>:</w:t>
      </w:r>
      <w:r w:rsidR="00F667ED">
        <w:rPr>
          <w:rFonts w:ascii="Tahoma" w:hAnsi="Tahoma" w:cs="Tahoma"/>
          <w:sz w:val="20"/>
        </w:rPr>
        <w:t xml:space="preserve">  </w:t>
      </w:r>
    </w:p>
    <w:p w:rsidR="00F667ED" w:rsidRDefault="00CB660C" w:rsidP="008A0506">
      <w:pPr>
        <w:jc w:val="both"/>
        <w:rPr>
          <w:rFonts w:ascii="Tahoma" w:hAnsi="Tahoma" w:cs="Tahoma"/>
          <w:sz w:val="20"/>
          <w:szCs w:val="20"/>
        </w:rPr>
      </w:pPr>
      <w:r w:rsidRPr="00CB660C">
        <w:rPr>
          <w:rFonts w:ascii="Tahoma" w:hAnsi="Tahoma" w:cs="Tahoma"/>
          <w:sz w:val="20"/>
          <w:szCs w:val="20"/>
        </w:rPr>
        <w:t xml:space="preserve">„Nájemné bude hrazeno </w:t>
      </w:r>
      <w:r w:rsidR="00472CC4">
        <w:rPr>
          <w:rFonts w:ascii="Tahoma" w:hAnsi="Tahoma" w:cs="Tahoma"/>
          <w:sz w:val="20"/>
          <w:szCs w:val="20"/>
        </w:rPr>
        <w:t>pololetně</w:t>
      </w:r>
      <w:r w:rsidRPr="00CB660C">
        <w:rPr>
          <w:rFonts w:ascii="Tahoma" w:hAnsi="Tahoma" w:cs="Tahoma"/>
          <w:sz w:val="20"/>
          <w:szCs w:val="20"/>
        </w:rPr>
        <w:t xml:space="preserve">. Částka je uvedena bez DPH, která bude placena v souladu se zákonnými předpisy, pokud je pronajímatel plátcem této daně. Nájemné bude poukázáno (placeno) nájemcem na základě této smlouvy převodem na bankovní účet pronajímatele, a to vždy do </w:t>
      </w:r>
      <w:r w:rsidR="00472CC4">
        <w:rPr>
          <w:rFonts w:ascii="Tahoma" w:hAnsi="Tahoma" w:cs="Tahoma"/>
          <w:sz w:val="20"/>
          <w:szCs w:val="20"/>
        </w:rPr>
        <w:t>3</w:t>
      </w:r>
      <w:r w:rsidRPr="00CB660C">
        <w:rPr>
          <w:rFonts w:ascii="Tahoma" w:hAnsi="Tahoma" w:cs="Tahoma"/>
          <w:sz w:val="20"/>
          <w:szCs w:val="20"/>
        </w:rPr>
        <w:t>1</w:t>
      </w:r>
      <w:r w:rsidR="00472CC4">
        <w:rPr>
          <w:rFonts w:ascii="Tahoma" w:hAnsi="Tahoma" w:cs="Tahoma"/>
          <w:sz w:val="20"/>
          <w:szCs w:val="20"/>
        </w:rPr>
        <w:t>.1</w:t>
      </w:r>
      <w:r w:rsidRPr="00CB660C">
        <w:rPr>
          <w:rFonts w:ascii="Tahoma" w:hAnsi="Tahoma" w:cs="Tahoma"/>
          <w:sz w:val="20"/>
          <w:szCs w:val="20"/>
        </w:rPr>
        <w:t>.</w:t>
      </w:r>
      <w:r w:rsidR="00472CC4">
        <w:rPr>
          <w:rFonts w:ascii="Tahoma" w:hAnsi="Tahoma" w:cs="Tahoma"/>
          <w:sz w:val="20"/>
          <w:szCs w:val="20"/>
        </w:rPr>
        <w:t xml:space="preserve"> a 31.7.</w:t>
      </w:r>
      <w:r w:rsidRPr="00CB660C">
        <w:rPr>
          <w:rFonts w:ascii="Tahoma" w:hAnsi="Tahoma" w:cs="Tahoma"/>
          <w:sz w:val="20"/>
          <w:szCs w:val="20"/>
        </w:rPr>
        <w:t xml:space="preserve"> příslušného kalendářního roku.“</w:t>
      </w:r>
    </w:p>
    <w:p w:rsidR="00311D07" w:rsidRDefault="00311D07" w:rsidP="008A0506">
      <w:pPr>
        <w:jc w:val="both"/>
        <w:rPr>
          <w:rFonts w:ascii="Tahoma" w:hAnsi="Tahoma" w:cs="Tahoma"/>
          <w:sz w:val="20"/>
          <w:szCs w:val="20"/>
        </w:rPr>
      </w:pPr>
    </w:p>
    <w:p w:rsidR="00311D07" w:rsidRPr="008A0506" w:rsidRDefault="00311D07" w:rsidP="008A0506">
      <w:pPr>
        <w:jc w:val="both"/>
        <w:rPr>
          <w:rFonts w:ascii="Tahoma" w:hAnsi="Tahoma" w:cs="Tahoma"/>
          <w:sz w:val="20"/>
          <w:szCs w:val="20"/>
          <w:highlight w:val="darkGray"/>
        </w:rPr>
      </w:pPr>
    </w:p>
    <w:p w:rsidR="00814211" w:rsidRPr="000E233E" w:rsidRDefault="00814211" w:rsidP="00814211">
      <w:pPr>
        <w:jc w:val="center"/>
        <w:rPr>
          <w:rFonts w:ascii="Tahoma" w:hAnsi="Tahoma" w:cs="Tahoma"/>
          <w:b/>
          <w:sz w:val="20"/>
        </w:rPr>
      </w:pPr>
    </w:p>
    <w:p w:rsidR="00B940A1" w:rsidRDefault="00311D07" w:rsidP="00F427C6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d</w:t>
      </w:r>
      <w:r w:rsidR="0047308C">
        <w:rPr>
          <w:rFonts w:ascii="Tahoma" w:hAnsi="Tahoma" w:cs="Tahoma"/>
          <w:b/>
          <w:sz w:val="20"/>
        </w:rPr>
        <w:t xml:space="preserve">) </w:t>
      </w:r>
      <w:r w:rsidR="00E33468" w:rsidRPr="00E33468">
        <w:rPr>
          <w:rFonts w:ascii="Tahoma" w:hAnsi="Tahoma" w:cs="Tahoma"/>
          <w:b/>
          <w:sz w:val="20"/>
        </w:rPr>
        <w:t xml:space="preserve">Pronajímatel a nájemce se dohodli na </w:t>
      </w:r>
      <w:r w:rsidR="00B940A1" w:rsidRPr="00E33468">
        <w:rPr>
          <w:rFonts w:ascii="Tahoma" w:hAnsi="Tahoma" w:cs="Tahoma"/>
          <w:b/>
          <w:sz w:val="20"/>
        </w:rPr>
        <w:t xml:space="preserve">tom, že čl. </w:t>
      </w:r>
      <w:r w:rsidR="00F667ED">
        <w:rPr>
          <w:rFonts w:ascii="Tahoma" w:hAnsi="Tahoma" w:cs="Tahoma"/>
          <w:b/>
          <w:sz w:val="20"/>
        </w:rPr>
        <w:t>VIII.</w:t>
      </w:r>
      <w:r w:rsidR="00B940A1" w:rsidRPr="00E33468">
        <w:rPr>
          <w:rFonts w:ascii="Tahoma" w:hAnsi="Tahoma" w:cs="Tahoma"/>
          <w:b/>
          <w:sz w:val="20"/>
        </w:rPr>
        <w:t xml:space="preserve"> </w:t>
      </w:r>
      <w:r w:rsidR="00F667ED">
        <w:rPr>
          <w:rFonts w:ascii="Tahoma" w:hAnsi="Tahoma" w:cs="Tahoma"/>
          <w:b/>
          <w:sz w:val="20"/>
        </w:rPr>
        <w:t xml:space="preserve">odst. 1. </w:t>
      </w:r>
      <w:r w:rsidR="00B940A1" w:rsidRPr="00E33468">
        <w:rPr>
          <w:rFonts w:ascii="Tahoma" w:hAnsi="Tahoma" w:cs="Tahoma"/>
          <w:b/>
          <w:sz w:val="20"/>
        </w:rPr>
        <w:t>smlouvy se doplňuje o nov</w:t>
      </w:r>
      <w:r w:rsidR="00F667ED">
        <w:rPr>
          <w:rFonts w:ascii="Tahoma" w:hAnsi="Tahoma" w:cs="Tahoma"/>
          <w:b/>
          <w:sz w:val="20"/>
        </w:rPr>
        <w:t xml:space="preserve">é písm. f) </w:t>
      </w:r>
      <w:r w:rsidR="00B940A1" w:rsidRPr="00E33468">
        <w:rPr>
          <w:rFonts w:ascii="Tahoma" w:hAnsi="Tahoma" w:cs="Tahoma"/>
          <w:b/>
          <w:sz w:val="20"/>
        </w:rPr>
        <w:t>následujícího znění:</w:t>
      </w:r>
    </w:p>
    <w:p w:rsidR="004A0EB3" w:rsidRPr="000E46CE" w:rsidRDefault="00931E8D" w:rsidP="00213656">
      <w:pPr>
        <w:jc w:val="both"/>
        <w:rPr>
          <w:rFonts w:ascii="Tahoma" w:hAnsi="Tahoma" w:cs="Tahoma"/>
          <w:snapToGrid w:val="0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</w:rPr>
        <w:t>„</w:t>
      </w:r>
      <w:r>
        <w:rPr>
          <w:rFonts w:ascii="Tahoma" w:hAnsi="Tahoma" w:cs="Tahoma"/>
          <w:snapToGrid w:val="0"/>
          <w:sz w:val="20"/>
          <w:szCs w:val="20"/>
        </w:rPr>
        <w:t xml:space="preserve">Vzhledem k tomu, že zařízení a technologie mohou být provozovány v tzv. sdíleném režimu, mohou být na/v zařízení umístěny součástky ve vlastnictví podnikatele </w:t>
      </w:r>
      <w:r w:rsidRPr="000E46CE">
        <w:rPr>
          <w:rFonts w:ascii="Tahoma" w:hAnsi="Tahoma" w:cs="Tahoma"/>
          <w:snapToGrid w:val="0"/>
          <w:color w:val="000000" w:themeColor="text1"/>
          <w:sz w:val="20"/>
          <w:szCs w:val="20"/>
        </w:rPr>
        <w:t>provozujícího veřejnou komunikační síť, odlišného od nájemce, přičemž nájemce je k jejich umístění oprávněn a nese za jejich umístění a provozování plnou odpovědnost. Nájemce je oprávněn umožnit na předmětu nájmu umístění a provozování zařízení jiného provozovatele sítě elektronických komunikací</w:t>
      </w:r>
      <w:r w:rsidR="00213656" w:rsidRPr="000E46CE">
        <w:rPr>
          <w:rFonts w:ascii="Tahoma" w:hAnsi="Tahoma" w:cs="Tahoma"/>
          <w:snapToGrid w:val="0"/>
          <w:color w:val="000000" w:themeColor="text1"/>
          <w:sz w:val="20"/>
          <w:szCs w:val="20"/>
        </w:rPr>
        <w:t xml:space="preserve"> spadající do skupiny společnosti Vodafone Czech Republic a.s.</w:t>
      </w:r>
      <w:r w:rsidRPr="000E46CE">
        <w:rPr>
          <w:rFonts w:ascii="Tahoma" w:hAnsi="Tahoma" w:cs="Tahoma"/>
          <w:snapToGrid w:val="0"/>
          <w:color w:val="000000" w:themeColor="text1"/>
          <w:sz w:val="20"/>
          <w:szCs w:val="20"/>
        </w:rPr>
        <w:t>.“</w:t>
      </w:r>
    </w:p>
    <w:p w:rsidR="00B152BB" w:rsidRPr="000E46CE" w:rsidRDefault="00B152BB" w:rsidP="00935C52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B152BB" w:rsidRDefault="00C96E47" w:rsidP="00B152B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e</w:t>
      </w:r>
      <w:r w:rsidR="00B152BB">
        <w:rPr>
          <w:rFonts w:ascii="Tahoma" w:hAnsi="Tahoma" w:cs="Tahoma"/>
          <w:b/>
          <w:sz w:val="20"/>
        </w:rPr>
        <w:t xml:space="preserve">) </w:t>
      </w:r>
      <w:r w:rsidR="00B152BB" w:rsidRPr="00ED4519">
        <w:rPr>
          <w:rFonts w:ascii="Tahoma" w:hAnsi="Tahoma" w:cs="Tahoma"/>
          <w:b/>
          <w:sz w:val="20"/>
        </w:rPr>
        <w:t xml:space="preserve">Smluvní strany se dohodly, že čl. </w:t>
      </w:r>
      <w:r w:rsidR="00B152BB">
        <w:rPr>
          <w:rFonts w:ascii="Tahoma" w:hAnsi="Tahoma" w:cs="Tahoma"/>
          <w:b/>
          <w:sz w:val="20"/>
        </w:rPr>
        <w:t xml:space="preserve">XII </w:t>
      </w:r>
      <w:r w:rsidR="00B152BB" w:rsidRPr="00ED4519">
        <w:rPr>
          <w:rFonts w:ascii="Tahoma" w:hAnsi="Tahoma" w:cs="Tahoma"/>
          <w:b/>
          <w:sz w:val="20"/>
        </w:rPr>
        <w:t xml:space="preserve">odst. </w:t>
      </w:r>
      <w:r w:rsidR="009C00AE">
        <w:rPr>
          <w:rFonts w:ascii="Tahoma" w:hAnsi="Tahoma" w:cs="Tahoma"/>
          <w:b/>
          <w:sz w:val="20"/>
        </w:rPr>
        <w:t>1.</w:t>
      </w:r>
      <w:r w:rsidR="00B152BB">
        <w:rPr>
          <w:rFonts w:ascii="Tahoma" w:hAnsi="Tahoma" w:cs="Tahoma"/>
          <w:b/>
          <w:sz w:val="20"/>
        </w:rPr>
        <w:t xml:space="preserve"> </w:t>
      </w:r>
      <w:r w:rsidR="00B152BB" w:rsidRPr="00ED4519">
        <w:rPr>
          <w:rFonts w:ascii="Tahoma" w:hAnsi="Tahoma" w:cs="Tahoma"/>
          <w:b/>
          <w:sz w:val="20"/>
        </w:rPr>
        <w:t xml:space="preserve">smlouvy se </w:t>
      </w:r>
      <w:r w:rsidR="00B152BB">
        <w:rPr>
          <w:rFonts w:ascii="Tahoma" w:hAnsi="Tahoma" w:cs="Tahoma"/>
          <w:b/>
          <w:sz w:val="20"/>
        </w:rPr>
        <w:t>mění a nově zní takto</w:t>
      </w:r>
      <w:r w:rsidR="00B152BB" w:rsidRPr="00ED4519">
        <w:rPr>
          <w:rFonts w:ascii="Tahoma" w:hAnsi="Tahoma" w:cs="Tahoma"/>
          <w:b/>
          <w:sz w:val="20"/>
        </w:rPr>
        <w:t>:</w:t>
      </w:r>
      <w:r w:rsidR="00B152BB">
        <w:rPr>
          <w:rFonts w:ascii="Tahoma" w:hAnsi="Tahoma" w:cs="Tahoma"/>
          <w:sz w:val="20"/>
        </w:rPr>
        <w:t xml:space="preserve">  </w:t>
      </w:r>
    </w:p>
    <w:p w:rsidR="00931E8D" w:rsidRDefault="009C00AE" w:rsidP="00931E8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931E8D">
        <w:rPr>
          <w:rFonts w:ascii="Tahoma" w:hAnsi="Tahoma" w:cs="Tahoma"/>
          <w:sz w:val="20"/>
          <w:szCs w:val="20"/>
        </w:rPr>
        <w:t xml:space="preserve">Nájemce může kontaktovat pronajímatele prostřednictvím e-mailu: </w:t>
      </w:r>
      <w:hyperlink r:id="rId8" w:history="1">
        <w:r w:rsidR="00E90AD6" w:rsidRPr="008E15B5">
          <w:rPr>
            <w:rStyle w:val="Hypertextovodkaz"/>
            <w:rFonts w:ascii="Tahoma" w:hAnsi="Tahoma" w:cs="Tahoma"/>
            <w:sz w:val="20"/>
            <w:szCs w:val="20"/>
          </w:rPr>
          <w:t>info@skolaseiferta.cz</w:t>
        </w:r>
      </w:hyperlink>
      <w:r w:rsidR="00E90AD6">
        <w:rPr>
          <w:rFonts w:ascii="Tahoma" w:hAnsi="Tahoma" w:cs="Tahoma"/>
          <w:sz w:val="20"/>
          <w:szCs w:val="20"/>
        </w:rPr>
        <w:t xml:space="preserve"> </w:t>
      </w:r>
      <w:r w:rsidR="00931E8D">
        <w:rPr>
          <w:rFonts w:ascii="Tahoma" w:hAnsi="Tahoma" w:cs="Tahoma"/>
          <w:sz w:val="20"/>
          <w:szCs w:val="20"/>
        </w:rPr>
        <w:t>.“</w:t>
      </w:r>
    </w:p>
    <w:p w:rsidR="009C00AE" w:rsidRDefault="009C00AE" w:rsidP="00931E8D">
      <w:pPr>
        <w:jc w:val="both"/>
        <w:rPr>
          <w:rFonts w:ascii="Tahoma" w:hAnsi="Tahoma" w:cs="Tahoma"/>
          <w:sz w:val="20"/>
        </w:rPr>
      </w:pPr>
    </w:p>
    <w:p w:rsidR="009C00AE" w:rsidRDefault="00C96E47" w:rsidP="009C00A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f</w:t>
      </w:r>
      <w:r w:rsidR="009C00AE">
        <w:rPr>
          <w:rFonts w:ascii="Tahoma" w:hAnsi="Tahoma" w:cs="Tahoma"/>
          <w:b/>
          <w:sz w:val="20"/>
        </w:rPr>
        <w:t xml:space="preserve">) </w:t>
      </w:r>
      <w:r w:rsidR="009C00AE" w:rsidRPr="00ED4519">
        <w:rPr>
          <w:rFonts w:ascii="Tahoma" w:hAnsi="Tahoma" w:cs="Tahoma"/>
          <w:b/>
          <w:sz w:val="20"/>
        </w:rPr>
        <w:t xml:space="preserve">Smluvní strany se dohodly, že čl. </w:t>
      </w:r>
      <w:r w:rsidR="009C00AE">
        <w:rPr>
          <w:rFonts w:ascii="Tahoma" w:hAnsi="Tahoma" w:cs="Tahoma"/>
          <w:b/>
          <w:sz w:val="20"/>
        </w:rPr>
        <w:t xml:space="preserve">XII </w:t>
      </w:r>
      <w:r w:rsidR="009C00AE" w:rsidRPr="00ED4519">
        <w:rPr>
          <w:rFonts w:ascii="Tahoma" w:hAnsi="Tahoma" w:cs="Tahoma"/>
          <w:b/>
          <w:sz w:val="20"/>
        </w:rPr>
        <w:t xml:space="preserve">odst. </w:t>
      </w:r>
      <w:r w:rsidR="009C00AE">
        <w:rPr>
          <w:rFonts w:ascii="Tahoma" w:hAnsi="Tahoma" w:cs="Tahoma"/>
          <w:b/>
          <w:sz w:val="20"/>
        </w:rPr>
        <w:t xml:space="preserve">2. </w:t>
      </w:r>
      <w:r w:rsidR="009C00AE" w:rsidRPr="00ED4519">
        <w:rPr>
          <w:rFonts w:ascii="Tahoma" w:hAnsi="Tahoma" w:cs="Tahoma"/>
          <w:b/>
          <w:sz w:val="20"/>
        </w:rPr>
        <w:t xml:space="preserve">smlouvy se </w:t>
      </w:r>
      <w:r w:rsidR="009C00AE">
        <w:rPr>
          <w:rFonts w:ascii="Tahoma" w:hAnsi="Tahoma" w:cs="Tahoma"/>
          <w:b/>
          <w:sz w:val="20"/>
        </w:rPr>
        <w:t>mění a nově zní takto</w:t>
      </w:r>
      <w:r w:rsidR="009C00AE" w:rsidRPr="00ED4519">
        <w:rPr>
          <w:rFonts w:ascii="Tahoma" w:hAnsi="Tahoma" w:cs="Tahoma"/>
          <w:b/>
          <w:sz w:val="20"/>
        </w:rPr>
        <w:t>:</w:t>
      </w:r>
      <w:r w:rsidR="009C00AE">
        <w:rPr>
          <w:rFonts w:ascii="Tahoma" w:hAnsi="Tahoma" w:cs="Tahoma"/>
          <w:sz w:val="20"/>
        </w:rPr>
        <w:t xml:space="preserve">  </w:t>
      </w:r>
    </w:p>
    <w:p w:rsidR="009C00AE" w:rsidRDefault="009C00AE" w:rsidP="009C00A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„Pronajímatel může kontaktovat nájemce ve věcech placení nájemného a v ostatních věcech týkajících se užívání předmětu nájmu prostřednictvím e-mailu</w:t>
      </w:r>
      <w:r w:rsidRPr="001021ED">
        <w:rPr>
          <w:rFonts w:ascii="Tahoma" w:hAnsi="Tahoma" w:cs="Tahoma"/>
          <w:sz w:val="20"/>
          <w:szCs w:val="20"/>
        </w:rPr>
        <w:t>: najmy.cz@vantagetowers.com.</w:t>
      </w:r>
      <w:r>
        <w:rPr>
          <w:rFonts w:ascii="Tahoma" w:hAnsi="Tahoma" w:cs="Tahoma"/>
        </w:rPr>
        <w:t xml:space="preserve"> </w:t>
      </w:r>
      <w:r w:rsidRPr="001021ED">
        <w:rPr>
          <w:rFonts w:ascii="Tahoma" w:hAnsi="Tahoma" w:cs="Tahoma"/>
          <w:sz w:val="20"/>
          <w:szCs w:val="20"/>
        </w:rPr>
        <w:t xml:space="preserve">Zaslání e-mailové zprávy na uvedenou adresu nenahrazuje </w:t>
      </w:r>
      <w:r w:rsidRPr="00B27AE0">
        <w:rPr>
          <w:rFonts w:ascii="Tahoma" w:hAnsi="Tahoma" w:cs="Tahoma"/>
          <w:sz w:val="20"/>
          <w:szCs w:val="20"/>
        </w:rPr>
        <w:t>písemn</w:t>
      </w:r>
      <w:r w:rsidR="00BD5E20" w:rsidRPr="00B27AE0">
        <w:rPr>
          <w:rFonts w:ascii="Tahoma" w:hAnsi="Tahoma" w:cs="Tahoma"/>
          <w:sz w:val="20"/>
          <w:szCs w:val="20"/>
        </w:rPr>
        <w:t>é  jednání</w:t>
      </w:r>
      <w:r>
        <w:rPr>
          <w:rFonts w:ascii="Tahoma" w:hAnsi="Tahoma" w:cs="Tahoma"/>
          <w:sz w:val="20"/>
          <w:szCs w:val="20"/>
        </w:rPr>
        <w:t>.</w:t>
      </w:r>
    </w:p>
    <w:p w:rsidR="004A0EB3" w:rsidRPr="00801900" w:rsidRDefault="004A0EB3" w:rsidP="000E1C1C">
      <w:pPr>
        <w:jc w:val="both"/>
        <w:rPr>
          <w:rFonts w:ascii="Tahoma" w:hAnsi="Tahoma" w:cs="Tahoma"/>
          <w:sz w:val="20"/>
        </w:rPr>
      </w:pPr>
    </w:p>
    <w:p w:rsidR="00717ADB" w:rsidRPr="000E233E" w:rsidRDefault="00717ADB" w:rsidP="00814211">
      <w:pPr>
        <w:jc w:val="center"/>
        <w:rPr>
          <w:rFonts w:ascii="Tahoma" w:hAnsi="Tahoma" w:cs="Tahoma"/>
          <w:b/>
          <w:sz w:val="20"/>
        </w:rPr>
      </w:pPr>
    </w:p>
    <w:p w:rsidR="00814211" w:rsidRDefault="00814211" w:rsidP="00814211">
      <w:pPr>
        <w:jc w:val="center"/>
        <w:rPr>
          <w:rFonts w:ascii="Tahoma" w:hAnsi="Tahoma" w:cs="Tahoma"/>
          <w:b/>
          <w:sz w:val="20"/>
        </w:rPr>
      </w:pPr>
      <w:r w:rsidRPr="000E233E">
        <w:rPr>
          <w:rFonts w:ascii="Tahoma" w:hAnsi="Tahoma" w:cs="Tahoma"/>
          <w:b/>
          <w:sz w:val="20"/>
        </w:rPr>
        <w:t>II.</w:t>
      </w:r>
    </w:p>
    <w:p w:rsidR="00931E8D" w:rsidRPr="000E233E" w:rsidRDefault="00931E8D" w:rsidP="00814211">
      <w:pPr>
        <w:jc w:val="center"/>
        <w:rPr>
          <w:rFonts w:ascii="Tahoma" w:hAnsi="Tahoma" w:cs="Tahoma"/>
          <w:b/>
          <w:sz w:val="20"/>
        </w:rPr>
      </w:pPr>
    </w:p>
    <w:p w:rsidR="00801900" w:rsidRDefault="00931E8D" w:rsidP="00627D5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Přílohou tohoto dodatku je prohlášení pronajímatele ve vztahu k odepisování technického zhodnocení - zatřídění do klasifikace stavebních děl CZ-CC.</w:t>
      </w:r>
    </w:p>
    <w:p w:rsidR="00931E8D" w:rsidRDefault="00931E8D" w:rsidP="00627D58">
      <w:pPr>
        <w:jc w:val="both"/>
        <w:rPr>
          <w:rFonts w:ascii="Tahoma" w:hAnsi="Tahoma" w:cs="Tahoma"/>
          <w:b/>
          <w:sz w:val="20"/>
          <w:szCs w:val="20"/>
        </w:rPr>
      </w:pPr>
    </w:p>
    <w:p w:rsidR="00931E8D" w:rsidRDefault="00931E8D" w:rsidP="00931E8D">
      <w:pPr>
        <w:jc w:val="center"/>
        <w:rPr>
          <w:rFonts w:ascii="Tahoma" w:hAnsi="Tahoma" w:cs="Tahoma"/>
          <w:b/>
          <w:sz w:val="20"/>
        </w:rPr>
      </w:pPr>
      <w:r w:rsidRPr="000E233E">
        <w:rPr>
          <w:rFonts w:ascii="Tahoma" w:hAnsi="Tahoma" w:cs="Tahoma"/>
          <w:b/>
          <w:sz w:val="20"/>
        </w:rPr>
        <w:t>II</w:t>
      </w:r>
      <w:r>
        <w:rPr>
          <w:rFonts w:ascii="Tahoma" w:hAnsi="Tahoma" w:cs="Tahoma"/>
          <w:b/>
          <w:sz w:val="20"/>
        </w:rPr>
        <w:t>I</w:t>
      </w:r>
      <w:r w:rsidRPr="000E233E">
        <w:rPr>
          <w:rFonts w:ascii="Tahoma" w:hAnsi="Tahoma" w:cs="Tahoma"/>
          <w:b/>
          <w:sz w:val="20"/>
        </w:rPr>
        <w:t>.</w:t>
      </w:r>
    </w:p>
    <w:p w:rsidR="00931E8D" w:rsidRDefault="00931E8D" w:rsidP="00627D58">
      <w:pPr>
        <w:jc w:val="both"/>
        <w:rPr>
          <w:rFonts w:ascii="Tahoma" w:hAnsi="Tahoma" w:cs="Tahoma"/>
          <w:sz w:val="20"/>
        </w:rPr>
      </w:pPr>
    </w:p>
    <w:p w:rsidR="000E1C1C" w:rsidRPr="008A71EA" w:rsidRDefault="0047308C" w:rsidP="00B27AE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Ostatní ujednání </w:t>
      </w:r>
      <w:r w:rsidR="00B27AE0">
        <w:rPr>
          <w:rFonts w:ascii="Tahoma" w:hAnsi="Tahoma" w:cs="Tahoma"/>
          <w:sz w:val="20"/>
        </w:rPr>
        <w:t>smlouvy zůstávají nezměněna.</w:t>
      </w:r>
      <w:r w:rsidR="000E1C1C" w:rsidRPr="007770C5">
        <w:rPr>
          <w:rFonts w:ascii="Tahoma" w:hAnsi="Tahoma" w:cs="Tahoma"/>
          <w:sz w:val="20"/>
        </w:rPr>
        <w:t xml:space="preserve"> </w:t>
      </w:r>
    </w:p>
    <w:p w:rsidR="00843D38" w:rsidRDefault="00843D38" w:rsidP="00F75BAF">
      <w:pPr>
        <w:jc w:val="both"/>
        <w:rPr>
          <w:rFonts w:ascii="Tahoma" w:hAnsi="Tahoma" w:cs="Tahoma"/>
          <w:sz w:val="20"/>
        </w:rPr>
      </w:pPr>
    </w:p>
    <w:p w:rsidR="00B27AE0" w:rsidRDefault="00B27AE0" w:rsidP="00B27AE0">
      <w:pPr>
        <w:spacing w:before="60"/>
        <w:ind w:left="1416" w:firstLine="708"/>
        <w:jc w:val="both"/>
        <w:rPr>
          <w:rFonts w:ascii="Tahoma" w:hAnsi="Tahoma" w:cs="Tahoma"/>
          <w:sz w:val="20"/>
        </w:rPr>
      </w:pPr>
    </w:p>
    <w:p w:rsidR="000E1C1C" w:rsidRDefault="00B27AE0" w:rsidP="00F75BA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Tento </w:t>
      </w:r>
      <w:r w:rsidRPr="00B27AE0">
        <w:rPr>
          <w:rFonts w:ascii="Tahoma" w:hAnsi="Tahoma" w:cs="Tahoma"/>
          <w:sz w:val="20"/>
        </w:rPr>
        <w:t>dodatek č. 1 je</w:t>
      </w:r>
      <w:r w:rsidRPr="007770C5">
        <w:rPr>
          <w:rFonts w:ascii="Tahoma" w:hAnsi="Tahoma" w:cs="Tahoma"/>
          <w:sz w:val="20"/>
        </w:rPr>
        <w:t xml:space="preserve"> vyhotoven ve </w:t>
      </w:r>
      <w:r w:rsidR="00972EAC">
        <w:rPr>
          <w:rFonts w:ascii="Tahoma" w:hAnsi="Tahoma" w:cs="Tahoma"/>
          <w:sz w:val="20"/>
        </w:rPr>
        <w:t>čtyřech</w:t>
      </w:r>
      <w:r w:rsidRPr="007770C5">
        <w:rPr>
          <w:rFonts w:ascii="Tahoma" w:hAnsi="Tahoma" w:cs="Tahoma"/>
          <w:sz w:val="20"/>
        </w:rPr>
        <w:t xml:space="preserve"> vyhotoveních, přičemž </w:t>
      </w:r>
      <w:r w:rsidR="00972EAC">
        <w:rPr>
          <w:rFonts w:ascii="Tahoma" w:hAnsi="Tahoma" w:cs="Tahoma"/>
          <w:sz w:val="20"/>
        </w:rPr>
        <w:t xml:space="preserve">pronajímatel obdrží tři vyhotovení a nájemce </w:t>
      </w:r>
      <w:r w:rsidRPr="007770C5">
        <w:rPr>
          <w:rFonts w:ascii="Tahoma" w:hAnsi="Tahoma" w:cs="Tahoma"/>
          <w:sz w:val="20"/>
        </w:rPr>
        <w:t>obdrží jedno vyhotovení.</w:t>
      </w:r>
      <w:r>
        <w:rPr>
          <w:rFonts w:ascii="Tahoma" w:hAnsi="Tahoma" w:cs="Tahoma"/>
          <w:sz w:val="20"/>
        </w:rPr>
        <w:cr/>
      </w:r>
    </w:p>
    <w:p w:rsidR="000E1C1C" w:rsidRPr="009C00AE" w:rsidRDefault="000E1C1C" w:rsidP="000E1C1C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9C00AE">
        <w:rPr>
          <w:rFonts w:ascii="Tahoma" w:hAnsi="Tahoma" w:cs="Tahoma"/>
          <w:sz w:val="20"/>
          <w:szCs w:val="20"/>
        </w:rPr>
        <w:t>Tento dodatek</w:t>
      </w:r>
      <w:r w:rsidR="00BD5E20">
        <w:rPr>
          <w:rFonts w:ascii="Tahoma" w:hAnsi="Tahoma" w:cs="Tahoma"/>
          <w:sz w:val="20"/>
          <w:szCs w:val="20"/>
        </w:rPr>
        <w:t xml:space="preserve"> č. 1</w:t>
      </w:r>
      <w:r w:rsidRPr="009C00AE">
        <w:rPr>
          <w:rFonts w:ascii="Tahoma" w:hAnsi="Tahoma" w:cs="Tahoma"/>
          <w:sz w:val="20"/>
          <w:szCs w:val="20"/>
        </w:rPr>
        <w:t xml:space="preserve"> podléhá uveřejnění prostřednictvím registru smluv dle § 8 odst. 3 zákona č. 340/2015 Sb. o zvláštních podmínkách účinnosti některých smluv, uveřejňování těchto smluv a o registru smluv (zákon o registru smluv) a pronajímatel a nájemce se proto dohodli, že uveřejnění tohoto dodatku jakož i předmětné smlouvy (dle § 8 odst. 3 zákona o registru smluv) prostřednictvím registru smluv je povinen zajistit pronajímatel ve lhůtě nejdéle 30 dnů od data platnosti tohoto dodatku.</w:t>
      </w:r>
    </w:p>
    <w:p w:rsidR="0096518C" w:rsidRDefault="0096518C" w:rsidP="0096518C">
      <w:pPr>
        <w:spacing w:before="60"/>
        <w:jc w:val="both"/>
        <w:rPr>
          <w:rFonts w:ascii="Tahoma" w:hAnsi="Tahoma" w:cs="Tahoma"/>
          <w:sz w:val="20"/>
        </w:rPr>
      </w:pPr>
      <w:r w:rsidRPr="009C00AE">
        <w:rPr>
          <w:rFonts w:ascii="Tahoma" w:hAnsi="Tahoma" w:cs="Tahoma"/>
          <w:sz w:val="20"/>
          <w:szCs w:val="20"/>
        </w:rPr>
        <w:t xml:space="preserve">Tento dodatek nabývá platnosti dnem jeho podpisu oběma smluvními stranami a účinnosti dnem </w:t>
      </w:r>
      <w:r w:rsidRPr="009C00AE">
        <w:rPr>
          <w:rFonts w:ascii="Tahoma" w:hAnsi="Tahoma" w:cs="Tahoma"/>
          <w:snapToGrid w:val="0"/>
          <w:sz w:val="20"/>
          <w:szCs w:val="20"/>
        </w:rPr>
        <w:t xml:space="preserve">uveřejnění </w:t>
      </w:r>
      <w:r w:rsidRPr="009C00AE">
        <w:rPr>
          <w:rFonts w:ascii="Tahoma" w:hAnsi="Tahoma" w:cs="Tahoma"/>
          <w:sz w:val="20"/>
          <w:szCs w:val="20"/>
        </w:rPr>
        <w:t>prostřednictvím registru smluv dle zákona o registru smluv, které zajistí pronajímatel</w:t>
      </w:r>
      <w:r w:rsidR="009C00AE" w:rsidRPr="009C00AE">
        <w:rPr>
          <w:rFonts w:ascii="Tahoma" w:hAnsi="Tahoma" w:cs="Tahoma"/>
          <w:sz w:val="20"/>
          <w:szCs w:val="20"/>
        </w:rPr>
        <w:t>.</w:t>
      </w:r>
    </w:p>
    <w:p w:rsidR="00931E8D" w:rsidRDefault="00931E8D" w:rsidP="0096518C">
      <w:pPr>
        <w:spacing w:before="60"/>
        <w:jc w:val="both"/>
        <w:rPr>
          <w:rFonts w:ascii="Tahoma" w:hAnsi="Tahoma" w:cs="Tahoma"/>
          <w:sz w:val="20"/>
        </w:rPr>
      </w:pPr>
    </w:p>
    <w:p w:rsidR="00931E8D" w:rsidRDefault="00931E8D" w:rsidP="00931E8D">
      <w:pPr>
        <w:spacing w:before="60"/>
        <w:jc w:val="both"/>
        <w:rPr>
          <w:rFonts w:ascii="Tahoma" w:hAnsi="Tahoma" w:cs="Tahoma"/>
          <w:sz w:val="20"/>
        </w:rPr>
      </w:pPr>
      <w:r w:rsidRPr="00931E8D">
        <w:rPr>
          <w:rFonts w:ascii="Tahoma" w:hAnsi="Tahoma" w:cs="Tahoma"/>
          <w:sz w:val="20"/>
        </w:rPr>
        <w:t>Přílohy: - prohlášení pronajímatele ve vztahu k odepisování technického zhodnocení</w:t>
      </w:r>
    </w:p>
    <w:p w:rsidR="00076E6E" w:rsidRPr="00931E8D" w:rsidRDefault="00076E6E" w:rsidP="00931E8D">
      <w:p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- jmenování Mgr. Marie Suché ředitelkou školy</w:t>
      </w:r>
    </w:p>
    <w:p w:rsidR="00BD5E20" w:rsidRDefault="00931E8D" w:rsidP="00931E8D">
      <w:pPr>
        <w:spacing w:before="60"/>
        <w:jc w:val="both"/>
        <w:rPr>
          <w:rFonts w:ascii="Tahoma" w:hAnsi="Tahoma" w:cs="Tahoma"/>
          <w:sz w:val="20"/>
        </w:rPr>
      </w:pPr>
      <w:r w:rsidRPr="00931E8D">
        <w:rPr>
          <w:rFonts w:ascii="Tahoma" w:hAnsi="Tahoma" w:cs="Tahoma"/>
          <w:sz w:val="20"/>
        </w:rPr>
        <w:tab/>
        <w:t xml:space="preserve">- plná moc pro Vantage Towers s.r.o. </w:t>
      </w:r>
    </w:p>
    <w:p w:rsidR="00931E8D" w:rsidRDefault="00BD5E20" w:rsidP="00931E8D">
      <w:p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-</w:t>
      </w:r>
      <w:r w:rsidR="00931E8D" w:rsidRPr="00931E8D">
        <w:rPr>
          <w:rFonts w:ascii="Tahoma" w:hAnsi="Tahoma" w:cs="Tahoma"/>
          <w:sz w:val="20"/>
        </w:rPr>
        <w:t xml:space="preserve"> pověření pro Mgr. Annu Brabcovou</w:t>
      </w:r>
    </w:p>
    <w:p w:rsidR="00FE6A33" w:rsidRDefault="00FE6A33" w:rsidP="00F35729">
      <w:pPr>
        <w:spacing w:before="60"/>
        <w:jc w:val="both"/>
        <w:rPr>
          <w:rFonts w:ascii="Tahoma" w:hAnsi="Tahoma" w:cs="Tahoma"/>
          <w:sz w:val="20"/>
        </w:rPr>
      </w:pPr>
    </w:p>
    <w:p w:rsidR="000E111B" w:rsidRDefault="000E111B" w:rsidP="000E111B">
      <w:pPr>
        <w:jc w:val="both"/>
        <w:rPr>
          <w:rFonts w:ascii="Tahoma" w:hAnsi="Tahoma" w:cs="Tahoma"/>
          <w:sz w:val="20"/>
        </w:rPr>
      </w:pPr>
      <w:bookmarkStart w:id="0" w:name="_GoBack"/>
      <w:bookmarkEnd w:id="0"/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820"/>
        <w:gridCol w:w="425"/>
        <w:gridCol w:w="4820"/>
      </w:tblGrid>
      <w:tr w:rsidR="00EC46E5" w:rsidRPr="00363B30" w:rsidTr="003F702E">
        <w:trPr>
          <w:trHeight w:val="397"/>
          <w:jc w:val="center"/>
        </w:trPr>
        <w:tc>
          <w:tcPr>
            <w:tcW w:w="4820" w:type="dxa"/>
            <w:vAlign w:val="center"/>
          </w:tcPr>
          <w:p w:rsidR="00EC46E5" w:rsidRPr="00363B30" w:rsidRDefault="00EC46E5" w:rsidP="00EC46E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63B30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363B30">
              <w:rPr>
                <w:rFonts w:ascii="Tahoma" w:hAnsi="Tahoma" w:cs="Tahoma"/>
                <w:bCs/>
                <w:sz w:val="20"/>
              </w:rPr>
              <w:t>Praze</w:t>
            </w:r>
            <w:r w:rsidRPr="00363B30">
              <w:rPr>
                <w:rFonts w:ascii="Tahoma" w:hAnsi="Tahoma" w:cs="Tahoma"/>
                <w:b/>
                <w:sz w:val="20"/>
              </w:rPr>
              <w:t xml:space="preserve"> </w:t>
            </w:r>
            <w:r w:rsidRPr="00363B30">
              <w:rPr>
                <w:rFonts w:ascii="Tahoma" w:hAnsi="Tahoma" w:cs="Tahoma"/>
                <w:bCs/>
                <w:sz w:val="20"/>
              </w:rPr>
              <w:t>dne ___________________</w:t>
            </w:r>
          </w:p>
        </w:tc>
        <w:tc>
          <w:tcPr>
            <w:tcW w:w="425" w:type="dxa"/>
            <w:vMerge w:val="restart"/>
          </w:tcPr>
          <w:p w:rsidR="00EC46E5" w:rsidRPr="00363B30" w:rsidRDefault="00EC46E5" w:rsidP="00EC46E5">
            <w:pPr>
              <w:rPr>
                <w:szCs w:val="25"/>
              </w:rPr>
            </w:pPr>
          </w:p>
        </w:tc>
        <w:tc>
          <w:tcPr>
            <w:tcW w:w="4820" w:type="dxa"/>
            <w:vAlign w:val="center"/>
          </w:tcPr>
          <w:p w:rsidR="00EC46E5" w:rsidRPr="00363B30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30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363B30">
              <w:rPr>
                <w:rFonts w:ascii="Tahoma" w:hAnsi="Tahoma" w:cs="Tahoma"/>
                <w:bCs/>
                <w:sz w:val="20"/>
              </w:rPr>
              <w:t>Praze</w:t>
            </w:r>
            <w:r w:rsidRPr="00363B30">
              <w:rPr>
                <w:rFonts w:ascii="Tahoma" w:hAnsi="Tahoma" w:cs="Tahoma"/>
                <w:b/>
                <w:sz w:val="20"/>
              </w:rPr>
              <w:t xml:space="preserve"> </w:t>
            </w:r>
            <w:r w:rsidRPr="00363B30">
              <w:rPr>
                <w:rFonts w:ascii="Tahoma" w:hAnsi="Tahoma" w:cs="Tahoma"/>
                <w:bCs/>
                <w:sz w:val="20"/>
              </w:rPr>
              <w:t>dne ___________________</w:t>
            </w:r>
          </w:p>
        </w:tc>
      </w:tr>
      <w:tr w:rsidR="00EC46E5" w:rsidRPr="00363B30" w:rsidTr="003F702E">
        <w:trPr>
          <w:trHeight w:val="397"/>
          <w:jc w:val="center"/>
        </w:trPr>
        <w:tc>
          <w:tcPr>
            <w:tcW w:w="4820" w:type="dxa"/>
            <w:vAlign w:val="center"/>
          </w:tcPr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C46E5" w:rsidRPr="00363B30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30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</w:p>
        </w:tc>
        <w:tc>
          <w:tcPr>
            <w:tcW w:w="425" w:type="dxa"/>
            <w:vMerge/>
          </w:tcPr>
          <w:p w:rsidR="00EC46E5" w:rsidRPr="00363B30" w:rsidRDefault="00EC46E5" w:rsidP="00EC46E5">
            <w:pPr>
              <w:rPr>
                <w:szCs w:val="25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C46E5" w:rsidRPr="00363B30" w:rsidRDefault="00EC46E5" w:rsidP="00EC46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C46E5" w:rsidRPr="00363B30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3B30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</w:p>
        </w:tc>
      </w:tr>
      <w:tr w:rsidR="00EC46E5" w:rsidRPr="00363B30" w:rsidTr="003F702E">
        <w:trPr>
          <w:trHeight w:val="397"/>
          <w:jc w:val="center"/>
        </w:trPr>
        <w:tc>
          <w:tcPr>
            <w:tcW w:w="4820" w:type="dxa"/>
            <w:vAlign w:val="center"/>
          </w:tcPr>
          <w:p w:rsidR="00EC46E5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4B95">
              <w:rPr>
                <w:rFonts w:ascii="Tahoma" w:hAnsi="Tahoma" w:cs="Tahoma"/>
                <w:sz w:val="20"/>
                <w:szCs w:val="20"/>
              </w:rPr>
              <w:t xml:space="preserve">Základní škola a mateřská škola Jaroslava Seiferta, Praha 3, Vlkova 31/800 </w:t>
            </w:r>
          </w:p>
          <w:p w:rsidR="00EC46E5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4B95">
              <w:rPr>
                <w:rFonts w:ascii="Tahoma" w:hAnsi="Tahoma" w:cs="Tahoma"/>
                <w:sz w:val="20"/>
                <w:szCs w:val="20"/>
              </w:rPr>
              <w:t xml:space="preserve">Mgr. Marie Suchá, </w:t>
            </w:r>
          </w:p>
          <w:p w:rsidR="00EC46E5" w:rsidRPr="00363B30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4B95">
              <w:rPr>
                <w:rFonts w:ascii="Tahoma" w:hAnsi="Tahoma" w:cs="Tahoma"/>
                <w:sz w:val="20"/>
                <w:szCs w:val="20"/>
              </w:rPr>
              <w:t>ředitelka školy</w:t>
            </w:r>
          </w:p>
        </w:tc>
        <w:tc>
          <w:tcPr>
            <w:tcW w:w="425" w:type="dxa"/>
            <w:vMerge/>
          </w:tcPr>
          <w:p w:rsidR="00EC46E5" w:rsidRPr="00363B30" w:rsidRDefault="00EC46E5" w:rsidP="00EC46E5">
            <w:pPr>
              <w:rPr>
                <w:szCs w:val="25"/>
              </w:rPr>
            </w:pPr>
          </w:p>
        </w:tc>
        <w:tc>
          <w:tcPr>
            <w:tcW w:w="4820" w:type="dxa"/>
            <w:vAlign w:val="center"/>
          </w:tcPr>
          <w:p w:rsidR="00EC46E5" w:rsidRPr="004743DD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3DD">
              <w:rPr>
                <w:rFonts w:ascii="Tahoma" w:hAnsi="Tahoma" w:cs="Tahoma"/>
                <w:sz w:val="20"/>
                <w:szCs w:val="20"/>
              </w:rPr>
              <w:t>Vodafone Czech Republic a.s.</w:t>
            </w:r>
          </w:p>
          <w:p w:rsidR="00EC46E5" w:rsidRPr="004743DD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3DD">
              <w:rPr>
                <w:rFonts w:ascii="Tahoma" w:hAnsi="Tahoma" w:cs="Tahoma"/>
                <w:sz w:val="20"/>
                <w:szCs w:val="20"/>
              </w:rPr>
              <w:t>zastoupen</w:t>
            </w:r>
            <w:r>
              <w:rPr>
                <w:rFonts w:ascii="Tahoma" w:hAnsi="Tahoma" w:cs="Tahoma"/>
                <w:sz w:val="20"/>
                <w:szCs w:val="20"/>
              </w:rPr>
              <w:t>ý</w:t>
            </w:r>
            <w:r w:rsidRPr="004743DD">
              <w:rPr>
                <w:rFonts w:ascii="Tahoma" w:hAnsi="Tahoma" w:cs="Tahoma"/>
                <w:sz w:val="20"/>
                <w:szCs w:val="20"/>
              </w:rPr>
              <w:t xml:space="preserve"> na základě plné moci</w:t>
            </w:r>
          </w:p>
          <w:p w:rsidR="00EC46E5" w:rsidRPr="004743DD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3DD">
              <w:rPr>
                <w:rFonts w:ascii="Tahoma" w:hAnsi="Tahoma" w:cs="Tahoma"/>
                <w:sz w:val="20"/>
                <w:szCs w:val="20"/>
              </w:rPr>
              <w:t>společností Vantage Towers s.r.o.,</w:t>
            </w:r>
          </w:p>
          <w:p w:rsidR="00EC46E5" w:rsidRPr="004743DD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3DD">
              <w:rPr>
                <w:rFonts w:ascii="Tahoma" w:hAnsi="Tahoma" w:cs="Tahoma"/>
                <w:sz w:val="20"/>
                <w:szCs w:val="20"/>
              </w:rPr>
              <w:t>Mgr. Anna Brabcová,</w:t>
            </w:r>
          </w:p>
          <w:p w:rsidR="00EC46E5" w:rsidRPr="00363B30" w:rsidRDefault="00EC46E5" w:rsidP="00EC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3DD">
              <w:rPr>
                <w:rFonts w:ascii="Tahoma" w:hAnsi="Tahoma" w:cs="Tahoma"/>
                <w:sz w:val="20"/>
                <w:szCs w:val="20"/>
              </w:rPr>
              <w:t>na základě pověření</w:t>
            </w:r>
          </w:p>
        </w:tc>
      </w:tr>
    </w:tbl>
    <w:p w:rsidR="000E111B" w:rsidRPr="00363B30" w:rsidRDefault="000E111B" w:rsidP="000E111B">
      <w:pPr>
        <w:jc w:val="both"/>
        <w:rPr>
          <w:rFonts w:ascii="Tahoma" w:hAnsi="Tahoma" w:cs="Tahoma"/>
          <w:sz w:val="20"/>
        </w:rPr>
      </w:pPr>
    </w:p>
    <w:p w:rsidR="000E111B" w:rsidRPr="00363B30" w:rsidRDefault="000E111B" w:rsidP="000E111B">
      <w:pPr>
        <w:spacing w:before="60"/>
        <w:ind w:left="1416" w:firstLine="708"/>
        <w:jc w:val="both"/>
        <w:rPr>
          <w:rFonts w:ascii="Tahoma" w:hAnsi="Tahoma" w:cs="Tahoma"/>
          <w:sz w:val="20"/>
        </w:rPr>
      </w:pPr>
    </w:p>
    <w:p w:rsidR="00B27AE0" w:rsidRPr="000E5529" w:rsidRDefault="00B27AE0" w:rsidP="00B27AE0">
      <w:pPr>
        <w:spacing w:before="120"/>
        <w:jc w:val="both"/>
        <w:rPr>
          <w:rFonts w:ascii="Tahoma" w:hAnsi="Tahoma"/>
          <w:b/>
          <w:snapToGrid w:val="0"/>
          <w:sz w:val="20"/>
          <w:szCs w:val="20"/>
        </w:rPr>
      </w:pPr>
      <w:r w:rsidRPr="000E5529">
        <w:rPr>
          <w:rFonts w:ascii="Tahoma" w:hAnsi="Tahoma"/>
          <w:b/>
          <w:snapToGrid w:val="0"/>
          <w:sz w:val="20"/>
          <w:szCs w:val="20"/>
        </w:rPr>
        <w:t>Doložka dle §4</w:t>
      </w:r>
      <w:r>
        <w:rPr>
          <w:rFonts w:ascii="Tahoma" w:hAnsi="Tahoma"/>
          <w:b/>
          <w:snapToGrid w:val="0"/>
          <w:sz w:val="20"/>
          <w:szCs w:val="20"/>
        </w:rPr>
        <w:t>3</w:t>
      </w:r>
      <w:r w:rsidRPr="000E5529">
        <w:rPr>
          <w:rFonts w:ascii="Tahoma" w:hAnsi="Tahoma"/>
          <w:b/>
          <w:snapToGrid w:val="0"/>
          <w:sz w:val="20"/>
          <w:szCs w:val="20"/>
        </w:rPr>
        <w:t xml:space="preserve"> </w:t>
      </w:r>
      <w:r w:rsidR="00D13761">
        <w:rPr>
          <w:rFonts w:ascii="Tahoma" w:hAnsi="Tahoma"/>
          <w:b/>
          <w:snapToGrid w:val="0"/>
          <w:sz w:val="20"/>
          <w:szCs w:val="20"/>
        </w:rPr>
        <w:t xml:space="preserve">odst. 1 </w:t>
      </w:r>
      <w:r w:rsidRPr="000E5529">
        <w:rPr>
          <w:rFonts w:ascii="Tahoma" w:hAnsi="Tahoma"/>
          <w:b/>
          <w:snapToGrid w:val="0"/>
          <w:sz w:val="20"/>
          <w:szCs w:val="20"/>
        </w:rPr>
        <w:t>zákona č.1</w:t>
      </w:r>
      <w:r>
        <w:rPr>
          <w:rFonts w:ascii="Tahoma" w:hAnsi="Tahoma"/>
          <w:b/>
          <w:snapToGrid w:val="0"/>
          <w:sz w:val="20"/>
          <w:szCs w:val="20"/>
        </w:rPr>
        <w:t>31</w:t>
      </w:r>
      <w:r w:rsidRPr="000E5529">
        <w:rPr>
          <w:rFonts w:ascii="Tahoma" w:hAnsi="Tahoma"/>
          <w:b/>
          <w:snapToGrid w:val="0"/>
          <w:sz w:val="20"/>
          <w:szCs w:val="20"/>
        </w:rPr>
        <w:t xml:space="preserve">/2000 Sb. - Zákona o </w:t>
      </w:r>
      <w:r>
        <w:rPr>
          <w:rFonts w:ascii="Tahoma" w:hAnsi="Tahoma"/>
          <w:b/>
          <w:snapToGrid w:val="0"/>
          <w:sz w:val="20"/>
          <w:szCs w:val="20"/>
        </w:rPr>
        <w:t>hlavním městě Praze</w:t>
      </w:r>
      <w:r w:rsidRPr="000E5529">
        <w:rPr>
          <w:rFonts w:ascii="Tahoma" w:hAnsi="Tahoma"/>
          <w:b/>
          <w:snapToGrid w:val="0"/>
          <w:sz w:val="20"/>
          <w:szCs w:val="20"/>
        </w:rPr>
        <w:t>:</w:t>
      </w:r>
    </w:p>
    <w:p w:rsidR="00B27AE0" w:rsidRPr="001248C1" w:rsidRDefault="00B27AE0" w:rsidP="00B27AE0">
      <w:pPr>
        <w:tabs>
          <w:tab w:val="left" w:pos="709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E5529">
        <w:rPr>
          <w:rFonts w:ascii="Tahoma" w:hAnsi="Tahoma" w:cs="Tahoma"/>
          <w:sz w:val="20"/>
          <w:szCs w:val="20"/>
        </w:rPr>
        <w:t xml:space="preserve">Záměr prodloužení doby nájmu dle smlouvy </w:t>
      </w:r>
      <w:r>
        <w:rPr>
          <w:rFonts w:ascii="Tahoma" w:hAnsi="Tahoma" w:cs="Tahoma"/>
          <w:sz w:val="20"/>
          <w:szCs w:val="20"/>
        </w:rPr>
        <w:t>do 30.6.2028</w:t>
      </w:r>
      <w:r w:rsidRPr="000E5529">
        <w:rPr>
          <w:rFonts w:ascii="Tahoma" w:hAnsi="Tahoma" w:cs="Tahoma"/>
          <w:sz w:val="20"/>
          <w:szCs w:val="20"/>
        </w:rPr>
        <w:t xml:space="preserve"> byl zveřejněn na úřední desce </w:t>
      </w:r>
      <w:r>
        <w:rPr>
          <w:rFonts w:ascii="Tahoma" w:hAnsi="Tahoma" w:cs="Tahoma"/>
          <w:sz w:val="20"/>
          <w:szCs w:val="20"/>
        </w:rPr>
        <w:t xml:space="preserve">Městské části </w:t>
      </w:r>
      <w:r w:rsidRPr="001248C1">
        <w:rPr>
          <w:rFonts w:ascii="Tahoma" w:hAnsi="Tahoma" w:cs="Tahoma"/>
          <w:sz w:val="20"/>
          <w:szCs w:val="20"/>
        </w:rPr>
        <w:t xml:space="preserve">Praha 3 od </w:t>
      </w:r>
      <w:r w:rsidR="008A50A5">
        <w:rPr>
          <w:rFonts w:ascii="Tahoma" w:hAnsi="Tahoma" w:cs="Tahoma"/>
          <w:sz w:val="20"/>
          <w:szCs w:val="20"/>
        </w:rPr>
        <w:t>8.4.2021</w:t>
      </w:r>
      <w:r w:rsidRPr="001248C1">
        <w:rPr>
          <w:rFonts w:ascii="Tahoma" w:hAnsi="Tahoma" w:cs="Tahoma"/>
          <w:sz w:val="20"/>
          <w:szCs w:val="20"/>
        </w:rPr>
        <w:t xml:space="preserve"> do </w:t>
      </w:r>
      <w:r w:rsidR="008A50A5">
        <w:rPr>
          <w:rFonts w:ascii="Tahoma" w:hAnsi="Tahoma" w:cs="Tahoma"/>
          <w:sz w:val="20"/>
          <w:szCs w:val="20"/>
        </w:rPr>
        <w:t>26.4</w:t>
      </w:r>
      <w:r w:rsidR="00972EAC">
        <w:rPr>
          <w:rFonts w:ascii="Tahoma" w:hAnsi="Tahoma" w:cs="Tahoma"/>
          <w:sz w:val="20"/>
          <w:szCs w:val="20"/>
        </w:rPr>
        <w:t>.</w:t>
      </w:r>
      <w:r w:rsidR="008A50A5">
        <w:rPr>
          <w:rFonts w:ascii="Tahoma" w:hAnsi="Tahoma" w:cs="Tahoma"/>
          <w:sz w:val="20"/>
          <w:szCs w:val="20"/>
        </w:rPr>
        <w:t>2021</w:t>
      </w:r>
      <w:r w:rsidRPr="001248C1">
        <w:rPr>
          <w:rFonts w:ascii="Tahoma" w:hAnsi="Tahoma" w:cs="Tahoma"/>
          <w:sz w:val="20"/>
          <w:szCs w:val="20"/>
        </w:rPr>
        <w:t>.</w:t>
      </w:r>
    </w:p>
    <w:p w:rsidR="00B27AE0" w:rsidRPr="001248C1" w:rsidRDefault="00B27AE0" w:rsidP="00B27AE0">
      <w:pPr>
        <w:jc w:val="both"/>
        <w:rPr>
          <w:sz w:val="22"/>
          <w:szCs w:val="22"/>
        </w:rPr>
      </w:pPr>
    </w:p>
    <w:p w:rsidR="00B27AE0" w:rsidRPr="008A71EA" w:rsidRDefault="00B27AE0" w:rsidP="00B27AE0">
      <w:pPr>
        <w:jc w:val="both"/>
        <w:rPr>
          <w:rFonts w:ascii="Tahoma" w:hAnsi="Tahoma" w:cs="Tahoma"/>
          <w:sz w:val="20"/>
          <w:szCs w:val="20"/>
        </w:rPr>
      </w:pPr>
      <w:r w:rsidRPr="001248C1">
        <w:rPr>
          <w:rFonts w:ascii="Tahoma" w:hAnsi="Tahoma" w:cs="Tahoma"/>
          <w:sz w:val="20"/>
          <w:szCs w:val="20"/>
        </w:rPr>
        <w:t>Tento dodatek</w:t>
      </w:r>
      <w:r>
        <w:rPr>
          <w:rFonts w:ascii="Tahoma" w:hAnsi="Tahoma" w:cs="Tahoma"/>
          <w:sz w:val="20"/>
          <w:szCs w:val="20"/>
        </w:rPr>
        <w:t xml:space="preserve"> </w:t>
      </w:r>
      <w:r w:rsidRPr="00B27AE0">
        <w:rPr>
          <w:rFonts w:ascii="Tahoma" w:hAnsi="Tahoma" w:cs="Tahoma"/>
          <w:sz w:val="20"/>
          <w:szCs w:val="20"/>
        </w:rPr>
        <w:t>č. 1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1248C1">
        <w:rPr>
          <w:rFonts w:ascii="Tahoma" w:hAnsi="Tahoma" w:cs="Tahoma"/>
          <w:sz w:val="20"/>
          <w:szCs w:val="20"/>
        </w:rPr>
        <w:t xml:space="preserve"> byl projednán a schválen Radou městské části Praha 3 usnesením č. </w:t>
      </w:r>
      <w:r w:rsidR="00972EAC">
        <w:rPr>
          <w:rFonts w:ascii="Tahoma" w:hAnsi="Tahoma" w:cs="Tahoma"/>
          <w:sz w:val="20"/>
          <w:szCs w:val="20"/>
        </w:rPr>
        <w:t>392</w:t>
      </w:r>
      <w:r w:rsidRPr="001248C1">
        <w:rPr>
          <w:rFonts w:ascii="Tahoma" w:hAnsi="Tahoma" w:cs="Tahoma"/>
          <w:sz w:val="20"/>
          <w:szCs w:val="20"/>
        </w:rPr>
        <w:t xml:space="preserve"> ze dne </w:t>
      </w:r>
      <w:r w:rsidR="00972EAC">
        <w:rPr>
          <w:rFonts w:ascii="Tahoma" w:hAnsi="Tahoma" w:cs="Tahoma"/>
          <w:sz w:val="20"/>
          <w:szCs w:val="20"/>
        </w:rPr>
        <w:t>14.6.2021</w:t>
      </w:r>
      <w:r w:rsidRPr="001248C1">
        <w:rPr>
          <w:rFonts w:ascii="Tahoma" w:hAnsi="Tahoma" w:cs="Tahoma"/>
          <w:sz w:val="20"/>
          <w:szCs w:val="20"/>
        </w:rPr>
        <w:t>.</w:t>
      </w: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B27AE0" w:rsidRDefault="00B27AE0" w:rsidP="00931E8D">
      <w:pPr>
        <w:jc w:val="both"/>
        <w:rPr>
          <w:b/>
          <w:bCs/>
          <w:sz w:val="28"/>
          <w:u w:val="single"/>
        </w:rPr>
      </w:pPr>
    </w:p>
    <w:p w:rsidR="00B27AE0" w:rsidRDefault="00B27AE0" w:rsidP="00931E8D">
      <w:pPr>
        <w:jc w:val="both"/>
        <w:rPr>
          <w:b/>
          <w:bCs/>
          <w:sz w:val="28"/>
          <w:u w:val="single"/>
        </w:rPr>
      </w:pPr>
    </w:p>
    <w:p w:rsidR="00B27AE0" w:rsidRDefault="00B27AE0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B27AE0" w:rsidRDefault="00B27AE0" w:rsidP="00931E8D">
      <w:pPr>
        <w:jc w:val="both"/>
        <w:rPr>
          <w:b/>
          <w:bCs/>
          <w:sz w:val="28"/>
          <w:u w:val="single"/>
        </w:rPr>
      </w:pPr>
    </w:p>
    <w:p w:rsidR="00B27AE0" w:rsidRDefault="00B27AE0" w:rsidP="00931E8D">
      <w:pPr>
        <w:jc w:val="both"/>
        <w:rPr>
          <w:b/>
          <w:bCs/>
          <w:sz w:val="28"/>
          <w:u w:val="single"/>
        </w:rPr>
      </w:pPr>
    </w:p>
    <w:p w:rsidR="00B27AE0" w:rsidRDefault="00B27AE0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506C9A" w:rsidRDefault="00506C9A" w:rsidP="00931E8D">
      <w:pPr>
        <w:jc w:val="both"/>
        <w:rPr>
          <w:b/>
          <w:bCs/>
          <w:sz w:val="28"/>
          <w:u w:val="single"/>
        </w:rPr>
      </w:pPr>
    </w:p>
    <w:p w:rsidR="00931E8D" w:rsidRDefault="00931E8D" w:rsidP="00931E8D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Příloha - Souhlas pronajímatele s odepisováním technického zhodnocení, Zatřídění do Klasifikace stavebních děl CZ – CC, zaevidování u Pronajímatele, zatřídění do odpisové skupiny</w:t>
      </w:r>
    </w:p>
    <w:p w:rsidR="00931E8D" w:rsidRDefault="00931E8D" w:rsidP="00931E8D">
      <w:pPr>
        <w:rPr>
          <w:sz w:val="20"/>
        </w:rPr>
      </w:pPr>
    </w:p>
    <w:p w:rsidR="00931E8D" w:rsidRDefault="00931E8D" w:rsidP="00931E8D">
      <w:pPr>
        <w:jc w:val="both"/>
        <w:rPr>
          <w:sz w:val="20"/>
          <w:szCs w:val="20"/>
        </w:rPr>
      </w:pPr>
      <w:r>
        <w:rPr>
          <w:sz w:val="20"/>
          <w:szCs w:val="20"/>
        </w:rPr>
        <w:t>Pronajímatel souhlasí s tím, že nájemcem uhrazené provedené úpravy předmětu nájmu dle smlouvy, či jiné další úpravy provedené se souhlasem pronajímatele, které budou mít charakter technického zhodnocení ve smyslu § 33 zákona č. 586/1992 Sb., o daních z příjmů, ve znění pozdějších předpisů (dále jen „ZDP“) (případně ve smyslu nového obdobného ustanovení platných právních předpisů), bude po dobu trvání nájemní smlouvy odepisovat nájemce. V souladu s § 28 odst. 3 ZDP (případně v souladu s novým obdobným ustanovením platných právních předpisů) pronajímatel nezvýší vstupní cenu budovy, jejíž součástí je předmět nájmu definovaný ve smlouvě, o hodnotu těchto úprav.</w:t>
      </w:r>
    </w:p>
    <w:p w:rsidR="00931E8D" w:rsidRDefault="00931E8D" w:rsidP="00931E8D">
      <w:pPr>
        <w:jc w:val="both"/>
        <w:rPr>
          <w:sz w:val="20"/>
        </w:rPr>
      </w:pPr>
    </w:p>
    <w:p w:rsidR="00931E8D" w:rsidRDefault="00931E8D" w:rsidP="00931E8D">
      <w:pPr>
        <w:jc w:val="both"/>
        <w:rPr>
          <w:sz w:val="20"/>
        </w:rPr>
      </w:pPr>
      <w:r>
        <w:rPr>
          <w:sz w:val="20"/>
        </w:rPr>
        <w:t>Pronajímatel prohlašuje, že budova, jejíž součástí je předmět nájmu definovaný ve smlouvě, je zatříděna do Klasifikace stavebních děl CZ-CC následovně (zakřížkujte, prosím, příslušný kód klasifikace CZ-CC):</w:t>
      </w:r>
    </w:p>
    <w:p w:rsidR="00931E8D" w:rsidRDefault="00931E8D" w:rsidP="00931E8D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1418"/>
      </w:tblGrid>
      <w:tr w:rsidR="00931E8D" w:rsidTr="00931E8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Kód CZ-CC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 CZ-CC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Zakřížkovat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pro bydlení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121111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hotelů a podobných ubytovacích zařízení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administrativní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123011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obchodních domů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123079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Podzemní obchodní střediska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pro telekomunikace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125222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Sila samostatná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125112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výrobní pro energetiku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125111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pro průmysl (továrny bez komínů)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125113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vodního hospodářství, čistíren a úpraven vod (vodárny)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pro společenské a kulturní účely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Muzea a knihovny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Školy, univerzity a budovy pro výzkum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472CC4" w:rsidP="00472CC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pro zdravotnictví (nemocnice)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127122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Sila pro sklizňovou úpravu a skladování obilí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pro bohoslužby a náboženské aktivity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Historické nebo kulturní památky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ostatní, jinde neuvedené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Budovy ze dřeva a plastů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Tunely, podjezdy, podchody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Mosty, visuté dálnice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2152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Přehrady, hráze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221241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Vodojem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222253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Fontána, hydrant, kašna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Věže, stožáry, věžové zásobníky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230351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Průmyslové komíny chemických podniků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230451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Průmyslové komíny pro ostatní průmysl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2302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Stavby elektráren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Stavby pro sport a rekreaci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8D" w:rsidRDefault="00931E8D">
            <w:pPr>
              <w:rPr>
                <w:sz w:val="20"/>
                <w:szCs w:val="20"/>
              </w:rPr>
            </w:pPr>
          </w:p>
        </w:tc>
      </w:tr>
      <w:tr w:rsidR="00931E8D" w:rsidTr="00931E8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241249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Rozhledny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1E8D" w:rsidRDefault="00931E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31E8D" w:rsidRDefault="00931E8D" w:rsidP="00931E8D">
      <w:pPr>
        <w:rPr>
          <w:sz w:val="20"/>
        </w:rPr>
      </w:pPr>
    </w:p>
    <w:p w:rsidR="00931E8D" w:rsidRDefault="00931E8D" w:rsidP="00931E8D">
      <w:pPr>
        <w:jc w:val="both"/>
        <w:rPr>
          <w:sz w:val="20"/>
        </w:rPr>
      </w:pPr>
      <w:r>
        <w:rPr>
          <w:sz w:val="20"/>
        </w:rPr>
        <w:t>Pronajímatel prohlašuje, že budova, jejíž součástí je předmět nájmu, byla dl</w:t>
      </w:r>
      <w:r w:rsidR="00B27AE0">
        <w:rPr>
          <w:sz w:val="20"/>
        </w:rPr>
        <w:t>e §26 zákona č. 586/1992 Sb., o </w:t>
      </w:r>
      <w:r>
        <w:rPr>
          <w:sz w:val="20"/>
        </w:rPr>
        <w:t>daních z příjmů zaevidována u pronajímatele ve zdaňovacím obdobím započatém dnem:</w:t>
      </w:r>
      <w:r w:rsidR="00472CC4">
        <w:rPr>
          <w:sz w:val="20"/>
        </w:rPr>
        <w:t xml:space="preserve"> 1.1.2002.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31E8D" w:rsidRDefault="00931E8D" w:rsidP="00931E8D">
      <w:pPr>
        <w:jc w:val="both"/>
        <w:rPr>
          <w:sz w:val="20"/>
        </w:rPr>
      </w:pPr>
      <w:r>
        <w:rPr>
          <w:sz w:val="20"/>
        </w:rPr>
        <w:t xml:space="preserve">V případě, že budova, jejíž součástí je předmět nájmu, není u pronajímatele zaevidována dle §26 zákona </w:t>
      </w:r>
      <w:r w:rsidR="00B27AE0">
        <w:rPr>
          <w:sz w:val="20"/>
        </w:rPr>
        <w:t>č. </w:t>
      </w:r>
      <w:r>
        <w:rPr>
          <w:sz w:val="20"/>
        </w:rPr>
        <w:t>586/1992 Sb., o daních z příjmů, prohlašuje pronajímatel, že budova, jejíž součástí je předmět nájmu, byla pořízena dne: ……………</w:t>
      </w:r>
    </w:p>
    <w:p w:rsidR="00931E8D" w:rsidRDefault="00931E8D" w:rsidP="00931E8D">
      <w:pPr>
        <w:rPr>
          <w:sz w:val="20"/>
        </w:rPr>
      </w:pPr>
    </w:p>
    <w:p w:rsidR="00931E8D" w:rsidRDefault="00931E8D" w:rsidP="00931E8D">
      <w:pPr>
        <w:jc w:val="both"/>
        <w:rPr>
          <w:sz w:val="20"/>
        </w:rPr>
      </w:pPr>
      <w:r>
        <w:rPr>
          <w:sz w:val="20"/>
        </w:rPr>
        <w:t xml:space="preserve">Budova, jejíž součástí je předmět nájmu, je u pronajímatele ke dni podpisu této přílohy zatříděna do odpisové skupiny č.: </w:t>
      </w:r>
      <w:r w:rsidR="00472CC4">
        <w:rPr>
          <w:sz w:val="20"/>
        </w:rPr>
        <w:t xml:space="preserve"> VII.</w:t>
      </w:r>
    </w:p>
    <w:p w:rsidR="00931E8D" w:rsidRDefault="00931E8D" w:rsidP="00931E8D">
      <w:pPr>
        <w:rPr>
          <w:sz w:val="20"/>
        </w:rPr>
      </w:pPr>
    </w:p>
    <w:p w:rsidR="00931E8D" w:rsidRDefault="00931E8D" w:rsidP="00931E8D">
      <w:pPr>
        <w:jc w:val="both"/>
        <w:rPr>
          <w:sz w:val="20"/>
        </w:rPr>
      </w:pPr>
      <w:r>
        <w:rPr>
          <w:sz w:val="20"/>
        </w:rPr>
        <w:t>V případě, že mezi datem zaevidování  (pořízení) a datem podpisu této přílohy došlo u pronajímatele ke změně účelu užívání budovy, uveďte následující informace:</w:t>
      </w:r>
    </w:p>
    <w:p w:rsidR="00931E8D" w:rsidRDefault="00931E8D" w:rsidP="00931E8D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datum změny účelu:……………</w:t>
      </w:r>
    </w:p>
    <w:p w:rsidR="00931E8D" w:rsidRDefault="00931E8D" w:rsidP="00931E8D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původní kód Klasifikace stavebních děl CZ-CC:……………</w:t>
      </w:r>
    </w:p>
    <w:p w:rsidR="00931E8D" w:rsidRDefault="00931E8D" w:rsidP="00931E8D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původní odpisová skupina:……………</w:t>
      </w:r>
    </w:p>
    <w:p w:rsidR="00931E8D" w:rsidRDefault="00931E8D" w:rsidP="00931E8D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nový kód Klasifikace stavebních děl CZ-CC:……………</w:t>
      </w:r>
    </w:p>
    <w:p w:rsidR="00931E8D" w:rsidRDefault="00931E8D" w:rsidP="00931E8D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nová odpisová skupina:…………… </w:t>
      </w:r>
    </w:p>
    <w:p w:rsidR="00931E8D" w:rsidRDefault="00931E8D" w:rsidP="00931E8D">
      <w:pPr>
        <w:rPr>
          <w:sz w:val="20"/>
        </w:rPr>
      </w:pPr>
    </w:p>
    <w:p w:rsidR="00931E8D" w:rsidRDefault="00931E8D" w:rsidP="00931E8D">
      <w:pPr>
        <w:jc w:val="both"/>
        <w:rPr>
          <w:sz w:val="20"/>
          <w:szCs w:val="20"/>
        </w:rPr>
      </w:pPr>
      <w:r>
        <w:rPr>
          <w:sz w:val="20"/>
          <w:szCs w:val="20"/>
        </w:rPr>
        <w:t>Pronajímatel prohlašuje, že budova, jejíž součástí je předmět nájmu, je nemovitou kulturní památkou, vedenou Národním památkovým úřadem v Ústředním seznamu kulturních památek: ANO/NE*.</w:t>
      </w:r>
    </w:p>
    <w:p w:rsidR="00931E8D" w:rsidRDefault="00931E8D" w:rsidP="00931E8D">
      <w:pPr>
        <w:jc w:val="both"/>
        <w:rPr>
          <w:sz w:val="20"/>
          <w:szCs w:val="20"/>
        </w:rPr>
      </w:pPr>
    </w:p>
    <w:p w:rsidR="00931E8D" w:rsidRDefault="00931E8D" w:rsidP="00931E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případě, že dojde ke změně účelu užívání budovy po datu podpisu této přílohy, zavazuje se pronajímatel o této změně Nájemce neprodleně písemně informovat. </w:t>
      </w:r>
    </w:p>
    <w:p w:rsidR="00931E8D" w:rsidRDefault="00931E8D" w:rsidP="00931E8D">
      <w:pPr>
        <w:jc w:val="both"/>
        <w:rPr>
          <w:sz w:val="20"/>
          <w:szCs w:val="20"/>
        </w:rPr>
      </w:pPr>
    </w:p>
    <w:p w:rsidR="00931E8D" w:rsidRDefault="00931E8D" w:rsidP="00931E8D">
      <w:pPr>
        <w:jc w:val="both"/>
        <w:rPr>
          <w:sz w:val="20"/>
          <w:szCs w:val="20"/>
        </w:rPr>
      </w:pPr>
      <w:r>
        <w:rPr>
          <w:sz w:val="20"/>
          <w:szCs w:val="20"/>
        </w:rPr>
        <w:t>Dále se pronajímatel zavazuje nájemce neprodleně písemně informovat o změně vlastníka budovy.</w:t>
      </w:r>
    </w:p>
    <w:p w:rsidR="00931E8D" w:rsidRDefault="00931E8D" w:rsidP="00931E8D">
      <w:pPr>
        <w:rPr>
          <w:sz w:val="20"/>
          <w:szCs w:val="20"/>
        </w:rPr>
      </w:pPr>
    </w:p>
    <w:p w:rsidR="00931E8D" w:rsidRDefault="00931E8D" w:rsidP="00931E8D">
      <w:pPr>
        <w:rPr>
          <w:sz w:val="20"/>
          <w:szCs w:val="20"/>
        </w:rPr>
      </w:pPr>
    </w:p>
    <w:p w:rsidR="00931E8D" w:rsidRDefault="00931E8D" w:rsidP="00931E8D">
      <w:pPr>
        <w:rPr>
          <w:sz w:val="20"/>
          <w:szCs w:val="20"/>
        </w:rPr>
      </w:pPr>
    </w:p>
    <w:p w:rsidR="009463A1" w:rsidRDefault="009463A1" w:rsidP="00931E8D">
      <w:pPr>
        <w:rPr>
          <w:sz w:val="20"/>
          <w:szCs w:val="20"/>
        </w:rPr>
      </w:pPr>
    </w:p>
    <w:p w:rsidR="009463A1" w:rsidRDefault="009463A1" w:rsidP="00931E8D">
      <w:pPr>
        <w:rPr>
          <w:sz w:val="20"/>
          <w:szCs w:val="20"/>
        </w:rPr>
      </w:pPr>
    </w:p>
    <w:p w:rsidR="009463A1" w:rsidRDefault="009463A1" w:rsidP="00931E8D">
      <w:pPr>
        <w:rPr>
          <w:sz w:val="20"/>
          <w:szCs w:val="20"/>
        </w:rPr>
      </w:pPr>
    </w:p>
    <w:p w:rsidR="00931E8D" w:rsidRDefault="00931E8D" w:rsidP="00931E8D">
      <w:pPr>
        <w:rPr>
          <w:sz w:val="20"/>
          <w:szCs w:val="20"/>
        </w:rPr>
      </w:pPr>
    </w:p>
    <w:p w:rsidR="00931E8D" w:rsidRDefault="00931E8D" w:rsidP="00931E8D">
      <w:pPr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931E8D" w:rsidRDefault="00931E8D" w:rsidP="00931E8D">
      <w:pPr>
        <w:rPr>
          <w:sz w:val="20"/>
          <w:szCs w:val="20"/>
        </w:rPr>
      </w:pPr>
      <w:r>
        <w:rPr>
          <w:sz w:val="20"/>
          <w:szCs w:val="20"/>
        </w:rPr>
        <w:t>* nehodící se škrtněte</w:t>
      </w:r>
    </w:p>
    <w:p w:rsidR="00931E8D" w:rsidRDefault="00931E8D" w:rsidP="00931E8D">
      <w:pPr>
        <w:spacing w:before="60"/>
        <w:jc w:val="both"/>
        <w:rPr>
          <w:rFonts w:ascii="Tahoma" w:hAnsi="Tahoma" w:cs="Tahoma"/>
          <w:sz w:val="2"/>
          <w:szCs w:val="2"/>
        </w:rPr>
      </w:pPr>
    </w:p>
    <w:p w:rsidR="00931E8D" w:rsidRDefault="00931E8D" w:rsidP="00931E8D">
      <w:pPr>
        <w:spacing w:before="60"/>
        <w:jc w:val="both"/>
        <w:rPr>
          <w:rFonts w:ascii="Tahoma" w:hAnsi="Tahoma" w:cs="Tahoma"/>
          <w:sz w:val="20"/>
        </w:rPr>
      </w:pPr>
    </w:p>
    <w:p w:rsidR="00931E8D" w:rsidRDefault="00931E8D" w:rsidP="00931E8D">
      <w:pPr>
        <w:spacing w:before="60"/>
        <w:jc w:val="both"/>
        <w:rPr>
          <w:rFonts w:ascii="Tahoma" w:hAnsi="Tahoma" w:cs="Tahoma"/>
          <w:sz w:val="20"/>
        </w:rPr>
      </w:pPr>
    </w:p>
    <w:p w:rsidR="00931E8D" w:rsidRDefault="00931E8D" w:rsidP="00931E8D">
      <w:pPr>
        <w:spacing w:before="60"/>
        <w:jc w:val="both"/>
        <w:rPr>
          <w:rFonts w:ascii="Tahoma" w:hAnsi="Tahoma" w:cs="Tahoma"/>
          <w:sz w:val="2"/>
          <w:szCs w:val="2"/>
        </w:rPr>
      </w:pPr>
    </w:p>
    <w:p w:rsidR="00931E8D" w:rsidRPr="00363B30" w:rsidRDefault="00931E8D" w:rsidP="000E111B">
      <w:pPr>
        <w:spacing w:before="60"/>
        <w:ind w:left="1416" w:firstLine="708"/>
        <w:jc w:val="both"/>
        <w:rPr>
          <w:rFonts w:ascii="Tahoma" w:hAnsi="Tahoma" w:cs="Tahoma"/>
          <w:sz w:val="20"/>
        </w:rPr>
      </w:pPr>
    </w:p>
    <w:sectPr w:rsidR="00931E8D" w:rsidRPr="00363B30" w:rsidSect="00F75BAF">
      <w:headerReference w:type="default" r:id="rId9"/>
      <w:footerReference w:type="default" r:id="rId10"/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A5" w:rsidRDefault="008A50A5">
      <w:r>
        <w:separator/>
      </w:r>
    </w:p>
  </w:endnote>
  <w:endnote w:type="continuationSeparator" w:id="0">
    <w:p w:rsidR="008A50A5" w:rsidRDefault="008A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5" w:rsidRPr="00E46A0B" w:rsidRDefault="008A50A5">
    <w:pPr>
      <w:pStyle w:val="Zpat"/>
      <w:jc w:val="center"/>
      <w:rPr>
        <w:rFonts w:ascii="Tahoma" w:hAnsi="Tahoma" w:cs="Tahoma"/>
        <w:sz w:val="16"/>
        <w:szCs w:val="16"/>
      </w:rPr>
    </w:pPr>
    <w:r w:rsidRPr="00E46A0B">
      <w:rPr>
        <w:rFonts w:ascii="Tahoma" w:hAnsi="Tahoma" w:cs="Tahoma"/>
        <w:sz w:val="16"/>
        <w:szCs w:val="16"/>
      </w:rPr>
      <w:fldChar w:fldCharType="begin"/>
    </w:r>
    <w:r w:rsidRPr="00E46A0B">
      <w:rPr>
        <w:rFonts w:ascii="Tahoma" w:hAnsi="Tahoma" w:cs="Tahoma"/>
        <w:sz w:val="16"/>
        <w:szCs w:val="16"/>
      </w:rPr>
      <w:instrText xml:space="preserve"> PAGE   \* MERGEFORMAT </w:instrText>
    </w:r>
    <w:r w:rsidRPr="00E46A0B">
      <w:rPr>
        <w:rFonts w:ascii="Tahoma" w:hAnsi="Tahoma" w:cs="Tahoma"/>
        <w:sz w:val="16"/>
        <w:szCs w:val="16"/>
      </w:rPr>
      <w:fldChar w:fldCharType="separate"/>
    </w:r>
    <w:r w:rsidR="00972EAC">
      <w:rPr>
        <w:rFonts w:ascii="Tahoma" w:hAnsi="Tahoma" w:cs="Tahoma"/>
        <w:noProof/>
        <w:sz w:val="16"/>
        <w:szCs w:val="16"/>
      </w:rPr>
      <w:t>2</w:t>
    </w:r>
    <w:r w:rsidRPr="00E46A0B">
      <w:rPr>
        <w:rFonts w:ascii="Tahoma" w:hAnsi="Tahoma" w:cs="Tahoma"/>
        <w:sz w:val="16"/>
        <w:szCs w:val="16"/>
      </w:rPr>
      <w:fldChar w:fldCharType="end"/>
    </w:r>
    <w:r w:rsidRPr="00E46A0B">
      <w:rPr>
        <w:rFonts w:ascii="Tahoma" w:hAnsi="Tahoma" w:cs="Tahoma"/>
        <w:sz w:val="16"/>
        <w:szCs w:val="16"/>
      </w:rPr>
      <w:t>/</w:t>
    </w:r>
    <w:r w:rsidR="00972EAC">
      <w:fldChar w:fldCharType="begin"/>
    </w:r>
    <w:r w:rsidR="00972EAC">
      <w:instrText xml:space="preserve"> NUMPAGES  \* Arabic  \* MERGEFORMAT </w:instrText>
    </w:r>
    <w:r w:rsidR="00972EAC">
      <w:fldChar w:fldCharType="separate"/>
    </w:r>
    <w:r w:rsidR="00972EAC" w:rsidRPr="00972EAC">
      <w:rPr>
        <w:rFonts w:ascii="Tahoma" w:hAnsi="Tahoma" w:cs="Tahoma"/>
        <w:noProof/>
        <w:sz w:val="16"/>
        <w:szCs w:val="16"/>
      </w:rPr>
      <w:t>5</w:t>
    </w:r>
    <w:r w:rsidR="00972EAC">
      <w:rPr>
        <w:rFonts w:ascii="Tahoma" w:hAnsi="Tahoma" w:cs="Tahoma"/>
        <w:noProof/>
        <w:sz w:val="16"/>
        <w:szCs w:val="16"/>
      </w:rPr>
      <w:fldChar w:fldCharType="end"/>
    </w:r>
  </w:p>
  <w:p w:rsidR="008A50A5" w:rsidRDefault="008A50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A5" w:rsidRDefault="008A50A5">
      <w:r>
        <w:separator/>
      </w:r>
    </w:p>
  </w:footnote>
  <w:footnote w:type="continuationSeparator" w:id="0">
    <w:p w:rsidR="008A50A5" w:rsidRDefault="008A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5" w:rsidRDefault="008A50A5">
    <w:pPr>
      <w:pStyle w:val="Zhlav"/>
      <w:jc w:val="right"/>
      <w:rPr>
        <w:rFonts w:ascii="Tahoma" w:hAnsi="Tahoma" w:cs="Tahoma"/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649"/>
    <w:multiLevelType w:val="hybridMultilevel"/>
    <w:tmpl w:val="C9427F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87D42"/>
    <w:multiLevelType w:val="hybridMultilevel"/>
    <w:tmpl w:val="4CC6D3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C33DD1"/>
    <w:multiLevelType w:val="hybridMultilevel"/>
    <w:tmpl w:val="4EF2207C"/>
    <w:lvl w:ilvl="0" w:tplc="DC204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44D4"/>
    <w:multiLevelType w:val="hybridMultilevel"/>
    <w:tmpl w:val="CFCA05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AE63D0"/>
    <w:multiLevelType w:val="hybridMultilevel"/>
    <w:tmpl w:val="11F4268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9338E7"/>
    <w:multiLevelType w:val="hybridMultilevel"/>
    <w:tmpl w:val="1C0A27B0"/>
    <w:lvl w:ilvl="0" w:tplc="E530E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85F53"/>
    <w:multiLevelType w:val="hybridMultilevel"/>
    <w:tmpl w:val="01F44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775C01"/>
    <w:multiLevelType w:val="hybridMultilevel"/>
    <w:tmpl w:val="CF1027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6F7B6C"/>
    <w:multiLevelType w:val="hybridMultilevel"/>
    <w:tmpl w:val="A000B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B12"/>
    <w:rsid w:val="00007957"/>
    <w:rsid w:val="0003058B"/>
    <w:rsid w:val="00033ACE"/>
    <w:rsid w:val="00033D92"/>
    <w:rsid w:val="00037252"/>
    <w:rsid w:val="00040D8C"/>
    <w:rsid w:val="000458CA"/>
    <w:rsid w:val="0005399E"/>
    <w:rsid w:val="00064822"/>
    <w:rsid w:val="00067EE9"/>
    <w:rsid w:val="0007222A"/>
    <w:rsid w:val="000727C8"/>
    <w:rsid w:val="00075800"/>
    <w:rsid w:val="00076E6E"/>
    <w:rsid w:val="00077C95"/>
    <w:rsid w:val="00077E5F"/>
    <w:rsid w:val="0008541A"/>
    <w:rsid w:val="000A65DB"/>
    <w:rsid w:val="000B6495"/>
    <w:rsid w:val="000C59E7"/>
    <w:rsid w:val="000D1672"/>
    <w:rsid w:val="000E111B"/>
    <w:rsid w:val="000E1C1C"/>
    <w:rsid w:val="000E233E"/>
    <w:rsid w:val="000E46CE"/>
    <w:rsid w:val="000E5529"/>
    <w:rsid w:val="000E6258"/>
    <w:rsid w:val="001018EB"/>
    <w:rsid w:val="001021ED"/>
    <w:rsid w:val="001121C5"/>
    <w:rsid w:val="00117905"/>
    <w:rsid w:val="001203A3"/>
    <w:rsid w:val="001248C1"/>
    <w:rsid w:val="0013251E"/>
    <w:rsid w:val="00132687"/>
    <w:rsid w:val="00134484"/>
    <w:rsid w:val="0013523F"/>
    <w:rsid w:val="0013763C"/>
    <w:rsid w:val="00141D9F"/>
    <w:rsid w:val="00144D2F"/>
    <w:rsid w:val="001504F5"/>
    <w:rsid w:val="00153D87"/>
    <w:rsid w:val="00155CAA"/>
    <w:rsid w:val="00160AA5"/>
    <w:rsid w:val="00164DA9"/>
    <w:rsid w:val="00167C65"/>
    <w:rsid w:val="00180563"/>
    <w:rsid w:val="001975F7"/>
    <w:rsid w:val="001A03E8"/>
    <w:rsid w:val="001B2265"/>
    <w:rsid w:val="001C1B4A"/>
    <w:rsid w:val="001F57A2"/>
    <w:rsid w:val="002018FE"/>
    <w:rsid w:val="00206C1A"/>
    <w:rsid w:val="00207A84"/>
    <w:rsid w:val="0021041B"/>
    <w:rsid w:val="00213656"/>
    <w:rsid w:val="00215B0F"/>
    <w:rsid w:val="002238C7"/>
    <w:rsid w:val="002255A9"/>
    <w:rsid w:val="00231889"/>
    <w:rsid w:val="0023585D"/>
    <w:rsid w:val="00237743"/>
    <w:rsid w:val="0024461D"/>
    <w:rsid w:val="002472BA"/>
    <w:rsid w:val="00253A44"/>
    <w:rsid w:val="002618C4"/>
    <w:rsid w:val="00276B4D"/>
    <w:rsid w:val="002825A7"/>
    <w:rsid w:val="002840E2"/>
    <w:rsid w:val="00287BC2"/>
    <w:rsid w:val="00296733"/>
    <w:rsid w:val="002A3B70"/>
    <w:rsid w:val="002B3A55"/>
    <w:rsid w:val="002C47F5"/>
    <w:rsid w:val="002D1325"/>
    <w:rsid w:val="002D55E3"/>
    <w:rsid w:val="002D70BF"/>
    <w:rsid w:val="002E4191"/>
    <w:rsid w:val="002E49E8"/>
    <w:rsid w:val="002F04AD"/>
    <w:rsid w:val="002F0B23"/>
    <w:rsid w:val="002F2199"/>
    <w:rsid w:val="002F6E2F"/>
    <w:rsid w:val="003119CE"/>
    <w:rsid w:val="00311D07"/>
    <w:rsid w:val="00314A18"/>
    <w:rsid w:val="00316155"/>
    <w:rsid w:val="00332D77"/>
    <w:rsid w:val="003420CC"/>
    <w:rsid w:val="00352965"/>
    <w:rsid w:val="00352E02"/>
    <w:rsid w:val="00357ABC"/>
    <w:rsid w:val="00363B30"/>
    <w:rsid w:val="0038347B"/>
    <w:rsid w:val="00387307"/>
    <w:rsid w:val="003A4283"/>
    <w:rsid w:val="003B00EC"/>
    <w:rsid w:val="003B42F6"/>
    <w:rsid w:val="003B771E"/>
    <w:rsid w:val="003D36A2"/>
    <w:rsid w:val="003D3C9B"/>
    <w:rsid w:val="003E399D"/>
    <w:rsid w:val="003F4421"/>
    <w:rsid w:val="003F4EFC"/>
    <w:rsid w:val="003F702E"/>
    <w:rsid w:val="003F712A"/>
    <w:rsid w:val="004001B5"/>
    <w:rsid w:val="0040099C"/>
    <w:rsid w:val="0040643F"/>
    <w:rsid w:val="004071AF"/>
    <w:rsid w:val="00431A9A"/>
    <w:rsid w:val="0043334B"/>
    <w:rsid w:val="00442E5C"/>
    <w:rsid w:val="0044337C"/>
    <w:rsid w:val="00450ACA"/>
    <w:rsid w:val="004511F7"/>
    <w:rsid w:val="00452D21"/>
    <w:rsid w:val="00470D99"/>
    <w:rsid w:val="00471B4C"/>
    <w:rsid w:val="004721C3"/>
    <w:rsid w:val="00472CC4"/>
    <w:rsid w:val="0047308C"/>
    <w:rsid w:val="004743DD"/>
    <w:rsid w:val="00486B84"/>
    <w:rsid w:val="00490A78"/>
    <w:rsid w:val="004A0EB3"/>
    <w:rsid w:val="004A50C4"/>
    <w:rsid w:val="004B15BB"/>
    <w:rsid w:val="004B226D"/>
    <w:rsid w:val="004C6620"/>
    <w:rsid w:val="004D2DC3"/>
    <w:rsid w:val="004D51C3"/>
    <w:rsid w:val="00506C9A"/>
    <w:rsid w:val="0050724C"/>
    <w:rsid w:val="00507BEF"/>
    <w:rsid w:val="00526FCC"/>
    <w:rsid w:val="005274EF"/>
    <w:rsid w:val="005333BB"/>
    <w:rsid w:val="00543B68"/>
    <w:rsid w:val="00547EF7"/>
    <w:rsid w:val="005507A5"/>
    <w:rsid w:val="00551477"/>
    <w:rsid w:val="005655C3"/>
    <w:rsid w:val="00580EDB"/>
    <w:rsid w:val="00590FB3"/>
    <w:rsid w:val="005A2BC9"/>
    <w:rsid w:val="005B69DF"/>
    <w:rsid w:val="005B745F"/>
    <w:rsid w:val="005C199C"/>
    <w:rsid w:val="005C4CDD"/>
    <w:rsid w:val="005C71BA"/>
    <w:rsid w:val="005C7E42"/>
    <w:rsid w:val="005D619C"/>
    <w:rsid w:val="005E1BDC"/>
    <w:rsid w:val="005E7565"/>
    <w:rsid w:val="00602A05"/>
    <w:rsid w:val="0060544F"/>
    <w:rsid w:val="0061218A"/>
    <w:rsid w:val="00614D8A"/>
    <w:rsid w:val="00627BC6"/>
    <w:rsid w:val="00627D58"/>
    <w:rsid w:val="006444F1"/>
    <w:rsid w:val="006502DC"/>
    <w:rsid w:val="00653765"/>
    <w:rsid w:val="006566C4"/>
    <w:rsid w:val="00663086"/>
    <w:rsid w:val="00663722"/>
    <w:rsid w:val="006646A6"/>
    <w:rsid w:val="00665C12"/>
    <w:rsid w:val="006851A1"/>
    <w:rsid w:val="00685CE7"/>
    <w:rsid w:val="00695443"/>
    <w:rsid w:val="0069735F"/>
    <w:rsid w:val="006A2972"/>
    <w:rsid w:val="006A7A3E"/>
    <w:rsid w:val="006A7BD3"/>
    <w:rsid w:val="006B4414"/>
    <w:rsid w:val="006B6CAA"/>
    <w:rsid w:val="006B7A70"/>
    <w:rsid w:val="006C1310"/>
    <w:rsid w:val="006D6089"/>
    <w:rsid w:val="006E630D"/>
    <w:rsid w:val="006F30C5"/>
    <w:rsid w:val="006F3B39"/>
    <w:rsid w:val="006F3D57"/>
    <w:rsid w:val="0070234C"/>
    <w:rsid w:val="0071112A"/>
    <w:rsid w:val="00716CF3"/>
    <w:rsid w:val="007172D9"/>
    <w:rsid w:val="00717ADB"/>
    <w:rsid w:val="00725B4A"/>
    <w:rsid w:val="00744E74"/>
    <w:rsid w:val="0074502A"/>
    <w:rsid w:val="00747A6A"/>
    <w:rsid w:val="00750D52"/>
    <w:rsid w:val="00772A62"/>
    <w:rsid w:val="00773791"/>
    <w:rsid w:val="007868FA"/>
    <w:rsid w:val="00793960"/>
    <w:rsid w:val="00797A36"/>
    <w:rsid w:val="007A5893"/>
    <w:rsid w:val="007A7B38"/>
    <w:rsid w:val="007B6A62"/>
    <w:rsid w:val="007B7294"/>
    <w:rsid w:val="007C4D63"/>
    <w:rsid w:val="007C7511"/>
    <w:rsid w:val="007C78AD"/>
    <w:rsid w:val="007E138C"/>
    <w:rsid w:val="007E2CD8"/>
    <w:rsid w:val="007E6327"/>
    <w:rsid w:val="007F0450"/>
    <w:rsid w:val="007F3399"/>
    <w:rsid w:val="00801900"/>
    <w:rsid w:val="008073AE"/>
    <w:rsid w:val="00814211"/>
    <w:rsid w:val="0081747F"/>
    <w:rsid w:val="00822972"/>
    <w:rsid w:val="00827992"/>
    <w:rsid w:val="00840D71"/>
    <w:rsid w:val="00843D38"/>
    <w:rsid w:val="0085067A"/>
    <w:rsid w:val="0085092E"/>
    <w:rsid w:val="00851F63"/>
    <w:rsid w:val="00857C05"/>
    <w:rsid w:val="008734A6"/>
    <w:rsid w:val="0089101C"/>
    <w:rsid w:val="008A0506"/>
    <w:rsid w:val="008A50A5"/>
    <w:rsid w:val="008A66E5"/>
    <w:rsid w:val="008A6FB0"/>
    <w:rsid w:val="008A71EA"/>
    <w:rsid w:val="008B374C"/>
    <w:rsid w:val="008B4A6F"/>
    <w:rsid w:val="008B5A09"/>
    <w:rsid w:val="008C3840"/>
    <w:rsid w:val="008D397F"/>
    <w:rsid w:val="008D3AA6"/>
    <w:rsid w:val="008E0969"/>
    <w:rsid w:val="008E118A"/>
    <w:rsid w:val="008F2062"/>
    <w:rsid w:val="008F5B1D"/>
    <w:rsid w:val="00903367"/>
    <w:rsid w:val="00910113"/>
    <w:rsid w:val="009230BC"/>
    <w:rsid w:val="00923DD3"/>
    <w:rsid w:val="00931E8D"/>
    <w:rsid w:val="009320A9"/>
    <w:rsid w:val="00933F84"/>
    <w:rsid w:val="00935C52"/>
    <w:rsid w:val="0093763E"/>
    <w:rsid w:val="009449B0"/>
    <w:rsid w:val="009463A1"/>
    <w:rsid w:val="0095073D"/>
    <w:rsid w:val="009548C2"/>
    <w:rsid w:val="0096483B"/>
    <w:rsid w:val="00964F7F"/>
    <w:rsid w:val="0096518C"/>
    <w:rsid w:val="00971EDD"/>
    <w:rsid w:val="00972EAC"/>
    <w:rsid w:val="00994F9E"/>
    <w:rsid w:val="0099700D"/>
    <w:rsid w:val="009A2A97"/>
    <w:rsid w:val="009A6179"/>
    <w:rsid w:val="009B1C28"/>
    <w:rsid w:val="009B5258"/>
    <w:rsid w:val="009C00AE"/>
    <w:rsid w:val="009C2EA4"/>
    <w:rsid w:val="009C4CBA"/>
    <w:rsid w:val="00A111FE"/>
    <w:rsid w:val="00A206ED"/>
    <w:rsid w:val="00A21DD8"/>
    <w:rsid w:val="00A27376"/>
    <w:rsid w:val="00A307A0"/>
    <w:rsid w:val="00A32431"/>
    <w:rsid w:val="00A41648"/>
    <w:rsid w:val="00A61C19"/>
    <w:rsid w:val="00A627BF"/>
    <w:rsid w:val="00A779A4"/>
    <w:rsid w:val="00A83304"/>
    <w:rsid w:val="00A84619"/>
    <w:rsid w:val="00A84B95"/>
    <w:rsid w:val="00A912EF"/>
    <w:rsid w:val="00A93EDB"/>
    <w:rsid w:val="00AA270A"/>
    <w:rsid w:val="00AA2954"/>
    <w:rsid w:val="00AA6E97"/>
    <w:rsid w:val="00AB0425"/>
    <w:rsid w:val="00AB312C"/>
    <w:rsid w:val="00AC1201"/>
    <w:rsid w:val="00AD3A19"/>
    <w:rsid w:val="00AD3C3D"/>
    <w:rsid w:val="00AF3E49"/>
    <w:rsid w:val="00AF4859"/>
    <w:rsid w:val="00B05AE4"/>
    <w:rsid w:val="00B152BB"/>
    <w:rsid w:val="00B20240"/>
    <w:rsid w:val="00B27AE0"/>
    <w:rsid w:val="00B27BB5"/>
    <w:rsid w:val="00B36AFF"/>
    <w:rsid w:val="00B44098"/>
    <w:rsid w:val="00B47627"/>
    <w:rsid w:val="00B564A8"/>
    <w:rsid w:val="00B6637A"/>
    <w:rsid w:val="00B7079A"/>
    <w:rsid w:val="00B940A1"/>
    <w:rsid w:val="00B9711C"/>
    <w:rsid w:val="00BB30AE"/>
    <w:rsid w:val="00BB3339"/>
    <w:rsid w:val="00BC0A27"/>
    <w:rsid w:val="00BC424F"/>
    <w:rsid w:val="00BC5C79"/>
    <w:rsid w:val="00BD2091"/>
    <w:rsid w:val="00BD57C4"/>
    <w:rsid w:val="00BD5E20"/>
    <w:rsid w:val="00BE61CB"/>
    <w:rsid w:val="00BF1A9C"/>
    <w:rsid w:val="00BF53EC"/>
    <w:rsid w:val="00BF7EFA"/>
    <w:rsid w:val="00C040DE"/>
    <w:rsid w:val="00C26235"/>
    <w:rsid w:val="00C366B1"/>
    <w:rsid w:val="00C469C2"/>
    <w:rsid w:val="00C60DE0"/>
    <w:rsid w:val="00C6689F"/>
    <w:rsid w:val="00C723E0"/>
    <w:rsid w:val="00C72D89"/>
    <w:rsid w:val="00C8696C"/>
    <w:rsid w:val="00C87730"/>
    <w:rsid w:val="00C964EB"/>
    <w:rsid w:val="00C96E47"/>
    <w:rsid w:val="00CA165F"/>
    <w:rsid w:val="00CB2428"/>
    <w:rsid w:val="00CB3303"/>
    <w:rsid w:val="00CB4E15"/>
    <w:rsid w:val="00CB660C"/>
    <w:rsid w:val="00CD18D6"/>
    <w:rsid w:val="00CD7506"/>
    <w:rsid w:val="00CE0BC4"/>
    <w:rsid w:val="00CE6618"/>
    <w:rsid w:val="00CF4AFF"/>
    <w:rsid w:val="00CF5669"/>
    <w:rsid w:val="00CF6DCA"/>
    <w:rsid w:val="00CF72A4"/>
    <w:rsid w:val="00D02D0E"/>
    <w:rsid w:val="00D067F6"/>
    <w:rsid w:val="00D13209"/>
    <w:rsid w:val="00D13761"/>
    <w:rsid w:val="00D1517C"/>
    <w:rsid w:val="00D22D54"/>
    <w:rsid w:val="00D27EF0"/>
    <w:rsid w:val="00D31E16"/>
    <w:rsid w:val="00D31FD5"/>
    <w:rsid w:val="00D41CEB"/>
    <w:rsid w:val="00D4321A"/>
    <w:rsid w:val="00D5089F"/>
    <w:rsid w:val="00D51291"/>
    <w:rsid w:val="00D61596"/>
    <w:rsid w:val="00D64ABE"/>
    <w:rsid w:val="00D87A1E"/>
    <w:rsid w:val="00D91E5F"/>
    <w:rsid w:val="00DA448F"/>
    <w:rsid w:val="00DC58AB"/>
    <w:rsid w:val="00DD0CC3"/>
    <w:rsid w:val="00DD3B12"/>
    <w:rsid w:val="00DD6552"/>
    <w:rsid w:val="00DE4DB4"/>
    <w:rsid w:val="00E00863"/>
    <w:rsid w:val="00E03F22"/>
    <w:rsid w:val="00E041E9"/>
    <w:rsid w:val="00E04E43"/>
    <w:rsid w:val="00E33468"/>
    <w:rsid w:val="00E4342C"/>
    <w:rsid w:val="00E46A0B"/>
    <w:rsid w:val="00E54DDA"/>
    <w:rsid w:val="00E56D36"/>
    <w:rsid w:val="00E57166"/>
    <w:rsid w:val="00E623D4"/>
    <w:rsid w:val="00E64BEE"/>
    <w:rsid w:val="00E705C5"/>
    <w:rsid w:val="00E76126"/>
    <w:rsid w:val="00E76EF5"/>
    <w:rsid w:val="00E902D2"/>
    <w:rsid w:val="00E90AD6"/>
    <w:rsid w:val="00E91F7A"/>
    <w:rsid w:val="00E920AF"/>
    <w:rsid w:val="00E94F3F"/>
    <w:rsid w:val="00EA094F"/>
    <w:rsid w:val="00EB49D0"/>
    <w:rsid w:val="00EC46E5"/>
    <w:rsid w:val="00EC662B"/>
    <w:rsid w:val="00ED2FA1"/>
    <w:rsid w:val="00EF630F"/>
    <w:rsid w:val="00EF6B43"/>
    <w:rsid w:val="00F139D0"/>
    <w:rsid w:val="00F1514E"/>
    <w:rsid w:val="00F17640"/>
    <w:rsid w:val="00F22019"/>
    <w:rsid w:val="00F26F89"/>
    <w:rsid w:val="00F3131D"/>
    <w:rsid w:val="00F33D59"/>
    <w:rsid w:val="00F35729"/>
    <w:rsid w:val="00F427C6"/>
    <w:rsid w:val="00F42A86"/>
    <w:rsid w:val="00F562CA"/>
    <w:rsid w:val="00F57358"/>
    <w:rsid w:val="00F63376"/>
    <w:rsid w:val="00F63E4B"/>
    <w:rsid w:val="00F667ED"/>
    <w:rsid w:val="00F71199"/>
    <w:rsid w:val="00F75BAF"/>
    <w:rsid w:val="00F9698F"/>
    <w:rsid w:val="00F96B11"/>
    <w:rsid w:val="00FC0E9C"/>
    <w:rsid w:val="00FC4086"/>
    <w:rsid w:val="00FC64F7"/>
    <w:rsid w:val="00FC6C89"/>
    <w:rsid w:val="00FC7F5E"/>
    <w:rsid w:val="00FD16A1"/>
    <w:rsid w:val="00FD2BBC"/>
    <w:rsid w:val="00FE34D2"/>
    <w:rsid w:val="00FE6A33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13079"/>
  <w15:docId w15:val="{18972078-D2FD-44E6-8C6B-88367C7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992"/>
    <w:rPr>
      <w:sz w:val="24"/>
      <w:szCs w:val="24"/>
    </w:rPr>
  </w:style>
  <w:style w:type="paragraph" w:styleId="Nadpis1">
    <w:name w:val="heading 1"/>
    <w:basedOn w:val="Normln"/>
    <w:next w:val="Normln"/>
    <w:qFormat/>
    <w:rsid w:val="0082799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27992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827992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27992"/>
    <w:pPr>
      <w:ind w:left="720"/>
      <w:jc w:val="both"/>
    </w:pPr>
  </w:style>
  <w:style w:type="paragraph" w:styleId="Zhlav">
    <w:name w:val="header"/>
    <w:basedOn w:val="Normln"/>
    <w:rsid w:val="00827992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827992"/>
    <w:pPr>
      <w:tabs>
        <w:tab w:val="center" w:pos="4703"/>
        <w:tab w:val="right" w:pos="9406"/>
      </w:tabs>
    </w:pPr>
  </w:style>
  <w:style w:type="paragraph" w:styleId="Zkladntext">
    <w:name w:val="Body Text"/>
    <w:basedOn w:val="Normln"/>
    <w:rsid w:val="00827992"/>
    <w:pPr>
      <w:spacing w:before="120"/>
      <w:jc w:val="both"/>
    </w:pPr>
    <w:rPr>
      <w:sz w:val="22"/>
    </w:rPr>
  </w:style>
  <w:style w:type="character" w:styleId="Hypertextovodkaz">
    <w:name w:val="Hyperlink"/>
    <w:rsid w:val="00827992"/>
    <w:rPr>
      <w:color w:val="0000FF"/>
      <w:u w:val="single"/>
    </w:rPr>
  </w:style>
  <w:style w:type="paragraph" w:styleId="Zkladntext2">
    <w:name w:val="Body Text 2"/>
    <w:basedOn w:val="Normln"/>
    <w:rsid w:val="00827992"/>
    <w:pPr>
      <w:jc w:val="both"/>
    </w:pPr>
    <w:rPr>
      <w:b/>
      <w:bCs/>
      <w:sz w:val="22"/>
    </w:rPr>
  </w:style>
  <w:style w:type="paragraph" w:styleId="Zkladntext3">
    <w:name w:val="Body Text 3"/>
    <w:basedOn w:val="Normln"/>
    <w:link w:val="Zkladntext3Char"/>
    <w:rsid w:val="00827992"/>
    <w:pPr>
      <w:jc w:val="center"/>
    </w:pPr>
    <w:rPr>
      <w:rFonts w:ascii="Tahoma" w:hAnsi="Tahoma" w:cs="Tahoma"/>
      <w:b/>
      <w:bCs/>
    </w:rPr>
  </w:style>
  <w:style w:type="paragraph" w:styleId="Zkladntextodsazen2">
    <w:name w:val="Body Text Indent 2"/>
    <w:basedOn w:val="Normln"/>
    <w:rsid w:val="00827992"/>
    <w:pPr>
      <w:ind w:firstLine="708"/>
      <w:jc w:val="both"/>
    </w:pPr>
    <w:rPr>
      <w:rFonts w:ascii="Tahoma" w:hAnsi="Tahoma" w:cs="Tahoma"/>
      <w:sz w:val="20"/>
    </w:rPr>
  </w:style>
  <w:style w:type="character" w:styleId="Sledovanodkaz">
    <w:name w:val="FollowedHyperlink"/>
    <w:rsid w:val="00827992"/>
    <w:rPr>
      <w:color w:val="800080"/>
      <w:u w:val="single"/>
    </w:rPr>
  </w:style>
  <w:style w:type="character" w:styleId="Siln">
    <w:name w:val="Strong"/>
    <w:qFormat/>
    <w:rsid w:val="00CF72A4"/>
    <w:rPr>
      <w:b/>
      <w:bCs/>
    </w:rPr>
  </w:style>
  <w:style w:type="character" w:customStyle="1" w:styleId="platne1">
    <w:name w:val="platne1"/>
    <w:basedOn w:val="Standardnpsmoodstavce"/>
    <w:rsid w:val="00F562CA"/>
  </w:style>
  <w:style w:type="paragraph" w:styleId="Textbubliny">
    <w:name w:val="Balloon Text"/>
    <w:basedOn w:val="Normln"/>
    <w:semiHidden/>
    <w:rsid w:val="004B15B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37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3763C"/>
    <w:rPr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13763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3763C"/>
    <w:rPr>
      <w:b/>
      <w:bCs/>
    </w:rPr>
  </w:style>
  <w:style w:type="character" w:customStyle="1" w:styleId="PedmtkomenteChar">
    <w:name w:val="Předmět komentáře Char"/>
    <w:link w:val="Pedmtkomente"/>
    <w:rsid w:val="0013763C"/>
    <w:rPr>
      <w:b/>
      <w:bCs/>
      <w:lang w:eastAsia="en-US"/>
    </w:rPr>
  </w:style>
  <w:style w:type="character" w:customStyle="1" w:styleId="Zkladntext3Char">
    <w:name w:val="Základní text 3 Char"/>
    <w:link w:val="Zkladntext3"/>
    <w:rsid w:val="00F26F89"/>
    <w:rPr>
      <w:rFonts w:ascii="Tahoma" w:hAnsi="Tahoma" w:cs="Tahoma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E46A0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F3E49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laseifer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Kamenick&#225;\Desktop\Vodafone\&#352;ABLONA%20N&#193;JEM%2020102020%20AC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B482-061D-45D7-A44E-1372B149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NÁJEM 20102020 ACR</Template>
  <TotalTime>47</TotalTime>
  <Pages>5</Pages>
  <Words>1284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dodatek-snížení nájemného</vt:lpstr>
      <vt:lpstr>FIN ID: 111780</vt:lpstr>
    </vt:vector>
  </TitlesOfParts>
  <Company>Vodafone Czech Republic a.s.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dodatek-snížení nájemného</dc:title>
  <dc:creator>Hana Kamenická</dc:creator>
  <cp:lastModifiedBy>Břicháčová Naděžda (ÚMČ Praha 3)</cp:lastModifiedBy>
  <cp:revision>11</cp:revision>
  <cp:lastPrinted>2007-05-23T12:24:00Z</cp:lastPrinted>
  <dcterms:created xsi:type="dcterms:W3CDTF">2021-03-31T06:19:00Z</dcterms:created>
  <dcterms:modified xsi:type="dcterms:W3CDTF">2021-07-15T08:22:00Z</dcterms:modified>
</cp:coreProperties>
</file>