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1715" w14:textId="190285AA" w:rsidR="008F1204" w:rsidRDefault="00CB17F4" w:rsidP="008F1204">
      <w:pPr>
        <w:pStyle w:val="Nadpis1"/>
        <w:spacing w:before="0" w:after="0" w:line="240" w:lineRule="auto"/>
        <w:rPr>
          <w:caps/>
        </w:rPr>
      </w:pPr>
      <w:r>
        <w:rPr>
          <w:caps/>
        </w:rPr>
        <w:t xml:space="preserve">Dodatek č. 1 ke </w:t>
      </w:r>
      <w:r w:rsidR="008F1204" w:rsidRPr="008F1204">
        <w:rPr>
          <w:caps/>
        </w:rPr>
        <w:t>Smlouv</w:t>
      </w:r>
      <w:r>
        <w:rPr>
          <w:caps/>
        </w:rPr>
        <w:t>ě</w:t>
      </w:r>
      <w:r w:rsidR="008F1204" w:rsidRPr="008F1204">
        <w:rPr>
          <w:caps/>
        </w:rPr>
        <w:t xml:space="preserve"> o dílo – poskytování služeb správy a podpory DMZ</w:t>
      </w:r>
    </w:p>
    <w:p w14:paraId="015E244D" w14:textId="77777777" w:rsidR="008E5085" w:rsidRPr="008E5085" w:rsidRDefault="008E5085" w:rsidP="008E5085">
      <w:pPr>
        <w:jc w:val="center"/>
        <w:rPr>
          <w:b/>
        </w:rPr>
      </w:pPr>
    </w:p>
    <w:p w14:paraId="13A33CC5" w14:textId="77777777" w:rsidR="008F76A5" w:rsidRDefault="008F76A5" w:rsidP="00FE0B22">
      <w:pPr>
        <w:pStyle w:val="Nadpis1"/>
        <w:spacing w:before="0" w:after="0" w:line="240" w:lineRule="auto"/>
        <w:ind w:left="360"/>
      </w:pPr>
      <w:r w:rsidRPr="00BA5564">
        <w:t>Smluvní strany</w:t>
      </w:r>
    </w:p>
    <w:p w14:paraId="785F1E24" w14:textId="77777777" w:rsidR="00D97C36" w:rsidRDefault="00D97C36" w:rsidP="00FE0B22">
      <w:pPr>
        <w:spacing w:before="0" w:after="0" w:line="240" w:lineRule="auto"/>
        <w:rPr>
          <w:b/>
          <w:color w:val="auto"/>
        </w:rPr>
      </w:pPr>
    </w:p>
    <w:p w14:paraId="741448D8" w14:textId="77777777" w:rsidR="005E7544" w:rsidRDefault="005E7544" w:rsidP="00FE0B22">
      <w:pPr>
        <w:spacing w:before="0" w:after="0" w:line="240" w:lineRule="auto"/>
        <w:rPr>
          <w:b/>
          <w:color w:val="auto"/>
        </w:rPr>
      </w:pPr>
    </w:p>
    <w:p w14:paraId="493B6F25" w14:textId="77777777" w:rsidR="008F76A5" w:rsidRPr="0082462E" w:rsidRDefault="008F76A5" w:rsidP="00FE0B22">
      <w:pPr>
        <w:spacing w:before="0" w:after="0" w:line="240" w:lineRule="auto"/>
        <w:rPr>
          <w:b/>
          <w:color w:val="auto"/>
        </w:rPr>
      </w:pPr>
      <w:r w:rsidRPr="0082462E">
        <w:rPr>
          <w:b/>
          <w:color w:val="auto"/>
        </w:rPr>
        <w:t>Objednatel:</w:t>
      </w:r>
    </w:p>
    <w:p w14:paraId="0823AED8" w14:textId="77777777" w:rsidR="008F1204" w:rsidRPr="008F1204" w:rsidRDefault="00DA08F9" w:rsidP="008F1204">
      <w:pPr>
        <w:spacing w:before="0" w:after="0" w:line="240" w:lineRule="auto"/>
        <w:ind w:firstLine="1418"/>
        <w:rPr>
          <w:b/>
          <w:color w:val="auto"/>
        </w:rPr>
      </w:pPr>
      <w:r>
        <w:rPr>
          <w:b/>
          <w:color w:val="auto"/>
        </w:rPr>
        <w:t>RBP</w:t>
      </w:r>
      <w:r w:rsidR="008F1204" w:rsidRPr="008F1204">
        <w:rPr>
          <w:b/>
          <w:color w:val="auto"/>
        </w:rPr>
        <w:t xml:space="preserve">, zdravotní pojišťovna </w:t>
      </w:r>
    </w:p>
    <w:p w14:paraId="5BF7441F" w14:textId="4C38F3D5" w:rsidR="008F1204" w:rsidRPr="008F1204" w:rsidRDefault="008F1204" w:rsidP="008F1204">
      <w:pPr>
        <w:spacing w:before="0" w:after="0" w:line="240" w:lineRule="auto"/>
        <w:ind w:firstLine="1418"/>
        <w:rPr>
          <w:color w:val="auto"/>
        </w:rPr>
      </w:pPr>
      <w:r w:rsidRPr="008F1204">
        <w:rPr>
          <w:color w:val="auto"/>
        </w:rPr>
        <w:t xml:space="preserve">se sídlem </w:t>
      </w:r>
      <w:r w:rsidR="00A82A82" w:rsidRPr="008F1204">
        <w:rPr>
          <w:color w:val="auto"/>
        </w:rPr>
        <w:t xml:space="preserve">Michálkovická </w:t>
      </w:r>
      <w:r w:rsidR="00A82A82">
        <w:rPr>
          <w:color w:val="auto"/>
        </w:rPr>
        <w:t>967/</w:t>
      </w:r>
      <w:r w:rsidR="00A82A82" w:rsidRPr="008F1204">
        <w:rPr>
          <w:color w:val="auto"/>
        </w:rPr>
        <w:t xml:space="preserve">108, </w:t>
      </w:r>
      <w:r w:rsidRPr="008F1204">
        <w:rPr>
          <w:color w:val="auto"/>
        </w:rPr>
        <w:t xml:space="preserve">Slezská Ostrava, 710 </w:t>
      </w:r>
      <w:r w:rsidR="00A82A82">
        <w:rPr>
          <w:color w:val="auto"/>
        </w:rPr>
        <w:t>00 Ostrava</w:t>
      </w:r>
      <w:r w:rsidRPr="008F1204">
        <w:rPr>
          <w:color w:val="auto"/>
        </w:rPr>
        <w:t>,</w:t>
      </w:r>
    </w:p>
    <w:p w14:paraId="37FD472F" w14:textId="77777777" w:rsidR="008F1204" w:rsidRPr="008F1204" w:rsidRDefault="008F1204" w:rsidP="008F1204">
      <w:pPr>
        <w:spacing w:before="0" w:after="0" w:line="240" w:lineRule="auto"/>
        <w:ind w:left="1418"/>
        <w:rPr>
          <w:color w:val="auto"/>
        </w:rPr>
      </w:pPr>
      <w:r w:rsidRPr="008F1204">
        <w:rPr>
          <w:color w:val="auto"/>
        </w:rPr>
        <w:t xml:space="preserve">zapsán v obchodním rejstříku vedeném u Krajského soudu v Ostravě, oddíl AXIV, číslo </w:t>
      </w:r>
      <w:r>
        <w:rPr>
          <w:color w:val="auto"/>
        </w:rPr>
        <w:t>v</w:t>
      </w:r>
      <w:r w:rsidRPr="008F1204">
        <w:rPr>
          <w:color w:val="auto"/>
        </w:rPr>
        <w:t>ložky 554,</w:t>
      </w:r>
    </w:p>
    <w:p w14:paraId="0AA09B76" w14:textId="77777777" w:rsidR="008F1204" w:rsidRPr="008F1204" w:rsidRDefault="008F1204" w:rsidP="008F1204">
      <w:pPr>
        <w:spacing w:before="0" w:after="0" w:line="240" w:lineRule="auto"/>
        <w:ind w:firstLine="1418"/>
        <w:rPr>
          <w:color w:val="auto"/>
        </w:rPr>
      </w:pPr>
      <w:r w:rsidRPr="008F1204">
        <w:rPr>
          <w:color w:val="auto"/>
        </w:rPr>
        <w:t>IČ: 47673036, DIČ: CZ47673036,</w:t>
      </w:r>
    </w:p>
    <w:p w14:paraId="4E78B8FC" w14:textId="3D56FD47" w:rsidR="008F1204" w:rsidRPr="008F1204" w:rsidRDefault="008F1204" w:rsidP="008F1204">
      <w:pPr>
        <w:spacing w:before="0" w:after="0" w:line="240" w:lineRule="auto"/>
        <w:ind w:firstLine="1418"/>
        <w:rPr>
          <w:color w:val="auto"/>
        </w:rPr>
      </w:pPr>
      <w:r w:rsidRPr="008F1204">
        <w:rPr>
          <w:color w:val="auto"/>
        </w:rPr>
        <w:t xml:space="preserve">bankovní spojení: </w:t>
      </w:r>
      <w:r w:rsidR="005D2D04" w:rsidRPr="005D2D04">
        <w:rPr>
          <w:color w:val="auto"/>
          <w:highlight w:val="black"/>
        </w:rPr>
        <w:t>xxxxxxxxxx</w:t>
      </w:r>
      <w:r w:rsidRPr="008F1204">
        <w:rPr>
          <w:color w:val="auto"/>
        </w:rPr>
        <w:t xml:space="preserve">, a.s., číslo účtu: </w:t>
      </w:r>
      <w:r w:rsidR="005D2D04" w:rsidRPr="005D2D04">
        <w:rPr>
          <w:color w:val="auto"/>
          <w:highlight w:val="black"/>
        </w:rPr>
        <w:t>xxxxxxxxxx</w:t>
      </w:r>
    </w:p>
    <w:p w14:paraId="085D8174" w14:textId="77777777" w:rsidR="008F1204" w:rsidRPr="008F1204" w:rsidRDefault="008F1204" w:rsidP="008F1204">
      <w:pPr>
        <w:spacing w:before="0" w:after="0" w:line="240" w:lineRule="auto"/>
        <w:ind w:firstLine="1418"/>
        <w:rPr>
          <w:color w:val="auto"/>
        </w:rPr>
      </w:pPr>
      <w:r>
        <w:rPr>
          <w:color w:val="auto"/>
        </w:rPr>
        <w:t>za</w:t>
      </w:r>
      <w:r w:rsidR="00AA38ED">
        <w:rPr>
          <w:color w:val="auto"/>
        </w:rPr>
        <w:t>stoupená</w:t>
      </w:r>
      <w:r w:rsidRPr="008F1204">
        <w:rPr>
          <w:color w:val="auto"/>
        </w:rPr>
        <w:t xml:space="preserve">: </w:t>
      </w:r>
      <w:r w:rsidR="00AA38ED">
        <w:rPr>
          <w:b/>
          <w:color w:val="auto"/>
        </w:rPr>
        <w:t>Ing. Antonín Klimša, MBA, výkonný ředitel</w:t>
      </w:r>
    </w:p>
    <w:p w14:paraId="45056700" w14:textId="5E91E7C9" w:rsidR="00C25C25" w:rsidRDefault="008F1204" w:rsidP="00072DA5">
      <w:pPr>
        <w:spacing w:before="0" w:after="0" w:line="240" w:lineRule="auto"/>
        <w:ind w:firstLine="1418"/>
        <w:rPr>
          <w:color w:val="auto"/>
        </w:rPr>
      </w:pPr>
      <w:r w:rsidRPr="008F1204">
        <w:rPr>
          <w:color w:val="auto"/>
        </w:rPr>
        <w:t>dále jen „</w:t>
      </w:r>
      <w:r w:rsidRPr="008F1204">
        <w:rPr>
          <w:b/>
          <w:color w:val="auto"/>
        </w:rPr>
        <w:t>RBP</w:t>
      </w:r>
      <w:r w:rsidRPr="008F1204">
        <w:rPr>
          <w:color w:val="auto"/>
        </w:rPr>
        <w:t>“ nebo „</w:t>
      </w:r>
      <w:r w:rsidRPr="008F1204">
        <w:rPr>
          <w:b/>
          <w:color w:val="auto"/>
        </w:rPr>
        <w:t>objednatel</w:t>
      </w:r>
      <w:r w:rsidRPr="008F1204">
        <w:rPr>
          <w:color w:val="auto"/>
        </w:rPr>
        <w:t>“ na straně jedné</w:t>
      </w:r>
      <w:r w:rsidR="00CB5046">
        <w:rPr>
          <w:color w:val="auto"/>
        </w:rPr>
        <w:t xml:space="preserve"> a</w:t>
      </w:r>
    </w:p>
    <w:p w14:paraId="7B4D4F2D" w14:textId="77777777" w:rsidR="00C25C25" w:rsidRPr="00121B0D" w:rsidRDefault="00C25C25" w:rsidP="00FE0B22">
      <w:pPr>
        <w:spacing w:before="0" w:after="0" w:line="240" w:lineRule="auto"/>
        <w:ind w:firstLine="1418"/>
        <w:rPr>
          <w:color w:val="auto"/>
        </w:rPr>
      </w:pPr>
    </w:p>
    <w:p w14:paraId="5FE36BEE" w14:textId="77777777" w:rsidR="008F76A5" w:rsidRPr="0082462E" w:rsidRDefault="001F0D20" w:rsidP="00FE0B22">
      <w:pPr>
        <w:pStyle w:val="IDTabulkaBold"/>
        <w:suppressAutoHyphens w:val="0"/>
        <w:spacing w:before="0"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zhotovitel</w:t>
      </w:r>
      <w:r w:rsidR="004B153C" w:rsidRPr="0082462E">
        <w:rPr>
          <w:rFonts w:ascii="Calibri" w:hAnsi="Calibri"/>
          <w:color w:val="auto"/>
        </w:rPr>
        <w:t>:</w:t>
      </w:r>
    </w:p>
    <w:p w14:paraId="32B06998" w14:textId="77777777" w:rsidR="008F76A5" w:rsidRPr="0082462E" w:rsidRDefault="007429CF" w:rsidP="00FE0B22">
      <w:pPr>
        <w:spacing w:before="0" w:after="0" w:line="240" w:lineRule="auto"/>
        <w:ind w:firstLine="1418"/>
        <w:rPr>
          <w:b/>
          <w:color w:val="auto"/>
        </w:rPr>
      </w:pPr>
      <w:r w:rsidRPr="0082462E">
        <w:rPr>
          <w:b/>
          <w:color w:val="auto"/>
        </w:rPr>
        <w:t>VIAVIS a.s.</w:t>
      </w:r>
    </w:p>
    <w:p w14:paraId="34CFC7C8" w14:textId="77777777" w:rsidR="008F76A5" w:rsidRPr="008F1204" w:rsidRDefault="008F76A5" w:rsidP="00FE0B22">
      <w:pPr>
        <w:spacing w:before="0" w:after="0" w:line="240" w:lineRule="auto"/>
        <w:ind w:firstLine="1418"/>
        <w:rPr>
          <w:color w:val="auto"/>
        </w:rPr>
      </w:pPr>
      <w:r w:rsidRPr="008F1204">
        <w:rPr>
          <w:color w:val="auto"/>
        </w:rPr>
        <w:t xml:space="preserve">se sídlem v Ostravě, část Ostrava </w:t>
      </w:r>
      <w:r w:rsidR="006A07D5" w:rsidRPr="008F1204">
        <w:rPr>
          <w:color w:val="auto"/>
        </w:rPr>
        <w:t xml:space="preserve">- </w:t>
      </w:r>
      <w:r w:rsidRPr="008F1204">
        <w:rPr>
          <w:color w:val="auto"/>
        </w:rPr>
        <w:t xml:space="preserve">Vítkovice, </w:t>
      </w:r>
      <w:r w:rsidR="00015D16" w:rsidRPr="008F1204">
        <w:rPr>
          <w:color w:val="auto"/>
        </w:rPr>
        <w:t>Obránců Míru</w:t>
      </w:r>
      <w:r w:rsidRPr="008F1204">
        <w:rPr>
          <w:color w:val="auto"/>
        </w:rPr>
        <w:t xml:space="preserve"> </w:t>
      </w:r>
      <w:r w:rsidR="00015D16" w:rsidRPr="008F1204">
        <w:rPr>
          <w:color w:val="auto"/>
        </w:rPr>
        <w:t>237</w:t>
      </w:r>
      <w:r w:rsidRPr="008F1204">
        <w:rPr>
          <w:color w:val="auto"/>
        </w:rPr>
        <w:t>/</w:t>
      </w:r>
      <w:r w:rsidR="00015D16" w:rsidRPr="008F1204">
        <w:rPr>
          <w:color w:val="auto"/>
        </w:rPr>
        <w:t>35</w:t>
      </w:r>
      <w:r w:rsidRPr="008F1204">
        <w:rPr>
          <w:color w:val="auto"/>
        </w:rPr>
        <w:t>, PSČ 703 00,</w:t>
      </w:r>
    </w:p>
    <w:p w14:paraId="22301C26" w14:textId="77777777" w:rsidR="008F76A5" w:rsidRPr="008F1204" w:rsidRDefault="0061508F" w:rsidP="00FE0B22">
      <w:pPr>
        <w:pStyle w:val="Zkladntextodsazen"/>
        <w:spacing w:before="0" w:after="0" w:line="240" w:lineRule="auto"/>
        <w:ind w:left="1418"/>
        <w:rPr>
          <w:rFonts w:ascii="Calibri" w:hAnsi="Calibri"/>
        </w:rPr>
      </w:pPr>
      <w:r w:rsidRPr="008F1204">
        <w:rPr>
          <w:rFonts w:ascii="Calibri" w:hAnsi="Calibri"/>
        </w:rPr>
        <w:t>z</w:t>
      </w:r>
      <w:r w:rsidR="008F76A5" w:rsidRPr="008F1204">
        <w:rPr>
          <w:rFonts w:ascii="Calibri" w:hAnsi="Calibri"/>
        </w:rPr>
        <w:t>apsán v obchodním rejstříku vedeném u Krajského soudu v Ostravě v oddíle B, číslo vložky 2249,</w:t>
      </w:r>
    </w:p>
    <w:p w14:paraId="2AB4A523" w14:textId="77777777" w:rsidR="008F76A5" w:rsidRPr="008F1204" w:rsidRDefault="008F76A5" w:rsidP="00FE0B22">
      <w:pPr>
        <w:spacing w:before="0" w:after="0" w:line="240" w:lineRule="auto"/>
        <w:ind w:firstLine="1418"/>
        <w:rPr>
          <w:color w:val="auto"/>
        </w:rPr>
      </w:pPr>
      <w:r w:rsidRPr="008F1204">
        <w:rPr>
          <w:color w:val="auto"/>
        </w:rPr>
        <w:t>IČ: 25848402, DIČ: CZ25848402</w:t>
      </w:r>
      <w:r w:rsidR="00D954A2" w:rsidRPr="008F1204">
        <w:rPr>
          <w:color w:val="auto"/>
        </w:rPr>
        <w:t>,</w:t>
      </w:r>
    </w:p>
    <w:p w14:paraId="6F30068E" w14:textId="7B3FB464" w:rsidR="008F76A5" w:rsidRPr="008F1204" w:rsidRDefault="008F76A5" w:rsidP="00FE0B22">
      <w:pPr>
        <w:spacing w:before="0" w:after="0" w:line="240" w:lineRule="auto"/>
        <w:ind w:firstLine="1418"/>
        <w:rPr>
          <w:color w:val="auto"/>
        </w:rPr>
      </w:pPr>
      <w:r w:rsidRPr="008F1204">
        <w:rPr>
          <w:color w:val="auto"/>
        </w:rPr>
        <w:t>bankovní spo</w:t>
      </w:r>
      <w:r w:rsidR="00015D16" w:rsidRPr="008F1204">
        <w:rPr>
          <w:color w:val="auto"/>
        </w:rPr>
        <w:t>jení:</w:t>
      </w:r>
      <w:r w:rsidR="00CB17F4">
        <w:rPr>
          <w:color w:val="auto"/>
        </w:rPr>
        <w:t xml:space="preserve"> </w:t>
      </w:r>
      <w:r w:rsidR="005D2D04" w:rsidRPr="005D2D04">
        <w:rPr>
          <w:color w:val="auto"/>
          <w:highlight w:val="black"/>
        </w:rPr>
        <w:t>xxxxxxxxxx</w:t>
      </w:r>
      <w:r w:rsidR="00015D16" w:rsidRPr="008F1204">
        <w:rPr>
          <w:color w:val="auto"/>
        </w:rPr>
        <w:t xml:space="preserve">, </w:t>
      </w:r>
      <w:r w:rsidRPr="008F1204">
        <w:rPr>
          <w:color w:val="auto"/>
        </w:rPr>
        <w:t>číslo účtu:</w:t>
      </w:r>
      <w:r w:rsidR="00CB17F4">
        <w:rPr>
          <w:color w:val="auto"/>
        </w:rPr>
        <w:t xml:space="preserve"> </w:t>
      </w:r>
      <w:r w:rsidR="005D2D04" w:rsidRPr="005D2D04">
        <w:rPr>
          <w:color w:val="auto"/>
          <w:highlight w:val="black"/>
        </w:rPr>
        <w:t>xxxxxxxxxx</w:t>
      </w:r>
      <w:r w:rsidRPr="008F1204">
        <w:rPr>
          <w:color w:val="auto"/>
        </w:rPr>
        <w:t>,</w:t>
      </w:r>
    </w:p>
    <w:p w14:paraId="2078636F" w14:textId="6F1037F6" w:rsidR="007116D5" w:rsidRPr="008F1204" w:rsidRDefault="008F1204" w:rsidP="00FE0B22">
      <w:pPr>
        <w:spacing w:before="0" w:after="0" w:line="240" w:lineRule="auto"/>
        <w:ind w:left="1418"/>
        <w:rPr>
          <w:color w:val="auto"/>
        </w:rPr>
      </w:pPr>
      <w:r w:rsidRPr="008F1204">
        <w:rPr>
          <w:color w:val="auto"/>
        </w:rPr>
        <w:t>z</w:t>
      </w:r>
      <w:r w:rsidR="00FE0B22" w:rsidRPr="008F1204">
        <w:rPr>
          <w:color w:val="auto"/>
        </w:rPr>
        <w:t>a</w:t>
      </w:r>
      <w:r w:rsidR="00AA38ED">
        <w:rPr>
          <w:color w:val="auto"/>
        </w:rPr>
        <w:t>stoupená</w:t>
      </w:r>
      <w:r w:rsidR="007429CF" w:rsidRPr="008F1204">
        <w:rPr>
          <w:color w:val="auto"/>
        </w:rPr>
        <w:t>:</w:t>
      </w:r>
      <w:r w:rsidR="00CB17F4">
        <w:rPr>
          <w:color w:val="auto"/>
        </w:rPr>
        <w:t xml:space="preserve"> </w:t>
      </w:r>
      <w:r w:rsidR="005D2D04" w:rsidRPr="005D2D04">
        <w:rPr>
          <w:color w:val="auto"/>
          <w:highlight w:val="black"/>
        </w:rPr>
        <w:t>xxxxxxxxxx</w:t>
      </w:r>
      <w:r w:rsidR="00CB17F4">
        <w:rPr>
          <w:color w:val="auto"/>
        </w:rPr>
        <w:t>,</w:t>
      </w:r>
    </w:p>
    <w:p w14:paraId="458B57E4" w14:textId="77777777" w:rsidR="008F76A5" w:rsidRPr="008F1204" w:rsidRDefault="008F76A5" w:rsidP="00FE0B22">
      <w:pPr>
        <w:spacing w:before="0" w:after="0" w:line="240" w:lineRule="auto"/>
        <w:ind w:left="1418"/>
        <w:rPr>
          <w:color w:val="auto"/>
        </w:rPr>
      </w:pPr>
      <w:r w:rsidRPr="008F1204">
        <w:rPr>
          <w:color w:val="auto"/>
        </w:rPr>
        <w:t>dále jen „</w:t>
      </w:r>
      <w:r w:rsidR="00BA7C78" w:rsidRPr="008F1204">
        <w:rPr>
          <w:b/>
          <w:color w:val="auto"/>
        </w:rPr>
        <w:t>VIAVIS</w:t>
      </w:r>
      <w:r w:rsidRPr="008F1204">
        <w:rPr>
          <w:b/>
          <w:color w:val="auto"/>
        </w:rPr>
        <w:t>“</w:t>
      </w:r>
      <w:r w:rsidRPr="008F1204">
        <w:rPr>
          <w:color w:val="auto"/>
        </w:rPr>
        <w:t>, nebo „</w:t>
      </w:r>
      <w:r w:rsidR="001F0D20" w:rsidRPr="008F1204">
        <w:rPr>
          <w:b/>
          <w:color w:val="auto"/>
        </w:rPr>
        <w:t>zhotovitel</w:t>
      </w:r>
      <w:r w:rsidRPr="008F1204">
        <w:rPr>
          <w:color w:val="auto"/>
        </w:rPr>
        <w:t>“</w:t>
      </w:r>
      <w:r w:rsidR="005E3158" w:rsidRPr="008F1204">
        <w:rPr>
          <w:color w:val="auto"/>
        </w:rPr>
        <w:t xml:space="preserve"> </w:t>
      </w:r>
      <w:r w:rsidRPr="008F1204">
        <w:rPr>
          <w:color w:val="auto"/>
        </w:rPr>
        <w:t>na straně druhé</w:t>
      </w:r>
    </w:p>
    <w:p w14:paraId="0DB79302" w14:textId="77777777" w:rsidR="001045D5" w:rsidRDefault="001045D5" w:rsidP="00FE0B22">
      <w:pPr>
        <w:spacing w:before="0" w:after="0" w:line="240" w:lineRule="auto"/>
        <w:ind w:left="1418"/>
        <w:rPr>
          <w:color w:val="auto"/>
        </w:rPr>
      </w:pPr>
    </w:p>
    <w:p w14:paraId="568F6AA6" w14:textId="41D022DF" w:rsidR="001045D5" w:rsidRPr="00CB17F4" w:rsidRDefault="001045D5" w:rsidP="00FE0B22">
      <w:pPr>
        <w:spacing w:before="0" w:after="0" w:line="240" w:lineRule="auto"/>
        <w:jc w:val="center"/>
        <w:rPr>
          <w:bCs/>
          <w:color w:val="auto"/>
        </w:rPr>
      </w:pPr>
      <w:r w:rsidRPr="00CB17F4">
        <w:rPr>
          <w:bCs/>
          <w:color w:val="auto"/>
        </w:rPr>
        <w:t>sjednal</w:t>
      </w:r>
      <w:r w:rsidR="00CC14C8" w:rsidRPr="00CB17F4">
        <w:rPr>
          <w:bCs/>
          <w:color w:val="auto"/>
        </w:rPr>
        <w:t>y</w:t>
      </w:r>
      <w:r w:rsidRPr="00CB17F4">
        <w:rPr>
          <w:bCs/>
          <w:color w:val="auto"/>
        </w:rPr>
        <w:t xml:space="preserve"> uvedeného dne, měsíce a roku, t</w:t>
      </w:r>
      <w:r w:rsidR="00CB17F4" w:rsidRPr="00CB17F4">
        <w:rPr>
          <w:bCs/>
          <w:color w:val="auto"/>
        </w:rPr>
        <w:t>ento dodatek č. 1 ke smlouvě o dílo</w:t>
      </w:r>
      <w:r w:rsidR="00CB17F4">
        <w:rPr>
          <w:bCs/>
          <w:color w:val="auto"/>
        </w:rPr>
        <w:t xml:space="preserve"> - </w:t>
      </w:r>
      <w:r w:rsidR="00CB17F4" w:rsidRPr="00CB17F4">
        <w:rPr>
          <w:bCs/>
          <w:color w:val="auto"/>
        </w:rPr>
        <w:t>poskytování služeb správy a podpory DMZ, uzavřenou mezi smluvními stranami dne 3. 3. 2020</w:t>
      </w:r>
      <w:r w:rsidRPr="00CB17F4">
        <w:rPr>
          <w:bCs/>
          <w:color w:val="auto"/>
        </w:rPr>
        <w:t xml:space="preserve"> takto:</w:t>
      </w:r>
    </w:p>
    <w:p w14:paraId="56FB419D" w14:textId="77777777" w:rsidR="00FE0B22" w:rsidRDefault="00FE0B22" w:rsidP="00FE0B22">
      <w:pPr>
        <w:spacing w:before="0" w:after="0" w:line="240" w:lineRule="auto"/>
        <w:jc w:val="center"/>
        <w:rPr>
          <w:b/>
          <w:color w:val="auto"/>
        </w:rPr>
      </w:pPr>
    </w:p>
    <w:p w14:paraId="0010FFAD" w14:textId="46B7E902" w:rsidR="003B1473" w:rsidRPr="008F1204" w:rsidRDefault="00432297" w:rsidP="00946CE6">
      <w:pPr>
        <w:pStyle w:val="Nadpis1"/>
        <w:numPr>
          <w:ilvl w:val="0"/>
          <w:numId w:val="2"/>
        </w:numPr>
      </w:pPr>
      <w:r>
        <w:t>Úvodní ustanovení</w:t>
      </w:r>
    </w:p>
    <w:p w14:paraId="272D48F2" w14:textId="5686A8E0" w:rsidR="003B1473" w:rsidRPr="008F1204" w:rsidRDefault="003B1473" w:rsidP="00946CE6">
      <w:pPr>
        <w:pStyle w:val="Nadpis2"/>
        <w:numPr>
          <w:ilvl w:val="1"/>
          <w:numId w:val="2"/>
        </w:numPr>
        <w:spacing w:line="240" w:lineRule="auto"/>
        <w:ind w:left="981" w:hanging="624"/>
        <w:jc w:val="both"/>
        <w:rPr>
          <w:sz w:val="22"/>
          <w:szCs w:val="22"/>
        </w:rPr>
      </w:pPr>
      <w:r w:rsidRPr="008F1204">
        <w:rPr>
          <w:sz w:val="22"/>
          <w:szCs w:val="22"/>
        </w:rPr>
        <w:t xml:space="preserve">Zhotovitel a objednatel </w:t>
      </w:r>
      <w:r w:rsidR="00CB17F4">
        <w:rPr>
          <w:sz w:val="22"/>
          <w:szCs w:val="22"/>
        </w:rPr>
        <w:t xml:space="preserve">uzavřeli dne 3. 3. 2020 </w:t>
      </w:r>
      <w:r w:rsidR="007852F9">
        <w:rPr>
          <w:sz w:val="22"/>
          <w:szCs w:val="22"/>
        </w:rPr>
        <w:t>S</w:t>
      </w:r>
      <w:r w:rsidR="00CB17F4">
        <w:rPr>
          <w:sz w:val="22"/>
          <w:szCs w:val="22"/>
        </w:rPr>
        <w:t>mlouvu o dílo – poskytování služeb správy a podpory DMZ (dále jen jako „Smlouva“), jejíž předmět je vymezen v článku 2 Smlouvy.</w:t>
      </w:r>
    </w:p>
    <w:p w14:paraId="2BA0C37B" w14:textId="144E8365" w:rsidR="005E7544" w:rsidRPr="00432297" w:rsidRDefault="00462864" w:rsidP="00946CE6">
      <w:pPr>
        <w:pStyle w:val="Nadpis2"/>
        <w:numPr>
          <w:ilvl w:val="1"/>
          <w:numId w:val="2"/>
        </w:numPr>
        <w:spacing w:line="240" w:lineRule="auto"/>
        <w:ind w:left="981" w:hanging="624"/>
        <w:jc w:val="both"/>
        <w:rPr>
          <w:sz w:val="22"/>
          <w:szCs w:val="22"/>
        </w:rPr>
      </w:pPr>
      <w:r w:rsidRPr="008F1204">
        <w:rPr>
          <w:sz w:val="22"/>
          <w:szCs w:val="22"/>
        </w:rPr>
        <w:t xml:space="preserve">Smluvní strany </w:t>
      </w:r>
      <w:r w:rsidR="00432297">
        <w:rPr>
          <w:sz w:val="22"/>
          <w:szCs w:val="22"/>
        </w:rPr>
        <w:t>se po vzájemném projednání dohodly na změně Smlouvy tak, jak je uvedeno v tomto dodatku</w:t>
      </w:r>
      <w:r w:rsidR="00A82A82">
        <w:rPr>
          <w:sz w:val="22"/>
          <w:szCs w:val="22"/>
        </w:rPr>
        <w:t xml:space="preserve"> č. 1</w:t>
      </w:r>
      <w:r w:rsidR="00432297">
        <w:rPr>
          <w:sz w:val="22"/>
          <w:szCs w:val="22"/>
        </w:rPr>
        <w:t xml:space="preserve">. </w:t>
      </w:r>
    </w:p>
    <w:p w14:paraId="51780BE4" w14:textId="36EC46C3" w:rsidR="00FB26E8" w:rsidRPr="00FB26E8" w:rsidRDefault="001045D5" w:rsidP="00946CE6">
      <w:pPr>
        <w:pStyle w:val="Nadpis1"/>
        <w:numPr>
          <w:ilvl w:val="0"/>
          <w:numId w:val="2"/>
        </w:numPr>
        <w:ind w:left="357" w:hanging="357"/>
        <w:rPr>
          <w:sz w:val="22"/>
          <w:szCs w:val="22"/>
        </w:rPr>
      </w:pPr>
      <w:r w:rsidRPr="008F1204">
        <w:t xml:space="preserve">Předmět </w:t>
      </w:r>
      <w:r w:rsidR="00432297">
        <w:t>dodatku</w:t>
      </w:r>
    </w:p>
    <w:p w14:paraId="7967A43F" w14:textId="3A9DD4BA" w:rsidR="00FB26E8" w:rsidRDefault="00072DA5" w:rsidP="00072DA5">
      <w:pPr>
        <w:pStyle w:val="Nadpis2"/>
        <w:spacing w:line="240" w:lineRule="auto"/>
        <w:ind w:left="789" w:hanging="432"/>
        <w:jc w:val="both"/>
        <w:rPr>
          <w:sz w:val="22"/>
          <w:szCs w:val="22"/>
        </w:rPr>
      </w:pPr>
      <w:r w:rsidRPr="00072DA5">
        <w:rPr>
          <w:b/>
          <w:bCs/>
          <w:sz w:val="22"/>
          <w:szCs w:val="22"/>
        </w:rPr>
        <w:t>2.1.</w:t>
      </w:r>
      <w:r>
        <w:rPr>
          <w:sz w:val="22"/>
          <w:szCs w:val="22"/>
        </w:rPr>
        <w:tab/>
      </w:r>
      <w:r w:rsidR="00D26B7B">
        <w:rPr>
          <w:sz w:val="22"/>
          <w:szCs w:val="22"/>
        </w:rPr>
        <w:t xml:space="preserve">Smluvní strany se dohodly na rozšíření předmětu Smlouvy o pravidelné plnění outsourcingu role manažera kybernetické bezpečnosti. S ohledem na to </w:t>
      </w:r>
      <w:r w:rsidR="0058326B">
        <w:rPr>
          <w:sz w:val="22"/>
          <w:szCs w:val="22"/>
        </w:rPr>
        <w:t xml:space="preserve">se </w:t>
      </w:r>
      <w:r w:rsidR="00D26B7B">
        <w:rPr>
          <w:sz w:val="22"/>
          <w:szCs w:val="22"/>
        </w:rPr>
        <w:t>Smluvní strany dohodly na změně článku 2. Předmět a účel smlouvy, účel díla, bod 2.4.2., který se ruší a nově zní, jak je uvedeno níže:</w:t>
      </w:r>
    </w:p>
    <w:p w14:paraId="18150D69" w14:textId="17F98E0B" w:rsidR="00CA6BF0" w:rsidRDefault="00072DA5" w:rsidP="00072DA5">
      <w:pPr>
        <w:pStyle w:val="Nadpis2"/>
        <w:spacing w:line="240" w:lineRule="auto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2.4.2</w:t>
      </w:r>
      <w:r>
        <w:rPr>
          <w:sz w:val="22"/>
          <w:szCs w:val="22"/>
        </w:rPr>
        <w:tab/>
      </w:r>
      <w:r w:rsidR="00CA6BF0">
        <w:rPr>
          <w:sz w:val="22"/>
          <w:szCs w:val="22"/>
        </w:rPr>
        <w:t>s</w:t>
      </w:r>
      <w:r w:rsidR="00CA6BF0" w:rsidRPr="00CA6BF0">
        <w:rPr>
          <w:sz w:val="22"/>
          <w:szCs w:val="22"/>
        </w:rPr>
        <w:t xml:space="preserve">amostatným dílčím plněním je </w:t>
      </w:r>
      <w:r w:rsidR="00CA6BF0" w:rsidRPr="00CA6BF0">
        <w:rPr>
          <w:b/>
          <w:bCs/>
          <w:sz w:val="22"/>
          <w:szCs w:val="22"/>
        </w:rPr>
        <w:t>pravidelné plnění outsourcingu role architekta</w:t>
      </w:r>
      <w:r w:rsidR="00D26B7B">
        <w:rPr>
          <w:b/>
          <w:bCs/>
          <w:sz w:val="22"/>
          <w:szCs w:val="22"/>
        </w:rPr>
        <w:t>,</w:t>
      </w:r>
      <w:r w:rsidR="00CA6BF0" w:rsidRPr="00CA6BF0">
        <w:rPr>
          <w:b/>
          <w:bCs/>
          <w:sz w:val="22"/>
          <w:szCs w:val="22"/>
        </w:rPr>
        <w:t xml:space="preserve"> auditora </w:t>
      </w:r>
      <w:r w:rsidR="00D26B7B">
        <w:rPr>
          <w:b/>
          <w:bCs/>
          <w:sz w:val="22"/>
          <w:szCs w:val="22"/>
        </w:rPr>
        <w:t xml:space="preserve"> a</w:t>
      </w:r>
      <w:r>
        <w:rPr>
          <w:b/>
          <w:bCs/>
          <w:sz w:val="22"/>
          <w:szCs w:val="22"/>
        </w:rPr>
        <w:t> </w:t>
      </w:r>
      <w:r w:rsidR="00D26B7B">
        <w:rPr>
          <w:b/>
          <w:bCs/>
          <w:sz w:val="22"/>
          <w:szCs w:val="22"/>
        </w:rPr>
        <w:t xml:space="preserve">manažera </w:t>
      </w:r>
      <w:r w:rsidR="00CA6BF0" w:rsidRPr="00CA6BF0">
        <w:rPr>
          <w:b/>
          <w:bCs/>
          <w:sz w:val="22"/>
          <w:szCs w:val="22"/>
        </w:rPr>
        <w:t xml:space="preserve">kybernetické bezpečnosti. </w:t>
      </w:r>
      <w:r w:rsidR="00CA6BF0" w:rsidRPr="00CA6BF0">
        <w:rPr>
          <w:sz w:val="22"/>
          <w:szCs w:val="22"/>
        </w:rPr>
        <w:t xml:space="preserve">Toto dílčí plnění sestává zejména z účasti pracovníka zhotovitele na pravidelných fórech kybernetické bezpečnosti objednatele, </w:t>
      </w:r>
      <w:r w:rsidR="00121845">
        <w:rPr>
          <w:sz w:val="22"/>
          <w:szCs w:val="22"/>
        </w:rPr>
        <w:t xml:space="preserve">zejména výboru kybernetické bezpečnosti objednatele, </w:t>
      </w:r>
      <w:r w:rsidR="00057BE6">
        <w:rPr>
          <w:sz w:val="22"/>
          <w:szCs w:val="22"/>
        </w:rPr>
        <w:t xml:space="preserve">plnění povinností rolí architekta, auditora a manažera kybernetické bezpečnosti vyplývající z platné právní úpravy České republiky, pravidelného provádění auditů kybernetické bezpečnosti, údržba dokumentace kybernetické bezpečnosti v souladu s požadavky platné právní úpravy České republiky, </w:t>
      </w:r>
      <w:r w:rsidR="00CA6BF0" w:rsidRPr="00CA6BF0">
        <w:rPr>
          <w:sz w:val="22"/>
          <w:szCs w:val="22"/>
        </w:rPr>
        <w:t xml:space="preserve">poskytování konzultací a hot line v rozsahu </w:t>
      </w:r>
      <w:r w:rsidR="00057BE6">
        <w:rPr>
          <w:sz w:val="22"/>
          <w:szCs w:val="22"/>
        </w:rPr>
        <w:t>4</w:t>
      </w:r>
      <w:r w:rsidR="00CA6BF0">
        <w:rPr>
          <w:sz w:val="22"/>
          <w:szCs w:val="22"/>
        </w:rPr>
        <w:t>8 hodin jednoho pracovníka zhotovitele</w:t>
      </w:r>
      <w:r w:rsidR="00CA6BF0" w:rsidRPr="00CA6BF0">
        <w:rPr>
          <w:sz w:val="22"/>
          <w:szCs w:val="22"/>
        </w:rPr>
        <w:t xml:space="preserve"> měsíčně. Zhotovitel bude poskytovat tato plnění po jednotlivých dílčích částech, přičemž dílčím plněním se rozumí plnění poskytnutá v rámci jednoho kalendářního měsíce. </w:t>
      </w:r>
    </w:p>
    <w:p w14:paraId="0D3D310D" w14:textId="3CEA77CC" w:rsidR="00D26B7B" w:rsidRPr="00D26B7B" w:rsidRDefault="00D26B7B" w:rsidP="00D26B7B">
      <w:pPr>
        <w:spacing w:before="0" w:line="240" w:lineRule="auto"/>
        <w:ind w:left="720" w:hanging="720"/>
      </w:pPr>
      <w:r w:rsidRPr="00072DA5">
        <w:rPr>
          <w:b/>
          <w:bCs/>
          <w:color w:val="auto"/>
        </w:rPr>
        <w:t>2.2</w:t>
      </w:r>
      <w:r>
        <w:tab/>
      </w:r>
      <w:r w:rsidRPr="00D26B7B">
        <w:rPr>
          <w:color w:val="auto"/>
        </w:rPr>
        <w:t>Smluvní strany se dále dohodly na změně článku 6. Cena a platební podmínky, bod 6.2., který se ruší a nově zní, jak je uvedeno níže:</w:t>
      </w:r>
    </w:p>
    <w:p w14:paraId="7A3D6788" w14:textId="19AD08FB" w:rsidR="00CA6BF0" w:rsidRDefault="0058326B" w:rsidP="0058326B">
      <w:pPr>
        <w:pStyle w:val="Nadpis2"/>
        <w:spacing w:line="240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</w:r>
      <w:r w:rsidR="00CA6BF0">
        <w:rPr>
          <w:sz w:val="22"/>
          <w:szCs w:val="22"/>
        </w:rPr>
        <w:t xml:space="preserve">Cena za pravidelné dílčí měsíční plnění dle čl. 2., odst. 2.4.2. této smlouvy se sjednává ve výši </w:t>
      </w:r>
      <w:r w:rsidR="00057BE6" w:rsidRPr="000939C9">
        <w:rPr>
          <w:rFonts w:cs="Calibri"/>
          <w:b/>
          <w:bCs/>
          <w:sz w:val="22"/>
          <w:szCs w:val="22"/>
        </w:rPr>
        <w:t>72.000</w:t>
      </w:r>
      <w:r w:rsidR="00CA6BF0" w:rsidRPr="000939C9">
        <w:rPr>
          <w:b/>
          <w:bCs/>
          <w:sz w:val="22"/>
          <w:szCs w:val="22"/>
        </w:rPr>
        <w:t xml:space="preserve"> Kč</w:t>
      </w:r>
      <w:r w:rsidR="00CA6BF0" w:rsidRPr="000939C9">
        <w:rPr>
          <w:sz w:val="22"/>
          <w:szCs w:val="22"/>
        </w:rPr>
        <w:t xml:space="preserve">, slovy </w:t>
      </w:r>
      <w:r w:rsidR="00057BE6" w:rsidRPr="000939C9">
        <w:rPr>
          <w:rFonts w:cs="Calibri"/>
          <w:b/>
          <w:bCs/>
          <w:sz w:val="22"/>
          <w:szCs w:val="22"/>
        </w:rPr>
        <w:t>sedmdesátdva</w:t>
      </w:r>
      <w:r w:rsidRPr="000939C9">
        <w:rPr>
          <w:b/>
          <w:bCs/>
          <w:sz w:val="22"/>
          <w:szCs w:val="22"/>
        </w:rPr>
        <w:t xml:space="preserve"> </w:t>
      </w:r>
      <w:r w:rsidR="00CA6BF0">
        <w:rPr>
          <w:sz w:val="22"/>
          <w:szCs w:val="22"/>
        </w:rPr>
        <w:t>tisíc korun českých, bez DPH.</w:t>
      </w:r>
    </w:p>
    <w:p w14:paraId="48AA1434" w14:textId="77777777" w:rsidR="001B28F3" w:rsidRPr="001B28F3" w:rsidRDefault="001B28F3" w:rsidP="001B28F3"/>
    <w:p w14:paraId="3FD5F1DF" w14:textId="5146023D" w:rsidR="00245EEA" w:rsidRPr="00310A06" w:rsidRDefault="0058326B" w:rsidP="0058326B">
      <w:pPr>
        <w:pStyle w:val="Nadpis1"/>
        <w:spacing w:before="0" w:after="0" w:line="240" w:lineRule="auto"/>
      </w:pPr>
      <w:r>
        <w:t>3.</w:t>
      </w:r>
      <w:r w:rsidR="00490801">
        <w:t xml:space="preserve"> </w:t>
      </w:r>
      <w:r w:rsidR="00A2359C" w:rsidRPr="00C67922">
        <w:t>Ostatní a závěrečná ujednání</w:t>
      </w:r>
    </w:p>
    <w:p w14:paraId="07B48AE1" w14:textId="306DB24F" w:rsidR="0058326B" w:rsidRDefault="00072DA5" w:rsidP="00072DA5">
      <w:pPr>
        <w:pStyle w:val="Nadpis2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</w:r>
      <w:r w:rsidR="0058326B">
        <w:rPr>
          <w:sz w:val="22"/>
          <w:szCs w:val="22"/>
        </w:rPr>
        <w:t>V</w:t>
      </w:r>
      <w:r>
        <w:rPr>
          <w:sz w:val="22"/>
          <w:szCs w:val="22"/>
        </w:rPr>
        <w:t xml:space="preserve"> ostatních </w:t>
      </w:r>
      <w:r w:rsidR="0058326B">
        <w:rPr>
          <w:sz w:val="22"/>
          <w:szCs w:val="22"/>
        </w:rPr>
        <w:t>ustanoveních nedotčených tímto dodatkem č. 1  zůstává Smlouva beze změn.</w:t>
      </w:r>
    </w:p>
    <w:p w14:paraId="1F810BED" w14:textId="77777777" w:rsidR="00072DA5" w:rsidRDefault="00072DA5" w:rsidP="00072DA5">
      <w:pPr>
        <w:pStyle w:val="Nadpis2"/>
        <w:spacing w:line="240" w:lineRule="auto"/>
        <w:ind w:left="760" w:hanging="760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</w:r>
      <w:r w:rsidR="000F6F21" w:rsidRPr="00DE301D">
        <w:rPr>
          <w:sz w:val="22"/>
          <w:szCs w:val="22"/>
        </w:rPr>
        <w:t>T</w:t>
      </w:r>
      <w:r w:rsidR="0058326B">
        <w:rPr>
          <w:sz w:val="22"/>
          <w:szCs w:val="22"/>
        </w:rPr>
        <w:t>en</w:t>
      </w:r>
      <w:r w:rsidR="000F6F21" w:rsidRPr="00DE301D">
        <w:rPr>
          <w:sz w:val="22"/>
          <w:szCs w:val="22"/>
        </w:rPr>
        <w:t xml:space="preserve">to </w:t>
      </w:r>
      <w:r w:rsidR="0058326B">
        <w:rPr>
          <w:sz w:val="22"/>
          <w:szCs w:val="22"/>
        </w:rPr>
        <w:t>dodatek</w:t>
      </w:r>
      <w:r w:rsidR="000F6F21" w:rsidRPr="00DE30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č. 1 </w:t>
      </w:r>
      <w:r w:rsidR="0045527D">
        <w:rPr>
          <w:sz w:val="22"/>
          <w:szCs w:val="22"/>
        </w:rPr>
        <w:t xml:space="preserve">nabývá platnosti dnem podpisu oběma smluvními stranami a účinnosti dnem zveřejnění v příslušném registru dle zákona č. 345/2015 Sb. Smluvní strany se dohodly, že zveřejnění této smlouvy v příslušném registru zajití RBP. </w:t>
      </w:r>
    </w:p>
    <w:p w14:paraId="1544898A" w14:textId="09099545" w:rsidR="000F6F21" w:rsidRPr="000F6F21" w:rsidRDefault="00072DA5" w:rsidP="00072DA5">
      <w:pPr>
        <w:pStyle w:val="Nadpis2"/>
        <w:spacing w:line="240" w:lineRule="auto"/>
        <w:ind w:left="760" w:hanging="760"/>
        <w:rPr>
          <w:sz w:val="22"/>
          <w:szCs w:val="22"/>
        </w:rPr>
      </w:pPr>
      <w:r>
        <w:rPr>
          <w:sz w:val="22"/>
          <w:szCs w:val="22"/>
        </w:rPr>
        <w:t>3.3.</w:t>
      </w:r>
      <w:r>
        <w:rPr>
          <w:sz w:val="22"/>
          <w:szCs w:val="22"/>
        </w:rPr>
        <w:tab/>
      </w:r>
      <w:r w:rsidR="000F6F21" w:rsidRPr="00DE301D">
        <w:rPr>
          <w:sz w:val="22"/>
          <w:szCs w:val="22"/>
        </w:rPr>
        <w:t>T</w:t>
      </w:r>
      <w:r w:rsidR="0058326B">
        <w:rPr>
          <w:sz w:val="22"/>
          <w:szCs w:val="22"/>
        </w:rPr>
        <w:t>en</w:t>
      </w:r>
      <w:r w:rsidR="000F6F21" w:rsidRPr="00DE301D">
        <w:rPr>
          <w:sz w:val="22"/>
          <w:szCs w:val="22"/>
        </w:rPr>
        <w:t xml:space="preserve">to </w:t>
      </w:r>
      <w:r w:rsidR="0058326B">
        <w:rPr>
          <w:sz w:val="22"/>
          <w:szCs w:val="22"/>
        </w:rPr>
        <w:t xml:space="preserve">dodatek </w:t>
      </w:r>
      <w:r>
        <w:rPr>
          <w:sz w:val="22"/>
          <w:szCs w:val="22"/>
        </w:rPr>
        <w:t xml:space="preserve">č. 1 </w:t>
      </w:r>
      <w:r w:rsidR="000F6F21" w:rsidRPr="00DE301D">
        <w:rPr>
          <w:sz w:val="22"/>
          <w:szCs w:val="22"/>
        </w:rPr>
        <w:t>je sepsán a podepsán ve 2 (dvou) vyhotoveních rovné právní síly v jazyce českém</w:t>
      </w:r>
      <w:r w:rsidR="0058326B">
        <w:rPr>
          <w:sz w:val="22"/>
          <w:szCs w:val="22"/>
        </w:rPr>
        <w:t>.</w:t>
      </w:r>
      <w:r w:rsidR="000F6F21" w:rsidRPr="00DE301D">
        <w:rPr>
          <w:sz w:val="22"/>
          <w:szCs w:val="22"/>
        </w:rPr>
        <w:t xml:space="preserve"> Každá strana obdrží jedno vyhotovení této smlouvy.</w:t>
      </w:r>
    </w:p>
    <w:p w14:paraId="59470F55" w14:textId="77777777" w:rsidR="00FE0B22" w:rsidRPr="00DE301D" w:rsidRDefault="00FE0B22" w:rsidP="00DE301D">
      <w:pPr>
        <w:pStyle w:val="Nadpis2"/>
        <w:ind w:left="567"/>
        <w:rPr>
          <w:sz w:val="22"/>
          <w:szCs w:val="22"/>
        </w:rPr>
      </w:pPr>
    </w:p>
    <w:p w14:paraId="16240B12" w14:textId="77777777" w:rsidR="000F6F21" w:rsidRPr="00DE301D" w:rsidRDefault="000F6F21" w:rsidP="00DE301D">
      <w:pPr>
        <w:pStyle w:val="Nadpis2"/>
        <w:ind w:left="135"/>
        <w:rPr>
          <w:sz w:val="22"/>
          <w:szCs w:val="22"/>
        </w:rPr>
      </w:pPr>
    </w:p>
    <w:p w14:paraId="7FC9672F" w14:textId="77777777" w:rsidR="008D1D64" w:rsidRPr="00DE301D" w:rsidRDefault="008D1D64" w:rsidP="00DE301D">
      <w:pPr>
        <w:pStyle w:val="Nadpis2"/>
        <w:ind w:left="135"/>
        <w:rPr>
          <w:sz w:val="22"/>
          <w:szCs w:val="22"/>
        </w:rPr>
      </w:pPr>
      <w:r w:rsidRPr="00DE301D">
        <w:rPr>
          <w:sz w:val="22"/>
          <w:szCs w:val="22"/>
        </w:rPr>
        <w:t xml:space="preserve">Za objednatele: </w:t>
      </w:r>
      <w:r w:rsidRPr="00DE301D">
        <w:rPr>
          <w:sz w:val="22"/>
          <w:szCs w:val="22"/>
        </w:rPr>
        <w:tab/>
        <w:t xml:space="preserve">      </w:t>
      </w:r>
      <w:r w:rsidR="00F7041A" w:rsidRPr="00DE301D">
        <w:rPr>
          <w:sz w:val="22"/>
          <w:szCs w:val="22"/>
        </w:rPr>
        <w:t xml:space="preserve"> </w:t>
      </w:r>
      <w:r w:rsidR="00DE301D">
        <w:rPr>
          <w:sz w:val="22"/>
          <w:szCs w:val="22"/>
        </w:rPr>
        <w:tab/>
      </w:r>
      <w:r w:rsidR="00DE301D">
        <w:rPr>
          <w:sz w:val="22"/>
          <w:szCs w:val="22"/>
        </w:rPr>
        <w:tab/>
      </w:r>
      <w:r w:rsidR="00DE301D">
        <w:rPr>
          <w:sz w:val="22"/>
          <w:szCs w:val="22"/>
        </w:rPr>
        <w:tab/>
      </w:r>
      <w:r w:rsidR="00DE301D">
        <w:rPr>
          <w:sz w:val="22"/>
          <w:szCs w:val="22"/>
        </w:rPr>
        <w:tab/>
      </w:r>
      <w:r w:rsidRPr="00DE301D">
        <w:rPr>
          <w:sz w:val="22"/>
          <w:szCs w:val="22"/>
        </w:rPr>
        <w:t xml:space="preserve">Za </w:t>
      </w:r>
      <w:r w:rsidR="005E62F1" w:rsidRPr="00DE301D">
        <w:rPr>
          <w:sz w:val="22"/>
          <w:szCs w:val="22"/>
        </w:rPr>
        <w:t>zhotovitele</w:t>
      </w:r>
      <w:r w:rsidRPr="00DE301D">
        <w:rPr>
          <w:sz w:val="22"/>
          <w:szCs w:val="22"/>
        </w:rPr>
        <w:t xml:space="preserve">: </w:t>
      </w:r>
    </w:p>
    <w:p w14:paraId="6C88785F" w14:textId="77777777" w:rsidR="008D1D64" w:rsidRPr="00DE301D" w:rsidRDefault="008D1D64" w:rsidP="00DE301D">
      <w:pPr>
        <w:pStyle w:val="Nadpis2"/>
        <w:ind w:left="135"/>
        <w:rPr>
          <w:sz w:val="22"/>
          <w:szCs w:val="22"/>
        </w:rPr>
      </w:pPr>
      <w:r w:rsidRPr="00DE301D">
        <w:rPr>
          <w:sz w:val="22"/>
          <w:szCs w:val="22"/>
        </w:rPr>
        <w:t>V</w:t>
      </w:r>
      <w:r w:rsidR="008A7F1F" w:rsidRPr="00DE301D">
        <w:rPr>
          <w:sz w:val="22"/>
          <w:szCs w:val="22"/>
        </w:rPr>
        <w:t xml:space="preserve"> </w:t>
      </w:r>
      <w:r w:rsidR="00DE301D">
        <w:rPr>
          <w:sz w:val="22"/>
          <w:szCs w:val="22"/>
        </w:rPr>
        <w:t>Ostravě</w:t>
      </w:r>
      <w:r w:rsidR="00FA1A19" w:rsidRPr="00DE301D">
        <w:rPr>
          <w:sz w:val="22"/>
          <w:szCs w:val="22"/>
        </w:rPr>
        <w:t xml:space="preserve"> dne: ………………</w:t>
      </w:r>
      <w:r w:rsidR="00FA1A19" w:rsidRPr="00DE301D">
        <w:rPr>
          <w:sz w:val="22"/>
          <w:szCs w:val="22"/>
        </w:rPr>
        <w:tab/>
      </w:r>
      <w:r w:rsidR="00FA1A19" w:rsidRPr="00DE301D">
        <w:rPr>
          <w:sz w:val="22"/>
          <w:szCs w:val="22"/>
        </w:rPr>
        <w:tab/>
        <w:t xml:space="preserve"> </w:t>
      </w:r>
      <w:r w:rsidR="00DE301D">
        <w:rPr>
          <w:sz w:val="22"/>
          <w:szCs w:val="22"/>
        </w:rPr>
        <w:tab/>
      </w:r>
      <w:r w:rsidR="00FA1A19" w:rsidRPr="00DE301D">
        <w:rPr>
          <w:sz w:val="22"/>
          <w:szCs w:val="22"/>
        </w:rPr>
        <w:t xml:space="preserve"> </w:t>
      </w:r>
      <w:r w:rsidRPr="00DE301D">
        <w:rPr>
          <w:sz w:val="22"/>
          <w:szCs w:val="22"/>
        </w:rPr>
        <w:t>V Ostravě dne: ………………</w:t>
      </w:r>
    </w:p>
    <w:p w14:paraId="7DFB4A80" w14:textId="77777777" w:rsidR="00B05622" w:rsidRPr="00DE301D" w:rsidRDefault="00B05622" w:rsidP="00072DA5">
      <w:pPr>
        <w:pStyle w:val="Nadpis2"/>
        <w:rPr>
          <w:sz w:val="22"/>
          <w:szCs w:val="22"/>
        </w:rPr>
      </w:pPr>
    </w:p>
    <w:p w14:paraId="2C66126D" w14:textId="77777777" w:rsidR="00B05622" w:rsidRPr="00DE301D" w:rsidRDefault="00B05622" w:rsidP="00DE301D">
      <w:pPr>
        <w:pStyle w:val="Nadpis2"/>
        <w:ind w:left="135"/>
        <w:rPr>
          <w:sz w:val="22"/>
          <w:szCs w:val="22"/>
        </w:rPr>
      </w:pPr>
    </w:p>
    <w:p w14:paraId="62DDB83C" w14:textId="77777777" w:rsidR="008D1D64" w:rsidRPr="00DE301D" w:rsidRDefault="008D1D64" w:rsidP="00DE301D">
      <w:pPr>
        <w:pStyle w:val="Nadpis2"/>
        <w:ind w:left="135"/>
        <w:rPr>
          <w:sz w:val="22"/>
          <w:szCs w:val="22"/>
        </w:rPr>
      </w:pPr>
    </w:p>
    <w:p w14:paraId="6EF1D16D" w14:textId="77777777" w:rsidR="008D1D64" w:rsidRPr="00DE301D" w:rsidRDefault="008D1D64" w:rsidP="00DE301D">
      <w:pPr>
        <w:pStyle w:val="Nadpis2"/>
        <w:ind w:left="135"/>
        <w:rPr>
          <w:sz w:val="22"/>
          <w:szCs w:val="22"/>
        </w:rPr>
      </w:pPr>
      <w:r w:rsidRPr="00DE301D">
        <w:rPr>
          <w:sz w:val="22"/>
          <w:szCs w:val="22"/>
        </w:rPr>
        <w:t>………………………………………</w:t>
      </w:r>
      <w:r w:rsidRPr="00DE301D">
        <w:rPr>
          <w:sz w:val="22"/>
          <w:szCs w:val="22"/>
        </w:rPr>
        <w:tab/>
      </w:r>
      <w:r w:rsidRPr="00DE301D">
        <w:rPr>
          <w:sz w:val="22"/>
          <w:szCs w:val="22"/>
        </w:rPr>
        <w:tab/>
      </w:r>
      <w:r w:rsidR="00DE301D">
        <w:rPr>
          <w:sz w:val="22"/>
          <w:szCs w:val="22"/>
        </w:rPr>
        <w:tab/>
      </w:r>
      <w:r w:rsidRPr="00DE301D">
        <w:rPr>
          <w:sz w:val="22"/>
          <w:szCs w:val="22"/>
        </w:rPr>
        <w:t>……………………………………….</w:t>
      </w:r>
    </w:p>
    <w:p w14:paraId="4DFC378F" w14:textId="053CF181" w:rsidR="008D1D64" w:rsidRPr="00DE301D" w:rsidRDefault="0045527D" w:rsidP="00DE301D">
      <w:pPr>
        <w:pStyle w:val="Nadpis2"/>
        <w:ind w:left="135"/>
        <w:rPr>
          <w:sz w:val="22"/>
          <w:szCs w:val="22"/>
        </w:rPr>
      </w:pPr>
      <w:r>
        <w:rPr>
          <w:sz w:val="22"/>
          <w:szCs w:val="22"/>
        </w:rPr>
        <w:t>Ing. Antonín Klimša, MBA</w:t>
      </w:r>
      <w:r w:rsidR="00310A06">
        <w:rPr>
          <w:sz w:val="22"/>
          <w:szCs w:val="22"/>
        </w:rPr>
        <w:tab/>
      </w:r>
      <w:r w:rsidR="008D1D64" w:rsidRPr="00DE301D">
        <w:rPr>
          <w:sz w:val="22"/>
          <w:szCs w:val="22"/>
        </w:rPr>
        <w:tab/>
      </w:r>
      <w:r w:rsidR="008D1D64" w:rsidRPr="00DE301D">
        <w:rPr>
          <w:sz w:val="22"/>
          <w:szCs w:val="22"/>
        </w:rPr>
        <w:tab/>
      </w:r>
      <w:r w:rsidR="00EA67E8" w:rsidRPr="005D2D04">
        <w:rPr>
          <w:highlight w:val="black"/>
        </w:rPr>
        <w:t>xxxxxxxxxx</w:t>
      </w:r>
    </w:p>
    <w:p w14:paraId="297D88EE" w14:textId="1ED01202" w:rsidR="00072DA5" w:rsidRPr="000939C9" w:rsidRDefault="0045527D" w:rsidP="000939C9">
      <w:pPr>
        <w:pStyle w:val="Nadpis2"/>
        <w:ind w:left="135"/>
        <w:rPr>
          <w:sz w:val="22"/>
          <w:szCs w:val="22"/>
        </w:rPr>
      </w:pPr>
      <w:r>
        <w:rPr>
          <w:sz w:val="22"/>
          <w:szCs w:val="22"/>
        </w:rPr>
        <w:t>výkonný ředitel</w:t>
      </w:r>
      <w:r w:rsidR="00DE301D">
        <w:rPr>
          <w:sz w:val="22"/>
          <w:szCs w:val="22"/>
        </w:rPr>
        <w:tab/>
      </w:r>
      <w:r w:rsidR="00DE301D">
        <w:rPr>
          <w:sz w:val="22"/>
          <w:szCs w:val="22"/>
        </w:rPr>
        <w:tab/>
      </w:r>
      <w:r w:rsidR="00150267">
        <w:rPr>
          <w:sz w:val="22"/>
          <w:szCs w:val="22"/>
        </w:rPr>
        <w:tab/>
      </w:r>
      <w:r w:rsidR="00150267">
        <w:rPr>
          <w:sz w:val="22"/>
          <w:szCs w:val="22"/>
        </w:rPr>
        <w:tab/>
      </w:r>
      <w:r w:rsidR="008A7F1F">
        <w:rPr>
          <w:sz w:val="22"/>
          <w:szCs w:val="22"/>
        </w:rPr>
        <w:tab/>
      </w:r>
      <w:r w:rsidR="00EA67E8" w:rsidRPr="005D2D04">
        <w:rPr>
          <w:highlight w:val="black"/>
        </w:rPr>
        <w:t>xxxxxxxxxx</w:t>
      </w:r>
    </w:p>
    <w:sectPr w:rsidR="00072DA5" w:rsidRPr="000939C9" w:rsidSect="0074187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835" w:right="1418" w:bottom="1134" w:left="1418" w:header="709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441FF" w14:textId="77777777" w:rsidR="00602F67" w:rsidRDefault="00602F67">
      <w:r>
        <w:separator/>
      </w:r>
    </w:p>
  </w:endnote>
  <w:endnote w:type="continuationSeparator" w:id="0">
    <w:p w14:paraId="17BC41A0" w14:textId="77777777" w:rsidR="00602F67" w:rsidRDefault="0060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2D54" w14:textId="77777777" w:rsidR="00E93A0B" w:rsidRPr="007429CF" w:rsidRDefault="00E93A0B" w:rsidP="00B76CA2">
    <w:pPr>
      <w:pStyle w:val="Zpat"/>
      <w:spacing w:before="0" w:after="0" w:line="240" w:lineRule="auto"/>
    </w:pPr>
    <w:r w:rsidRPr="005B51E0">
      <w:rPr>
        <w:rFonts w:ascii="Arial" w:hAnsi="Arial" w:cs="Arial"/>
        <w:b/>
        <w:color w:val="6C6F70"/>
        <w:spacing w:val="-4"/>
        <w:w w:val="89"/>
        <w:kern w:val="16"/>
        <w:sz w:val="16"/>
        <w:szCs w:val="16"/>
      </w:rPr>
      <w:t>VIAVIS a. s.</w:t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</w:t>
    </w:r>
    <w:r w:rsidR="00CB280F"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</w:rPr>
      <w:drawing>
        <wp:inline distT="0" distB="0" distL="0" distR="0" wp14:anchorId="47A33C56" wp14:editId="5C4E8F86">
          <wp:extent cx="17145" cy="129540"/>
          <wp:effectExtent l="0" t="0" r="1905" b="3810"/>
          <wp:docPr id="1" name="obrázek 132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2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Obránců Míru 237/35  </w:t>
    </w:r>
    <w:r w:rsidR="00CB280F"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</w:rPr>
      <w:drawing>
        <wp:inline distT="0" distB="0" distL="0" distR="0" wp14:anchorId="4CE4F12E" wp14:editId="060541F7">
          <wp:extent cx="17145" cy="129540"/>
          <wp:effectExtent l="0" t="0" r="1905" b="3810"/>
          <wp:docPr id="2" name="obrázek 133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3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703 00 Ostrava  </w:t>
    </w:r>
    <w:r w:rsidR="00CB280F"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</w:rPr>
      <w:drawing>
        <wp:inline distT="0" distB="0" distL="0" distR="0" wp14:anchorId="12C04274" wp14:editId="74C20593">
          <wp:extent cx="17145" cy="129540"/>
          <wp:effectExtent l="0" t="0" r="1905" b="3810"/>
          <wp:docPr id="3" name="obrázek 134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4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tel.: +420 595 174 250  </w:t>
    </w:r>
    <w:r w:rsidR="00CB280F"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</w:rPr>
      <w:drawing>
        <wp:inline distT="0" distB="0" distL="0" distR="0" wp14:anchorId="525CC366" wp14:editId="4BC10894">
          <wp:extent cx="17145" cy="129540"/>
          <wp:effectExtent l="0" t="0" r="1905" b="3810"/>
          <wp:docPr id="4" name="obrázek 135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5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e-mail: info@viavis.cz  </w:t>
    </w:r>
    <w:r w:rsidR="00CB280F"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</w:rPr>
      <w:drawing>
        <wp:inline distT="0" distB="0" distL="0" distR="0" wp14:anchorId="4772FE84" wp14:editId="219AE53F">
          <wp:extent cx="17145" cy="129540"/>
          <wp:effectExtent l="0" t="0" r="1905" b="3810"/>
          <wp:docPr id="5" name="obrázek 136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6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web: </w:t>
    </w:r>
    <w:hyperlink r:id="rId2" w:history="1">
      <w:r w:rsidRPr="005B51E0">
        <w:rPr>
          <w:rFonts w:ascii="Arial" w:hAnsi="Arial" w:cs="Arial"/>
          <w:color w:val="6C6F70"/>
          <w:sz w:val="16"/>
          <w:szCs w:val="16"/>
        </w:rPr>
        <w:t>www.viavis.cz</w:t>
      </w:r>
    </w:hyperlink>
    <w:r w:rsidRPr="001E3797">
      <w:t xml:space="preserve"> </w:t>
    </w:r>
    <w:r>
      <w:tab/>
    </w:r>
    <w:r w:rsidR="007226EC" w:rsidRPr="00765901">
      <w:rPr>
        <w:color w:val="6C6F70"/>
        <w:sz w:val="18"/>
        <w:szCs w:val="18"/>
      </w:rPr>
      <w:fldChar w:fldCharType="begin"/>
    </w:r>
    <w:r w:rsidRPr="00765901">
      <w:rPr>
        <w:color w:val="6C6F70"/>
        <w:sz w:val="18"/>
        <w:szCs w:val="18"/>
      </w:rPr>
      <w:instrText xml:space="preserve"> PAGE   \* MERGEFORMAT </w:instrText>
    </w:r>
    <w:r w:rsidR="007226EC" w:rsidRPr="00765901">
      <w:rPr>
        <w:color w:val="6C6F70"/>
        <w:sz w:val="18"/>
        <w:szCs w:val="18"/>
      </w:rPr>
      <w:fldChar w:fldCharType="separate"/>
    </w:r>
    <w:r w:rsidR="00C1076F">
      <w:rPr>
        <w:noProof/>
        <w:color w:val="6C6F70"/>
        <w:sz w:val="18"/>
        <w:szCs w:val="18"/>
      </w:rPr>
      <w:t>13</w:t>
    </w:r>
    <w:r w:rsidR="007226EC" w:rsidRPr="00765901">
      <w:rPr>
        <w:color w:val="6C6F70"/>
        <w:sz w:val="18"/>
        <w:szCs w:val="18"/>
      </w:rPr>
      <w:fldChar w:fldCharType="end"/>
    </w:r>
    <w:r w:rsidRPr="007429CF">
      <w:rPr>
        <w:rStyle w:val="slostrnky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C243" w14:textId="77777777" w:rsidR="00E93A0B" w:rsidRPr="001E3797" w:rsidRDefault="00E93A0B" w:rsidP="005B51E0">
    <w:pPr>
      <w:pStyle w:val="zpat0"/>
      <w:jc w:val="center"/>
    </w:pPr>
    <w:r w:rsidRPr="00E95ED6">
      <w:rPr>
        <w:b/>
      </w:rPr>
      <w:t>VIAVIS a. s.</w:t>
    </w:r>
    <w:r w:rsidRPr="00E95ED6">
      <w:rPr>
        <w:position w:val="-4"/>
      </w:rPr>
      <w:t xml:space="preserve">  </w:t>
    </w:r>
    <w:r w:rsidR="00CB280F">
      <w:rPr>
        <w:noProof/>
        <w:position w:val="-4"/>
      </w:rPr>
      <w:drawing>
        <wp:inline distT="0" distB="0" distL="0" distR="0" wp14:anchorId="2378B3AC" wp14:editId="68919DE1">
          <wp:extent cx="17145" cy="129540"/>
          <wp:effectExtent l="0" t="0" r="1905" b="3810"/>
          <wp:docPr id="6" name="obrázek 1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Obránců Míru 237/35  </w:t>
    </w:r>
    <w:r w:rsidR="00CB280F">
      <w:rPr>
        <w:noProof/>
        <w:position w:val="-4"/>
      </w:rPr>
      <w:drawing>
        <wp:inline distT="0" distB="0" distL="0" distR="0" wp14:anchorId="3562BD1F" wp14:editId="27FE15D2">
          <wp:extent cx="17145" cy="129540"/>
          <wp:effectExtent l="0" t="0" r="1905" b="3810"/>
          <wp:docPr id="7" name="obrázek 2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703 00 Ostrava  </w:t>
    </w:r>
    <w:r w:rsidR="00CB280F">
      <w:rPr>
        <w:noProof/>
        <w:position w:val="-4"/>
      </w:rPr>
      <w:drawing>
        <wp:inline distT="0" distB="0" distL="0" distR="0" wp14:anchorId="5997DEAC" wp14:editId="32464DF8">
          <wp:extent cx="17145" cy="129540"/>
          <wp:effectExtent l="0" t="0" r="1905" b="3810"/>
          <wp:docPr id="8" name="obrázek 3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tel.: +420 595 174 250  </w:t>
    </w:r>
    <w:r w:rsidR="00CB280F">
      <w:rPr>
        <w:noProof/>
        <w:position w:val="-4"/>
      </w:rPr>
      <w:drawing>
        <wp:inline distT="0" distB="0" distL="0" distR="0" wp14:anchorId="4E29E2A2" wp14:editId="37E83BE4">
          <wp:extent cx="17145" cy="129540"/>
          <wp:effectExtent l="0" t="0" r="1905" b="3810"/>
          <wp:docPr id="9" name="obrázek 4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e-mail: info@viavis.cz  </w:t>
    </w:r>
    <w:r w:rsidR="00CB280F">
      <w:rPr>
        <w:noProof/>
        <w:position w:val="-4"/>
      </w:rPr>
      <w:drawing>
        <wp:inline distT="0" distB="0" distL="0" distR="0" wp14:anchorId="634E67E7" wp14:editId="51F4ED19">
          <wp:extent cx="17145" cy="129540"/>
          <wp:effectExtent l="0" t="0" r="1905" b="3810"/>
          <wp:docPr id="10" name="obrázek 5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web: www.viavis.cz</w:t>
    </w:r>
  </w:p>
  <w:p w14:paraId="7D808A15" w14:textId="77777777" w:rsidR="00E93A0B" w:rsidRPr="007429CF" w:rsidRDefault="00E93A0B" w:rsidP="0074187B">
    <w:pPr>
      <w:pStyle w:val="zpat0"/>
      <w:jc w:val="center"/>
    </w:pPr>
    <w:r>
      <w:t>zapsána v obchodním</w:t>
    </w:r>
    <w:r w:rsidRPr="001E3797">
      <w:t xml:space="preserve"> rejstříku vedeném Krajským soudem v Ostravě  </w:t>
    </w:r>
    <w:r w:rsidR="00CB280F">
      <w:rPr>
        <w:noProof/>
        <w:position w:val="-4"/>
      </w:rPr>
      <w:drawing>
        <wp:inline distT="0" distB="0" distL="0" distR="0" wp14:anchorId="3C38AC4D" wp14:editId="6536E61B">
          <wp:extent cx="17145" cy="129540"/>
          <wp:effectExtent l="0" t="0" r="1905" b="3810"/>
          <wp:docPr id="11" name="obrázek 6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Oddíl B, číslo vložky 2249  </w:t>
    </w:r>
    <w:r w:rsidR="00CB280F">
      <w:rPr>
        <w:noProof/>
        <w:position w:val="-4"/>
      </w:rPr>
      <w:drawing>
        <wp:inline distT="0" distB="0" distL="0" distR="0" wp14:anchorId="06267560" wp14:editId="0C719601">
          <wp:extent cx="17145" cy="129540"/>
          <wp:effectExtent l="0" t="0" r="1905" b="3810"/>
          <wp:docPr id="12" name="obrázek 7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IČ 25848402  </w:t>
    </w:r>
    <w:r w:rsidR="00CB280F">
      <w:rPr>
        <w:noProof/>
        <w:position w:val="-4"/>
      </w:rPr>
      <w:drawing>
        <wp:inline distT="0" distB="0" distL="0" distR="0" wp14:anchorId="7C946BB1" wp14:editId="64F46281">
          <wp:extent cx="17145" cy="129540"/>
          <wp:effectExtent l="0" t="0" r="1905" b="3810"/>
          <wp:docPr id="13" name="obrázek 8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DIČ CZ25848402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7BD6D" w14:textId="77777777" w:rsidR="00602F67" w:rsidRDefault="00602F67">
      <w:r>
        <w:separator/>
      </w:r>
    </w:p>
  </w:footnote>
  <w:footnote w:type="continuationSeparator" w:id="0">
    <w:p w14:paraId="76245F08" w14:textId="77777777" w:rsidR="00602F67" w:rsidRDefault="0060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807E" w14:textId="77777777" w:rsidR="00E93A0B" w:rsidRDefault="00CB280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25E314" wp14:editId="06856C95">
          <wp:simplePos x="0" y="0"/>
          <wp:positionH relativeFrom="page">
            <wp:posOffset>656590</wp:posOffset>
          </wp:positionH>
          <wp:positionV relativeFrom="page">
            <wp:posOffset>656590</wp:posOffset>
          </wp:positionV>
          <wp:extent cx="2524125" cy="438150"/>
          <wp:effectExtent l="0" t="0" r="9525" b="0"/>
          <wp:wrapTight wrapText="bothSides">
            <wp:wrapPolygon edited="0">
              <wp:start x="0" y="0"/>
              <wp:lineTo x="0" y="20661"/>
              <wp:lineTo x="21518" y="20661"/>
              <wp:lineTo x="21518" y="0"/>
              <wp:lineTo x="0" y="0"/>
            </wp:wrapPolygon>
          </wp:wrapTight>
          <wp:docPr id="15" name="obrázek 2" descr="viavis_logo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avis_logo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F708" w14:textId="77777777" w:rsidR="00E93A0B" w:rsidRDefault="00CB280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E596CD1" wp14:editId="57B059FA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524125" cy="438150"/>
          <wp:effectExtent l="0" t="0" r="9525" b="0"/>
          <wp:wrapTight wrapText="bothSides">
            <wp:wrapPolygon edited="0">
              <wp:start x="0" y="0"/>
              <wp:lineTo x="0" y="20661"/>
              <wp:lineTo x="21518" y="20661"/>
              <wp:lineTo x="21518" y="0"/>
              <wp:lineTo x="0" y="0"/>
            </wp:wrapPolygon>
          </wp:wrapTight>
          <wp:docPr id="14" name="Obrázek 2" descr="viavis_logo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viavis_logo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2"/>
    <w:multiLevelType w:val="multilevel"/>
    <w:tmpl w:val="00000012"/>
    <w:name w:val="WW8Num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3"/>
    <w:multiLevelType w:val="multilevel"/>
    <w:tmpl w:val="00000013"/>
    <w:name w:val="WW8Num1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4"/>
    <w:multiLevelType w:val="multilevel"/>
    <w:tmpl w:val="00000014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7"/>
    <w:multiLevelType w:val="multilevel"/>
    <w:tmpl w:val="00000017"/>
    <w:name w:val="WW8Num2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8"/>
    <w:multiLevelType w:val="multilevel"/>
    <w:tmpl w:val="00000018"/>
    <w:name w:val="WW8Num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9"/>
    <w:multiLevelType w:val="multilevel"/>
    <w:tmpl w:val="00000019"/>
    <w:name w:val="WW8Num25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E"/>
    <w:multiLevelType w:val="multilevel"/>
    <w:tmpl w:val="0000001E"/>
    <w:name w:val="WW8Num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67B3B6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6995ABF"/>
    <w:multiLevelType w:val="hybridMultilevel"/>
    <w:tmpl w:val="F782C69E"/>
    <w:lvl w:ilvl="0" w:tplc="0F046AF6">
      <w:start w:val="1"/>
      <w:numFmt w:val="bullet"/>
      <w:pStyle w:val="odrka2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 style="mso-position-horizontal:center;mso-position-horizontal-relative:page;mso-position-vertical-relative:top-margin-area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E0"/>
    <w:rsid w:val="00015331"/>
    <w:rsid w:val="00015D16"/>
    <w:rsid w:val="000160D0"/>
    <w:rsid w:val="000207B4"/>
    <w:rsid w:val="00023989"/>
    <w:rsid w:val="000259C2"/>
    <w:rsid w:val="0003237F"/>
    <w:rsid w:val="00040E7C"/>
    <w:rsid w:val="000414C6"/>
    <w:rsid w:val="00043D5F"/>
    <w:rsid w:val="00050C82"/>
    <w:rsid w:val="0005321C"/>
    <w:rsid w:val="0005619F"/>
    <w:rsid w:val="00057BE6"/>
    <w:rsid w:val="000604B4"/>
    <w:rsid w:val="000628DC"/>
    <w:rsid w:val="00067FC4"/>
    <w:rsid w:val="000703F4"/>
    <w:rsid w:val="00070909"/>
    <w:rsid w:val="00072DA5"/>
    <w:rsid w:val="0007316B"/>
    <w:rsid w:val="00082F36"/>
    <w:rsid w:val="000936CD"/>
    <w:rsid w:val="000939C9"/>
    <w:rsid w:val="00094EA2"/>
    <w:rsid w:val="00095DB5"/>
    <w:rsid w:val="0009762E"/>
    <w:rsid w:val="000A3D79"/>
    <w:rsid w:val="000B4012"/>
    <w:rsid w:val="000B631F"/>
    <w:rsid w:val="000C0253"/>
    <w:rsid w:val="000C03E4"/>
    <w:rsid w:val="000C3737"/>
    <w:rsid w:val="000C6C21"/>
    <w:rsid w:val="000D031D"/>
    <w:rsid w:val="000D30A0"/>
    <w:rsid w:val="000D42F1"/>
    <w:rsid w:val="000E0BAB"/>
    <w:rsid w:val="000E12D7"/>
    <w:rsid w:val="000F40B4"/>
    <w:rsid w:val="000F6F21"/>
    <w:rsid w:val="00101BD2"/>
    <w:rsid w:val="001025A8"/>
    <w:rsid w:val="001045D5"/>
    <w:rsid w:val="00107F6B"/>
    <w:rsid w:val="00112CB0"/>
    <w:rsid w:val="00121845"/>
    <w:rsid w:val="00121B0D"/>
    <w:rsid w:val="00127C87"/>
    <w:rsid w:val="00133750"/>
    <w:rsid w:val="00136D45"/>
    <w:rsid w:val="00140EF7"/>
    <w:rsid w:val="00142942"/>
    <w:rsid w:val="00142B42"/>
    <w:rsid w:val="00150267"/>
    <w:rsid w:val="00151FA3"/>
    <w:rsid w:val="00153714"/>
    <w:rsid w:val="0015509F"/>
    <w:rsid w:val="00161A4A"/>
    <w:rsid w:val="001642E0"/>
    <w:rsid w:val="00164798"/>
    <w:rsid w:val="001728ED"/>
    <w:rsid w:val="0017417C"/>
    <w:rsid w:val="00180CB3"/>
    <w:rsid w:val="0018333F"/>
    <w:rsid w:val="001848AB"/>
    <w:rsid w:val="00194B94"/>
    <w:rsid w:val="001A4141"/>
    <w:rsid w:val="001A53DF"/>
    <w:rsid w:val="001A6999"/>
    <w:rsid w:val="001B28F3"/>
    <w:rsid w:val="001B5E24"/>
    <w:rsid w:val="001C4470"/>
    <w:rsid w:val="001C48A8"/>
    <w:rsid w:val="001C55C6"/>
    <w:rsid w:val="001C7E2C"/>
    <w:rsid w:val="001D1034"/>
    <w:rsid w:val="001D10F5"/>
    <w:rsid w:val="001E0A75"/>
    <w:rsid w:val="001E165B"/>
    <w:rsid w:val="001E3C4A"/>
    <w:rsid w:val="001F0D20"/>
    <w:rsid w:val="001F2D92"/>
    <w:rsid w:val="001F79F6"/>
    <w:rsid w:val="00201454"/>
    <w:rsid w:val="00206B48"/>
    <w:rsid w:val="00211038"/>
    <w:rsid w:val="00213357"/>
    <w:rsid w:val="00215C73"/>
    <w:rsid w:val="00220A94"/>
    <w:rsid w:val="00226F4C"/>
    <w:rsid w:val="0023312F"/>
    <w:rsid w:val="00235478"/>
    <w:rsid w:val="00236925"/>
    <w:rsid w:val="00244064"/>
    <w:rsid w:val="00245EEA"/>
    <w:rsid w:val="00250566"/>
    <w:rsid w:val="002517D4"/>
    <w:rsid w:val="0025785C"/>
    <w:rsid w:val="00260A0E"/>
    <w:rsid w:val="00265474"/>
    <w:rsid w:val="00271ADD"/>
    <w:rsid w:val="00274C52"/>
    <w:rsid w:val="00282D72"/>
    <w:rsid w:val="002835D3"/>
    <w:rsid w:val="00293136"/>
    <w:rsid w:val="00295FB5"/>
    <w:rsid w:val="002A5684"/>
    <w:rsid w:val="002C19CC"/>
    <w:rsid w:val="002C2485"/>
    <w:rsid w:val="002C2C88"/>
    <w:rsid w:val="002C4E9A"/>
    <w:rsid w:val="002C7AD0"/>
    <w:rsid w:val="002D6B62"/>
    <w:rsid w:val="002F3630"/>
    <w:rsid w:val="002F631C"/>
    <w:rsid w:val="003102F7"/>
    <w:rsid w:val="00310A06"/>
    <w:rsid w:val="00317B32"/>
    <w:rsid w:val="00317B9C"/>
    <w:rsid w:val="00321F3A"/>
    <w:rsid w:val="00325007"/>
    <w:rsid w:val="003251B6"/>
    <w:rsid w:val="00325AA2"/>
    <w:rsid w:val="00331E50"/>
    <w:rsid w:val="0033694C"/>
    <w:rsid w:val="00337268"/>
    <w:rsid w:val="00337F4A"/>
    <w:rsid w:val="00344DFB"/>
    <w:rsid w:val="00345A56"/>
    <w:rsid w:val="00350EBE"/>
    <w:rsid w:val="0035234D"/>
    <w:rsid w:val="0035311D"/>
    <w:rsid w:val="003557A1"/>
    <w:rsid w:val="00361C79"/>
    <w:rsid w:val="00365CA9"/>
    <w:rsid w:val="0036784F"/>
    <w:rsid w:val="0037108E"/>
    <w:rsid w:val="00382E83"/>
    <w:rsid w:val="00383963"/>
    <w:rsid w:val="003859D1"/>
    <w:rsid w:val="00390002"/>
    <w:rsid w:val="00392657"/>
    <w:rsid w:val="00393022"/>
    <w:rsid w:val="003A1CF4"/>
    <w:rsid w:val="003A7DC6"/>
    <w:rsid w:val="003B1473"/>
    <w:rsid w:val="003C013E"/>
    <w:rsid w:val="003C27D8"/>
    <w:rsid w:val="003D42D6"/>
    <w:rsid w:val="003E32C6"/>
    <w:rsid w:val="003F406D"/>
    <w:rsid w:val="004000D5"/>
    <w:rsid w:val="00404B52"/>
    <w:rsid w:val="004071F8"/>
    <w:rsid w:val="00407E62"/>
    <w:rsid w:val="0041381C"/>
    <w:rsid w:val="00413CF3"/>
    <w:rsid w:val="00417598"/>
    <w:rsid w:val="00422398"/>
    <w:rsid w:val="00432297"/>
    <w:rsid w:val="004440F0"/>
    <w:rsid w:val="0045527D"/>
    <w:rsid w:val="004556C7"/>
    <w:rsid w:val="00462864"/>
    <w:rsid w:val="0048029C"/>
    <w:rsid w:val="00484D84"/>
    <w:rsid w:val="00486426"/>
    <w:rsid w:val="00490801"/>
    <w:rsid w:val="004952EF"/>
    <w:rsid w:val="00497D6C"/>
    <w:rsid w:val="004A1F03"/>
    <w:rsid w:val="004A4526"/>
    <w:rsid w:val="004A63CB"/>
    <w:rsid w:val="004B1126"/>
    <w:rsid w:val="004B153C"/>
    <w:rsid w:val="004B558C"/>
    <w:rsid w:val="004C0978"/>
    <w:rsid w:val="004C3296"/>
    <w:rsid w:val="004C493C"/>
    <w:rsid w:val="004C76A4"/>
    <w:rsid w:val="004D0965"/>
    <w:rsid w:val="004D1958"/>
    <w:rsid w:val="004D48A5"/>
    <w:rsid w:val="004D4F23"/>
    <w:rsid w:val="004D7298"/>
    <w:rsid w:val="004D7D5A"/>
    <w:rsid w:val="004E17F9"/>
    <w:rsid w:val="004E199B"/>
    <w:rsid w:val="004F50B5"/>
    <w:rsid w:val="004F64F7"/>
    <w:rsid w:val="0050010F"/>
    <w:rsid w:val="0050306F"/>
    <w:rsid w:val="005048A9"/>
    <w:rsid w:val="005073B8"/>
    <w:rsid w:val="00511187"/>
    <w:rsid w:val="00514343"/>
    <w:rsid w:val="0052026E"/>
    <w:rsid w:val="00524953"/>
    <w:rsid w:val="00532DDC"/>
    <w:rsid w:val="0054271E"/>
    <w:rsid w:val="00552BBC"/>
    <w:rsid w:val="0056210A"/>
    <w:rsid w:val="00562C5A"/>
    <w:rsid w:val="0056626D"/>
    <w:rsid w:val="00567C22"/>
    <w:rsid w:val="0057310F"/>
    <w:rsid w:val="00573CA1"/>
    <w:rsid w:val="0057493B"/>
    <w:rsid w:val="00575D2B"/>
    <w:rsid w:val="00582984"/>
    <w:rsid w:val="0058326B"/>
    <w:rsid w:val="00591FCD"/>
    <w:rsid w:val="00595BEA"/>
    <w:rsid w:val="005A0B0B"/>
    <w:rsid w:val="005A308B"/>
    <w:rsid w:val="005A35D7"/>
    <w:rsid w:val="005B3923"/>
    <w:rsid w:val="005B4A56"/>
    <w:rsid w:val="005B51E0"/>
    <w:rsid w:val="005C1D9A"/>
    <w:rsid w:val="005C4640"/>
    <w:rsid w:val="005C5C6C"/>
    <w:rsid w:val="005D2D04"/>
    <w:rsid w:val="005D6533"/>
    <w:rsid w:val="005D733E"/>
    <w:rsid w:val="005D77CB"/>
    <w:rsid w:val="005E3158"/>
    <w:rsid w:val="005E4F4D"/>
    <w:rsid w:val="005E62F1"/>
    <w:rsid w:val="005E7544"/>
    <w:rsid w:val="005F5FF2"/>
    <w:rsid w:val="005F6D56"/>
    <w:rsid w:val="00602F67"/>
    <w:rsid w:val="00612155"/>
    <w:rsid w:val="0061508F"/>
    <w:rsid w:val="00627B6F"/>
    <w:rsid w:val="0063154D"/>
    <w:rsid w:val="00632F4F"/>
    <w:rsid w:val="00633997"/>
    <w:rsid w:val="006346EF"/>
    <w:rsid w:val="00640294"/>
    <w:rsid w:val="00640E9C"/>
    <w:rsid w:val="00642251"/>
    <w:rsid w:val="00643B1A"/>
    <w:rsid w:val="0065402B"/>
    <w:rsid w:val="006546C9"/>
    <w:rsid w:val="00657637"/>
    <w:rsid w:val="006601B5"/>
    <w:rsid w:val="00660C4B"/>
    <w:rsid w:val="00665F87"/>
    <w:rsid w:val="00671BBE"/>
    <w:rsid w:val="006771BE"/>
    <w:rsid w:val="00684811"/>
    <w:rsid w:val="006952A3"/>
    <w:rsid w:val="00696009"/>
    <w:rsid w:val="0069781E"/>
    <w:rsid w:val="00697A99"/>
    <w:rsid w:val="006A07D5"/>
    <w:rsid w:val="006A1CC9"/>
    <w:rsid w:val="006A4F28"/>
    <w:rsid w:val="006A59C6"/>
    <w:rsid w:val="006A5BEA"/>
    <w:rsid w:val="006B799E"/>
    <w:rsid w:val="006C3E62"/>
    <w:rsid w:val="006D1388"/>
    <w:rsid w:val="006D27E7"/>
    <w:rsid w:val="006D5A1B"/>
    <w:rsid w:val="006D75F7"/>
    <w:rsid w:val="006E2B01"/>
    <w:rsid w:val="006E4E97"/>
    <w:rsid w:val="006E5F0C"/>
    <w:rsid w:val="006E7942"/>
    <w:rsid w:val="006F11A8"/>
    <w:rsid w:val="006F12BE"/>
    <w:rsid w:val="007006B2"/>
    <w:rsid w:val="00702A16"/>
    <w:rsid w:val="007116D5"/>
    <w:rsid w:val="007226EC"/>
    <w:rsid w:val="007265A8"/>
    <w:rsid w:val="00726BF5"/>
    <w:rsid w:val="0073482B"/>
    <w:rsid w:val="007354C6"/>
    <w:rsid w:val="00737701"/>
    <w:rsid w:val="0074187B"/>
    <w:rsid w:val="007429CF"/>
    <w:rsid w:val="00743CC6"/>
    <w:rsid w:val="007563FA"/>
    <w:rsid w:val="00767FDF"/>
    <w:rsid w:val="007778D7"/>
    <w:rsid w:val="007852F9"/>
    <w:rsid w:val="0078562A"/>
    <w:rsid w:val="00795B85"/>
    <w:rsid w:val="00797A27"/>
    <w:rsid w:val="007A1C50"/>
    <w:rsid w:val="007A504E"/>
    <w:rsid w:val="007A6E1C"/>
    <w:rsid w:val="007A7ECA"/>
    <w:rsid w:val="007C2C5B"/>
    <w:rsid w:val="007C2D1C"/>
    <w:rsid w:val="007D24BF"/>
    <w:rsid w:val="007E5505"/>
    <w:rsid w:val="007E65F4"/>
    <w:rsid w:val="007F239D"/>
    <w:rsid w:val="007F3F5E"/>
    <w:rsid w:val="007F4AB7"/>
    <w:rsid w:val="007F5607"/>
    <w:rsid w:val="0080496E"/>
    <w:rsid w:val="0081142D"/>
    <w:rsid w:val="00813AD7"/>
    <w:rsid w:val="0082462E"/>
    <w:rsid w:val="00824AC4"/>
    <w:rsid w:val="0083454D"/>
    <w:rsid w:val="00843032"/>
    <w:rsid w:val="008445C0"/>
    <w:rsid w:val="00851095"/>
    <w:rsid w:val="00851E13"/>
    <w:rsid w:val="008654E0"/>
    <w:rsid w:val="00865D3B"/>
    <w:rsid w:val="008665CF"/>
    <w:rsid w:val="0087128A"/>
    <w:rsid w:val="00872049"/>
    <w:rsid w:val="00872E77"/>
    <w:rsid w:val="008843E6"/>
    <w:rsid w:val="00894C47"/>
    <w:rsid w:val="008A1F6B"/>
    <w:rsid w:val="008A3F4A"/>
    <w:rsid w:val="008A58C0"/>
    <w:rsid w:val="008A7F1F"/>
    <w:rsid w:val="008B71BD"/>
    <w:rsid w:val="008C27D3"/>
    <w:rsid w:val="008C3537"/>
    <w:rsid w:val="008D1D64"/>
    <w:rsid w:val="008E4D4E"/>
    <w:rsid w:val="008E5085"/>
    <w:rsid w:val="008E6F7E"/>
    <w:rsid w:val="008F1204"/>
    <w:rsid w:val="008F656E"/>
    <w:rsid w:val="008F76A5"/>
    <w:rsid w:val="00901F29"/>
    <w:rsid w:val="0090657B"/>
    <w:rsid w:val="009119FC"/>
    <w:rsid w:val="00917723"/>
    <w:rsid w:val="009253B5"/>
    <w:rsid w:val="00931EF2"/>
    <w:rsid w:val="00933685"/>
    <w:rsid w:val="00934447"/>
    <w:rsid w:val="00946CE6"/>
    <w:rsid w:val="00954FDD"/>
    <w:rsid w:val="0095686B"/>
    <w:rsid w:val="009626D6"/>
    <w:rsid w:val="009630C3"/>
    <w:rsid w:val="00970F39"/>
    <w:rsid w:val="009770B6"/>
    <w:rsid w:val="0098397B"/>
    <w:rsid w:val="00992190"/>
    <w:rsid w:val="00995145"/>
    <w:rsid w:val="00995E08"/>
    <w:rsid w:val="009A1A44"/>
    <w:rsid w:val="009A4B3C"/>
    <w:rsid w:val="009A792C"/>
    <w:rsid w:val="009B0D84"/>
    <w:rsid w:val="009C2D83"/>
    <w:rsid w:val="009C7E9B"/>
    <w:rsid w:val="009D2735"/>
    <w:rsid w:val="009D6B20"/>
    <w:rsid w:val="009F3552"/>
    <w:rsid w:val="00A02078"/>
    <w:rsid w:val="00A02A9F"/>
    <w:rsid w:val="00A12148"/>
    <w:rsid w:val="00A2359C"/>
    <w:rsid w:val="00A24A41"/>
    <w:rsid w:val="00A26F7C"/>
    <w:rsid w:val="00A32A09"/>
    <w:rsid w:val="00A4108B"/>
    <w:rsid w:val="00A42C57"/>
    <w:rsid w:val="00A44425"/>
    <w:rsid w:val="00A45624"/>
    <w:rsid w:val="00A478F7"/>
    <w:rsid w:val="00A47A9B"/>
    <w:rsid w:val="00A56253"/>
    <w:rsid w:val="00A61498"/>
    <w:rsid w:val="00A703A0"/>
    <w:rsid w:val="00A71944"/>
    <w:rsid w:val="00A762CE"/>
    <w:rsid w:val="00A82A82"/>
    <w:rsid w:val="00A83B0D"/>
    <w:rsid w:val="00A83B5D"/>
    <w:rsid w:val="00A840CE"/>
    <w:rsid w:val="00A900B6"/>
    <w:rsid w:val="00A93E77"/>
    <w:rsid w:val="00A94FAB"/>
    <w:rsid w:val="00A969CC"/>
    <w:rsid w:val="00AA38ED"/>
    <w:rsid w:val="00AB791F"/>
    <w:rsid w:val="00AB796F"/>
    <w:rsid w:val="00AC049A"/>
    <w:rsid w:val="00AC26B1"/>
    <w:rsid w:val="00AC5ED7"/>
    <w:rsid w:val="00AD06FB"/>
    <w:rsid w:val="00AD3200"/>
    <w:rsid w:val="00AE4BB5"/>
    <w:rsid w:val="00AE51AF"/>
    <w:rsid w:val="00AF0A22"/>
    <w:rsid w:val="00AF43B6"/>
    <w:rsid w:val="00AF76EA"/>
    <w:rsid w:val="00B05622"/>
    <w:rsid w:val="00B05B06"/>
    <w:rsid w:val="00B11C6B"/>
    <w:rsid w:val="00B34109"/>
    <w:rsid w:val="00B363B7"/>
    <w:rsid w:val="00B419C8"/>
    <w:rsid w:val="00B41DE0"/>
    <w:rsid w:val="00B4752E"/>
    <w:rsid w:val="00B54771"/>
    <w:rsid w:val="00B577D8"/>
    <w:rsid w:val="00B76CA2"/>
    <w:rsid w:val="00B805BA"/>
    <w:rsid w:val="00B8585E"/>
    <w:rsid w:val="00B9421B"/>
    <w:rsid w:val="00B94CBB"/>
    <w:rsid w:val="00B95D17"/>
    <w:rsid w:val="00B962E4"/>
    <w:rsid w:val="00BA448C"/>
    <w:rsid w:val="00BA5564"/>
    <w:rsid w:val="00BA74C7"/>
    <w:rsid w:val="00BA7C78"/>
    <w:rsid w:val="00BB1899"/>
    <w:rsid w:val="00BB5B31"/>
    <w:rsid w:val="00BC5FE0"/>
    <w:rsid w:val="00BD0A46"/>
    <w:rsid w:val="00BE4729"/>
    <w:rsid w:val="00BE67E8"/>
    <w:rsid w:val="00BF3686"/>
    <w:rsid w:val="00BF41CA"/>
    <w:rsid w:val="00BF61DC"/>
    <w:rsid w:val="00C03237"/>
    <w:rsid w:val="00C04342"/>
    <w:rsid w:val="00C1076F"/>
    <w:rsid w:val="00C11B04"/>
    <w:rsid w:val="00C2493D"/>
    <w:rsid w:val="00C25C25"/>
    <w:rsid w:val="00C27885"/>
    <w:rsid w:val="00C324EF"/>
    <w:rsid w:val="00C32E1C"/>
    <w:rsid w:val="00C37E8F"/>
    <w:rsid w:val="00C43661"/>
    <w:rsid w:val="00C43A59"/>
    <w:rsid w:val="00C44C52"/>
    <w:rsid w:val="00C50D10"/>
    <w:rsid w:val="00C5142D"/>
    <w:rsid w:val="00C67922"/>
    <w:rsid w:val="00C709E0"/>
    <w:rsid w:val="00C73A22"/>
    <w:rsid w:val="00C740A6"/>
    <w:rsid w:val="00C76659"/>
    <w:rsid w:val="00C77A42"/>
    <w:rsid w:val="00C94244"/>
    <w:rsid w:val="00C9570B"/>
    <w:rsid w:val="00CA05DB"/>
    <w:rsid w:val="00CA6BF0"/>
    <w:rsid w:val="00CB0137"/>
    <w:rsid w:val="00CB13D9"/>
    <w:rsid w:val="00CB17F4"/>
    <w:rsid w:val="00CB280F"/>
    <w:rsid w:val="00CB393B"/>
    <w:rsid w:val="00CB5046"/>
    <w:rsid w:val="00CC14C8"/>
    <w:rsid w:val="00CC3FF2"/>
    <w:rsid w:val="00CC43B6"/>
    <w:rsid w:val="00CC46C2"/>
    <w:rsid w:val="00CE5F41"/>
    <w:rsid w:val="00CF003B"/>
    <w:rsid w:val="00CF2A6C"/>
    <w:rsid w:val="00CF6D48"/>
    <w:rsid w:val="00D02C89"/>
    <w:rsid w:val="00D02FE2"/>
    <w:rsid w:val="00D030CD"/>
    <w:rsid w:val="00D05683"/>
    <w:rsid w:val="00D21798"/>
    <w:rsid w:val="00D26B7B"/>
    <w:rsid w:val="00D352E8"/>
    <w:rsid w:val="00D4166E"/>
    <w:rsid w:val="00D466DC"/>
    <w:rsid w:val="00D551FF"/>
    <w:rsid w:val="00D55688"/>
    <w:rsid w:val="00D60932"/>
    <w:rsid w:val="00D64F7C"/>
    <w:rsid w:val="00D74E45"/>
    <w:rsid w:val="00D82E3D"/>
    <w:rsid w:val="00D94F2A"/>
    <w:rsid w:val="00D954A2"/>
    <w:rsid w:val="00D96EF8"/>
    <w:rsid w:val="00D97ACF"/>
    <w:rsid w:val="00D97C36"/>
    <w:rsid w:val="00DA08F9"/>
    <w:rsid w:val="00DB262A"/>
    <w:rsid w:val="00DB3ABA"/>
    <w:rsid w:val="00DC10EC"/>
    <w:rsid w:val="00DD42F8"/>
    <w:rsid w:val="00DE0E00"/>
    <w:rsid w:val="00DE2F40"/>
    <w:rsid w:val="00DE301D"/>
    <w:rsid w:val="00DE7717"/>
    <w:rsid w:val="00DE7D5C"/>
    <w:rsid w:val="00E061B2"/>
    <w:rsid w:val="00E109B2"/>
    <w:rsid w:val="00E14052"/>
    <w:rsid w:val="00E14085"/>
    <w:rsid w:val="00E20C93"/>
    <w:rsid w:val="00E27DDC"/>
    <w:rsid w:val="00E31644"/>
    <w:rsid w:val="00E31984"/>
    <w:rsid w:val="00E32491"/>
    <w:rsid w:val="00E3583B"/>
    <w:rsid w:val="00E44897"/>
    <w:rsid w:val="00E468DA"/>
    <w:rsid w:val="00E56402"/>
    <w:rsid w:val="00E61602"/>
    <w:rsid w:val="00E617AF"/>
    <w:rsid w:val="00E63E97"/>
    <w:rsid w:val="00E65E22"/>
    <w:rsid w:val="00E72183"/>
    <w:rsid w:val="00E80472"/>
    <w:rsid w:val="00E829DB"/>
    <w:rsid w:val="00E841E0"/>
    <w:rsid w:val="00E8602B"/>
    <w:rsid w:val="00E93A0B"/>
    <w:rsid w:val="00E978BC"/>
    <w:rsid w:val="00EA67E8"/>
    <w:rsid w:val="00EA7B62"/>
    <w:rsid w:val="00EB1635"/>
    <w:rsid w:val="00EB6BA7"/>
    <w:rsid w:val="00EC3F69"/>
    <w:rsid w:val="00EC5171"/>
    <w:rsid w:val="00EC6BDF"/>
    <w:rsid w:val="00ED60E9"/>
    <w:rsid w:val="00ED6AEC"/>
    <w:rsid w:val="00EE0DD0"/>
    <w:rsid w:val="00EE314D"/>
    <w:rsid w:val="00F0358D"/>
    <w:rsid w:val="00F03EAC"/>
    <w:rsid w:val="00F05E56"/>
    <w:rsid w:val="00F10F9D"/>
    <w:rsid w:val="00F13CAE"/>
    <w:rsid w:val="00F176A2"/>
    <w:rsid w:val="00F17B30"/>
    <w:rsid w:val="00F17C94"/>
    <w:rsid w:val="00F21312"/>
    <w:rsid w:val="00F26252"/>
    <w:rsid w:val="00F30AB6"/>
    <w:rsid w:val="00F372E1"/>
    <w:rsid w:val="00F377CE"/>
    <w:rsid w:val="00F40238"/>
    <w:rsid w:val="00F410C4"/>
    <w:rsid w:val="00F47EE3"/>
    <w:rsid w:val="00F578E0"/>
    <w:rsid w:val="00F60A43"/>
    <w:rsid w:val="00F65BB6"/>
    <w:rsid w:val="00F7041A"/>
    <w:rsid w:val="00F7741B"/>
    <w:rsid w:val="00F84362"/>
    <w:rsid w:val="00F84F67"/>
    <w:rsid w:val="00FA14A3"/>
    <w:rsid w:val="00FA1A19"/>
    <w:rsid w:val="00FB26E8"/>
    <w:rsid w:val="00FB6D79"/>
    <w:rsid w:val="00FC2542"/>
    <w:rsid w:val="00FD30AB"/>
    <w:rsid w:val="00FD523E"/>
    <w:rsid w:val="00FD7393"/>
    <w:rsid w:val="00FD7B2F"/>
    <w:rsid w:val="00FE0B22"/>
    <w:rsid w:val="00FE52C4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;mso-position-horizontal-relative:page;mso-position-vertical-relative:top-margin-area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0DE9D068"/>
  <w15:docId w15:val="{B5BF532D-86D8-453C-B518-73AB5E51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" w:eastAsia="Times New Roman" w:hAnsi="c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/>
    <w:lsdException w:name="List 2" w:locked="1" w:semiHidden="1" w:unhideWhenUsed="1"/>
    <w:lsdException w:name="List 3" w:locked="1" w:semiHidden="1" w:unhideWhenUsed="1"/>
    <w:lsdException w:name="List 4" w:locked="1" w:semiHidden="1"/>
    <w:lsdException w:name="List 5" w:locked="1" w:semiHidden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A5564"/>
    <w:pPr>
      <w:spacing w:before="120" w:after="60" w:line="360" w:lineRule="auto"/>
    </w:pPr>
    <w:rPr>
      <w:rFonts w:ascii="Calibri" w:hAnsi="Calibri"/>
      <w:color w:val="80808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BA5564"/>
    <w:pPr>
      <w:keepNext/>
      <w:spacing w:before="240"/>
      <w:jc w:val="center"/>
      <w:outlineLvl w:val="0"/>
    </w:pPr>
    <w:rPr>
      <w:b/>
      <w:color w:val="6C6F70"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BA5564"/>
    <w:pPr>
      <w:outlineLvl w:val="1"/>
    </w:pPr>
    <w:rPr>
      <w:color w:val="auto"/>
      <w:sz w:val="21"/>
      <w:szCs w:val="21"/>
    </w:rPr>
  </w:style>
  <w:style w:type="paragraph" w:styleId="Nadpis3">
    <w:name w:val="heading 3"/>
    <w:basedOn w:val="Normln"/>
    <w:next w:val="Normln"/>
    <w:qFormat/>
    <w:rsid w:val="00BA5564"/>
    <w:pPr>
      <w:outlineLvl w:val="2"/>
    </w:pPr>
    <w:rPr>
      <w:color w:val="auto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DTabulka">
    <w:name w:val="IDTabulka"/>
    <w:basedOn w:val="Normln"/>
    <w:locked/>
    <w:rsid w:val="00C9570B"/>
    <w:pPr>
      <w:suppressAutoHyphens/>
      <w:spacing w:after="160" w:line="300" w:lineRule="auto"/>
    </w:pPr>
    <w:rPr>
      <w:rFonts w:ascii="Garamond" w:hAnsi="Garamond"/>
    </w:rPr>
  </w:style>
  <w:style w:type="paragraph" w:customStyle="1" w:styleId="IDTabulkaBold">
    <w:name w:val="IDTabulkaBold"/>
    <w:basedOn w:val="IDTabulka"/>
    <w:uiPriority w:val="99"/>
    <w:locked/>
    <w:rsid w:val="00C9570B"/>
    <w:rPr>
      <w:b/>
    </w:rPr>
  </w:style>
  <w:style w:type="paragraph" w:styleId="Zhlav">
    <w:name w:val="header"/>
    <w:basedOn w:val="Normln"/>
    <w:semiHidden/>
    <w:locked/>
    <w:rsid w:val="00C957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semiHidden/>
    <w:locked/>
    <w:rsid w:val="00C957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locked/>
    <w:rsid w:val="00C9570B"/>
  </w:style>
  <w:style w:type="character" w:styleId="Hypertextovodkaz">
    <w:name w:val="Hyperlink"/>
    <w:uiPriority w:val="99"/>
    <w:locked/>
    <w:rsid w:val="00C9570B"/>
    <w:rPr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C9570B"/>
    <w:pPr>
      <w:suppressAutoHyphens/>
      <w:spacing w:after="160" w:line="300" w:lineRule="auto"/>
    </w:pPr>
    <w:rPr>
      <w:rFonts w:ascii="Garamond" w:hAnsi="Garamond"/>
    </w:rPr>
  </w:style>
  <w:style w:type="paragraph" w:styleId="Obsah2">
    <w:name w:val="toc 2"/>
    <w:basedOn w:val="Normln"/>
    <w:next w:val="Normln"/>
    <w:autoRedefine/>
    <w:semiHidden/>
    <w:rsid w:val="00C9570B"/>
    <w:pPr>
      <w:suppressAutoHyphens/>
      <w:spacing w:after="160" w:line="300" w:lineRule="auto"/>
      <w:ind w:left="220"/>
    </w:pPr>
    <w:rPr>
      <w:rFonts w:ascii="Garamond" w:hAnsi="Garamond"/>
    </w:rPr>
  </w:style>
  <w:style w:type="paragraph" w:styleId="Obsah3">
    <w:name w:val="toc 3"/>
    <w:basedOn w:val="Normln"/>
    <w:next w:val="Normln"/>
    <w:autoRedefine/>
    <w:semiHidden/>
    <w:rsid w:val="00C9570B"/>
    <w:pPr>
      <w:suppressAutoHyphens/>
      <w:spacing w:after="160" w:line="300" w:lineRule="auto"/>
      <w:ind w:left="440"/>
    </w:pPr>
    <w:rPr>
      <w:rFonts w:ascii="Garamond" w:hAnsi="Garamond"/>
    </w:rPr>
  </w:style>
  <w:style w:type="character" w:styleId="Sledovanodkaz">
    <w:name w:val="FollowedHyperlink"/>
    <w:semiHidden/>
    <w:locked/>
    <w:rsid w:val="00C9570B"/>
    <w:rPr>
      <w:color w:val="800080"/>
      <w:u w:val="single"/>
    </w:rPr>
  </w:style>
  <w:style w:type="paragraph" w:styleId="Textbubliny">
    <w:name w:val="Balloon Text"/>
    <w:basedOn w:val="Normln"/>
    <w:semiHidden/>
    <w:rsid w:val="00C9570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semiHidden/>
    <w:locked/>
    <w:rsid w:val="00C9570B"/>
    <w:pPr>
      <w:ind w:left="1701"/>
    </w:pPr>
    <w:rPr>
      <w:rFonts w:ascii="Garamond" w:hAnsi="Garamond"/>
      <w:bCs/>
      <w:color w:val="auto"/>
      <w:szCs w:val="20"/>
    </w:rPr>
  </w:style>
  <w:style w:type="character" w:styleId="Odkaznakoment">
    <w:name w:val="annotation reference"/>
    <w:semiHidden/>
    <w:locked/>
    <w:rsid w:val="00C9570B"/>
    <w:rPr>
      <w:sz w:val="16"/>
    </w:rPr>
  </w:style>
  <w:style w:type="paragraph" w:styleId="Textkomente">
    <w:name w:val="annotation text"/>
    <w:basedOn w:val="Normln"/>
    <w:link w:val="TextkomenteChar"/>
    <w:semiHidden/>
    <w:locked/>
    <w:rsid w:val="00C9570B"/>
    <w:rPr>
      <w:rFonts w:ascii="Garamond" w:hAnsi="Garamond"/>
      <w:color w:val="auto"/>
      <w:sz w:val="20"/>
      <w:szCs w:val="20"/>
    </w:rPr>
  </w:style>
  <w:style w:type="paragraph" w:styleId="Zkladntext">
    <w:name w:val="Body Text"/>
    <w:basedOn w:val="Normln"/>
    <w:link w:val="ZkladntextChar"/>
    <w:semiHidden/>
    <w:locked/>
    <w:rsid w:val="00C9570B"/>
    <w:pPr>
      <w:spacing w:before="480"/>
      <w:ind w:right="-144"/>
      <w:jc w:val="center"/>
    </w:pPr>
    <w:rPr>
      <w:rFonts w:ascii="Garamond" w:hAnsi="Garamond"/>
      <w:b/>
      <w:bCs/>
      <w:color w:val="auto"/>
      <w:szCs w:val="20"/>
    </w:rPr>
  </w:style>
  <w:style w:type="paragraph" w:styleId="Zkladntext2">
    <w:name w:val="Body Text 2"/>
    <w:basedOn w:val="Normln"/>
    <w:semiHidden/>
    <w:locked/>
    <w:rsid w:val="00C9570B"/>
    <w:pPr>
      <w:spacing w:before="3000"/>
      <w:jc w:val="center"/>
    </w:pPr>
    <w:rPr>
      <w:rFonts w:ascii="Arial Narrow" w:hAnsi="Arial Narrow"/>
      <w:b/>
      <w:sz w:val="32"/>
    </w:rPr>
  </w:style>
  <w:style w:type="paragraph" w:styleId="Zkladntext3">
    <w:name w:val="Body Text 3"/>
    <w:basedOn w:val="Normln"/>
    <w:semiHidden/>
    <w:locked/>
    <w:rsid w:val="00C9570B"/>
    <w:pPr>
      <w:spacing w:before="3000"/>
    </w:pPr>
    <w:rPr>
      <w:rFonts w:ascii="Arial Narrow" w:hAnsi="Arial Narrow"/>
      <w:b/>
      <w:sz w:val="32"/>
    </w:rPr>
  </w:style>
  <w:style w:type="paragraph" w:customStyle="1" w:styleId="Nzevprojektunatitulu">
    <w:name w:val="Název projektu na titulu"/>
    <w:basedOn w:val="Normln"/>
    <w:semiHidden/>
    <w:locked/>
    <w:rsid w:val="008C3537"/>
    <w:pPr>
      <w:suppressAutoHyphens/>
      <w:spacing w:before="3000" w:after="0" w:line="300" w:lineRule="auto"/>
    </w:pPr>
    <w:rPr>
      <w:rFonts w:ascii="Arial Narrow" w:hAnsi="Arial Narrow"/>
      <w:b/>
      <w:sz w:val="32"/>
      <w:szCs w:val="24"/>
    </w:rPr>
  </w:style>
  <w:style w:type="paragraph" w:customStyle="1" w:styleId="CharCharCharCharCharCharCharCharCharCharCharCharCharCharCharCharCharCharCharCharCharCharCharCharCharChar">
    <w:name w:val="Char Char Char Char Char Char Char Char Char Char Char Char Char Char Char Char Char Char Char Char Char Char Char Char Char Char"/>
    <w:basedOn w:val="Normln"/>
    <w:semiHidden/>
    <w:locked/>
    <w:rsid w:val="00567C22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ZkladntextodsazenChar">
    <w:name w:val="Základní text odsazený Char"/>
    <w:link w:val="Zkladntextodsazen"/>
    <w:semiHidden/>
    <w:rsid w:val="00BA5564"/>
    <w:rPr>
      <w:rFonts w:ascii="Garamond" w:hAnsi="Garamond"/>
      <w:bCs/>
      <w:sz w:val="22"/>
    </w:rPr>
  </w:style>
  <w:style w:type="character" w:customStyle="1" w:styleId="ZkladntextChar">
    <w:name w:val="Základní text Char"/>
    <w:link w:val="Zkladntext"/>
    <w:semiHidden/>
    <w:rsid w:val="00BA5564"/>
    <w:rPr>
      <w:rFonts w:ascii="Garamond" w:hAnsi="Garamond"/>
      <w:b/>
      <w:bCs/>
      <w:sz w:val="22"/>
    </w:rPr>
  </w:style>
  <w:style w:type="character" w:customStyle="1" w:styleId="Nadpis1Char">
    <w:name w:val="Nadpis 1 Char"/>
    <w:link w:val="Nadpis1"/>
    <w:rsid w:val="00BA5564"/>
    <w:rPr>
      <w:rFonts w:ascii="Calibri" w:hAnsi="Calibri"/>
      <w:b/>
      <w:color w:val="6C6F70"/>
      <w:kern w:val="28"/>
      <w:sz w:val="28"/>
    </w:rPr>
  </w:style>
  <w:style w:type="character" w:customStyle="1" w:styleId="TextkomenteChar">
    <w:name w:val="Text komentáře Char"/>
    <w:link w:val="Textkomente"/>
    <w:semiHidden/>
    <w:rsid w:val="00BA5564"/>
    <w:rPr>
      <w:rFonts w:ascii="Garamond" w:hAnsi="Garamond"/>
    </w:rPr>
  </w:style>
  <w:style w:type="character" w:customStyle="1" w:styleId="platne1">
    <w:name w:val="platne1"/>
    <w:basedOn w:val="Standardnpsmoodstavce"/>
    <w:locked/>
    <w:rsid w:val="004E199B"/>
  </w:style>
  <w:style w:type="paragraph" w:customStyle="1" w:styleId="Zpatstandarddok">
    <w:name w:val="Zápatí standard dok"/>
    <w:basedOn w:val="Zpat"/>
    <w:semiHidden/>
    <w:locked/>
    <w:rsid w:val="007429CF"/>
    <w:pPr>
      <w:suppressAutoHyphens/>
      <w:spacing w:before="0" w:after="120" w:line="300" w:lineRule="auto"/>
    </w:pPr>
    <w:rPr>
      <w:sz w:val="16"/>
      <w:szCs w:val="24"/>
    </w:rPr>
  </w:style>
  <w:style w:type="character" w:styleId="Siln">
    <w:name w:val="Strong"/>
    <w:qFormat/>
    <w:locked/>
    <w:rsid w:val="007429CF"/>
    <w:rPr>
      <w:b/>
      <w:bCs/>
    </w:rPr>
  </w:style>
  <w:style w:type="paragraph" w:customStyle="1" w:styleId="odrka2">
    <w:name w:val="odrážka 2"/>
    <w:basedOn w:val="Zkladntextodsazen"/>
    <w:link w:val="odrka2Char"/>
    <w:semiHidden/>
    <w:qFormat/>
    <w:locked/>
    <w:rsid w:val="00F578E0"/>
    <w:pPr>
      <w:numPr>
        <w:numId w:val="1"/>
      </w:numPr>
      <w:suppressAutoHyphens/>
      <w:spacing w:before="0" w:after="120" w:line="300" w:lineRule="auto"/>
    </w:pPr>
    <w:rPr>
      <w:rFonts w:ascii="Calibri" w:hAnsi="Calibri"/>
      <w:color w:val="808080"/>
      <w:szCs w:val="24"/>
    </w:rPr>
  </w:style>
  <w:style w:type="character" w:customStyle="1" w:styleId="odrka2Char">
    <w:name w:val="odrážka 2 Char"/>
    <w:link w:val="odrka2"/>
    <w:semiHidden/>
    <w:rsid w:val="00BA5564"/>
    <w:rPr>
      <w:rFonts w:ascii="Calibri" w:hAnsi="Calibri"/>
      <w:bCs/>
      <w:color w:val="808080"/>
      <w:sz w:val="22"/>
      <w:szCs w:val="24"/>
    </w:rPr>
  </w:style>
  <w:style w:type="paragraph" w:customStyle="1" w:styleId="slovn">
    <w:name w:val="číslování"/>
    <w:basedOn w:val="Zkladntextodsazen"/>
    <w:link w:val="slovnChar"/>
    <w:semiHidden/>
    <w:qFormat/>
    <w:locked/>
    <w:rsid w:val="00F578E0"/>
    <w:pPr>
      <w:tabs>
        <w:tab w:val="num" w:pos="2421"/>
      </w:tabs>
      <w:suppressAutoHyphens/>
      <w:spacing w:before="0" w:after="120" w:line="300" w:lineRule="auto"/>
      <w:ind w:left="2421" w:hanging="360"/>
    </w:pPr>
    <w:rPr>
      <w:rFonts w:ascii="Calibri" w:hAnsi="Calibri"/>
      <w:color w:val="808080"/>
      <w:szCs w:val="24"/>
    </w:rPr>
  </w:style>
  <w:style w:type="character" w:customStyle="1" w:styleId="slovnChar">
    <w:name w:val="číslování Char"/>
    <w:link w:val="slovn"/>
    <w:semiHidden/>
    <w:rsid w:val="00BA5564"/>
    <w:rPr>
      <w:rFonts w:ascii="Calibri" w:hAnsi="Calibri"/>
      <w:bCs/>
      <w:color w:val="808080"/>
      <w:sz w:val="22"/>
      <w:szCs w:val="24"/>
    </w:rPr>
  </w:style>
  <w:style w:type="paragraph" w:styleId="Prosttext">
    <w:name w:val="Plain Text"/>
    <w:basedOn w:val="Normln"/>
    <w:link w:val="ProsttextChar"/>
    <w:uiPriority w:val="99"/>
    <w:semiHidden/>
    <w:locked/>
    <w:rsid w:val="007354C6"/>
    <w:pPr>
      <w:spacing w:before="0" w:after="0" w:line="240" w:lineRule="auto"/>
    </w:pPr>
    <w:rPr>
      <w:rFonts w:eastAsia="Calibri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BA5564"/>
    <w:rPr>
      <w:rFonts w:ascii="Calibri" w:eastAsia="Calibri" w:hAnsi="Calibri"/>
      <w:color w:val="808080"/>
      <w:sz w:val="22"/>
      <w:szCs w:val="22"/>
      <w:lang w:eastAsia="en-US"/>
    </w:rPr>
  </w:style>
  <w:style w:type="character" w:customStyle="1" w:styleId="tsubjname">
    <w:name w:val="tsubjname"/>
    <w:basedOn w:val="Standardnpsmoodstavce"/>
    <w:semiHidden/>
    <w:locked/>
    <w:rsid w:val="007354C6"/>
  </w:style>
  <w:style w:type="character" w:customStyle="1" w:styleId="apple-style-span">
    <w:name w:val="apple-style-span"/>
    <w:basedOn w:val="Standardnpsmoodstavce"/>
    <w:semiHidden/>
    <w:locked/>
    <w:rsid w:val="00DB3ABA"/>
  </w:style>
  <w:style w:type="paragraph" w:styleId="Odstavecseseznamem">
    <w:name w:val="List Paragraph"/>
    <w:basedOn w:val="Normln"/>
    <w:uiPriority w:val="34"/>
    <w:qFormat/>
    <w:locked/>
    <w:rsid w:val="006A4F28"/>
    <w:pPr>
      <w:spacing w:before="0" w:after="0" w:line="240" w:lineRule="auto"/>
      <w:ind w:left="720"/>
    </w:pPr>
    <w:rPr>
      <w:rFonts w:eastAsia="Calibri" w:cs="Calibri"/>
      <w:color w:val="auto"/>
      <w:lang w:eastAsia="en-US"/>
    </w:rPr>
  </w:style>
  <w:style w:type="character" w:customStyle="1" w:styleId="platne">
    <w:name w:val="platne"/>
    <w:semiHidden/>
    <w:locked/>
    <w:rsid w:val="006A4F28"/>
  </w:style>
  <w:style w:type="character" w:customStyle="1" w:styleId="ZpatChar">
    <w:name w:val="Zápatí Char"/>
    <w:link w:val="Zpat"/>
    <w:uiPriority w:val="99"/>
    <w:semiHidden/>
    <w:rsid w:val="00BA5564"/>
    <w:rPr>
      <w:rFonts w:ascii="Calibri" w:hAnsi="Calibri"/>
      <w:color w:val="808080"/>
      <w:sz w:val="22"/>
      <w:szCs w:val="22"/>
    </w:rPr>
  </w:style>
  <w:style w:type="paragraph" w:customStyle="1" w:styleId="Nzevsmlouvy">
    <w:name w:val="Název smlouvy"/>
    <w:qFormat/>
    <w:rsid w:val="00BA5564"/>
    <w:pPr>
      <w:ind w:left="357"/>
      <w:jc w:val="center"/>
    </w:pPr>
    <w:rPr>
      <w:rFonts w:ascii="Calibri" w:hAnsi="Calibri"/>
      <w:b/>
      <w:color w:val="6C6F70"/>
      <w:kern w:val="28"/>
      <w:sz w:val="28"/>
    </w:rPr>
  </w:style>
  <w:style w:type="paragraph" w:customStyle="1" w:styleId="zpat0">
    <w:name w:val="zápatí"/>
    <w:basedOn w:val="Normln"/>
    <w:rsid w:val="005B51E0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 w:cs="Arial"/>
      <w:color w:val="6C6F70"/>
      <w:spacing w:val="-4"/>
      <w:w w:val="89"/>
      <w:kern w:val="16"/>
      <w:sz w:val="16"/>
      <w:szCs w:val="16"/>
    </w:rPr>
  </w:style>
  <w:style w:type="character" w:customStyle="1" w:styleId="ra">
    <w:name w:val="ra"/>
    <w:basedOn w:val="Standardnpsmoodstavce"/>
    <w:rsid w:val="00121B0D"/>
  </w:style>
  <w:style w:type="character" w:customStyle="1" w:styleId="tl">
    <w:name w:val="tl"/>
    <w:basedOn w:val="Standardnpsmoodstavce"/>
    <w:rsid w:val="00121B0D"/>
  </w:style>
  <w:style w:type="paragraph" w:customStyle="1" w:styleId="SMLnormln">
    <w:name w:val="SML_normální"/>
    <w:basedOn w:val="Normln"/>
    <w:rsid w:val="005048A9"/>
    <w:pPr>
      <w:spacing w:before="60" w:line="240" w:lineRule="auto"/>
      <w:jc w:val="both"/>
    </w:pPr>
    <w:rPr>
      <w:rFonts w:ascii="Arial" w:hAnsi="Arial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locked/>
    <w:rsid w:val="005E3158"/>
    <w:rPr>
      <w:rFonts w:ascii="Calibri" w:hAnsi="Calibri"/>
      <w:b/>
      <w:bCs/>
      <w:color w:val="808080"/>
    </w:rPr>
  </w:style>
  <w:style w:type="character" w:customStyle="1" w:styleId="PedmtkomenteChar">
    <w:name w:val="Předmět komentáře Char"/>
    <w:link w:val="Pedmtkomente"/>
    <w:semiHidden/>
    <w:rsid w:val="005E3158"/>
    <w:rPr>
      <w:rFonts w:ascii="Calibri" w:hAnsi="Calibri"/>
      <w:b/>
      <w:bCs/>
      <w:color w:val="808080"/>
    </w:rPr>
  </w:style>
  <w:style w:type="paragraph" w:customStyle="1" w:styleId="Normln3">
    <w:name w:val="Normální3"/>
    <w:rsid w:val="008F656E"/>
    <w:rPr>
      <w:rFonts w:ascii="Times New Roman" w:eastAsia="ヒラギノ角ゴ Pro W3" w:hAnsi="Times New Roman"/>
      <w:color w:val="000000"/>
      <w:sz w:val="24"/>
    </w:rPr>
  </w:style>
  <w:style w:type="paragraph" w:styleId="Textpoznpodarou">
    <w:name w:val="footnote text"/>
    <w:basedOn w:val="Normln"/>
    <w:link w:val="TextpoznpodarouChar"/>
    <w:semiHidden/>
    <w:locked/>
    <w:rsid w:val="00D97C36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D97C36"/>
    <w:rPr>
      <w:rFonts w:ascii="Calibri" w:hAnsi="Calibri"/>
      <w:color w:val="808080"/>
    </w:rPr>
  </w:style>
  <w:style w:type="character" w:styleId="Znakapoznpodarou">
    <w:name w:val="footnote reference"/>
    <w:semiHidden/>
    <w:locked/>
    <w:rsid w:val="00D97C36"/>
    <w:rPr>
      <w:vertAlign w:val="superscript"/>
    </w:rPr>
  </w:style>
  <w:style w:type="paragraph" w:customStyle="1" w:styleId="Normln1">
    <w:name w:val="Normální1"/>
    <w:basedOn w:val="Normln"/>
    <w:rsid w:val="00B34109"/>
    <w:pPr>
      <w:spacing w:before="0" w:after="0" w:line="240" w:lineRule="auto"/>
    </w:pPr>
    <w:rPr>
      <w:rFonts w:ascii="Times New Roman" w:hAnsi="Times New Roman"/>
      <w:noProof/>
      <w:color w:val="auto"/>
      <w:sz w:val="24"/>
      <w:szCs w:val="20"/>
      <w:lang w:val="en-US" w:eastAsia="en-US"/>
    </w:rPr>
  </w:style>
  <w:style w:type="character" w:customStyle="1" w:styleId="apple-converted-space">
    <w:name w:val="apple-converted-space"/>
    <w:basedOn w:val="Standardnpsmoodstavce"/>
    <w:rsid w:val="006A07D5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7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avis.cz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\Documents\AS\&#352;ablony\VIAVIS%20I\sablony\sablony\S_&#352;ABLONA_smlouva_VIAV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C01BC7034FD4381E965D73AEDA52C" ma:contentTypeVersion="9" ma:contentTypeDescription="Create a new document." ma:contentTypeScope="" ma:versionID="c83830027554b3c60986608d32fc6cb9">
  <xsd:schema xmlns:xsd="http://www.w3.org/2001/XMLSchema" xmlns:xs="http://www.w3.org/2001/XMLSchema" xmlns:p="http://schemas.microsoft.com/office/2006/metadata/properties" xmlns:ns2="5c1630a6-9dad-4874-b03e-d692a27bdd5e" xmlns:ns3="df142c74-1b2f-4bd8-8125-b1c2f4a5bd51" targetNamespace="http://schemas.microsoft.com/office/2006/metadata/properties" ma:root="true" ma:fieldsID="dc727a31a3e80093944eeb44484d8c48" ns2:_="" ns3:_="">
    <xsd:import namespace="5c1630a6-9dad-4874-b03e-d692a27bdd5e"/>
    <xsd:import namespace="df142c74-1b2f-4bd8-8125-b1c2f4a5b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630a6-9dad-4874-b03e-d692a27bd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42c74-1b2f-4bd8-8125-b1c2f4a5bd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75520B-14C3-4E5B-AC46-5019774CBA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080292-3D08-4291-87DE-8BEBB1822A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B4B08D-A407-4451-9CA7-3665B2B20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630a6-9dad-4874-b03e-d692a27bdd5e"/>
    <ds:schemaRef ds:uri="df142c74-1b2f-4bd8-8125-b1c2f4a5b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905CFC-9875-464B-84DE-EB8F98B2B0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S_ŠABLONA_smlouva_VIAVIS</Template>
  <TotalTime>10</TotalTime>
  <Pages>2</Pages>
  <Words>515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- Analýza informačních rizik</vt:lpstr>
    </vt:vector>
  </TitlesOfParts>
  <Company>HP</Company>
  <LinksUpToDate>false</LinksUpToDate>
  <CharactersWithSpaces>3513</CharactersWithSpaces>
  <SharedDoc>false</SharedDoc>
  <HLinks>
    <vt:vector size="12" baseType="variant">
      <vt:variant>
        <vt:i4>5767264</vt:i4>
      </vt:variant>
      <vt:variant>
        <vt:i4>0</vt:i4>
      </vt:variant>
      <vt:variant>
        <vt:i4>0</vt:i4>
      </vt:variant>
      <vt:variant>
        <vt:i4>5</vt:i4>
      </vt:variant>
      <vt:variant>
        <vt:lpwstr>mailto:sec@viavis.cz</vt:lpwstr>
      </vt:variant>
      <vt:variant>
        <vt:lpwstr/>
      </vt:variant>
      <vt:variant>
        <vt:i4>65631</vt:i4>
      </vt:variant>
      <vt:variant>
        <vt:i4>0</vt:i4>
      </vt:variant>
      <vt:variant>
        <vt:i4>0</vt:i4>
      </vt:variant>
      <vt:variant>
        <vt:i4>5</vt:i4>
      </vt:variant>
      <vt:variant>
        <vt:lpwstr>http://www.viavis.cz/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Analýza informačních rizik</dc:title>
  <dc:creator>Vladimír Lazecký</dc:creator>
  <cp:keywords>CRMID&gt;11223_2_0&lt;CRMID</cp:keywords>
  <cp:lastModifiedBy>Mikula Pavel</cp:lastModifiedBy>
  <cp:revision>8</cp:revision>
  <cp:lastPrinted>2021-08-03T11:11:00Z</cp:lastPrinted>
  <dcterms:created xsi:type="dcterms:W3CDTF">2021-07-13T10:37:00Z</dcterms:created>
  <dcterms:modified xsi:type="dcterms:W3CDTF">2021-08-17T10:41:00Z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0x010100694C01BC7034FD4381E965D73AEDA52C</vt:lpwstr>
  </property>
</Properties>
</file>