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48" w:rsidRDefault="00AC2048">
      <w:pPr>
        <w:pStyle w:val="Title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Dodatek č. 1</w:t>
      </w:r>
    </w:p>
    <w:p w:rsidR="00AC2048" w:rsidRDefault="00AC2048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SMLOUVY O DÍLO</w:t>
      </w:r>
    </w:p>
    <w:p w:rsidR="00AC2048" w:rsidRDefault="00AC2048">
      <w:pPr>
        <w:pStyle w:val="Title"/>
        <w:rPr>
          <w:rFonts w:ascii="Arial" w:hAnsi="Arial" w:cs="Arial"/>
          <w:sz w:val="22"/>
          <w:szCs w:val="22"/>
        </w:rPr>
      </w:pPr>
    </w:p>
    <w:p w:rsidR="00AC2048" w:rsidRDefault="00AC2048">
      <w:pPr>
        <w:pStyle w:val="Title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objednatele: IRM/609/20</w:t>
      </w:r>
      <w:r>
        <w:rPr>
          <w:rFonts w:ascii="Arial" w:hAnsi="Arial" w:cs="Arial"/>
          <w:sz w:val="24"/>
          <w:szCs w:val="24"/>
        </w:rPr>
        <w:tab/>
        <w:t>č. zhotovitele: ……………..</w:t>
      </w:r>
    </w:p>
    <w:p w:rsidR="00AC2048" w:rsidRDefault="00AC2048">
      <w:pPr>
        <w:spacing w:before="48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uzavřené podle ustanovení § 2586 a následujících zákona č. 89/2012 Sb., občanský zákoník, v platném a účinném znění</w:t>
      </w:r>
    </w:p>
    <w:p w:rsidR="00AC2048" w:rsidRDefault="00AC2048">
      <w:pPr>
        <w:pStyle w:val="Title"/>
        <w:spacing w:before="480"/>
        <w:jc w:val="left"/>
        <w:rPr>
          <w:rFonts w:ascii="Arial" w:hAnsi="Arial" w:cs="Arial"/>
          <w:cap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 akci „SKATEPARK NÁCHOD“</w:t>
      </w:r>
    </w:p>
    <w:p w:rsidR="00AC2048" w:rsidRDefault="00AC2048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>město Náchod</w:t>
      </w:r>
    </w:p>
    <w:p w:rsidR="00AC2048" w:rsidRDefault="00AC2048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  <w:t>Masarykovo náměstí 40, 547 01  Náchod</w:t>
      </w:r>
    </w:p>
    <w:p w:rsidR="00AC2048" w:rsidRDefault="00AC2048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doručování:</w:t>
      </w:r>
      <w:r>
        <w:rPr>
          <w:rFonts w:ascii="Times New Roman" w:hAnsi="Times New Roman"/>
          <w:sz w:val="24"/>
          <w:szCs w:val="24"/>
        </w:rPr>
        <w:tab/>
        <w:t>Masarykovo náměstí 40, 547 01  Náchod</w:t>
      </w:r>
    </w:p>
    <w:p w:rsidR="00AC2048" w:rsidRDefault="00AC2048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Datová schránka:</w:t>
      </w:r>
      <w:r>
        <w:rPr>
          <w:rFonts w:ascii="Times New Roman" w:hAnsi="Times New Roman"/>
          <w:sz w:val="24"/>
          <w:szCs w:val="24"/>
        </w:rPr>
        <w:tab/>
        <w:t>gmtbqhx</w:t>
      </w:r>
    </w:p>
    <w:p w:rsidR="00AC2048" w:rsidRDefault="00AC2048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00272868</w:t>
      </w:r>
    </w:p>
    <w:p w:rsidR="00AC2048" w:rsidRDefault="00AC2048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CZ00272868</w:t>
      </w:r>
    </w:p>
    <w:p w:rsidR="00AC2048" w:rsidRDefault="00AC2048">
      <w:pPr>
        <w:tabs>
          <w:tab w:val="left" w:pos="567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 ve věcech smluvních:</w:t>
      </w:r>
    </w:p>
    <w:p w:rsidR="00AC2048" w:rsidRDefault="00AC2048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panem Janem Birke – starostou města</w:t>
      </w:r>
    </w:p>
    <w:p w:rsidR="00AC2048" w:rsidRDefault="00AC2048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 ve věcech technických v rozsahu této smlouvy:</w:t>
      </w:r>
    </w:p>
    <w:p w:rsidR="00AC2048" w:rsidRDefault="00AC204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panem xxxxxxxxxxxxxx, tel. xxxxxxxxx, e-mail </w:t>
      </w:r>
      <w:hyperlink r:id="rId7">
        <w:r>
          <w:rPr>
            <w:rStyle w:val="Hyperlink"/>
            <w:rFonts w:ascii="Times New Roman" w:hAnsi="Times New Roman"/>
            <w:color w:val="000000"/>
            <w:sz w:val="24"/>
            <w:szCs w:val="24"/>
          </w:rPr>
          <w:t>xxxxxxxxxxxxxx</w:t>
        </w:r>
      </w:hyperlink>
    </w:p>
    <w:p w:rsidR="00AC2048" w:rsidRDefault="00AC204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panem xxxxxxxxx, tel. xxxxxxxxxxx, e-mail xxxxxxxxxxxxxx</w:t>
      </w:r>
      <w:bookmarkStart w:id="0" w:name="_GoBack"/>
      <w:bookmarkEnd w:id="0"/>
    </w:p>
    <w:p w:rsidR="00AC2048" w:rsidRDefault="00AC2048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2048" w:rsidRDefault="00AC2048">
      <w:pPr>
        <w:tabs>
          <w:tab w:val="left" w:pos="2835"/>
        </w:tabs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Mystic Constructions s.r.o.</w:t>
      </w:r>
    </w:p>
    <w:p w:rsidR="00AC2048" w:rsidRDefault="00AC2048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  <w:t>Římská 26, Praha 2, 120 00</w:t>
      </w:r>
    </w:p>
    <w:p w:rsidR="00AC2048" w:rsidRDefault="00AC2048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doručování:</w:t>
      </w:r>
      <w:r>
        <w:rPr>
          <w:rFonts w:ascii="Times New Roman" w:hAnsi="Times New Roman"/>
          <w:sz w:val="24"/>
          <w:szCs w:val="24"/>
        </w:rPr>
        <w:tab/>
        <w:t>Římská 26, Praha 2, 120 00</w:t>
      </w:r>
    </w:p>
    <w:p w:rsidR="00AC2048" w:rsidRDefault="00AC2048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Datová schránka:</w:t>
      </w:r>
      <w:r>
        <w:rPr>
          <w:rFonts w:ascii="Times New Roman" w:hAnsi="Times New Roman"/>
          <w:sz w:val="24"/>
          <w:szCs w:val="24"/>
        </w:rPr>
        <w:tab/>
        <w:t>pm9pcqg</w:t>
      </w:r>
    </w:p>
    <w:p w:rsidR="00AC2048" w:rsidRDefault="00AC2048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  <w:t>26177358</w:t>
      </w:r>
    </w:p>
    <w:p w:rsidR="00AC2048" w:rsidRDefault="00AC2048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(v případě plátce DPH):</w:t>
      </w:r>
      <w:r>
        <w:rPr>
          <w:rFonts w:ascii="Times New Roman" w:hAnsi="Times New Roman"/>
          <w:sz w:val="24"/>
          <w:szCs w:val="24"/>
        </w:rPr>
        <w:tab/>
        <w:t>CZ26177358</w:t>
      </w:r>
    </w:p>
    <w:p w:rsidR="00AC2048" w:rsidRDefault="00AC2048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 ve věcech smluvních:</w:t>
      </w:r>
    </w:p>
    <w:p w:rsidR="00AC2048" w:rsidRDefault="00AC2048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xxxxxxxxxxxxxxxx , jednatel spol. </w:t>
      </w:r>
    </w:p>
    <w:p w:rsidR="00AC2048" w:rsidRDefault="00AC2048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 ve věcech technických v rozsahu této smlouvy:</w:t>
      </w:r>
    </w:p>
    <w:p w:rsidR="00AC2048" w:rsidRDefault="00AC204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xxxxxxxx, tel. xxxxxxxxx, e-mail: xxxxxxxxxxxxx</w:t>
      </w:r>
    </w:p>
    <w:p w:rsidR="00AC2048" w:rsidRDefault="00AC2048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  <w:t>ČSOB a.s.</w:t>
      </w:r>
    </w:p>
    <w:p w:rsidR="00AC2048" w:rsidRDefault="00AC2048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  <w:t>275938057/0300</w:t>
      </w:r>
    </w:p>
    <w:p w:rsidR="00AC2048" w:rsidRPr="00806742" w:rsidRDefault="00AC2048" w:rsidP="00806742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806742">
        <w:rPr>
          <w:rFonts w:ascii="Times New Roman" w:hAnsi="Times New Roman"/>
          <w:b/>
          <w:bCs/>
          <w:sz w:val="24"/>
          <w:szCs w:val="24"/>
        </w:rPr>
        <w:t>Předmětná smlouva se mění takto:</w:t>
      </w:r>
    </w:p>
    <w:p w:rsidR="00AC2048" w:rsidRDefault="00AC2048" w:rsidP="00806742">
      <w:pPr>
        <w:spacing w:before="2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Doba plnění se upravuje následovně:</w:t>
      </w:r>
    </w:p>
    <w:p w:rsidR="00AC2048" w:rsidRDefault="00AC2048">
      <w:pPr>
        <w:pStyle w:val="BodyTex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Dokončení betonáží 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>do….. 15. 9. 2021</w:t>
      </w:r>
    </w:p>
    <w:p w:rsidR="00AC2048" w:rsidRDefault="00AC2048">
      <w:pPr>
        <w:pStyle w:val="BodyTex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Dokončení a Předání díla                       do …..30. 9. 2021 </w:t>
      </w:r>
    </w:p>
    <w:p w:rsidR="00AC2048" w:rsidRDefault="00AC2048">
      <w:pPr>
        <w:pStyle w:val="BodyTex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Vyklizení staveniště                                 do…..30. 9. 2021 </w:t>
      </w:r>
    </w:p>
    <w:p w:rsidR="00AC2048" w:rsidRDefault="00AC2048">
      <w:pPr>
        <w:pStyle w:val="BodyText"/>
        <w:rPr>
          <w:rFonts w:ascii="Times New Roman" w:hAnsi="Times New Roman"/>
          <w:i/>
          <w:sz w:val="22"/>
          <w:szCs w:val="22"/>
        </w:rPr>
      </w:pPr>
    </w:p>
    <w:p w:rsidR="00AC2048" w:rsidRDefault="00AC2048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Ostatní smluvní ujednání se nemění a zůstávají v platnosti.</w:t>
      </w:r>
    </w:p>
    <w:p w:rsidR="00AC2048" w:rsidRDefault="00AC2048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Tento dodatek nabývá platnosti dnem podpisu smluvních stran.</w:t>
      </w:r>
    </w:p>
    <w:p w:rsidR="00AC2048" w:rsidRDefault="00AC2048">
      <w:pPr>
        <w:pStyle w:val="BodyText"/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Tento dodatek se uzavírá ve </w:t>
      </w:r>
      <w:r>
        <w:rPr>
          <w:rFonts w:ascii="Times New Roman" w:hAnsi="Times New Roman"/>
          <w:color w:val="000000"/>
          <w:sz w:val="22"/>
          <w:szCs w:val="22"/>
        </w:rPr>
        <w:t xml:space="preserve">4 vyhotoveních, z nichž objednatel obdrží 3 vyhotovení a zhotovitel obdrží 1 vyhotovení. </w:t>
      </w:r>
    </w:p>
    <w:p w:rsidR="00AC2048" w:rsidRDefault="00AC2048">
      <w:pPr>
        <w:pStyle w:val="BodyText"/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Tento dodatek se uzavírá na základě </w:t>
      </w:r>
      <w:r>
        <w:rPr>
          <w:rFonts w:ascii="Times New Roman" w:hAnsi="Times New Roman"/>
          <w:sz w:val="22"/>
          <w:szCs w:val="22"/>
        </w:rPr>
        <w:t xml:space="preserve">usnesení Rady města Náchoda č. 148/3164/21 ze dne 29.7.2021. </w:t>
      </w:r>
    </w:p>
    <w:p w:rsidR="00AC2048" w:rsidRPr="00794F52" w:rsidRDefault="00AC2048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794F52">
        <w:rPr>
          <w:rFonts w:ascii="Times New Roman" w:hAnsi="Times New Roman"/>
          <w:sz w:val="24"/>
          <w:szCs w:val="24"/>
        </w:rPr>
        <w:t xml:space="preserve">V Náchodě dne: </w:t>
      </w:r>
      <w:r>
        <w:rPr>
          <w:rFonts w:ascii="Times New Roman" w:hAnsi="Times New Roman"/>
          <w:sz w:val="24"/>
          <w:szCs w:val="24"/>
        </w:rPr>
        <w:t>30.7.2021</w:t>
      </w:r>
      <w:r w:rsidRPr="00794F52">
        <w:rPr>
          <w:rFonts w:ascii="Times New Roman" w:hAnsi="Times New Roman"/>
          <w:sz w:val="24"/>
          <w:szCs w:val="24"/>
        </w:rPr>
        <w:tab/>
        <w:t xml:space="preserve">dne: </w:t>
      </w:r>
      <w:r>
        <w:rPr>
          <w:rFonts w:ascii="Times New Roman" w:hAnsi="Times New Roman"/>
          <w:sz w:val="24"/>
          <w:szCs w:val="24"/>
        </w:rPr>
        <w:t>30.7.2021</w:t>
      </w:r>
    </w:p>
    <w:p w:rsidR="00AC2048" w:rsidRPr="00794F52" w:rsidRDefault="00AC2048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794F52">
        <w:rPr>
          <w:rFonts w:ascii="Times New Roman" w:hAnsi="Times New Roman"/>
          <w:sz w:val="24"/>
          <w:szCs w:val="24"/>
        </w:rPr>
        <w:t>město Náchod</w:t>
      </w:r>
      <w:r w:rsidRPr="00794F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Mystic constructions, spol. s r.o.</w:t>
      </w:r>
    </w:p>
    <w:p w:rsidR="00AC2048" w:rsidRDefault="00AC2048">
      <w:pPr>
        <w:tabs>
          <w:tab w:val="left" w:pos="5103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794F52">
        <w:rPr>
          <w:rFonts w:ascii="Times New Roman" w:hAnsi="Times New Roman"/>
          <w:sz w:val="24"/>
          <w:szCs w:val="24"/>
        </w:rPr>
        <w:t>Jan Birke, starosta města</w:t>
      </w:r>
      <w:r w:rsidRPr="00794F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Radomír Teichmann, jednatel</w:t>
      </w:r>
    </w:p>
    <w:sectPr w:rsidR="00AC2048" w:rsidSect="00404096">
      <w:footerReference w:type="default" r:id="rId8"/>
      <w:pgSz w:w="11906" w:h="16838"/>
      <w:pgMar w:top="851" w:right="1418" w:bottom="992" w:left="1418" w:header="0" w:footer="794" w:gutter="0"/>
      <w:cols w:space="708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48" w:rsidRDefault="00AC2048">
      <w:r>
        <w:separator/>
      </w:r>
    </w:p>
  </w:endnote>
  <w:endnote w:type="continuationSeparator" w:id="0">
    <w:p w:rsidR="00AC2048" w:rsidRDefault="00AC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48" w:rsidRDefault="00AC2048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48" w:rsidRDefault="00AC2048">
      <w:r>
        <w:separator/>
      </w:r>
    </w:p>
  </w:footnote>
  <w:footnote w:type="continuationSeparator" w:id="0">
    <w:p w:rsidR="00AC2048" w:rsidRDefault="00AC2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661"/>
    <w:multiLevelType w:val="multilevel"/>
    <w:tmpl w:val="EA56A63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3954D5E"/>
    <w:multiLevelType w:val="multilevel"/>
    <w:tmpl w:val="8BA252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79F750C8"/>
    <w:multiLevelType w:val="multilevel"/>
    <w:tmpl w:val="9120F6A2"/>
    <w:lvl w:ilvl="0">
      <w:start w:val="1"/>
      <w:numFmt w:val="decimal"/>
      <w:lvlText w:val="%1."/>
      <w:lvlJc w:val="left"/>
      <w:pPr>
        <w:tabs>
          <w:tab w:val="num" w:pos="0"/>
        </w:tabs>
        <w:ind w:left="213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position w:val="0"/>
        <w:sz w:val="13"/>
        <w:szCs w:val="13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position w:val="0"/>
        <w:sz w:val="13"/>
        <w:szCs w:val="13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position w:val="0"/>
        <w:sz w:val="13"/>
        <w:szCs w:val="1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position w:val="0"/>
        <w:sz w:val="13"/>
        <w:szCs w:val="1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position w:val="0"/>
        <w:sz w:val="13"/>
        <w:szCs w:val="1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position w:val="0"/>
        <w:sz w:val="13"/>
        <w:szCs w:val="1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position w:val="0"/>
        <w:sz w:val="13"/>
        <w:szCs w:val="1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position w:val="0"/>
        <w:sz w:val="13"/>
        <w:szCs w:val="1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position w:val="0"/>
        <w:sz w:val="13"/>
        <w:szCs w:val="13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A59"/>
    <w:rsid w:val="00042F67"/>
    <w:rsid w:val="00074A42"/>
    <w:rsid w:val="001B312B"/>
    <w:rsid w:val="00293701"/>
    <w:rsid w:val="002E74AD"/>
    <w:rsid w:val="00404096"/>
    <w:rsid w:val="005030D7"/>
    <w:rsid w:val="00724F60"/>
    <w:rsid w:val="00794F52"/>
    <w:rsid w:val="007F010B"/>
    <w:rsid w:val="00806742"/>
    <w:rsid w:val="009170AB"/>
    <w:rsid w:val="009A4C1A"/>
    <w:rsid w:val="00A80220"/>
    <w:rsid w:val="00AC2048"/>
    <w:rsid w:val="00C23A59"/>
    <w:rsid w:val="00C7045B"/>
    <w:rsid w:val="00D47684"/>
    <w:rsid w:val="00F55907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G Times (W1)" w:eastAsia="Times New Roman" w:hAnsi="CG Times (W1)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sz w:val="26"/>
      <w:szCs w:val="26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CG Times (W1)" w:hAnsi="CG Times (W1)" w:cs="Times New Roman"/>
      <w:sz w:val="20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b/>
      <w:bCs/>
      <w:kern w:val="2"/>
      <w:sz w:val="32"/>
      <w:szCs w:val="32"/>
      <w:lang w:eastAsia="cs-CZ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paragraph" w:customStyle="1" w:styleId="Heading">
    <w:name w:val="Heading"/>
    <w:basedOn w:val="Normal"/>
    <w:next w:val="BodyText"/>
    <w:uiPriority w:val="99"/>
    <w:rsid w:val="00404096"/>
    <w:pPr>
      <w:keepNext/>
      <w:spacing w:before="240" w:after="120"/>
    </w:pPr>
    <w:rPr>
      <w:rFonts w:ascii="Liberation Sans" w:eastAsia="Calibri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A722B"/>
    <w:rPr>
      <w:rFonts w:ascii="CG Times (W1)" w:eastAsia="Times New Roman" w:hAnsi="CG Times (W1)" w:cs="Times New Roman"/>
      <w:sz w:val="20"/>
      <w:szCs w:val="20"/>
    </w:rPr>
  </w:style>
  <w:style w:type="paragraph" w:styleId="List">
    <w:name w:val="List"/>
    <w:basedOn w:val="BodyText"/>
    <w:uiPriority w:val="99"/>
    <w:rsid w:val="00404096"/>
    <w:rPr>
      <w:rFonts w:cs="Arial Unicode MS"/>
    </w:rPr>
  </w:style>
  <w:style w:type="paragraph" w:styleId="Caption">
    <w:name w:val="caption"/>
    <w:basedOn w:val="Normal"/>
    <w:uiPriority w:val="99"/>
    <w:qFormat/>
    <w:rsid w:val="004040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04096"/>
    <w:pPr>
      <w:suppressLineNumbers/>
    </w:pPr>
    <w:rPr>
      <w:rFonts w:cs="Arial Unicode M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alibri Light" w:hAnsi="Calibri Light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3A72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HeaderandFooter">
    <w:name w:val="Header and Footer"/>
    <w:basedOn w:val="Normal"/>
    <w:uiPriority w:val="99"/>
    <w:rsid w:val="00404096"/>
  </w:style>
  <w:style w:type="paragraph" w:styleId="Footer">
    <w:name w:val="footer"/>
    <w:basedOn w:val="HeaderandFooter"/>
    <w:link w:val="FooterChar"/>
    <w:uiPriority w:val="99"/>
    <w:rsid w:val="00404096"/>
  </w:style>
  <w:style w:type="character" w:customStyle="1" w:styleId="FooterChar">
    <w:name w:val="Footer Char"/>
    <w:basedOn w:val="DefaultParagraphFont"/>
    <w:link w:val="Footer"/>
    <w:uiPriority w:val="99"/>
    <w:semiHidden/>
    <w:rsid w:val="003A722B"/>
    <w:rPr>
      <w:rFonts w:ascii="CG Times (W1)" w:eastAsia="Times New Roman" w:hAnsi="CG Times (W1)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petr@mesto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268</Words>
  <Characters>1588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Tichá</dc:creator>
  <cp:keywords/>
  <dc:description/>
  <cp:lastModifiedBy>Městský úřad Náchod</cp:lastModifiedBy>
  <cp:revision>2</cp:revision>
  <dcterms:created xsi:type="dcterms:W3CDTF">2021-08-16T11:53:00Z</dcterms:created>
  <dcterms:modified xsi:type="dcterms:W3CDTF">2021-08-16T11:53:00Z</dcterms:modified>
</cp:coreProperties>
</file>