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2E" w:rsidRPr="00961F71" w:rsidRDefault="00037DF0" w:rsidP="00B2382E">
      <w:pPr>
        <w:jc w:val="center"/>
        <w:outlineLvl w:val="0"/>
        <w:rPr>
          <w:b/>
          <w:bCs/>
          <w:sz w:val="20"/>
          <w:szCs w:val="20"/>
        </w:rPr>
      </w:pPr>
      <w:r>
        <w:rPr>
          <w:b/>
          <w:bCs/>
          <w:sz w:val="20"/>
          <w:szCs w:val="20"/>
        </w:rPr>
        <w:tab/>
        <w:t xml:space="preserve">                 </w:t>
      </w:r>
      <w:r w:rsidR="00B45A5D">
        <w:rPr>
          <w:b/>
          <w:bCs/>
          <w:sz w:val="20"/>
          <w:szCs w:val="20"/>
        </w:rPr>
        <w:tab/>
      </w:r>
      <w:r w:rsidR="00B45A5D">
        <w:rPr>
          <w:b/>
          <w:bCs/>
          <w:sz w:val="20"/>
          <w:szCs w:val="20"/>
        </w:rPr>
        <w:tab/>
      </w:r>
      <w:r w:rsidR="00B45A5D">
        <w:rPr>
          <w:b/>
          <w:bCs/>
          <w:sz w:val="20"/>
          <w:szCs w:val="20"/>
        </w:rPr>
        <w:tab/>
        <w:t xml:space="preserve">                   </w:t>
      </w:r>
      <w:r w:rsidR="00B2382E">
        <w:rPr>
          <w:b/>
          <w:bCs/>
          <w:sz w:val="20"/>
          <w:szCs w:val="20"/>
        </w:rPr>
        <w:t>Evidenční číslo smlouvy operátora:</w:t>
      </w:r>
      <w:r w:rsidR="00B2382E">
        <w:t xml:space="preserve"> </w:t>
      </w:r>
      <w:r w:rsidR="00784BD0">
        <w:rPr>
          <w:sz w:val="20"/>
          <w:szCs w:val="20"/>
        </w:rPr>
        <w:t>SO/20210075</w:t>
      </w:r>
    </w:p>
    <w:p w:rsidR="00B2382E" w:rsidRDefault="00961F71" w:rsidP="00B2382E">
      <w:pPr>
        <w:jc w:val="center"/>
        <w:outlineLvl w:val="0"/>
        <w:rPr>
          <w:b/>
          <w:bCs/>
          <w:sz w:val="20"/>
          <w:szCs w:val="20"/>
        </w:rPr>
      </w:pPr>
      <w:r>
        <w:rPr>
          <w:b/>
          <w:bCs/>
          <w:sz w:val="20"/>
          <w:szCs w:val="20"/>
        </w:rPr>
        <w:tab/>
      </w:r>
      <w:r>
        <w:rPr>
          <w:b/>
          <w:bCs/>
          <w:sz w:val="20"/>
          <w:szCs w:val="20"/>
        </w:rPr>
        <w:tab/>
      </w:r>
      <w:r>
        <w:rPr>
          <w:b/>
          <w:bCs/>
          <w:sz w:val="20"/>
          <w:szCs w:val="20"/>
        </w:rPr>
        <w:tab/>
      </w:r>
      <w:r>
        <w:rPr>
          <w:b/>
          <w:bCs/>
          <w:sz w:val="20"/>
          <w:szCs w:val="20"/>
        </w:rPr>
        <w:tab/>
        <w:t xml:space="preserve">    </w:t>
      </w:r>
      <w:r w:rsidR="00784BD0">
        <w:rPr>
          <w:b/>
          <w:bCs/>
          <w:sz w:val="20"/>
          <w:szCs w:val="20"/>
        </w:rPr>
        <w:tab/>
      </w:r>
      <w:r w:rsidR="00784BD0">
        <w:rPr>
          <w:b/>
          <w:bCs/>
          <w:sz w:val="20"/>
          <w:szCs w:val="20"/>
        </w:rPr>
        <w:tab/>
        <w:t xml:space="preserve">    </w:t>
      </w:r>
      <w:bookmarkStart w:id="0" w:name="_GoBack"/>
      <w:bookmarkEnd w:id="0"/>
      <w:r w:rsidR="00B2382E">
        <w:rPr>
          <w:b/>
          <w:bCs/>
          <w:sz w:val="20"/>
          <w:szCs w:val="20"/>
        </w:rPr>
        <w:t xml:space="preserve">Evidenční číslo smlouvy </w:t>
      </w:r>
      <w:r w:rsidR="00B45A5D">
        <w:rPr>
          <w:b/>
          <w:bCs/>
          <w:sz w:val="20"/>
          <w:szCs w:val="20"/>
        </w:rPr>
        <w:t>účastníka:……………..</w:t>
      </w:r>
    </w:p>
    <w:p w:rsidR="00B2382E" w:rsidRDefault="00B2382E" w:rsidP="00B2382E">
      <w:pPr>
        <w:jc w:val="center"/>
      </w:pPr>
    </w:p>
    <w:p w:rsidR="00B2382E" w:rsidRDefault="00B2382E" w:rsidP="00B2382E">
      <w:pPr>
        <w:jc w:val="center"/>
      </w:pPr>
    </w:p>
    <w:p w:rsidR="00961F71" w:rsidRDefault="00781762" w:rsidP="00961F71">
      <w:pPr>
        <w:jc w:val="center"/>
        <w:rPr>
          <w:b/>
          <w:sz w:val="32"/>
          <w:szCs w:val="32"/>
        </w:rPr>
      </w:pPr>
      <w:r>
        <w:rPr>
          <w:b/>
          <w:sz w:val="32"/>
          <w:szCs w:val="32"/>
        </w:rPr>
        <w:t>Dodatek č. 2</w:t>
      </w:r>
    </w:p>
    <w:p w:rsidR="00961F71" w:rsidRPr="00961F71" w:rsidRDefault="00961F71" w:rsidP="00961F71">
      <w:pPr>
        <w:jc w:val="center"/>
        <w:rPr>
          <w:b/>
          <w:sz w:val="28"/>
          <w:szCs w:val="28"/>
        </w:rPr>
      </w:pPr>
      <w:r w:rsidRPr="00961F71">
        <w:rPr>
          <w:b/>
          <w:sz w:val="28"/>
          <w:szCs w:val="28"/>
        </w:rPr>
        <w:t xml:space="preserve">ke Smlouvě </w:t>
      </w:r>
      <w:r w:rsidR="0095303C">
        <w:rPr>
          <w:b/>
          <w:sz w:val="28"/>
          <w:szCs w:val="28"/>
        </w:rPr>
        <w:t>na poskytování</w:t>
      </w:r>
      <w:r w:rsidRPr="00961F71">
        <w:rPr>
          <w:b/>
          <w:sz w:val="28"/>
          <w:szCs w:val="28"/>
        </w:rPr>
        <w:t xml:space="preserve"> služeb elektronických komunikací</w:t>
      </w:r>
    </w:p>
    <w:p w:rsidR="00961F71" w:rsidRPr="00911E3E" w:rsidRDefault="00961F71" w:rsidP="00961F71">
      <w:pPr>
        <w:jc w:val="center"/>
        <w:rPr>
          <w:sz w:val="18"/>
          <w:szCs w:val="18"/>
        </w:rPr>
      </w:pPr>
      <w:r w:rsidRPr="00911E3E">
        <w:rPr>
          <w:b/>
          <w:sz w:val="18"/>
          <w:szCs w:val="18"/>
        </w:rPr>
        <w:t xml:space="preserve">Podle zákona č. 127/2005 Sb., o elektronických komunikacích a o změně některých souvisejících zákonů </w:t>
      </w:r>
      <w:r w:rsidR="00D67362">
        <w:rPr>
          <w:b/>
          <w:sz w:val="18"/>
          <w:szCs w:val="18"/>
        </w:rPr>
        <w:t xml:space="preserve">                      </w:t>
      </w:r>
      <w:r w:rsidRPr="00911E3E">
        <w:rPr>
          <w:b/>
          <w:sz w:val="18"/>
          <w:szCs w:val="18"/>
        </w:rPr>
        <w:t>(zákon o elektronických komunikacích), ve znění pozdějších předpisů</w:t>
      </w:r>
    </w:p>
    <w:p w:rsidR="00B2382E" w:rsidRPr="005E6A48" w:rsidRDefault="00B2382E" w:rsidP="00B2382E">
      <w:pPr>
        <w:jc w:val="center"/>
        <w:rPr>
          <w:b/>
          <w:bCs/>
          <w:sz w:val="20"/>
          <w:szCs w:val="20"/>
        </w:rPr>
      </w:pPr>
    </w:p>
    <w:p w:rsidR="007861A7" w:rsidRDefault="007861A7" w:rsidP="00B2382E">
      <w:pPr>
        <w:jc w:val="center"/>
        <w:rPr>
          <w:b/>
          <w:bCs/>
        </w:rPr>
      </w:pPr>
    </w:p>
    <w:p w:rsidR="00B2382E" w:rsidRPr="006A6F3B" w:rsidRDefault="00B2382E" w:rsidP="00B2382E">
      <w:pPr>
        <w:jc w:val="center"/>
        <w:rPr>
          <w:b/>
          <w:bCs/>
        </w:rPr>
      </w:pPr>
      <w:r w:rsidRPr="006A6F3B">
        <w:rPr>
          <w:b/>
          <w:bCs/>
        </w:rPr>
        <w:t>I.</w:t>
      </w:r>
    </w:p>
    <w:p w:rsidR="009565D9" w:rsidRPr="006A6F3B" w:rsidRDefault="00B2382E" w:rsidP="00B2382E">
      <w:pPr>
        <w:jc w:val="center"/>
        <w:rPr>
          <w:b/>
          <w:bCs/>
        </w:rPr>
      </w:pPr>
      <w:r w:rsidRPr="006A6F3B">
        <w:rPr>
          <w:b/>
          <w:bCs/>
        </w:rPr>
        <w:t>Smluvní strany</w:t>
      </w:r>
    </w:p>
    <w:p w:rsidR="00B2382E" w:rsidRDefault="00B2382E" w:rsidP="00B2382E">
      <w:pPr>
        <w:jc w:val="center"/>
        <w:rPr>
          <w:b/>
          <w:bCs/>
          <w:sz w:val="28"/>
          <w:szCs w:val="28"/>
        </w:rPr>
      </w:pPr>
    </w:p>
    <w:p w:rsidR="00B2382E" w:rsidRPr="00961F71" w:rsidRDefault="00961F71" w:rsidP="00EC3F74">
      <w:pPr>
        <w:pStyle w:val="Odstavecseseznamem"/>
        <w:numPr>
          <w:ilvl w:val="0"/>
          <w:numId w:val="1"/>
        </w:numPr>
        <w:ind w:left="426" w:hanging="426"/>
        <w:jc w:val="both"/>
        <w:rPr>
          <w:b/>
          <w:bCs/>
        </w:rPr>
      </w:pPr>
      <w:r>
        <w:rPr>
          <w:b/>
          <w:bCs/>
        </w:rPr>
        <w:t xml:space="preserve"> </w:t>
      </w:r>
      <w:r w:rsidR="00B2382E" w:rsidRPr="006A6F3B">
        <w:rPr>
          <w:b/>
          <w:bCs/>
        </w:rPr>
        <w:t>O</w:t>
      </w:r>
      <w:r w:rsidR="00B2382E" w:rsidRPr="00961F71">
        <w:rPr>
          <w:b/>
          <w:bCs/>
        </w:rPr>
        <w:t>VANET a.s.</w:t>
      </w:r>
    </w:p>
    <w:p w:rsidR="00963D28" w:rsidRPr="00961F71" w:rsidRDefault="00963D28" w:rsidP="00963D28">
      <w:pPr>
        <w:pStyle w:val="Odstavecseseznamem"/>
        <w:ind w:left="502"/>
        <w:jc w:val="both"/>
      </w:pPr>
      <w:r w:rsidRPr="00961F71">
        <w:t xml:space="preserve">se sídlem: </w:t>
      </w:r>
      <w:r w:rsidRPr="00961F71">
        <w:tab/>
      </w:r>
      <w:r w:rsidRPr="00961F71">
        <w:tab/>
        <w:t xml:space="preserve">Ostrava, Přívoz, Hájkova 1100/13, PSČ 702 00 </w:t>
      </w:r>
    </w:p>
    <w:p w:rsidR="00963D28" w:rsidRPr="00961F71" w:rsidRDefault="00963D28" w:rsidP="00963D28">
      <w:pPr>
        <w:pStyle w:val="Odstavecseseznamem"/>
        <w:ind w:left="502"/>
      </w:pPr>
      <w:r w:rsidRPr="00961F71">
        <w:t>zastoupena:</w:t>
      </w:r>
      <w:r w:rsidRPr="00961F71">
        <w:tab/>
      </w:r>
      <w:r w:rsidR="00961F71">
        <w:tab/>
      </w:r>
      <w:r w:rsidRPr="00961F71">
        <w:t>In</w:t>
      </w:r>
      <w:r w:rsidRPr="00D67362">
        <w:t>g.</w:t>
      </w:r>
      <w:r w:rsidRPr="00961F71">
        <w:t xml:space="preserve"> </w:t>
      </w:r>
      <w:r w:rsidR="00E65C11">
        <w:t>Michalem Hrotíkem</w:t>
      </w:r>
      <w:r w:rsidRPr="00961F71">
        <w:t xml:space="preserve">, </w:t>
      </w:r>
      <w:r w:rsidR="00D5179C" w:rsidRPr="00961F71">
        <w:t>členem</w:t>
      </w:r>
      <w:r w:rsidRPr="00961F71">
        <w:t xml:space="preserve"> představenstva</w:t>
      </w:r>
    </w:p>
    <w:p w:rsidR="00963D28" w:rsidRPr="00961F71" w:rsidRDefault="00961F71" w:rsidP="00963D28">
      <w:pPr>
        <w:pStyle w:val="Odstavecseseznamem"/>
        <w:ind w:left="502"/>
        <w:jc w:val="both"/>
      </w:pPr>
      <w:r w:rsidRPr="00961F71">
        <w:t>IČ:</w:t>
      </w:r>
      <w:r w:rsidRPr="00961F71">
        <w:tab/>
      </w:r>
      <w:r w:rsidRPr="00961F71">
        <w:tab/>
      </w:r>
      <w:r>
        <w:tab/>
      </w:r>
      <w:r w:rsidR="00016C31" w:rsidRPr="00961F71">
        <w:t>2</w:t>
      </w:r>
      <w:r w:rsidR="00E65C11">
        <w:t>5857568</w:t>
      </w:r>
    </w:p>
    <w:p w:rsidR="00963D28" w:rsidRPr="00961F71" w:rsidRDefault="00961F71" w:rsidP="00963D28">
      <w:pPr>
        <w:pStyle w:val="Odstavecseseznamem"/>
        <w:ind w:left="502"/>
        <w:jc w:val="both"/>
      </w:pPr>
      <w:r w:rsidRPr="00961F71">
        <w:t>D</w:t>
      </w:r>
      <w:r w:rsidR="00963D28" w:rsidRPr="00961F71">
        <w:t>IČ:</w:t>
      </w:r>
      <w:r w:rsidR="00963D28" w:rsidRPr="00961F71">
        <w:tab/>
      </w:r>
      <w:r w:rsidR="00963D28" w:rsidRPr="00961F71">
        <w:tab/>
      </w:r>
      <w:r>
        <w:tab/>
      </w:r>
      <w:r w:rsidRPr="00961F71">
        <w:t>CZ</w:t>
      </w:r>
      <w:r w:rsidR="00E65C11" w:rsidRPr="00961F71">
        <w:t>2</w:t>
      </w:r>
      <w:r w:rsidR="00E65C11">
        <w:t>5857568</w:t>
      </w:r>
    </w:p>
    <w:p w:rsidR="00963D28" w:rsidRPr="00961F71" w:rsidRDefault="00963D28" w:rsidP="00963D28">
      <w:pPr>
        <w:pStyle w:val="Odstavecseseznamem"/>
        <w:ind w:left="502"/>
        <w:jc w:val="both"/>
      </w:pPr>
      <w:r w:rsidRPr="00961F71">
        <w:t>bankovní spojení:</w:t>
      </w:r>
      <w:r w:rsidRPr="00961F71">
        <w:tab/>
        <w:t>ČSOB, a.s., pobočka Ostrava</w:t>
      </w:r>
    </w:p>
    <w:p w:rsidR="00963D28" w:rsidRDefault="00963D28" w:rsidP="00963D28">
      <w:pPr>
        <w:pStyle w:val="Odstavecseseznamem"/>
        <w:ind w:left="502"/>
        <w:jc w:val="both"/>
      </w:pPr>
      <w:r w:rsidRPr="00961F71">
        <w:tab/>
      </w:r>
      <w:r w:rsidRPr="00961F71">
        <w:tab/>
      </w:r>
      <w:r w:rsidR="00016C31" w:rsidRPr="00961F71">
        <w:tab/>
      </w:r>
      <w:r w:rsidR="00961F71">
        <w:tab/>
      </w:r>
      <w:proofErr w:type="spellStart"/>
      <w:proofErr w:type="gramStart"/>
      <w:r w:rsidRPr="00961F71">
        <w:t>č.ú</w:t>
      </w:r>
      <w:proofErr w:type="spellEnd"/>
      <w:r w:rsidRPr="00961F71">
        <w:t>. 8010</w:t>
      </w:r>
      <w:proofErr w:type="gramEnd"/>
      <w:r w:rsidRPr="00961F71">
        <w:t>-0209268403/0300</w:t>
      </w:r>
    </w:p>
    <w:p w:rsidR="00E65C11" w:rsidRPr="00961F71" w:rsidRDefault="00E65C11" w:rsidP="00963D28">
      <w:pPr>
        <w:pStyle w:val="Odstavecseseznamem"/>
        <w:ind w:left="502"/>
        <w:jc w:val="both"/>
      </w:pPr>
      <w:r>
        <w:t>e-mailová adresa:</w:t>
      </w:r>
      <w:r>
        <w:tab/>
        <w:t>ovanet@ovanet.cz</w:t>
      </w:r>
    </w:p>
    <w:p w:rsidR="00963D28" w:rsidRPr="00961F71" w:rsidRDefault="00963D28" w:rsidP="00963D28">
      <w:pPr>
        <w:pStyle w:val="Odstavecseseznamem"/>
        <w:ind w:left="502"/>
        <w:jc w:val="both"/>
      </w:pPr>
      <w:r w:rsidRPr="00961F71">
        <w:t>zapsaná u Krajského soudu v Ostravě, od</w:t>
      </w:r>
      <w:r w:rsidR="00185E66" w:rsidRPr="00961F71">
        <w:t xml:space="preserve">díl B, vložka </w:t>
      </w:r>
      <w:r w:rsidR="00E65C11">
        <w:t>2335</w:t>
      </w:r>
    </w:p>
    <w:p w:rsidR="00961F71" w:rsidRPr="00D67362" w:rsidRDefault="00961F71" w:rsidP="00963D28">
      <w:pPr>
        <w:pStyle w:val="Odstavecseseznamem"/>
        <w:ind w:left="502"/>
        <w:jc w:val="both"/>
        <w:rPr>
          <w:sz w:val="10"/>
          <w:szCs w:val="10"/>
        </w:rPr>
      </w:pPr>
    </w:p>
    <w:p w:rsidR="00963D28" w:rsidRPr="00961F71" w:rsidRDefault="00D67362" w:rsidP="00D67362">
      <w:pPr>
        <w:tabs>
          <w:tab w:val="left" w:pos="426"/>
        </w:tabs>
      </w:pPr>
      <w:r>
        <w:t xml:space="preserve">        </w:t>
      </w:r>
      <w:r w:rsidR="00963D28" w:rsidRPr="00961F71">
        <w:t>(dále jen „operátor“)</w:t>
      </w:r>
    </w:p>
    <w:p w:rsidR="00963D28" w:rsidRPr="00961F71" w:rsidRDefault="00963D28" w:rsidP="00963D28">
      <w:pPr>
        <w:jc w:val="both"/>
        <w:rPr>
          <w:b/>
          <w:bCs/>
        </w:rPr>
      </w:pPr>
    </w:p>
    <w:p w:rsidR="007861A7" w:rsidRPr="00961F71" w:rsidRDefault="007861A7" w:rsidP="00963D28">
      <w:pPr>
        <w:jc w:val="both"/>
        <w:rPr>
          <w:b/>
          <w:bCs/>
        </w:rPr>
      </w:pPr>
    </w:p>
    <w:p w:rsidR="00037DF0" w:rsidRPr="00037DF0" w:rsidRDefault="00AB5B09" w:rsidP="00EC3F74">
      <w:pPr>
        <w:pStyle w:val="Odstavecseseznamem"/>
        <w:numPr>
          <w:ilvl w:val="0"/>
          <w:numId w:val="1"/>
        </w:numPr>
        <w:ind w:hanging="426"/>
        <w:jc w:val="both"/>
      </w:pPr>
      <w:r>
        <w:rPr>
          <w:b/>
        </w:rPr>
        <w:t>Libor Václavík-LIBROS</w:t>
      </w:r>
    </w:p>
    <w:p w:rsidR="00037DF0" w:rsidRPr="00517E7A" w:rsidRDefault="00D67362" w:rsidP="00D67362">
      <w:pPr>
        <w:pStyle w:val="Odstavecseseznamem"/>
        <w:ind w:left="502"/>
        <w:jc w:val="both"/>
      </w:pPr>
      <w:r w:rsidRPr="00037DF0">
        <w:t>se sídlem:</w:t>
      </w:r>
      <w:r w:rsidRPr="00037DF0">
        <w:tab/>
      </w:r>
      <w:r w:rsidRPr="00037DF0">
        <w:tab/>
      </w:r>
      <w:r w:rsidR="00BE5C3D" w:rsidRPr="00517E7A">
        <w:t xml:space="preserve">Ostrava, </w:t>
      </w:r>
      <w:r w:rsidR="00AB5B09" w:rsidRPr="00517E7A">
        <w:t>Přívoz, Palackého 1114</w:t>
      </w:r>
      <w:r w:rsidR="00037DF0" w:rsidRPr="00517E7A">
        <w:t xml:space="preserve">, </w:t>
      </w:r>
      <w:r w:rsidR="00BE5C3D" w:rsidRPr="00517E7A">
        <w:t xml:space="preserve">PSČ </w:t>
      </w:r>
      <w:r w:rsidR="00037DF0" w:rsidRPr="00517E7A">
        <w:t>702 00</w:t>
      </w:r>
    </w:p>
    <w:p w:rsidR="002A68DF" w:rsidRPr="00517E7A" w:rsidRDefault="00D67362" w:rsidP="00D67362">
      <w:pPr>
        <w:pStyle w:val="Odstavecseseznamem"/>
        <w:ind w:left="502"/>
        <w:jc w:val="both"/>
      </w:pPr>
      <w:r w:rsidRPr="00517E7A">
        <w:t>zastoupená:</w:t>
      </w:r>
      <w:r w:rsidRPr="00517E7A">
        <w:tab/>
      </w:r>
      <w:r w:rsidRPr="00517E7A">
        <w:tab/>
      </w:r>
      <w:r w:rsidR="00AB5B09" w:rsidRPr="00517E7A">
        <w:t>Liborem Václavíkem, podnikatelem</w:t>
      </w:r>
    </w:p>
    <w:p w:rsidR="005F7372" w:rsidRPr="00517E7A" w:rsidRDefault="00D67362" w:rsidP="00037DF0">
      <w:pPr>
        <w:pStyle w:val="Odstavecseseznamem"/>
        <w:ind w:left="502"/>
        <w:jc w:val="both"/>
      </w:pPr>
      <w:r w:rsidRPr="00517E7A">
        <w:t>IČ:</w:t>
      </w:r>
      <w:r w:rsidRPr="00517E7A">
        <w:tab/>
      </w:r>
      <w:r w:rsidRPr="00517E7A">
        <w:tab/>
      </w:r>
      <w:r w:rsidRPr="00517E7A">
        <w:tab/>
      </w:r>
      <w:r w:rsidR="00AB5B09" w:rsidRPr="00517E7A">
        <w:t>12697281</w:t>
      </w:r>
    </w:p>
    <w:p w:rsidR="00D67362" w:rsidRPr="00517E7A" w:rsidRDefault="005F7372" w:rsidP="00037DF0">
      <w:pPr>
        <w:pStyle w:val="Odstavecseseznamem"/>
        <w:ind w:left="502"/>
        <w:jc w:val="both"/>
      </w:pPr>
      <w:r w:rsidRPr="00517E7A">
        <w:t>DIČ:</w:t>
      </w:r>
      <w:r w:rsidR="00D67362" w:rsidRPr="00517E7A">
        <w:tab/>
      </w:r>
      <w:r w:rsidR="00D67362" w:rsidRPr="00517E7A">
        <w:tab/>
      </w:r>
      <w:r w:rsidR="00D67362" w:rsidRPr="00517E7A">
        <w:tab/>
      </w:r>
      <w:proofErr w:type="spellStart"/>
      <w:r w:rsidR="00CF6719">
        <w:t>xxx</w:t>
      </w:r>
      <w:proofErr w:type="spellEnd"/>
    </w:p>
    <w:p w:rsidR="00D67362" w:rsidRPr="00517E7A" w:rsidRDefault="00D67362" w:rsidP="00037DF0">
      <w:pPr>
        <w:pStyle w:val="Odstavecseseznamem"/>
        <w:ind w:left="502"/>
        <w:jc w:val="both"/>
      </w:pPr>
      <w:r w:rsidRPr="00517E7A">
        <w:t>bankovní spojení:</w:t>
      </w:r>
      <w:r w:rsidRPr="00517E7A">
        <w:tab/>
      </w:r>
      <w:r w:rsidR="00685D48" w:rsidRPr="00517E7A">
        <w:t>17525903/0300</w:t>
      </w:r>
    </w:p>
    <w:p w:rsidR="005F7372" w:rsidRPr="00517E7A" w:rsidRDefault="005F7372" w:rsidP="00037DF0">
      <w:pPr>
        <w:pStyle w:val="Odstavecseseznamem"/>
        <w:ind w:left="502"/>
        <w:jc w:val="both"/>
      </w:pPr>
      <w:r w:rsidRPr="00517E7A">
        <w:tab/>
      </w:r>
      <w:r w:rsidRPr="00517E7A">
        <w:tab/>
      </w:r>
      <w:r w:rsidRPr="00517E7A">
        <w:tab/>
      </w:r>
      <w:r w:rsidRPr="00517E7A">
        <w:tab/>
      </w:r>
      <w:r w:rsidR="00685D48" w:rsidRPr="00517E7A">
        <w:t>ČSOB, a.s.</w:t>
      </w:r>
    </w:p>
    <w:p w:rsidR="00E65C11" w:rsidRPr="00517E7A" w:rsidRDefault="00E65C11" w:rsidP="00D67362">
      <w:pPr>
        <w:pStyle w:val="Odstavecseseznamem"/>
        <w:ind w:left="502"/>
        <w:jc w:val="both"/>
      </w:pPr>
      <w:r w:rsidRPr="00517E7A">
        <w:t>e-mailová adresa:</w:t>
      </w:r>
      <w:r w:rsidRPr="00517E7A">
        <w:tab/>
      </w:r>
      <w:r w:rsidR="00685D48" w:rsidRPr="00517E7A">
        <w:t>libros@libros.cz</w:t>
      </w:r>
    </w:p>
    <w:p w:rsidR="004043EE" w:rsidRPr="00037DF0" w:rsidRDefault="004043EE" w:rsidP="004043EE">
      <w:pPr>
        <w:pStyle w:val="Odstavecseseznamem"/>
        <w:ind w:left="502"/>
        <w:jc w:val="both"/>
      </w:pPr>
      <w:r w:rsidRPr="00517E7A">
        <w:t>zapsaná u K</w:t>
      </w:r>
      <w:r w:rsidR="00AB5B09" w:rsidRPr="00517E7A">
        <w:t>rajského soudu v Ostravě, oddíl A</w:t>
      </w:r>
      <w:r w:rsidRPr="00517E7A">
        <w:t xml:space="preserve"> vložka </w:t>
      </w:r>
      <w:r w:rsidR="00AB5B09" w:rsidRPr="00517E7A">
        <w:t>11348</w:t>
      </w:r>
    </w:p>
    <w:p w:rsidR="005F7372" w:rsidRPr="005F7372" w:rsidRDefault="005F7372" w:rsidP="005F7372">
      <w:pPr>
        <w:rPr>
          <w:sz w:val="10"/>
          <w:szCs w:val="10"/>
        </w:rPr>
      </w:pPr>
    </w:p>
    <w:p w:rsidR="00963D28" w:rsidRPr="00037DF0" w:rsidRDefault="005F7372" w:rsidP="005F7372">
      <w:pPr>
        <w:ind w:firstLine="426"/>
      </w:pPr>
      <w:r>
        <w:t xml:space="preserve"> </w:t>
      </w:r>
      <w:r w:rsidR="00D67362" w:rsidRPr="00037DF0">
        <w:t>(dále jen „</w:t>
      </w:r>
      <w:r w:rsidR="00963D28" w:rsidRPr="00037DF0">
        <w:t>účastník“)</w:t>
      </w:r>
    </w:p>
    <w:p w:rsidR="001B048D" w:rsidRPr="00037DF0" w:rsidRDefault="005F7372" w:rsidP="00D67362">
      <w:pPr>
        <w:ind w:firstLine="426"/>
      </w:pPr>
      <w:r>
        <w:t xml:space="preserve"> </w:t>
      </w:r>
      <w:r w:rsidR="001B048D" w:rsidRPr="00037DF0">
        <w:t>(dále také „smluvní strany“)</w:t>
      </w:r>
    </w:p>
    <w:p w:rsidR="005F7372" w:rsidRPr="005F7372" w:rsidRDefault="005F7372" w:rsidP="005F7372">
      <w:pPr>
        <w:jc w:val="both"/>
        <w:rPr>
          <w:sz w:val="20"/>
          <w:szCs w:val="20"/>
        </w:rPr>
      </w:pPr>
    </w:p>
    <w:p w:rsidR="005F7372" w:rsidRDefault="005F7372" w:rsidP="00963D28">
      <w:pPr>
        <w:pStyle w:val="Odstavecseseznamem"/>
        <w:jc w:val="both"/>
        <w:rPr>
          <w:sz w:val="20"/>
          <w:szCs w:val="20"/>
        </w:rPr>
      </w:pPr>
    </w:p>
    <w:p w:rsidR="00EC3F74" w:rsidRDefault="00EC3F74" w:rsidP="00963D28">
      <w:pPr>
        <w:pStyle w:val="Odstavecseseznamem"/>
        <w:jc w:val="both"/>
        <w:rPr>
          <w:sz w:val="20"/>
          <w:szCs w:val="20"/>
        </w:rPr>
      </w:pPr>
    </w:p>
    <w:p w:rsidR="00EC3F74" w:rsidRDefault="00EC3F74" w:rsidP="00963D28">
      <w:pPr>
        <w:pStyle w:val="Odstavecseseznamem"/>
        <w:jc w:val="both"/>
        <w:rPr>
          <w:sz w:val="20"/>
          <w:szCs w:val="20"/>
        </w:rPr>
      </w:pPr>
    </w:p>
    <w:p w:rsidR="00EC3F74" w:rsidRDefault="00EC3F74" w:rsidP="00963D28">
      <w:pPr>
        <w:pStyle w:val="Odstavecseseznamem"/>
        <w:jc w:val="both"/>
        <w:rPr>
          <w:sz w:val="20"/>
          <w:szCs w:val="20"/>
        </w:rPr>
      </w:pPr>
    </w:p>
    <w:p w:rsidR="007861A7" w:rsidRDefault="007861A7" w:rsidP="00963D28">
      <w:pPr>
        <w:pStyle w:val="Odstavecseseznamem"/>
        <w:ind w:left="142"/>
        <w:jc w:val="center"/>
        <w:rPr>
          <w:b/>
          <w:sz w:val="22"/>
          <w:szCs w:val="20"/>
        </w:rPr>
      </w:pPr>
    </w:p>
    <w:p w:rsidR="00963D28" w:rsidRPr="00961F71" w:rsidRDefault="00961F71" w:rsidP="00963D28">
      <w:pPr>
        <w:pStyle w:val="Odstavecseseznamem"/>
        <w:ind w:left="142"/>
        <w:jc w:val="center"/>
        <w:rPr>
          <w:b/>
        </w:rPr>
      </w:pPr>
      <w:r w:rsidRPr="00961F71">
        <w:rPr>
          <w:b/>
        </w:rPr>
        <w:t>s</w:t>
      </w:r>
      <w:r w:rsidR="00963D28" w:rsidRPr="00961F71">
        <w:rPr>
          <w:b/>
        </w:rPr>
        <w:t>e</w:t>
      </w:r>
      <w:r w:rsidR="000655AB">
        <w:rPr>
          <w:b/>
        </w:rPr>
        <w:t xml:space="preserve"> dohodly na uzavření dodatku </w:t>
      </w:r>
      <w:proofErr w:type="gramStart"/>
      <w:r w:rsidR="000655AB">
        <w:rPr>
          <w:b/>
        </w:rPr>
        <w:t>č.2</w:t>
      </w:r>
      <w:proofErr w:type="gramEnd"/>
    </w:p>
    <w:p w:rsidR="00963D28" w:rsidRPr="00961F71" w:rsidRDefault="00963D28" w:rsidP="00963D28">
      <w:pPr>
        <w:pStyle w:val="Odstavecseseznamem"/>
        <w:ind w:left="142"/>
        <w:rPr>
          <w:sz w:val="10"/>
          <w:szCs w:val="10"/>
        </w:rPr>
      </w:pPr>
    </w:p>
    <w:p w:rsidR="005F7372" w:rsidRPr="005F7372" w:rsidRDefault="00961F71" w:rsidP="005F7372">
      <w:pPr>
        <w:pStyle w:val="Odstavecseseznamem"/>
        <w:ind w:left="142"/>
        <w:jc w:val="both"/>
      </w:pPr>
      <w:r w:rsidRPr="00961F71">
        <w:t>k</w:t>
      </w:r>
      <w:r w:rsidR="00A14FF6">
        <w:t>e Smlouvě na</w:t>
      </w:r>
      <w:r w:rsidR="00963D28" w:rsidRPr="00961F71">
        <w:t xml:space="preserve"> poskytování </w:t>
      </w:r>
      <w:r w:rsidR="00A14FF6">
        <w:t xml:space="preserve">služeb elektronických komunikací č. operátora </w:t>
      </w:r>
      <w:r w:rsidR="00BE5C3D">
        <w:t>SO/</w:t>
      </w:r>
      <w:r w:rsidR="00AB5B09">
        <w:t>20120531</w:t>
      </w:r>
      <w:r w:rsidR="00BE5C3D">
        <w:t xml:space="preserve"> ze dne </w:t>
      </w:r>
      <w:r w:rsidR="00AB5B09">
        <w:t>29.5.2012</w:t>
      </w:r>
      <w:r w:rsidR="008E5DF5">
        <w:t xml:space="preserve"> a dodatku </w:t>
      </w:r>
      <w:proofErr w:type="gramStart"/>
      <w:r w:rsidR="008E5DF5">
        <w:t>č.</w:t>
      </w:r>
      <w:r w:rsidR="006505EB">
        <w:t>1</w:t>
      </w:r>
      <w:r w:rsidR="00BE5C3D">
        <w:t xml:space="preserve"> SO/</w:t>
      </w:r>
      <w:r w:rsidR="00AB5B09">
        <w:t>20170089</w:t>
      </w:r>
      <w:proofErr w:type="gramEnd"/>
      <w:r w:rsidR="00AB5B09">
        <w:t xml:space="preserve"> ze dne 20.9.2017</w:t>
      </w:r>
      <w:r w:rsidR="006505EB">
        <w:t>,</w:t>
      </w:r>
      <w:r w:rsidR="00C53849">
        <w:t xml:space="preserve"> </w:t>
      </w:r>
      <w:r w:rsidR="007861A7" w:rsidRPr="00961F71">
        <w:t>dále jen „smlouva“</w:t>
      </w:r>
    </w:p>
    <w:p w:rsidR="00EC3F74" w:rsidRDefault="00EC3F74" w:rsidP="00EC3F74">
      <w:pPr>
        <w:rPr>
          <w:b/>
          <w:sz w:val="56"/>
          <w:szCs w:val="56"/>
        </w:rPr>
      </w:pPr>
    </w:p>
    <w:p w:rsidR="00EC3F74" w:rsidRDefault="00EC3F74" w:rsidP="00EC3F74">
      <w:pPr>
        <w:rPr>
          <w:b/>
          <w:sz w:val="56"/>
          <w:szCs w:val="56"/>
        </w:rPr>
      </w:pPr>
    </w:p>
    <w:p w:rsidR="00EC3F74" w:rsidRPr="007C53A0" w:rsidRDefault="00EC3F74" w:rsidP="00B2382E">
      <w:pPr>
        <w:jc w:val="center"/>
        <w:rPr>
          <w:b/>
          <w:sz w:val="56"/>
          <w:szCs w:val="56"/>
        </w:rPr>
      </w:pPr>
    </w:p>
    <w:p w:rsidR="00B2382E" w:rsidRPr="00961F71" w:rsidRDefault="00B2382E" w:rsidP="00B2382E">
      <w:pPr>
        <w:jc w:val="center"/>
        <w:rPr>
          <w:b/>
        </w:rPr>
      </w:pPr>
      <w:r w:rsidRPr="00961F71">
        <w:rPr>
          <w:b/>
        </w:rPr>
        <w:t>II.</w:t>
      </w:r>
    </w:p>
    <w:p w:rsidR="006A6F3B" w:rsidRPr="00961F71" w:rsidRDefault="006A6F3B" w:rsidP="00B2382E">
      <w:pPr>
        <w:jc w:val="center"/>
        <w:rPr>
          <w:b/>
        </w:rPr>
      </w:pPr>
      <w:r w:rsidRPr="00961F71">
        <w:rPr>
          <w:b/>
        </w:rPr>
        <w:t>Předmět dodatku</w:t>
      </w:r>
    </w:p>
    <w:p w:rsidR="00842279" w:rsidRPr="007C53A0" w:rsidRDefault="00842279" w:rsidP="00842279">
      <w:pPr>
        <w:rPr>
          <w:sz w:val="16"/>
          <w:szCs w:val="16"/>
        </w:rPr>
      </w:pPr>
    </w:p>
    <w:p w:rsidR="00842279" w:rsidRDefault="00842279" w:rsidP="00842279">
      <w:r w:rsidRPr="0058593C">
        <w:t>Smluvní strany se dohodly na následujících změnách Smlouvy:</w:t>
      </w:r>
    </w:p>
    <w:p w:rsidR="00564C86" w:rsidRDefault="00564C86" w:rsidP="00117E0C">
      <w:pPr>
        <w:jc w:val="both"/>
        <w:rPr>
          <w:bCs/>
        </w:rPr>
      </w:pPr>
    </w:p>
    <w:p w:rsidR="00583CB3" w:rsidRDefault="00583CB3" w:rsidP="00564C86">
      <w:pPr>
        <w:jc w:val="both"/>
        <w:rPr>
          <w:b/>
          <w:bCs/>
          <w:u w:val="single"/>
        </w:rPr>
      </w:pPr>
    </w:p>
    <w:p w:rsidR="00564C86" w:rsidRPr="00564C86" w:rsidRDefault="00173E92" w:rsidP="00564C86">
      <w:pPr>
        <w:jc w:val="both"/>
        <w:rPr>
          <w:bCs/>
        </w:rPr>
      </w:pPr>
      <w:r>
        <w:rPr>
          <w:b/>
          <w:bCs/>
          <w:u w:val="single"/>
        </w:rPr>
        <w:t>1</w:t>
      </w:r>
      <w:r w:rsidR="00564C86" w:rsidRPr="00564C86">
        <w:rPr>
          <w:b/>
          <w:bCs/>
          <w:u w:val="single"/>
        </w:rPr>
        <w:t>.</w:t>
      </w:r>
      <w:r w:rsidR="00117E0C">
        <w:rPr>
          <w:b/>
          <w:bCs/>
          <w:u w:val="single"/>
        </w:rPr>
        <w:t xml:space="preserve"> Článek </w:t>
      </w:r>
      <w:r w:rsidR="00FD610B">
        <w:rPr>
          <w:b/>
          <w:bCs/>
          <w:u w:val="single"/>
        </w:rPr>
        <w:t>II</w:t>
      </w:r>
      <w:r w:rsidR="00564C86" w:rsidRPr="00564C86">
        <w:rPr>
          <w:b/>
          <w:bCs/>
          <w:u w:val="single"/>
        </w:rPr>
        <w:t xml:space="preserve">. </w:t>
      </w:r>
      <w:r w:rsidR="00A921A5">
        <w:rPr>
          <w:b/>
          <w:bCs/>
          <w:u w:val="single"/>
        </w:rPr>
        <w:t>„</w:t>
      </w:r>
      <w:r w:rsidR="00FD610B">
        <w:rPr>
          <w:b/>
          <w:bCs/>
          <w:u w:val="single"/>
        </w:rPr>
        <w:t>Předmět smlouvy</w:t>
      </w:r>
      <w:r w:rsidR="00A921A5">
        <w:rPr>
          <w:b/>
          <w:bCs/>
          <w:u w:val="single"/>
        </w:rPr>
        <w:t>“</w:t>
      </w:r>
      <w:r w:rsidR="00564C86" w:rsidRPr="00564C86">
        <w:rPr>
          <w:bCs/>
          <w:u w:val="single"/>
        </w:rPr>
        <w:t xml:space="preserve"> se </w:t>
      </w:r>
      <w:r w:rsidR="00FD610B">
        <w:rPr>
          <w:bCs/>
          <w:u w:val="single"/>
        </w:rPr>
        <w:t>ruší a nahrazuje následujícím zněním:</w:t>
      </w:r>
    </w:p>
    <w:p w:rsidR="001D5816" w:rsidRPr="00CB41FA" w:rsidRDefault="001D5816" w:rsidP="005E6A48">
      <w:pPr>
        <w:ind w:left="284"/>
        <w:jc w:val="both"/>
        <w:rPr>
          <w:bCs/>
          <w:sz w:val="16"/>
          <w:szCs w:val="16"/>
        </w:rPr>
      </w:pPr>
    </w:p>
    <w:p w:rsidR="00564C86" w:rsidRPr="00D57558" w:rsidRDefault="00DD395B" w:rsidP="00DD395B">
      <w:pPr>
        <w:pStyle w:val="Odstavecseseznamem"/>
        <w:numPr>
          <w:ilvl w:val="0"/>
          <w:numId w:val="7"/>
        </w:numPr>
        <w:tabs>
          <w:tab w:val="clear" w:pos="532"/>
          <w:tab w:val="num" w:pos="709"/>
        </w:tabs>
        <w:jc w:val="both"/>
        <w:rPr>
          <w:bCs/>
        </w:rPr>
      </w:pPr>
      <w:r>
        <w:t xml:space="preserve"> </w:t>
      </w:r>
      <w:r w:rsidR="00D57558" w:rsidRPr="00C75E2C">
        <w:t xml:space="preserve">Operátor se zavazuje poskytovat účastníkovi službu elektronických komunikací v této </w:t>
      </w:r>
      <w:r>
        <w:t xml:space="preserve">    </w:t>
      </w:r>
      <w:r w:rsidR="00D57558" w:rsidRPr="00C75E2C">
        <w:t>specifikaci (dále také „služba“):</w:t>
      </w:r>
    </w:p>
    <w:p w:rsidR="00FD610B" w:rsidRDefault="00FD610B" w:rsidP="00FD610B">
      <w:pPr>
        <w:pStyle w:val="Odstavecseseznamem"/>
        <w:ind w:left="1004"/>
        <w:jc w:val="both"/>
        <w:rPr>
          <w:bCs/>
        </w:rPr>
      </w:pPr>
    </w:p>
    <w:p w:rsidR="00FD610B" w:rsidRPr="00583CB3" w:rsidRDefault="00D57558" w:rsidP="00D57558">
      <w:pPr>
        <w:pStyle w:val="Odstavecseseznamem"/>
        <w:ind w:left="142"/>
        <w:jc w:val="both"/>
        <w:rPr>
          <w:b/>
          <w:bCs/>
        </w:rPr>
      </w:pPr>
      <w:r w:rsidRPr="00EB03B0">
        <w:rPr>
          <w:bCs/>
        </w:rPr>
        <w:t>1.1</w:t>
      </w:r>
      <w:r>
        <w:rPr>
          <w:b/>
          <w:bCs/>
        </w:rPr>
        <w:t xml:space="preserve"> </w:t>
      </w:r>
      <w:r w:rsidR="00EB03B0">
        <w:rPr>
          <w:b/>
          <w:bCs/>
        </w:rPr>
        <w:tab/>
      </w:r>
      <w:r w:rsidR="00583CB3">
        <w:rPr>
          <w:b/>
          <w:bCs/>
        </w:rPr>
        <w:t>V</w:t>
      </w:r>
      <w:r w:rsidR="00FD610B" w:rsidRPr="00583CB3">
        <w:rPr>
          <w:b/>
          <w:bCs/>
        </w:rPr>
        <w:t>eřejně dostupné telefonní služby</w:t>
      </w:r>
    </w:p>
    <w:p w:rsidR="00FD610B" w:rsidRPr="00583CB3" w:rsidRDefault="00CE43DE" w:rsidP="00EB03B0">
      <w:pPr>
        <w:ind w:left="708"/>
        <w:jc w:val="both"/>
        <w:rPr>
          <w:bCs/>
        </w:rPr>
      </w:pPr>
      <w:r w:rsidRPr="00583CB3">
        <w:rPr>
          <w:bCs/>
        </w:rPr>
        <w:t>u</w:t>
      </w:r>
      <w:r w:rsidR="00FD610B" w:rsidRPr="00583CB3">
        <w:rPr>
          <w:bCs/>
        </w:rPr>
        <w:t xml:space="preserve">možňují uskutečňování národních a mezinárodních volání určené technickou specifikací služby (příloha č. 2 </w:t>
      </w:r>
      <w:proofErr w:type="gramStart"/>
      <w:r w:rsidR="00FD610B" w:rsidRPr="00583CB3">
        <w:rPr>
          <w:bCs/>
        </w:rPr>
        <w:t>této</w:t>
      </w:r>
      <w:proofErr w:type="gramEnd"/>
      <w:r w:rsidR="00FD610B" w:rsidRPr="00583CB3">
        <w:rPr>
          <w:bCs/>
        </w:rPr>
        <w:t xml:space="preserve"> smlouvy) a přístup k číslům </w:t>
      </w:r>
      <w:r w:rsidRPr="00583CB3">
        <w:rPr>
          <w:bCs/>
        </w:rPr>
        <w:t>tís</w:t>
      </w:r>
      <w:r w:rsidR="00FD610B" w:rsidRPr="00583CB3">
        <w:rPr>
          <w:bCs/>
        </w:rPr>
        <w:t>ňového volání</w:t>
      </w:r>
      <w:r w:rsidR="00006E92">
        <w:rPr>
          <w:bCs/>
        </w:rPr>
        <w:t xml:space="preserve"> v kapacitě zajišťující jejich chod</w:t>
      </w:r>
      <w:r w:rsidR="00FD610B" w:rsidRPr="00583CB3">
        <w:rPr>
          <w:bCs/>
        </w:rPr>
        <w:t>. Služba umožňuje hlasový, faxový a datový provoz, identifikaci příchozích i odchozích volání.</w:t>
      </w:r>
    </w:p>
    <w:p w:rsidR="00CE43DE" w:rsidRDefault="00CE43DE" w:rsidP="00FD610B">
      <w:pPr>
        <w:pStyle w:val="Odstavecseseznamem"/>
        <w:ind w:left="993"/>
        <w:jc w:val="both"/>
        <w:rPr>
          <w:bCs/>
        </w:rPr>
      </w:pPr>
    </w:p>
    <w:p w:rsidR="00EB03B0" w:rsidRPr="00C75E2C" w:rsidRDefault="00EB03B0" w:rsidP="009B08BA">
      <w:pPr>
        <w:tabs>
          <w:tab w:val="left" w:pos="709"/>
        </w:tabs>
        <w:spacing w:line="276" w:lineRule="auto"/>
        <w:ind w:left="709" w:hanging="567"/>
        <w:jc w:val="both"/>
        <w:rPr>
          <w:b/>
          <w:bCs/>
        </w:rPr>
      </w:pPr>
      <w:r w:rsidRPr="00EB03B0">
        <w:rPr>
          <w:bCs/>
        </w:rPr>
        <w:t>1.2</w:t>
      </w:r>
      <w:r w:rsidR="009B08BA">
        <w:rPr>
          <w:b/>
          <w:bCs/>
        </w:rPr>
        <w:t xml:space="preserve">    </w:t>
      </w:r>
      <w:r>
        <w:rPr>
          <w:b/>
          <w:bCs/>
        </w:rPr>
        <w:t>Služba p</w:t>
      </w:r>
      <w:r w:rsidRPr="00C75E2C">
        <w:rPr>
          <w:b/>
        </w:rPr>
        <w:t>řipojení k</w:t>
      </w:r>
      <w:r>
        <w:rPr>
          <w:b/>
        </w:rPr>
        <w:t> </w:t>
      </w:r>
      <w:r w:rsidRPr="00C75E2C">
        <w:rPr>
          <w:b/>
        </w:rPr>
        <w:t>internetu</w:t>
      </w:r>
      <w:r>
        <w:rPr>
          <w:b/>
        </w:rPr>
        <w:t xml:space="preserve"> v pevném místě – Internet Business Plus pro firmy a  instituce</w:t>
      </w:r>
      <w:r w:rsidRPr="00C75E2C">
        <w:rPr>
          <w:b/>
        </w:rPr>
        <w:t>:</w:t>
      </w:r>
    </w:p>
    <w:p w:rsidR="00EB03B0" w:rsidRPr="00831841" w:rsidRDefault="00EB03B0" w:rsidP="00EB03B0">
      <w:pPr>
        <w:pStyle w:val="Bezmezer"/>
        <w:ind w:left="709"/>
        <w:jc w:val="both"/>
        <w:rPr>
          <w:b/>
        </w:rPr>
      </w:pPr>
      <w:r w:rsidRPr="00C75E2C">
        <w:t xml:space="preserve">Poskytnutí přístupu ke službám sítě Internet prostřednictvím </w:t>
      </w:r>
      <w:r w:rsidRPr="00EB03B0">
        <w:t xml:space="preserve">optického kabelu (technologie FTTO) </w:t>
      </w:r>
      <w:r w:rsidRPr="00C75E2C">
        <w:t>s k</w:t>
      </w:r>
      <w:r>
        <w:t xml:space="preserve">omunikační přenosovou rychlostí </w:t>
      </w:r>
      <w:r w:rsidR="00CF6719">
        <w:rPr>
          <w:b/>
        </w:rPr>
        <w:t>x</w:t>
      </w:r>
      <w:r>
        <w:t xml:space="preserve"> </w:t>
      </w:r>
      <w:proofErr w:type="spellStart"/>
      <w:r>
        <w:rPr>
          <w:b/>
        </w:rPr>
        <w:t>Mbps</w:t>
      </w:r>
      <w:proofErr w:type="spellEnd"/>
      <w:r>
        <w:rPr>
          <w:b/>
        </w:rPr>
        <w:t>/</w:t>
      </w:r>
      <w:r w:rsidR="00CF6719">
        <w:rPr>
          <w:b/>
        </w:rPr>
        <w:t>x</w:t>
      </w:r>
      <w:r w:rsidR="00DD395B">
        <w:rPr>
          <w:b/>
        </w:rPr>
        <w:t xml:space="preserve"> </w:t>
      </w:r>
      <w:proofErr w:type="spellStart"/>
      <w:r w:rsidRPr="00C75E2C">
        <w:rPr>
          <w:b/>
        </w:rPr>
        <w:t>Mbps</w:t>
      </w:r>
      <w:proofErr w:type="spellEnd"/>
      <w:r w:rsidRPr="00C75E2C">
        <w:rPr>
          <w:b/>
        </w:rPr>
        <w:t xml:space="preserve"> s agregací </w:t>
      </w:r>
      <w:r w:rsidR="00CF6719">
        <w:rPr>
          <w:b/>
        </w:rPr>
        <w:t>x</w:t>
      </w:r>
      <w:r w:rsidRPr="00C75E2C">
        <w:rPr>
          <w:b/>
        </w:rPr>
        <w:t>:</w:t>
      </w:r>
      <w:r w:rsidR="00CF6719">
        <w:rPr>
          <w:b/>
        </w:rPr>
        <w:t>x</w:t>
      </w:r>
      <w:r>
        <w:rPr>
          <w:b/>
        </w:rPr>
        <w:t>*</w:t>
      </w:r>
      <w:r w:rsidRPr="00C75E2C">
        <w:rPr>
          <w:b/>
        </w:rPr>
        <w:t xml:space="preserve"> </w:t>
      </w:r>
      <w:r w:rsidRPr="001E688B">
        <w:t xml:space="preserve">(+ </w:t>
      </w:r>
      <w:r w:rsidR="00CF6719">
        <w:t>x</w:t>
      </w:r>
      <w:r w:rsidRPr="001E688B">
        <w:t xml:space="preserve"> veřejná IP adresa)</w:t>
      </w:r>
      <w:r w:rsidRPr="00A0771A">
        <w:t xml:space="preserve"> na adrese </w:t>
      </w:r>
      <w:proofErr w:type="spellStart"/>
      <w:r w:rsidR="00CF6719">
        <w:rPr>
          <w:b/>
        </w:rPr>
        <w:t>xxxx</w:t>
      </w:r>
      <w:proofErr w:type="spellEnd"/>
    </w:p>
    <w:p w:rsidR="00EB03B0" w:rsidRDefault="00EB03B0" w:rsidP="00EB03B0">
      <w:pPr>
        <w:ind w:left="142"/>
        <w:rPr>
          <w:b/>
          <w:sz w:val="16"/>
          <w:szCs w:val="16"/>
        </w:rPr>
      </w:pPr>
    </w:p>
    <w:p w:rsidR="00EB03B0" w:rsidRPr="00952AA9" w:rsidRDefault="00EB03B0" w:rsidP="00EB03B0">
      <w:pPr>
        <w:ind w:left="709"/>
        <w:rPr>
          <w:sz w:val="20"/>
          <w:szCs w:val="20"/>
        </w:rPr>
      </w:pPr>
      <w:r w:rsidRPr="00952AA9">
        <w:rPr>
          <w:b/>
          <w:sz w:val="20"/>
          <w:szCs w:val="20"/>
        </w:rPr>
        <w:t>*Parametry služby Internet Business Plus</w:t>
      </w:r>
      <w:r w:rsidRPr="00952AA9">
        <w:rPr>
          <w:sz w:val="20"/>
          <w:szCs w:val="20"/>
        </w:rPr>
        <w:t xml:space="preserve">       </w:t>
      </w:r>
    </w:p>
    <w:tbl>
      <w:tblPr>
        <w:tblpPr w:leftFromText="141" w:rightFromText="141" w:vertAnchor="text" w:tblpXSpec="center" w:tblpY="156"/>
        <w:tblW w:w="7158" w:type="dxa"/>
        <w:tblCellMar>
          <w:left w:w="70" w:type="dxa"/>
          <w:right w:w="70" w:type="dxa"/>
        </w:tblCellMar>
        <w:tblLook w:val="04A0"/>
      </w:tblPr>
      <w:tblGrid>
        <w:gridCol w:w="1607"/>
        <w:gridCol w:w="2858"/>
        <w:gridCol w:w="2693"/>
      </w:tblGrid>
      <w:tr w:rsidR="00EB03B0" w:rsidRPr="00AA18F4" w:rsidTr="00885C64">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3B0" w:rsidRPr="00AA18F4" w:rsidRDefault="00EB03B0" w:rsidP="00885C64">
            <w:pPr>
              <w:ind w:left="142"/>
              <w:rPr>
                <w:color w:val="000000"/>
                <w:sz w:val="20"/>
                <w:szCs w:val="20"/>
              </w:rPr>
            </w:pPr>
            <w:r w:rsidRPr="00AA18F4">
              <w:rPr>
                <w:color w:val="000000"/>
                <w:sz w:val="20"/>
                <w:szCs w:val="2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rsidR="00EB03B0" w:rsidRPr="00952AA9" w:rsidRDefault="00EB03B0" w:rsidP="00885C64">
            <w:pPr>
              <w:ind w:left="142"/>
              <w:jc w:val="center"/>
              <w:rPr>
                <w:b/>
                <w:color w:val="000000"/>
                <w:sz w:val="20"/>
                <w:szCs w:val="20"/>
              </w:rPr>
            </w:pPr>
            <w:r w:rsidRPr="00952AA9">
              <w:rPr>
                <w:b/>
                <w:color w:val="000000"/>
                <w:sz w:val="20"/>
                <w:szCs w:val="20"/>
              </w:rPr>
              <w:t>Stahování (</w:t>
            </w:r>
            <w:proofErr w:type="spellStart"/>
            <w:r w:rsidRPr="00952AA9">
              <w:rPr>
                <w:b/>
                <w:color w:val="000000"/>
                <w:sz w:val="20"/>
                <w:szCs w:val="20"/>
              </w:rPr>
              <w:t>download</w:t>
            </w:r>
            <w:proofErr w:type="spellEnd"/>
            <w:r w:rsidRPr="00952AA9">
              <w:rPr>
                <w:b/>
                <w:color w:val="000000"/>
                <w:sz w:val="20"/>
                <w:szCs w:val="20"/>
              </w:rPr>
              <w:t xml:space="preserve">) v </w:t>
            </w:r>
            <w:proofErr w:type="spellStart"/>
            <w:r w:rsidRPr="00952AA9">
              <w:rPr>
                <w:b/>
                <w:color w:val="000000"/>
                <w:sz w:val="20"/>
                <w:szCs w:val="20"/>
              </w:rPr>
              <w:t>Mbps</w:t>
            </w:r>
            <w:proofErr w:type="spellEnd"/>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EB03B0" w:rsidRPr="00952AA9" w:rsidRDefault="00EB03B0" w:rsidP="00885C64">
            <w:pPr>
              <w:ind w:left="142"/>
              <w:jc w:val="center"/>
              <w:rPr>
                <w:b/>
                <w:color w:val="000000"/>
                <w:sz w:val="20"/>
                <w:szCs w:val="20"/>
              </w:rPr>
            </w:pPr>
            <w:r w:rsidRPr="00952AA9">
              <w:rPr>
                <w:b/>
                <w:color w:val="000000"/>
                <w:sz w:val="20"/>
                <w:szCs w:val="20"/>
              </w:rPr>
              <w:t>Vkládání (</w:t>
            </w:r>
            <w:proofErr w:type="spellStart"/>
            <w:r w:rsidRPr="00952AA9">
              <w:rPr>
                <w:b/>
                <w:color w:val="000000"/>
                <w:sz w:val="20"/>
                <w:szCs w:val="20"/>
              </w:rPr>
              <w:t>upload</w:t>
            </w:r>
            <w:proofErr w:type="spellEnd"/>
            <w:r w:rsidRPr="00952AA9">
              <w:rPr>
                <w:b/>
                <w:color w:val="000000"/>
                <w:sz w:val="20"/>
                <w:szCs w:val="20"/>
              </w:rPr>
              <w:t xml:space="preserve">) v  </w:t>
            </w:r>
            <w:proofErr w:type="spellStart"/>
            <w:r w:rsidRPr="00952AA9">
              <w:rPr>
                <w:b/>
                <w:color w:val="000000"/>
                <w:sz w:val="20"/>
                <w:szCs w:val="20"/>
              </w:rPr>
              <w:t>Mbps</w:t>
            </w:r>
            <w:proofErr w:type="spellEnd"/>
          </w:p>
        </w:tc>
      </w:tr>
      <w:tr w:rsidR="00DD395B" w:rsidRPr="00AA18F4" w:rsidTr="00DD395B">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rsidR="00DD395B" w:rsidRPr="00AA18F4" w:rsidRDefault="00DD395B" w:rsidP="00DD395B">
            <w:pPr>
              <w:ind w:left="142"/>
              <w:rPr>
                <w:color w:val="000000"/>
                <w:sz w:val="20"/>
                <w:szCs w:val="20"/>
              </w:rPr>
            </w:pPr>
            <w:r w:rsidRPr="00AA18F4">
              <w:rPr>
                <w:color w:val="000000"/>
                <w:sz w:val="20"/>
                <w:szCs w:val="2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rsidR="00DD395B" w:rsidRDefault="00CF6719" w:rsidP="00DD395B">
            <w:pPr>
              <w:jc w:val="center"/>
            </w:pPr>
            <w:r>
              <w:rPr>
                <w:color w:val="000000"/>
                <w:sz w:val="20"/>
                <w:szCs w:val="20"/>
              </w:rPr>
              <w:t>x</w:t>
            </w:r>
            <w:r w:rsidR="00DD395B" w:rsidRPr="00296C8D">
              <w:rPr>
                <w:color w:val="000000"/>
                <w:sz w:val="20"/>
                <w:szCs w:val="20"/>
              </w:rPr>
              <w:t xml:space="preserve"> </w:t>
            </w:r>
            <w:proofErr w:type="spellStart"/>
            <w:r w:rsidR="00DD395B" w:rsidRPr="00296C8D">
              <w:rPr>
                <w:color w:val="000000"/>
                <w:sz w:val="20"/>
                <w:szCs w:val="2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DD395B" w:rsidRDefault="00CF6719" w:rsidP="00DD395B">
            <w:pPr>
              <w:jc w:val="center"/>
            </w:pPr>
            <w:r>
              <w:rPr>
                <w:color w:val="000000"/>
                <w:sz w:val="20"/>
                <w:szCs w:val="20"/>
              </w:rPr>
              <w:t>x</w:t>
            </w:r>
            <w:r w:rsidR="00DD395B" w:rsidRPr="00296C8D">
              <w:rPr>
                <w:color w:val="000000"/>
                <w:sz w:val="20"/>
                <w:szCs w:val="20"/>
              </w:rPr>
              <w:t xml:space="preserve"> </w:t>
            </w:r>
            <w:proofErr w:type="spellStart"/>
            <w:r w:rsidR="00DD395B" w:rsidRPr="00296C8D">
              <w:rPr>
                <w:color w:val="000000"/>
                <w:sz w:val="20"/>
                <w:szCs w:val="20"/>
              </w:rPr>
              <w:t>Mbps</w:t>
            </w:r>
            <w:proofErr w:type="spellEnd"/>
          </w:p>
        </w:tc>
      </w:tr>
      <w:tr w:rsidR="00CF6719" w:rsidRPr="00AA18F4" w:rsidTr="00DD395B">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rsidR="00CF6719" w:rsidRPr="00AA18F4" w:rsidRDefault="00CF6719" w:rsidP="00CF6719">
            <w:pPr>
              <w:ind w:left="142"/>
              <w:rPr>
                <w:color w:val="000000"/>
                <w:sz w:val="20"/>
                <w:szCs w:val="20"/>
              </w:rPr>
            </w:pPr>
            <w:r w:rsidRPr="00AA18F4">
              <w:rPr>
                <w:color w:val="000000"/>
                <w:sz w:val="20"/>
                <w:szCs w:val="2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r>
      <w:tr w:rsidR="00CF6719" w:rsidRPr="00AA18F4" w:rsidTr="00DD395B">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rsidR="00CF6719" w:rsidRPr="00AA18F4" w:rsidRDefault="00CF6719" w:rsidP="00CF6719">
            <w:pPr>
              <w:ind w:left="142"/>
              <w:rPr>
                <w:color w:val="000000"/>
                <w:sz w:val="20"/>
                <w:szCs w:val="20"/>
              </w:rPr>
            </w:pPr>
            <w:r w:rsidRPr="00AA18F4">
              <w:rPr>
                <w:color w:val="000000"/>
                <w:sz w:val="20"/>
                <w:szCs w:val="2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r>
      <w:tr w:rsidR="00CF6719" w:rsidRPr="00AA18F4" w:rsidTr="00DD395B">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rsidR="00CF6719" w:rsidRPr="00AA18F4" w:rsidRDefault="00CF6719" w:rsidP="00CF6719">
            <w:pPr>
              <w:ind w:left="142"/>
              <w:rPr>
                <w:color w:val="000000"/>
                <w:sz w:val="20"/>
                <w:szCs w:val="20"/>
              </w:rPr>
            </w:pPr>
            <w:r w:rsidRPr="00AA18F4">
              <w:rPr>
                <w:color w:val="000000"/>
                <w:sz w:val="20"/>
                <w:szCs w:val="2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rsidR="00CF6719" w:rsidRDefault="00CF6719" w:rsidP="00CF6719">
            <w:pPr>
              <w:jc w:val="center"/>
            </w:pPr>
            <w:r>
              <w:rPr>
                <w:color w:val="000000"/>
                <w:sz w:val="20"/>
                <w:szCs w:val="20"/>
              </w:rPr>
              <w:t>x</w:t>
            </w:r>
            <w:r w:rsidRPr="00296C8D">
              <w:rPr>
                <w:color w:val="000000"/>
                <w:sz w:val="20"/>
                <w:szCs w:val="20"/>
              </w:rPr>
              <w:t xml:space="preserve"> </w:t>
            </w:r>
            <w:proofErr w:type="spellStart"/>
            <w:r w:rsidRPr="00296C8D">
              <w:rPr>
                <w:color w:val="000000"/>
                <w:sz w:val="20"/>
                <w:szCs w:val="20"/>
              </w:rPr>
              <w:t>Mbps</w:t>
            </w:r>
            <w:proofErr w:type="spellEnd"/>
          </w:p>
        </w:tc>
      </w:tr>
    </w:tbl>
    <w:p w:rsidR="00EB03B0" w:rsidRPr="00AA18F4" w:rsidRDefault="00EB03B0" w:rsidP="00EB03B0">
      <w:pPr>
        <w:ind w:left="142"/>
        <w:rPr>
          <w:b/>
        </w:rPr>
      </w:pPr>
      <w:r w:rsidRPr="00AA18F4">
        <w:t xml:space="preserve">                                                                </w:t>
      </w:r>
    </w:p>
    <w:p w:rsidR="00EB03B0" w:rsidRDefault="00EB03B0" w:rsidP="00EB03B0">
      <w:pPr>
        <w:pStyle w:val="Bezmezer"/>
        <w:jc w:val="both"/>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Default="00EB03B0" w:rsidP="00EB03B0">
      <w:pPr>
        <w:ind w:right="-2" w:firstLine="284"/>
        <w:rPr>
          <w:sz w:val="16"/>
          <w:szCs w:val="16"/>
        </w:rPr>
      </w:pPr>
    </w:p>
    <w:p w:rsidR="00EB03B0" w:rsidRPr="00AA18F4" w:rsidRDefault="00EB03B0" w:rsidP="00EB03B0">
      <w:pPr>
        <w:ind w:right="-2" w:firstLine="284"/>
        <w:rPr>
          <w:b/>
          <w:sz w:val="16"/>
          <w:szCs w:val="16"/>
          <w:u w:val="single"/>
        </w:rPr>
      </w:pPr>
      <w:r w:rsidRPr="00AA18F4">
        <w:rPr>
          <w:sz w:val="16"/>
          <w:szCs w:val="16"/>
          <w:u w:val="single"/>
        </w:rPr>
        <w:t>Výklad pojmů:</w:t>
      </w:r>
    </w:p>
    <w:p w:rsidR="00EB03B0" w:rsidRPr="00B70106" w:rsidRDefault="00EB03B0" w:rsidP="00EB03B0">
      <w:pPr>
        <w:ind w:left="284"/>
        <w:rPr>
          <w:sz w:val="16"/>
          <w:szCs w:val="16"/>
        </w:rPr>
      </w:pPr>
      <w:r w:rsidRPr="00B70106">
        <w:rPr>
          <w:b/>
          <w:sz w:val="16"/>
          <w:szCs w:val="16"/>
        </w:rPr>
        <w:t>Agregace</w:t>
      </w:r>
      <w:r w:rsidRPr="00B70106">
        <w:rPr>
          <w:sz w:val="16"/>
          <w:szCs w:val="16"/>
        </w:rPr>
        <w:t xml:space="preserve"> - hodnota udávající počet Účastníků sdílející jeden přípojný bod.</w:t>
      </w:r>
    </w:p>
    <w:p w:rsidR="00EB03B0" w:rsidRPr="00B70106" w:rsidRDefault="00EB03B0" w:rsidP="00EB03B0">
      <w:pPr>
        <w:ind w:left="284"/>
        <w:rPr>
          <w:sz w:val="16"/>
          <w:szCs w:val="16"/>
        </w:rPr>
      </w:pPr>
      <w:r w:rsidRPr="00B70106">
        <w:rPr>
          <w:b/>
          <w:sz w:val="16"/>
          <w:szCs w:val="16"/>
        </w:rPr>
        <w:t>Stahování</w:t>
      </w:r>
      <w:r w:rsidRPr="00B70106">
        <w:rPr>
          <w:sz w:val="16"/>
          <w:szCs w:val="16"/>
        </w:rPr>
        <w:t xml:space="preserve"> - rychlost datového toku z internetu směrem k Vám.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Vkládání (</w:t>
      </w:r>
      <w:proofErr w:type="spellStart"/>
      <w:r w:rsidRPr="00952AA9">
        <w:rPr>
          <w:rFonts w:eastAsia="Calibri"/>
          <w:b/>
          <w:bCs/>
          <w:color w:val="000000"/>
          <w:sz w:val="16"/>
          <w:szCs w:val="16"/>
        </w:rPr>
        <w:t>upload</w:t>
      </w:r>
      <w:proofErr w:type="spellEnd"/>
      <w:r w:rsidRPr="00952AA9">
        <w:rPr>
          <w:rFonts w:eastAsia="Calibri"/>
          <w:b/>
          <w:bCs/>
          <w:color w:val="000000"/>
          <w:sz w:val="16"/>
          <w:szCs w:val="16"/>
        </w:rPr>
        <w:t xml:space="preserve">) </w:t>
      </w:r>
      <w:r w:rsidRPr="00952AA9">
        <w:rPr>
          <w:rFonts w:eastAsia="Calibri"/>
          <w:color w:val="000000"/>
          <w:sz w:val="16"/>
          <w:szCs w:val="16"/>
        </w:rPr>
        <w:t xml:space="preserve">– rychlost datového toku od Vás směrem na internet.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 xml:space="preserve">Minimální rychlost </w:t>
      </w:r>
      <w:r w:rsidRPr="00952AA9">
        <w:rPr>
          <w:rFonts w:eastAsia="Calibri"/>
          <w:color w:val="000000"/>
          <w:sz w:val="16"/>
          <w:szCs w:val="16"/>
        </w:rPr>
        <w:t>– se rozumí nejnižší rychlost stahování (</w:t>
      </w:r>
      <w:proofErr w:type="spellStart"/>
      <w:r w:rsidRPr="00952AA9">
        <w:rPr>
          <w:rFonts w:eastAsia="Calibri"/>
          <w:color w:val="000000"/>
          <w:sz w:val="16"/>
          <w:szCs w:val="16"/>
        </w:rPr>
        <w:t>download</w:t>
      </w:r>
      <w:proofErr w:type="spellEnd"/>
      <w:r w:rsidRPr="00952AA9">
        <w:rPr>
          <w:rFonts w:eastAsia="Calibri"/>
          <w:color w:val="000000"/>
          <w:sz w:val="16"/>
          <w:szCs w:val="16"/>
        </w:rPr>
        <w:t>) nebo vkládání (</w:t>
      </w:r>
      <w:proofErr w:type="spellStart"/>
      <w:r w:rsidRPr="00952AA9">
        <w:rPr>
          <w:rFonts w:eastAsia="Calibri"/>
          <w:color w:val="000000"/>
          <w:sz w:val="16"/>
          <w:szCs w:val="16"/>
        </w:rPr>
        <w:t>upload</w:t>
      </w:r>
      <w:proofErr w:type="spellEnd"/>
      <w:r w:rsidRPr="00952AA9">
        <w:rPr>
          <w:rFonts w:eastAsia="Calibri"/>
          <w:color w:val="000000"/>
          <w:sz w:val="16"/>
          <w:szCs w:val="16"/>
        </w:rPr>
        <w:t xml:space="preserve">)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w:t>
      </w:r>
      <w:proofErr w:type="gramStart"/>
      <w:r w:rsidRPr="00952AA9">
        <w:rPr>
          <w:rFonts w:eastAsia="Calibri"/>
          <w:color w:val="000000"/>
          <w:sz w:val="16"/>
          <w:szCs w:val="16"/>
        </w:rPr>
        <w:t>čl.9.6</w:t>
      </w:r>
      <w:proofErr w:type="gramEnd"/>
      <w:r w:rsidRPr="00952AA9">
        <w:rPr>
          <w:rFonts w:eastAsia="Calibri"/>
          <w:color w:val="000000"/>
          <w:sz w:val="16"/>
          <w:szCs w:val="16"/>
        </w:rPr>
        <w:t xml:space="preserve"> a 16 Obchodních podmínek OVANET a.s.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 xml:space="preserve">Běžně dostupná rychlost </w:t>
      </w:r>
      <w:r w:rsidRPr="00952AA9">
        <w:rPr>
          <w:rFonts w:eastAsia="Calibri"/>
          <w:color w:val="000000"/>
          <w:sz w:val="16"/>
          <w:szCs w:val="16"/>
        </w:rPr>
        <w:t>– je rychlost odpovídající stahování (</w:t>
      </w:r>
      <w:proofErr w:type="spellStart"/>
      <w:r w:rsidRPr="00952AA9">
        <w:rPr>
          <w:rFonts w:eastAsia="Calibri"/>
          <w:color w:val="000000"/>
          <w:sz w:val="16"/>
          <w:szCs w:val="16"/>
        </w:rPr>
        <w:t>download</w:t>
      </w:r>
      <w:proofErr w:type="spellEnd"/>
      <w:r w:rsidRPr="00952AA9">
        <w:rPr>
          <w:rFonts w:eastAsia="Calibri"/>
          <w:color w:val="000000"/>
          <w:sz w:val="16"/>
          <w:szCs w:val="16"/>
        </w:rPr>
        <w:t>) a vkládání (</w:t>
      </w:r>
      <w:proofErr w:type="spellStart"/>
      <w:r w:rsidRPr="00952AA9">
        <w:rPr>
          <w:rFonts w:eastAsia="Calibri"/>
          <w:color w:val="000000"/>
          <w:sz w:val="16"/>
          <w:szCs w:val="16"/>
        </w:rPr>
        <w:t>upload</w:t>
      </w:r>
      <w:proofErr w:type="spellEnd"/>
      <w:r w:rsidRPr="00952AA9">
        <w:rPr>
          <w:rFonts w:eastAsia="Calibri"/>
          <w:color w:val="000000"/>
          <w:sz w:val="16"/>
          <w:szCs w:val="16"/>
        </w:rPr>
        <w:t xml:space="preserve">)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 xml:space="preserve">Maximální rychlost </w:t>
      </w:r>
      <w:r w:rsidRPr="00952AA9">
        <w:rPr>
          <w:rFonts w:eastAsia="Calibri"/>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 xml:space="preserve">Inzerovaná rychlost </w:t>
      </w:r>
      <w:r w:rsidRPr="00952AA9">
        <w:rPr>
          <w:rFonts w:eastAsia="Calibri"/>
          <w:color w:val="000000"/>
          <w:sz w:val="16"/>
          <w:szCs w:val="16"/>
        </w:rPr>
        <w:t>– je rychlost odpovídající stahování (</w:t>
      </w:r>
      <w:proofErr w:type="spellStart"/>
      <w:r w:rsidRPr="00952AA9">
        <w:rPr>
          <w:rFonts w:eastAsia="Calibri"/>
          <w:color w:val="000000"/>
          <w:sz w:val="16"/>
          <w:szCs w:val="16"/>
        </w:rPr>
        <w:t>download</w:t>
      </w:r>
      <w:proofErr w:type="spellEnd"/>
      <w:r w:rsidRPr="00952AA9">
        <w:rPr>
          <w:rFonts w:eastAsia="Calibri"/>
          <w:color w:val="000000"/>
          <w:sz w:val="16"/>
          <w:szCs w:val="16"/>
        </w:rPr>
        <w:t>)a vkládání (</w:t>
      </w:r>
      <w:proofErr w:type="spellStart"/>
      <w:r w:rsidRPr="00952AA9">
        <w:rPr>
          <w:rFonts w:eastAsia="Calibri"/>
          <w:color w:val="000000"/>
          <w:sz w:val="16"/>
          <w:szCs w:val="16"/>
        </w:rPr>
        <w:t>upload</w:t>
      </w:r>
      <w:proofErr w:type="spellEnd"/>
      <w:r w:rsidRPr="00952AA9">
        <w:rPr>
          <w:rFonts w:eastAsia="Calibri"/>
          <w:color w:val="000000"/>
          <w:sz w:val="16"/>
          <w:szCs w:val="16"/>
        </w:rPr>
        <w:t xml:space="preserve">)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rsidR="00EB03B0" w:rsidRPr="00952AA9" w:rsidRDefault="00EB03B0" w:rsidP="00EB03B0">
      <w:pPr>
        <w:autoSpaceDE w:val="0"/>
        <w:autoSpaceDN w:val="0"/>
        <w:adjustRightInd w:val="0"/>
        <w:ind w:left="284"/>
        <w:jc w:val="both"/>
        <w:rPr>
          <w:rFonts w:eastAsia="Calibri"/>
          <w:color w:val="000000"/>
          <w:sz w:val="16"/>
          <w:szCs w:val="16"/>
        </w:rPr>
      </w:pPr>
      <w:proofErr w:type="spellStart"/>
      <w:r w:rsidRPr="00952AA9">
        <w:rPr>
          <w:rFonts w:eastAsia="Calibri"/>
          <w:b/>
          <w:bCs/>
          <w:color w:val="000000"/>
          <w:sz w:val="16"/>
          <w:szCs w:val="16"/>
        </w:rPr>
        <w:t>Mbps</w:t>
      </w:r>
      <w:proofErr w:type="spellEnd"/>
      <w:r w:rsidRPr="00952AA9">
        <w:rPr>
          <w:rFonts w:eastAsia="Calibri"/>
          <w:b/>
          <w:bCs/>
          <w:color w:val="000000"/>
          <w:sz w:val="16"/>
          <w:szCs w:val="16"/>
        </w:rPr>
        <w:t xml:space="preserve"> </w:t>
      </w:r>
      <w:r w:rsidRPr="00952AA9">
        <w:rPr>
          <w:rFonts w:eastAsia="Calibri"/>
          <w:color w:val="000000"/>
          <w:sz w:val="16"/>
          <w:szCs w:val="16"/>
        </w:rPr>
        <w:t>(</w:t>
      </w:r>
      <w:proofErr w:type="spellStart"/>
      <w:r w:rsidRPr="00952AA9">
        <w:rPr>
          <w:rFonts w:eastAsia="Calibri"/>
          <w:color w:val="000000"/>
          <w:sz w:val="16"/>
          <w:szCs w:val="16"/>
        </w:rPr>
        <w:t>megabits</w:t>
      </w:r>
      <w:proofErr w:type="spellEnd"/>
      <w:r w:rsidRPr="00952AA9">
        <w:rPr>
          <w:rFonts w:eastAsia="Calibri"/>
          <w:color w:val="000000"/>
          <w:sz w:val="16"/>
          <w:szCs w:val="16"/>
        </w:rPr>
        <w:t xml:space="preserve"> per </w:t>
      </w:r>
      <w:proofErr w:type="spellStart"/>
      <w:r w:rsidRPr="00952AA9">
        <w:rPr>
          <w:rFonts w:eastAsia="Calibri"/>
          <w:color w:val="000000"/>
          <w:sz w:val="16"/>
          <w:szCs w:val="16"/>
        </w:rPr>
        <w:t>second</w:t>
      </w:r>
      <w:proofErr w:type="spellEnd"/>
      <w:r w:rsidRPr="00952AA9">
        <w:rPr>
          <w:rFonts w:eastAsia="Calibri"/>
          <w:color w:val="000000"/>
          <w:sz w:val="16"/>
          <w:szCs w:val="16"/>
        </w:rPr>
        <w:t xml:space="preserve">) – jednotka rychlosti přenosu dat. </w:t>
      </w:r>
    </w:p>
    <w:p w:rsidR="00DD395B" w:rsidRDefault="00DD395B" w:rsidP="00EB03B0">
      <w:pPr>
        <w:autoSpaceDE w:val="0"/>
        <w:autoSpaceDN w:val="0"/>
        <w:adjustRightInd w:val="0"/>
        <w:ind w:left="284"/>
        <w:jc w:val="both"/>
        <w:rPr>
          <w:rFonts w:eastAsia="Calibri"/>
          <w:b/>
          <w:bCs/>
          <w:color w:val="000000"/>
          <w:sz w:val="16"/>
          <w:szCs w:val="16"/>
        </w:rPr>
      </w:pPr>
    </w:p>
    <w:p w:rsidR="00DD395B" w:rsidRDefault="00DD395B" w:rsidP="00EB03B0">
      <w:pPr>
        <w:autoSpaceDE w:val="0"/>
        <w:autoSpaceDN w:val="0"/>
        <w:adjustRightInd w:val="0"/>
        <w:ind w:left="284"/>
        <w:jc w:val="both"/>
        <w:rPr>
          <w:rFonts w:eastAsia="Calibri"/>
          <w:b/>
          <w:bCs/>
          <w:color w:val="000000"/>
          <w:sz w:val="16"/>
          <w:szCs w:val="16"/>
        </w:rPr>
      </w:pPr>
    </w:p>
    <w:p w:rsidR="00DD395B" w:rsidRDefault="00DD395B" w:rsidP="00EB03B0">
      <w:pPr>
        <w:autoSpaceDE w:val="0"/>
        <w:autoSpaceDN w:val="0"/>
        <w:adjustRightInd w:val="0"/>
        <w:ind w:left="284"/>
        <w:jc w:val="both"/>
        <w:rPr>
          <w:rFonts w:eastAsia="Calibri"/>
          <w:b/>
          <w:bCs/>
          <w:color w:val="000000"/>
          <w:sz w:val="16"/>
          <w:szCs w:val="16"/>
        </w:rPr>
      </w:pP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b/>
          <w:bCs/>
          <w:color w:val="000000"/>
          <w:sz w:val="16"/>
          <w:szCs w:val="16"/>
        </w:rPr>
        <w:t xml:space="preserve">Vliv velkých odchylek a výpadků služby na výkon práv spotřebitelů: </w:t>
      </w:r>
    </w:p>
    <w:p w:rsidR="00EB03B0" w:rsidRPr="00952AA9" w:rsidRDefault="00EB03B0" w:rsidP="00EB03B0">
      <w:pPr>
        <w:autoSpaceDE w:val="0"/>
        <w:autoSpaceDN w:val="0"/>
        <w:adjustRightInd w:val="0"/>
        <w:ind w:left="284"/>
        <w:jc w:val="both"/>
        <w:rPr>
          <w:rFonts w:eastAsia="Calibri"/>
          <w:color w:val="000000"/>
          <w:sz w:val="16"/>
          <w:szCs w:val="16"/>
        </w:rPr>
      </w:pPr>
      <w:r w:rsidRPr="00952AA9">
        <w:rPr>
          <w:rFonts w:eastAsia="Calibri"/>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rsidR="00EB03B0" w:rsidRPr="002071B1" w:rsidRDefault="00EB03B0" w:rsidP="00EB03B0">
      <w:pPr>
        <w:ind w:left="284" w:right="-2"/>
        <w:jc w:val="both"/>
        <w:rPr>
          <w:color w:val="000000"/>
          <w:sz w:val="16"/>
          <w:szCs w:val="16"/>
        </w:rPr>
      </w:pPr>
      <w:r w:rsidRPr="00952AA9">
        <w:rPr>
          <w:rFonts w:eastAsia="Calibri"/>
          <w:color w:val="000000"/>
          <w:sz w:val="16"/>
          <w:szCs w:val="16"/>
        </w:rPr>
        <w:t xml:space="preserve">V případě velké trvalé nebo velké pravidelně se opakující odchylky skutečného výkonu služby přístupu k internetu, (definovány v článku VIII. </w:t>
      </w:r>
      <w:proofErr w:type="gramStart"/>
      <w:r w:rsidRPr="00952AA9">
        <w:rPr>
          <w:rFonts w:eastAsia="Calibri"/>
          <w:color w:val="000000"/>
          <w:sz w:val="16"/>
          <w:szCs w:val="16"/>
        </w:rPr>
        <w:t>odst..4 níže</w:t>
      </w:r>
      <w:proofErr w:type="gramEnd"/>
      <w:r w:rsidRPr="00952AA9">
        <w:rPr>
          <w:rFonts w:eastAsia="Calibri"/>
          <w:color w:val="000000"/>
          <w:sz w:val="16"/>
          <w:szCs w:val="16"/>
        </w:rPr>
        <w:t>),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rsidR="00EB03B0" w:rsidRDefault="00EB03B0" w:rsidP="00EB03B0">
      <w:pPr>
        <w:pStyle w:val="Bezmezer"/>
        <w:jc w:val="both"/>
      </w:pPr>
    </w:p>
    <w:p w:rsidR="00EB03B0" w:rsidRPr="00976CDA" w:rsidRDefault="00EB03B0" w:rsidP="00EB03B0">
      <w:pPr>
        <w:pStyle w:val="Bezmezer"/>
        <w:tabs>
          <w:tab w:val="left" w:pos="284"/>
        </w:tabs>
        <w:jc w:val="both"/>
        <w:rPr>
          <w:sz w:val="10"/>
          <w:szCs w:val="10"/>
        </w:rPr>
      </w:pPr>
    </w:p>
    <w:p w:rsidR="00EB03B0" w:rsidRDefault="00EB03B0" w:rsidP="00EB03B0">
      <w:pPr>
        <w:numPr>
          <w:ilvl w:val="0"/>
          <w:numId w:val="7"/>
        </w:numPr>
        <w:jc w:val="both"/>
      </w:pPr>
      <w:r w:rsidRPr="005B2829">
        <w:t>Smluvní strany jsou povinny dodržovat ustanovení „Obchodních podmínek společnosti OVANET a.s.“ (dále jen „Podmínky“, nebo “OP“, nebo “ Obchodní podmínky“), se kterými byli předem seznámeni a které jsou nedílnou součástí této smlouvy.</w:t>
      </w:r>
    </w:p>
    <w:p w:rsidR="003C0D6D" w:rsidRPr="00952AA9" w:rsidRDefault="003C0D6D" w:rsidP="003C0D6D">
      <w:pPr>
        <w:ind w:left="532"/>
        <w:jc w:val="both"/>
      </w:pPr>
    </w:p>
    <w:p w:rsidR="00CE43DE" w:rsidRPr="00583CB3" w:rsidRDefault="00CE43DE" w:rsidP="00583CB3">
      <w:pPr>
        <w:jc w:val="both"/>
        <w:rPr>
          <w:bCs/>
        </w:rPr>
      </w:pPr>
    </w:p>
    <w:p w:rsidR="003C0D6D" w:rsidRPr="00564C86" w:rsidRDefault="003C0D6D" w:rsidP="003C0D6D">
      <w:pPr>
        <w:jc w:val="both"/>
        <w:rPr>
          <w:bCs/>
        </w:rPr>
      </w:pPr>
      <w:r>
        <w:rPr>
          <w:b/>
          <w:bCs/>
          <w:u w:val="single"/>
        </w:rPr>
        <w:t>2</w:t>
      </w:r>
      <w:r w:rsidRPr="00564C86">
        <w:rPr>
          <w:b/>
          <w:bCs/>
          <w:u w:val="single"/>
        </w:rPr>
        <w:t>.</w:t>
      </w:r>
      <w:r>
        <w:rPr>
          <w:b/>
          <w:bCs/>
          <w:u w:val="single"/>
        </w:rPr>
        <w:t xml:space="preserve"> Článek III</w:t>
      </w:r>
      <w:r w:rsidRPr="00564C86">
        <w:rPr>
          <w:b/>
          <w:bCs/>
          <w:u w:val="single"/>
        </w:rPr>
        <w:t xml:space="preserve">. </w:t>
      </w:r>
      <w:r>
        <w:rPr>
          <w:b/>
          <w:bCs/>
          <w:u w:val="single"/>
        </w:rPr>
        <w:t>„Cena“</w:t>
      </w:r>
      <w:r w:rsidRPr="00564C86">
        <w:rPr>
          <w:bCs/>
          <w:u w:val="single"/>
        </w:rPr>
        <w:t xml:space="preserve"> se </w:t>
      </w:r>
      <w:r>
        <w:rPr>
          <w:bCs/>
          <w:u w:val="single"/>
        </w:rPr>
        <w:t xml:space="preserve">rozšiřuje </w:t>
      </w:r>
      <w:r w:rsidRPr="00DD395B">
        <w:rPr>
          <w:b/>
          <w:bCs/>
          <w:u w:val="single"/>
        </w:rPr>
        <w:t>o odst. 14</w:t>
      </w:r>
      <w:r w:rsidRPr="00564C86">
        <w:rPr>
          <w:bCs/>
          <w:u w:val="single"/>
        </w:rPr>
        <w:t xml:space="preserve"> následujícím zněním:</w:t>
      </w:r>
    </w:p>
    <w:p w:rsidR="003C0D6D" w:rsidRPr="00CB41FA" w:rsidRDefault="003C0D6D" w:rsidP="003C0D6D">
      <w:pPr>
        <w:ind w:left="284"/>
        <w:jc w:val="both"/>
        <w:rPr>
          <w:bCs/>
          <w:sz w:val="16"/>
          <w:szCs w:val="16"/>
        </w:rPr>
      </w:pPr>
    </w:p>
    <w:p w:rsidR="003C0D6D" w:rsidRPr="00544585" w:rsidRDefault="003C0D6D" w:rsidP="003C0D6D">
      <w:pPr>
        <w:pStyle w:val="Odstavecseseznamem"/>
        <w:numPr>
          <w:ilvl w:val="0"/>
          <w:numId w:val="12"/>
        </w:numPr>
        <w:jc w:val="both"/>
      </w:pPr>
      <w:r w:rsidRPr="00544585">
        <w:t>Smluvní strany se dále dohodly, že ceny uvedené v této smlouvě a přílohách této smlouvy je operátor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operátor oprávněn fakturovat zpětně k 1. lednu daného kalendářn</w:t>
      </w:r>
      <w:r>
        <w:t xml:space="preserve">ího roku. </w:t>
      </w:r>
      <w:r w:rsidRPr="00544585">
        <w:t>O provedeném navýšení cen je operátor povinen účastníka písemné informovat. Písemná informace musí být podepsána zástupcem operátora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účastník nově stanovené ceny akceptovat, a to až do zaslání nové bezchybné písemné informace o navýšení cen. Písemná informace s náležitostmi dle tohoto odstavce smlouvy je nezbytnou podmínkou k uplatnění cen navýšených dle tohoto odstavce Smlouvy.</w:t>
      </w:r>
    </w:p>
    <w:p w:rsidR="00CE43DE" w:rsidRPr="00FD610B" w:rsidRDefault="00CE43DE" w:rsidP="003C0D6D">
      <w:pPr>
        <w:pStyle w:val="Odstavecseseznamem"/>
        <w:ind w:left="0"/>
        <w:jc w:val="both"/>
        <w:rPr>
          <w:bCs/>
        </w:rPr>
      </w:pPr>
    </w:p>
    <w:p w:rsidR="00564C86" w:rsidRPr="00CB41FA" w:rsidRDefault="00564C86" w:rsidP="00564C86">
      <w:pPr>
        <w:jc w:val="both"/>
        <w:rPr>
          <w:bCs/>
          <w:sz w:val="28"/>
          <w:szCs w:val="28"/>
        </w:rPr>
      </w:pPr>
    </w:p>
    <w:p w:rsidR="001D5816" w:rsidRPr="00CB41FA" w:rsidRDefault="001D5816" w:rsidP="005E6A48">
      <w:pPr>
        <w:ind w:left="284"/>
        <w:jc w:val="both"/>
        <w:rPr>
          <w:bCs/>
          <w:sz w:val="8"/>
          <w:szCs w:val="8"/>
        </w:rPr>
      </w:pPr>
    </w:p>
    <w:p w:rsidR="001D5816" w:rsidRPr="001D5816" w:rsidRDefault="003C0D6D" w:rsidP="001D5816">
      <w:pPr>
        <w:jc w:val="both"/>
        <w:rPr>
          <w:bCs/>
          <w:u w:val="single"/>
        </w:rPr>
      </w:pPr>
      <w:r>
        <w:rPr>
          <w:b/>
          <w:bCs/>
          <w:u w:val="single"/>
        </w:rPr>
        <w:t>3</w:t>
      </w:r>
      <w:r w:rsidR="00117E0C">
        <w:rPr>
          <w:b/>
          <w:bCs/>
          <w:u w:val="single"/>
        </w:rPr>
        <w:t xml:space="preserve">. Článek </w:t>
      </w:r>
      <w:r>
        <w:rPr>
          <w:b/>
          <w:bCs/>
          <w:u w:val="single"/>
        </w:rPr>
        <w:t>I</w:t>
      </w:r>
      <w:r w:rsidR="001D5816" w:rsidRPr="001D5816">
        <w:rPr>
          <w:b/>
          <w:bCs/>
          <w:u w:val="single"/>
        </w:rPr>
        <w:t xml:space="preserve">V. </w:t>
      </w:r>
      <w:r w:rsidR="00A921A5">
        <w:rPr>
          <w:b/>
          <w:bCs/>
          <w:u w:val="single"/>
        </w:rPr>
        <w:t>„</w:t>
      </w:r>
      <w:r w:rsidR="000655AB">
        <w:rPr>
          <w:b/>
          <w:bCs/>
          <w:u w:val="single"/>
        </w:rPr>
        <w:t>Doba trvání</w:t>
      </w:r>
      <w:r w:rsidR="001D5816" w:rsidRPr="001D5816">
        <w:rPr>
          <w:b/>
          <w:bCs/>
          <w:u w:val="single"/>
        </w:rPr>
        <w:t xml:space="preserve"> smlouvy</w:t>
      </w:r>
      <w:r w:rsidR="00A921A5">
        <w:rPr>
          <w:b/>
          <w:bCs/>
          <w:u w:val="single"/>
        </w:rPr>
        <w:t>“</w:t>
      </w:r>
      <w:r w:rsidR="001D5816" w:rsidRPr="001D5816">
        <w:rPr>
          <w:bCs/>
          <w:u w:val="single"/>
        </w:rPr>
        <w:t xml:space="preserve"> se ruší a nahrazuje následujícím zněním:</w:t>
      </w:r>
    </w:p>
    <w:p w:rsidR="001D5816" w:rsidRPr="002C13BE" w:rsidRDefault="001D5816" w:rsidP="001D5816">
      <w:pPr>
        <w:jc w:val="both"/>
        <w:rPr>
          <w:bCs/>
          <w:sz w:val="16"/>
          <w:szCs w:val="16"/>
        </w:rPr>
      </w:pPr>
    </w:p>
    <w:p w:rsidR="00117E0C" w:rsidRPr="00117E0C" w:rsidRDefault="00564C86" w:rsidP="00EC3F74">
      <w:pPr>
        <w:pStyle w:val="Odstavecseseznamem"/>
        <w:numPr>
          <w:ilvl w:val="0"/>
          <w:numId w:val="2"/>
        </w:numPr>
        <w:ind w:left="426" w:hanging="426"/>
        <w:jc w:val="both"/>
        <w:rPr>
          <w:bCs/>
        </w:rPr>
      </w:pPr>
      <w:r w:rsidRPr="003C0D6D">
        <w:t>Tato smlouva</w:t>
      </w:r>
      <w:r w:rsidRPr="00957670">
        <w:t xml:space="preserve"> se uzavírá </w:t>
      </w:r>
      <w:r w:rsidRPr="00CA2030">
        <w:t>na dobu určitou</w:t>
      </w:r>
      <w:r w:rsidR="003C0D6D">
        <w:t xml:space="preserve"> a to na 12 měsíců od </w:t>
      </w:r>
      <w:proofErr w:type="gramStart"/>
      <w:r w:rsidR="003C0D6D">
        <w:t>1.9</w:t>
      </w:r>
      <w:r>
        <w:t>.2021</w:t>
      </w:r>
      <w:proofErr w:type="gramEnd"/>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w:t>
      </w:r>
      <w:r>
        <w:t xml:space="preserve">to okamžikem uplynutí 12 </w:t>
      </w:r>
      <w:r w:rsidR="00781762">
        <w:t xml:space="preserve">měsíců ode </w:t>
      </w:r>
      <w:r w:rsidR="00DD395B">
        <w:t xml:space="preserve">dne </w:t>
      </w:r>
      <w:proofErr w:type="gramStart"/>
      <w:r w:rsidR="00781762">
        <w:t>1.</w:t>
      </w:r>
      <w:r w:rsidR="003C0D6D">
        <w:t>9</w:t>
      </w:r>
      <w:r w:rsidR="00117E0C">
        <w:t>.2021</w:t>
      </w:r>
      <w:proofErr w:type="gramEnd"/>
      <w:r w:rsidR="00117E0C">
        <w:t xml:space="preserve"> </w:t>
      </w:r>
      <w:r w:rsidRPr="00957670">
        <w:t>s výpovědní lhůtou 30dnů</w:t>
      </w:r>
      <w:r>
        <w:t>.</w:t>
      </w:r>
    </w:p>
    <w:p w:rsidR="00173E92" w:rsidRPr="00173E92" w:rsidRDefault="00173E92" w:rsidP="003C0D6D">
      <w:pPr>
        <w:pStyle w:val="Odstavecseseznamem"/>
        <w:ind w:left="426"/>
        <w:jc w:val="both"/>
        <w:rPr>
          <w:bCs/>
        </w:rPr>
      </w:pPr>
    </w:p>
    <w:p w:rsidR="00117E0C" w:rsidRDefault="00117E0C" w:rsidP="00173E92">
      <w:pPr>
        <w:pStyle w:val="Odstavecseseznamem"/>
        <w:ind w:left="426"/>
        <w:jc w:val="both"/>
        <w:rPr>
          <w:bCs/>
        </w:rPr>
      </w:pPr>
    </w:p>
    <w:p w:rsidR="00583CB3" w:rsidRDefault="00583CB3" w:rsidP="00173E92">
      <w:pPr>
        <w:pStyle w:val="Odstavecseseznamem"/>
        <w:ind w:left="426"/>
        <w:jc w:val="both"/>
        <w:rPr>
          <w:bCs/>
        </w:rPr>
      </w:pPr>
    </w:p>
    <w:p w:rsidR="00583CB3" w:rsidRDefault="00583CB3" w:rsidP="00173E92">
      <w:pPr>
        <w:pStyle w:val="Odstavecseseznamem"/>
        <w:ind w:left="426"/>
        <w:jc w:val="both"/>
        <w:rPr>
          <w:bCs/>
        </w:rPr>
      </w:pPr>
    </w:p>
    <w:p w:rsidR="00583CB3" w:rsidRDefault="00583CB3" w:rsidP="00173E92">
      <w:pPr>
        <w:pStyle w:val="Odstavecseseznamem"/>
        <w:ind w:left="426"/>
        <w:jc w:val="both"/>
        <w:rPr>
          <w:bCs/>
        </w:rPr>
      </w:pPr>
    </w:p>
    <w:p w:rsidR="00583CB3" w:rsidRDefault="00583CB3" w:rsidP="00173E92">
      <w:pPr>
        <w:pStyle w:val="Odstavecseseznamem"/>
        <w:ind w:left="426"/>
        <w:jc w:val="both"/>
        <w:rPr>
          <w:bCs/>
        </w:rPr>
      </w:pPr>
    </w:p>
    <w:p w:rsidR="00583CB3" w:rsidRDefault="00583CB3" w:rsidP="00173E92">
      <w:pPr>
        <w:pStyle w:val="Odstavecseseznamem"/>
        <w:ind w:left="426"/>
        <w:jc w:val="both"/>
        <w:rPr>
          <w:bCs/>
        </w:rPr>
      </w:pPr>
    </w:p>
    <w:p w:rsidR="00EC3F74" w:rsidRDefault="00EC3F74" w:rsidP="00564C86">
      <w:pPr>
        <w:jc w:val="both"/>
        <w:rPr>
          <w:b/>
          <w:bCs/>
          <w:u w:val="single"/>
        </w:rPr>
      </w:pPr>
    </w:p>
    <w:p w:rsidR="00EC3F74" w:rsidRDefault="00EC3F74" w:rsidP="00564C86">
      <w:pPr>
        <w:jc w:val="both"/>
        <w:rPr>
          <w:b/>
          <w:bCs/>
          <w:u w:val="single"/>
        </w:rPr>
      </w:pPr>
    </w:p>
    <w:p w:rsidR="00925825" w:rsidRPr="00CB41FA" w:rsidRDefault="003C0D6D" w:rsidP="00925825">
      <w:pPr>
        <w:jc w:val="both"/>
        <w:rPr>
          <w:bCs/>
          <w:u w:val="single"/>
        </w:rPr>
      </w:pPr>
      <w:r>
        <w:rPr>
          <w:b/>
          <w:bCs/>
          <w:u w:val="single"/>
        </w:rPr>
        <w:t>4. Článek VIII</w:t>
      </w:r>
      <w:r w:rsidR="00925825" w:rsidRPr="001D5816">
        <w:rPr>
          <w:b/>
          <w:bCs/>
          <w:u w:val="single"/>
        </w:rPr>
        <w:t xml:space="preserve">. </w:t>
      </w:r>
      <w:r w:rsidR="00925825">
        <w:rPr>
          <w:b/>
          <w:bCs/>
          <w:u w:val="single"/>
        </w:rPr>
        <w:t>„Zánik a zrušení smlouvy“</w:t>
      </w:r>
      <w:r w:rsidR="0065692F">
        <w:rPr>
          <w:b/>
          <w:bCs/>
          <w:u w:val="single"/>
        </w:rPr>
        <w:t xml:space="preserve">, </w:t>
      </w:r>
      <w:r w:rsidR="00925825" w:rsidRPr="001D5816">
        <w:rPr>
          <w:bCs/>
          <w:u w:val="single"/>
        </w:rPr>
        <w:t>se ruší a nahrazuje následujícím zněním:</w:t>
      </w:r>
    </w:p>
    <w:p w:rsidR="00925825" w:rsidRPr="00CB41FA" w:rsidRDefault="00925825" w:rsidP="00925825">
      <w:pPr>
        <w:ind w:left="284"/>
        <w:jc w:val="both"/>
        <w:rPr>
          <w:sz w:val="16"/>
          <w:szCs w:val="16"/>
        </w:rPr>
      </w:pPr>
    </w:p>
    <w:p w:rsidR="003C0D6D" w:rsidRPr="00C75E2C" w:rsidRDefault="003C0D6D" w:rsidP="003C0D6D">
      <w:pPr>
        <w:numPr>
          <w:ilvl w:val="0"/>
          <w:numId w:val="13"/>
        </w:numPr>
        <w:tabs>
          <w:tab w:val="clear" w:pos="750"/>
        </w:tabs>
        <w:ind w:left="284" w:hanging="284"/>
        <w:jc w:val="both"/>
      </w:pPr>
      <w:r w:rsidRPr="00C75E2C">
        <w:t>Tato smlouva se zrušuje či zaniká, kromě dalších případů stanovených v této smlouvě či Podmínkách:</w:t>
      </w:r>
    </w:p>
    <w:p w:rsidR="003C0D6D" w:rsidRPr="00C75E2C" w:rsidRDefault="003C0D6D" w:rsidP="003C0D6D">
      <w:pPr>
        <w:numPr>
          <w:ilvl w:val="1"/>
          <w:numId w:val="14"/>
        </w:numPr>
        <w:tabs>
          <w:tab w:val="left" w:pos="720"/>
        </w:tabs>
        <w:spacing w:before="120"/>
        <w:ind w:left="284" w:firstLine="0"/>
        <w:jc w:val="both"/>
        <w:rPr>
          <w:u w:val="single"/>
        </w:rPr>
      </w:pPr>
      <w:r w:rsidRPr="00C75E2C">
        <w:rPr>
          <w:u w:val="single"/>
        </w:rPr>
        <w:t>Odstoupením od smlouvy:</w:t>
      </w:r>
    </w:p>
    <w:p w:rsidR="003C0D6D" w:rsidRPr="00C75E2C" w:rsidRDefault="003C0D6D" w:rsidP="003C0D6D">
      <w:pPr>
        <w:pStyle w:val="Odstavecseseznamem2"/>
        <w:tabs>
          <w:tab w:val="left" w:pos="851"/>
        </w:tabs>
        <w:ind w:left="284"/>
        <w:jc w:val="both"/>
        <w:rPr>
          <w:sz w:val="6"/>
          <w:szCs w:val="6"/>
        </w:rPr>
      </w:pPr>
    </w:p>
    <w:p w:rsidR="003C0D6D" w:rsidRPr="00C75E2C" w:rsidRDefault="003C0D6D" w:rsidP="003C0D6D">
      <w:pPr>
        <w:pStyle w:val="Odstavecseseznamem2"/>
        <w:tabs>
          <w:tab w:val="left" w:pos="851"/>
        </w:tabs>
        <w:ind w:left="284"/>
        <w:jc w:val="both"/>
      </w:pPr>
      <w:r w:rsidRPr="00C75E2C">
        <w:t>Operátor je oprávněn od této smlouvy odstoupit pro podstatné porušení smluvních povinností ze strany účastníka, kterým se rozumí soustavné neplacení za poskytnuté služby – existence tří nezaplacených vyúčtování ceny.</w:t>
      </w:r>
    </w:p>
    <w:p w:rsidR="003C0D6D" w:rsidRPr="00C75E2C" w:rsidRDefault="003C0D6D" w:rsidP="003C0D6D">
      <w:pPr>
        <w:pStyle w:val="Odstavecseseznamem2"/>
        <w:tabs>
          <w:tab w:val="left" w:pos="851"/>
        </w:tabs>
        <w:ind w:left="284"/>
        <w:jc w:val="both"/>
      </w:pPr>
      <w:r w:rsidRPr="00C75E2C">
        <w:t>Účastník je oprávněn od této smlouvy odstoupit pro podstatné porušení smluvních povinností ze strany operátora, kterým se rozumí zejména prodlení s poskytováním služeb de</w:t>
      </w:r>
      <w:r>
        <w:t>lší než 30</w:t>
      </w:r>
      <w:r w:rsidRPr="00C75E2C">
        <w:t xml:space="preserve"> dnů.</w:t>
      </w:r>
    </w:p>
    <w:p w:rsidR="003C0D6D" w:rsidRPr="00C75E2C" w:rsidRDefault="003C0D6D" w:rsidP="003C0D6D">
      <w:pPr>
        <w:pStyle w:val="Odstavecseseznamem2"/>
        <w:ind w:left="284"/>
        <w:jc w:val="both"/>
      </w:pPr>
      <w:r w:rsidRPr="00C75E2C">
        <w:t>Oznámení o odstoupení musí být písemné a doručeno druhé smluvní straně. Odstoupením od smlouvy tato smlouva zaniká, když projev vůle jedné ze smluvních stran je doručen druhé smluvní straně.</w:t>
      </w:r>
    </w:p>
    <w:p w:rsidR="003C0D6D" w:rsidRPr="00C75E2C" w:rsidRDefault="003C0D6D" w:rsidP="003C0D6D">
      <w:pPr>
        <w:pStyle w:val="Odstavecseseznamem2"/>
        <w:ind w:left="284"/>
        <w:jc w:val="both"/>
      </w:pPr>
      <w:r w:rsidRPr="00E92DEE">
        <w:t>Další důvody odstoupení od smlouvy jsou uvedeny v Obchodních podmínkách OVANET a.s.</w:t>
      </w:r>
    </w:p>
    <w:p w:rsidR="003C0D6D" w:rsidRPr="00A9312D" w:rsidRDefault="003C0D6D" w:rsidP="003C0D6D">
      <w:pPr>
        <w:pStyle w:val="Odstavecseseznamem2"/>
        <w:ind w:left="284"/>
        <w:jc w:val="both"/>
        <w:rPr>
          <w:sz w:val="4"/>
          <w:szCs w:val="4"/>
        </w:rPr>
      </w:pPr>
    </w:p>
    <w:p w:rsidR="003C0D6D" w:rsidRPr="00C75E2C" w:rsidRDefault="003C0D6D" w:rsidP="003C0D6D">
      <w:pPr>
        <w:numPr>
          <w:ilvl w:val="1"/>
          <w:numId w:val="14"/>
        </w:numPr>
        <w:tabs>
          <w:tab w:val="clear" w:pos="1080"/>
          <w:tab w:val="left" w:pos="720"/>
        </w:tabs>
        <w:spacing w:before="120" w:after="120"/>
        <w:ind w:left="284" w:firstLine="0"/>
        <w:jc w:val="both"/>
        <w:rPr>
          <w:u w:val="single"/>
        </w:rPr>
      </w:pPr>
      <w:r w:rsidRPr="00C75E2C">
        <w:rPr>
          <w:u w:val="single"/>
        </w:rPr>
        <w:t>Výpovědí:</w:t>
      </w:r>
    </w:p>
    <w:p w:rsidR="003C0D6D" w:rsidRPr="00C75E2C" w:rsidRDefault="003C0D6D" w:rsidP="003C0D6D">
      <w:pPr>
        <w:tabs>
          <w:tab w:val="left" w:pos="3285"/>
        </w:tabs>
        <w:ind w:left="284"/>
        <w:jc w:val="both"/>
      </w:pPr>
      <w:r w:rsidRPr="00340D80">
        <w:t xml:space="preserve">Každá ze smluvních stran je oprávněná podat výpověď z této smlouvy bez jakéhokoliv důvodu. Výpověď musí být písemná a výpovědní lhůta </w:t>
      </w:r>
      <w:r w:rsidRPr="007F554A">
        <w:t>v délce 30 dnů</w:t>
      </w:r>
      <w:r w:rsidRPr="00340D80">
        <w:t xml:space="preserve"> počíná běžet prvním dnem následujícím po dni jejího doručení druhé smluvní straně. Smluvní strany jsou oprávněny využít tohoto ustanovení při službě dle </w:t>
      </w:r>
      <w:proofErr w:type="spellStart"/>
      <w:proofErr w:type="gramStart"/>
      <w:r w:rsidRPr="00340D80">
        <w:t>čl.II</w:t>
      </w:r>
      <w:proofErr w:type="spellEnd"/>
      <w:proofErr w:type="gramEnd"/>
      <w:r w:rsidRPr="00340D80">
        <w:t>. odst. 1 této smlouvy, až se tato smlouva stane smlouvou uzavřenou na dobu ne</w:t>
      </w:r>
      <w:r>
        <w:t xml:space="preserve">určitou, tj. okamžikem uplynutí 12 </w:t>
      </w:r>
      <w:r w:rsidRPr="00340D80">
        <w:t xml:space="preserve">měsíců </w:t>
      </w:r>
      <w:r w:rsidRPr="003C0D6D">
        <w:t xml:space="preserve">ode dne </w:t>
      </w:r>
      <w:r>
        <w:t>1.9.2021</w:t>
      </w:r>
      <w:r w:rsidRPr="00340D80">
        <w:t>.</w:t>
      </w:r>
      <w:r w:rsidRPr="00C75E2C">
        <w:t xml:space="preserve">                </w:t>
      </w:r>
    </w:p>
    <w:p w:rsidR="003C0D6D" w:rsidRPr="00A9312D" w:rsidRDefault="003C0D6D" w:rsidP="003C0D6D">
      <w:pPr>
        <w:pStyle w:val="Odstavecseseznamem2"/>
        <w:ind w:left="284" w:hanging="284"/>
        <w:jc w:val="both"/>
        <w:rPr>
          <w:sz w:val="10"/>
          <w:szCs w:val="10"/>
        </w:rPr>
      </w:pPr>
    </w:p>
    <w:p w:rsidR="003C0D6D" w:rsidRPr="003C0D6D" w:rsidRDefault="003C0D6D" w:rsidP="003C0D6D">
      <w:pPr>
        <w:pStyle w:val="Odstavecseseznamem"/>
        <w:numPr>
          <w:ilvl w:val="1"/>
          <w:numId w:val="14"/>
        </w:numPr>
        <w:tabs>
          <w:tab w:val="clear" w:pos="1080"/>
        </w:tabs>
        <w:ind w:left="567"/>
        <w:jc w:val="both"/>
        <w:rPr>
          <w:bCs/>
          <w:u w:val="single"/>
        </w:rPr>
      </w:pPr>
      <w:r w:rsidRPr="003C0D6D">
        <w:rPr>
          <w:u w:val="single"/>
        </w:rPr>
        <w:t>Uplynutím doby</w:t>
      </w:r>
      <w:r w:rsidRPr="00C75E2C">
        <w:t>,</w:t>
      </w:r>
      <w:r w:rsidRPr="003C0D6D">
        <w:rPr>
          <w:b/>
          <w:bCs/>
        </w:rPr>
        <w:t xml:space="preserve"> </w:t>
      </w:r>
      <w:r w:rsidRPr="00C75E2C">
        <w:t>na kterou byla tato smlouva uzavřena.</w:t>
      </w:r>
    </w:p>
    <w:p w:rsidR="00537E40" w:rsidRPr="00CB41FA" w:rsidRDefault="00537E40" w:rsidP="00D67362">
      <w:pPr>
        <w:ind w:left="284"/>
        <w:jc w:val="both"/>
        <w:rPr>
          <w:sz w:val="16"/>
          <w:szCs w:val="16"/>
        </w:rPr>
      </w:pPr>
    </w:p>
    <w:p w:rsidR="00CB41FA" w:rsidRPr="00CB41FA" w:rsidRDefault="00CB41FA" w:rsidP="00CB41FA">
      <w:pPr>
        <w:jc w:val="both"/>
        <w:rPr>
          <w:sz w:val="12"/>
          <w:szCs w:val="12"/>
        </w:rPr>
      </w:pPr>
    </w:p>
    <w:p w:rsidR="00D67362" w:rsidRPr="001D5816" w:rsidRDefault="003C0D6D" w:rsidP="001D5816">
      <w:pPr>
        <w:rPr>
          <w:u w:val="single"/>
        </w:rPr>
      </w:pPr>
      <w:r>
        <w:rPr>
          <w:b/>
          <w:u w:val="single"/>
        </w:rPr>
        <w:t>5</w:t>
      </w:r>
      <w:r w:rsidR="00D67362" w:rsidRPr="001D5816">
        <w:rPr>
          <w:b/>
          <w:u w:val="single"/>
        </w:rPr>
        <w:t>.</w:t>
      </w:r>
      <w:r w:rsidR="00466BE5" w:rsidRPr="001D5816">
        <w:rPr>
          <w:u w:val="single"/>
        </w:rPr>
        <w:t xml:space="preserve"> </w:t>
      </w:r>
      <w:r w:rsidR="008E5DF5">
        <w:rPr>
          <w:b/>
          <w:u w:val="single"/>
        </w:rPr>
        <w:t xml:space="preserve">Článek </w:t>
      </w:r>
      <w:r>
        <w:rPr>
          <w:b/>
          <w:u w:val="single"/>
        </w:rPr>
        <w:t>IX</w:t>
      </w:r>
      <w:r w:rsidR="00A921A5">
        <w:rPr>
          <w:b/>
          <w:u w:val="single"/>
        </w:rPr>
        <w:t xml:space="preserve"> „</w:t>
      </w:r>
      <w:r w:rsidR="008E5DF5">
        <w:rPr>
          <w:b/>
          <w:u w:val="single"/>
        </w:rPr>
        <w:t>Závěrečná ustanove</w:t>
      </w:r>
      <w:r>
        <w:rPr>
          <w:b/>
          <w:u w:val="single"/>
        </w:rPr>
        <w:t>ní</w:t>
      </w:r>
      <w:r w:rsidR="007861A7" w:rsidRPr="00A921A5">
        <w:rPr>
          <w:b/>
          <w:u w:val="single"/>
        </w:rPr>
        <w:t>“</w:t>
      </w:r>
      <w:r w:rsidR="008E5DF5">
        <w:rPr>
          <w:b/>
          <w:u w:val="single"/>
        </w:rPr>
        <w:t>,</w:t>
      </w:r>
      <w:r w:rsidR="00A813B4" w:rsidRPr="001D5816">
        <w:rPr>
          <w:u w:val="single"/>
        </w:rPr>
        <w:t xml:space="preserve"> </w:t>
      </w:r>
      <w:r w:rsidRPr="008E5DF5">
        <w:rPr>
          <w:b/>
          <w:u w:val="single"/>
        </w:rPr>
        <w:t xml:space="preserve">odst. 3 </w:t>
      </w:r>
      <w:r w:rsidR="00B4659B" w:rsidRPr="008E5DF5">
        <w:rPr>
          <w:b/>
          <w:u w:val="single"/>
        </w:rPr>
        <w:t>a 9</w:t>
      </w:r>
      <w:r w:rsidR="00B4659B">
        <w:rPr>
          <w:u w:val="single"/>
        </w:rPr>
        <w:t xml:space="preserve"> </w:t>
      </w:r>
      <w:r w:rsidR="003A4538" w:rsidRPr="001D5816">
        <w:rPr>
          <w:u w:val="single"/>
        </w:rPr>
        <w:t xml:space="preserve">se </w:t>
      </w:r>
      <w:r w:rsidR="00A813B4" w:rsidRPr="001D5816">
        <w:rPr>
          <w:u w:val="single"/>
        </w:rPr>
        <w:t xml:space="preserve">ruší </w:t>
      </w:r>
      <w:r w:rsidR="003A4538" w:rsidRPr="001D5816">
        <w:rPr>
          <w:u w:val="single"/>
        </w:rPr>
        <w:t>a nahrazuje tímto zněním:</w:t>
      </w:r>
    </w:p>
    <w:p w:rsidR="004A5CA8" w:rsidRDefault="004A5CA8" w:rsidP="00682E9B">
      <w:pPr>
        <w:tabs>
          <w:tab w:val="left" w:pos="3285"/>
        </w:tabs>
        <w:ind w:left="360"/>
        <w:jc w:val="right"/>
        <w:rPr>
          <w:b/>
          <w:bCs/>
        </w:rPr>
      </w:pPr>
    </w:p>
    <w:p w:rsidR="008E5DF5" w:rsidRPr="00C75E2C" w:rsidRDefault="00B4659B" w:rsidP="00DD395B">
      <w:pPr>
        <w:numPr>
          <w:ilvl w:val="0"/>
          <w:numId w:val="16"/>
        </w:numPr>
        <w:jc w:val="both"/>
      </w:pPr>
      <w:r w:rsidRPr="00C75E2C">
        <w:t>Nedílnou součástí této smlouvy jsou Obchodní podmínky OVANET a.s. (dále jen “ OP“, nebo “Podmínky“, nebo “Obchodní po</w:t>
      </w:r>
      <w:r>
        <w:t>d</w:t>
      </w:r>
      <w:r w:rsidRPr="00C75E2C">
        <w:t>mínky</w:t>
      </w:r>
      <w:r w:rsidRPr="00A248F7">
        <w:t>“), ze dne</w:t>
      </w:r>
      <w:r>
        <w:t xml:space="preserve"> </w:t>
      </w:r>
      <w:proofErr w:type="gramStart"/>
      <w:r>
        <w:t>1.1.2021</w:t>
      </w:r>
      <w:proofErr w:type="gramEnd"/>
      <w:r w:rsidRPr="00A248F7">
        <w:t>, které</w:t>
      </w:r>
      <w:r w:rsidRPr="00C75E2C">
        <w:t xml:space="preserve"> jsou zveřejněny a</w:t>
      </w:r>
      <w:r>
        <w:t xml:space="preserve"> k dispozici na</w:t>
      </w:r>
      <w:r w:rsidRPr="00C75E2C">
        <w:t xml:space="preserve"> internetu na webových stránkách společnos</w:t>
      </w:r>
      <w:r>
        <w:t>ti OVANET a.s. na webové adrese</w:t>
      </w:r>
      <w:r w:rsidRPr="00C75E2C">
        <w:t xml:space="preserve">: </w:t>
      </w:r>
      <w:r w:rsidRPr="00C75E2C">
        <w:rPr>
          <w:u w:val="single"/>
        </w:rPr>
        <w:t>www.ovanet.cz</w:t>
      </w:r>
      <w:r w:rsidRPr="00C75E2C">
        <w:t>. Chybějící obsah této smlouvy se řídí dle § 1751 Občanského zákoníku č. 89/2012 Sb., ustanove</w:t>
      </w:r>
      <w:r>
        <w:t>ními obsaženými v citovaných OP</w:t>
      </w:r>
      <w:r w:rsidRPr="00C75E2C">
        <w:t xml:space="preserve">, pokud není dohodnuto jinak.  Účastník podpisem této smlouvy potvrzuje, že jsou mu shora uvedené Obchodní podmínky OVANET a.s. známé, neboť se s nimi na shora uvedené webové adrese operátora seznámil před podpisem této smlouvy a s jejich obsahem bez výhrad souhlasí. </w:t>
      </w:r>
    </w:p>
    <w:p w:rsidR="004A5CA8" w:rsidRDefault="008E5DF5" w:rsidP="008E5DF5">
      <w:pPr>
        <w:numPr>
          <w:ilvl w:val="0"/>
          <w:numId w:val="17"/>
        </w:numPr>
        <w:jc w:val="both"/>
      </w:pPr>
      <w:r>
        <w:t>Nedílnou součástí této smlouvy je příloha č. 1 – Ceník služeb, příloha č. 2 – Technická specifikace služeb, příloha č. 3 – Ceník mezinárodních volání</w:t>
      </w:r>
      <w:r w:rsidR="00DD395B">
        <w:t>.</w:t>
      </w:r>
    </w:p>
    <w:p w:rsidR="00B4659B" w:rsidRDefault="00B4659B" w:rsidP="004A5CA8"/>
    <w:p w:rsidR="00B4659B" w:rsidRDefault="00B4659B" w:rsidP="004A5CA8"/>
    <w:p w:rsidR="00B4659B" w:rsidRDefault="00B4659B" w:rsidP="004A5CA8"/>
    <w:p w:rsidR="008E5DF5" w:rsidRDefault="008E5DF5" w:rsidP="004A5CA8">
      <w:pPr>
        <w:rPr>
          <w:b/>
          <w:u w:val="single"/>
        </w:rPr>
      </w:pPr>
    </w:p>
    <w:p w:rsidR="003F3171" w:rsidRDefault="003F3171" w:rsidP="004A5CA8">
      <w:pPr>
        <w:rPr>
          <w:b/>
          <w:u w:val="single"/>
        </w:rPr>
      </w:pPr>
    </w:p>
    <w:p w:rsidR="003F3171" w:rsidRDefault="003F3171" w:rsidP="004A5CA8">
      <w:pPr>
        <w:rPr>
          <w:b/>
          <w:u w:val="single"/>
        </w:rPr>
      </w:pPr>
    </w:p>
    <w:p w:rsidR="003F3171" w:rsidRDefault="003F3171" w:rsidP="004A5CA8">
      <w:pPr>
        <w:rPr>
          <w:b/>
          <w:u w:val="single"/>
        </w:rPr>
      </w:pPr>
    </w:p>
    <w:p w:rsidR="003F3171" w:rsidRDefault="003F3171" w:rsidP="004A5CA8">
      <w:pPr>
        <w:rPr>
          <w:b/>
          <w:u w:val="single"/>
        </w:rPr>
      </w:pPr>
    </w:p>
    <w:p w:rsidR="008E5DF5" w:rsidRDefault="008E5DF5" w:rsidP="004A5CA8">
      <w:pPr>
        <w:rPr>
          <w:b/>
          <w:u w:val="single"/>
        </w:rPr>
      </w:pPr>
    </w:p>
    <w:p w:rsidR="003F3171" w:rsidRDefault="003F3171" w:rsidP="004A5CA8">
      <w:pPr>
        <w:rPr>
          <w:b/>
          <w:u w:val="single"/>
        </w:rPr>
      </w:pPr>
    </w:p>
    <w:p w:rsidR="00B4659B" w:rsidRPr="008E5DF5" w:rsidRDefault="008E5DF5" w:rsidP="004A5CA8">
      <w:pPr>
        <w:rPr>
          <w:u w:val="single"/>
        </w:rPr>
      </w:pPr>
      <w:r w:rsidRPr="008E5DF5">
        <w:rPr>
          <w:b/>
          <w:u w:val="single"/>
        </w:rPr>
        <w:t>6. Příloha č. 1 ,,Ceník služeb“,</w:t>
      </w:r>
      <w:r>
        <w:rPr>
          <w:u w:val="single"/>
        </w:rPr>
        <w:t xml:space="preserve"> </w:t>
      </w:r>
      <w:r w:rsidRPr="008E5DF5">
        <w:rPr>
          <w:b/>
          <w:u w:val="single"/>
        </w:rPr>
        <w:t xml:space="preserve">tab. </w:t>
      </w:r>
      <w:proofErr w:type="gramStart"/>
      <w:r w:rsidRPr="008E5DF5">
        <w:rPr>
          <w:b/>
          <w:u w:val="single"/>
        </w:rPr>
        <w:t>služba</w:t>
      </w:r>
      <w:proofErr w:type="gramEnd"/>
      <w:r w:rsidRPr="008E5DF5">
        <w:rPr>
          <w:b/>
          <w:u w:val="single"/>
        </w:rPr>
        <w:t xml:space="preserve"> Internet</w:t>
      </w:r>
      <w:r w:rsidRPr="008E5DF5">
        <w:rPr>
          <w:u w:val="single"/>
        </w:rPr>
        <w:t xml:space="preserve"> se ruší a nahrazuje tímto zněním:</w:t>
      </w:r>
    </w:p>
    <w:p w:rsidR="00B4659B" w:rsidRDefault="00B4659B" w:rsidP="004A5CA8"/>
    <w:p w:rsidR="004A5CA8" w:rsidRPr="002063DD" w:rsidRDefault="004A5CA8" w:rsidP="004A5CA8">
      <w:pPr>
        <w:tabs>
          <w:tab w:val="left" w:pos="3285"/>
        </w:tabs>
        <w:jc w:val="both"/>
        <w:rPr>
          <w:sz w:val="28"/>
          <w:szCs w:val="28"/>
        </w:rPr>
      </w:pPr>
    </w:p>
    <w:p w:rsidR="004A5CA8" w:rsidRDefault="004A5CA8" w:rsidP="004A5CA8">
      <w:pPr>
        <w:tabs>
          <w:tab w:val="left" w:pos="0"/>
        </w:tabs>
        <w:jc w:val="both"/>
        <w:rPr>
          <w:b/>
          <w:u w:val="single"/>
        </w:rPr>
      </w:pPr>
    </w:p>
    <w:p w:rsidR="004A5CA8" w:rsidRDefault="008E5DF5" w:rsidP="004A5CA8">
      <w:pPr>
        <w:tabs>
          <w:tab w:val="left" w:pos="0"/>
        </w:tabs>
        <w:jc w:val="both"/>
        <w:rPr>
          <w:b/>
          <w:u w:val="single"/>
        </w:rPr>
      </w:pPr>
      <w:r>
        <w:rPr>
          <w:b/>
          <w:u w:val="single"/>
        </w:rPr>
        <w:t>S</w:t>
      </w:r>
      <w:r w:rsidR="004A5CA8" w:rsidRPr="00524010">
        <w:rPr>
          <w:b/>
          <w:u w:val="single"/>
        </w:rPr>
        <w:t>lužba</w:t>
      </w:r>
      <w:r>
        <w:rPr>
          <w:b/>
          <w:u w:val="single"/>
        </w:rPr>
        <w:t xml:space="preserve"> Internet</w:t>
      </w:r>
    </w:p>
    <w:p w:rsidR="004A5CA8" w:rsidRPr="00524010" w:rsidRDefault="004A5CA8" w:rsidP="004A5CA8">
      <w:pPr>
        <w:tabs>
          <w:tab w:val="left" w:pos="0"/>
        </w:tabs>
        <w:jc w:val="both"/>
        <w:rPr>
          <w:b/>
          <w:u w:val="single"/>
        </w:rPr>
      </w:pPr>
    </w:p>
    <w:p w:rsidR="004A5CA8" w:rsidRPr="002057F7" w:rsidRDefault="004A5CA8" w:rsidP="004A5CA8">
      <w:pPr>
        <w:tabs>
          <w:tab w:val="left" w:pos="3285"/>
        </w:tabs>
        <w:ind w:left="1134"/>
        <w:jc w:val="both"/>
        <w:rPr>
          <w:b/>
          <w:bCs/>
          <w:sz w:val="16"/>
          <w:szCs w:val="16"/>
          <w:u w:val="single"/>
        </w:rPr>
      </w:pP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373"/>
        <w:gridCol w:w="1953"/>
        <w:gridCol w:w="1985"/>
      </w:tblGrid>
      <w:tr w:rsidR="004A5CA8" w:rsidRPr="0038547F" w:rsidTr="00EB0B8A">
        <w:trPr>
          <w:trHeight w:val="497"/>
          <w:jc w:val="center"/>
        </w:trPr>
        <w:tc>
          <w:tcPr>
            <w:tcW w:w="4373" w:type="dxa"/>
            <w:tcBorders>
              <w:top w:val="single" w:sz="4" w:space="0" w:color="auto"/>
              <w:left w:val="single" w:sz="4" w:space="0" w:color="auto"/>
              <w:bottom w:val="single" w:sz="4" w:space="0" w:color="auto"/>
              <w:right w:val="single" w:sz="4" w:space="0" w:color="auto"/>
            </w:tcBorders>
            <w:shd w:val="clear" w:color="auto" w:fill="B8CCE4"/>
            <w:vAlign w:val="center"/>
          </w:tcPr>
          <w:p w:rsidR="004A5CA8" w:rsidRPr="00FF01D1" w:rsidRDefault="004A5CA8" w:rsidP="00EB0B8A">
            <w:pPr>
              <w:autoSpaceDE w:val="0"/>
              <w:autoSpaceDN w:val="0"/>
              <w:adjustRightInd w:val="0"/>
              <w:jc w:val="center"/>
              <w:rPr>
                <w:b/>
                <w:sz w:val="20"/>
                <w:szCs w:val="20"/>
              </w:rPr>
            </w:pPr>
            <w:r>
              <w:rPr>
                <w:b/>
                <w:sz w:val="20"/>
                <w:szCs w:val="20"/>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rsidR="004A5CA8" w:rsidRPr="00FF01D1" w:rsidRDefault="004A5CA8" w:rsidP="00EB0B8A">
            <w:pPr>
              <w:autoSpaceDE w:val="0"/>
              <w:autoSpaceDN w:val="0"/>
              <w:adjustRightInd w:val="0"/>
              <w:jc w:val="center"/>
              <w:rPr>
                <w:b/>
                <w:sz w:val="20"/>
                <w:szCs w:val="20"/>
              </w:rPr>
            </w:pPr>
            <w:r w:rsidRPr="00FF01D1">
              <w:rPr>
                <w:b/>
                <w:sz w:val="20"/>
                <w:szCs w:val="20"/>
              </w:rPr>
              <w:t>Zřizovací poplatek</w:t>
            </w:r>
          </w:p>
          <w:p w:rsidR="004A5CA8" w:rsidRPr="00FF01D1" w:rsidRDefault="004A5CA8" w:rsidP="00EB0B8A">
            <w:pPr>
              <w:autoSpaceDE w:val="0"/>
              <w:autoSpaceDN w:val="0"/>
              <w:adjustRightInd w:val="0"/>
              <w:jc w:val="center"/>
              <w:rPr>
                <w:b/>
                <w:sz w:val="20"/>
                <w:szCs w:val="20"/>
              </w:rPr>
            </w:pPr>
            <w:r w:rsidRPr="00FF01D1">
              <w:rPr>
                <w:b/>
                <w:sz w:val="20"/>
                <w:szCs w:val="20"/>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rsidR="004A5CA8" w:rsidRPr="00FF01D1" w:rsidRDefault="004A5CA8" w:rsidP="00EB0B8A">
            <w:pPr>
              <w:autoSpaceDE w:val="0"/>
              <w:autoSpaceDN w:val="0"/>
              <w:adjustRightInd w:val="0"/>
              <w:jc w:val="center"/>
              <w:rPr>
                <w:b/>
                <w:sz w:val="20"/>
                <w:szCs w:val="20"/>
              </w:rPr>
            </w:pPr>
            <w:r w:rsidRPr="00FF01D1">
              <w:rPr>
                <w:b/>
                <w:sz w:val="20"/>
                <w:szCs w:val="20"/>
              </w:rPr>
              <w:t xml:space="preserve">Měsíční cena </w:t>
            </w:r>
          </w:p>
          <w:p w:rsidR="004A5CA8" w:rsidRPr="00FF01D1" w:rsidRDefault="004A5CA8" w:rsidP="00EB0B8A">
            <w:pPr>
              <w:autoSpaceDE w:val="0"/>
              <w:autoSpaceDN w:val="0"/>
              <w:adjustRightInd w:val="0"/>
              <w:jc w:val="center"/>
              <w:rPr>
                <w:b/>
                <w:sz w:val="20"/>
                <w:szCs w:val="20"/>
              </w:rPr>
            </w:pPr>
            <w:r w:rsidRPr="00FF01D1">
              <w:rPr>
                <w:b/>
                <w:sz w:val="20"/>
                <w:szCs w:val="20"/>
              </w:rPr>
              <w:t>(bez DPH)</w:t>
            </w:r>
          </w:p>
        </w:tc>
      </w:tr>
      <w:tr w:rsidR="004A5CA8" w:rsidRPr="0038547F" w:rsidTr="00EB0B8A">
        <w:trPr>
          <w:trHeight w:val="806"/>
          <w:jc w:val="center"/>
        </w:trPr>
        <w:tc>
          <w:tcPr>
            <w:tcW w:w="4373" w:type="dxa"/>
            <w:tcBorders>
              <w:top w:val="single" w:sz="4" w:space="0" w:color="auto"/>
              <w:left w:val="single" w:sz="4" w:space="0" w:color="auto"/>
              <w:bottom w:val="single" w:sz="4" w:space="0" w:color="auto"/>
              <w:right w:val="single" w:sz="4" w:space="0" w:color="auto"/>
            </w:tcBorders>
            <w:vAlign w:val="center"/>
          </w:tcPr>
          <w:p w:rsidR="004A5CA8" w:rsidRDefault="004A5CA8" w:rsidP="00EB0B8A">
            <w:pPr>
              <w:autoSpaceDE w:val="0"/>
              <w:autoSpaceDN w:val="0"/>
              <w:adjustRightInd w:val="0"/>
              <w:spacing w:line="288" w:lineRule="auto"/>
              <w:jc w:val="center"/>
            </w:pPr>
            <w:r>
              <w:rPr>
                <w:sz w:val="22"/>
                <w:szCs w:val="22"/>
              </w:rPr>
              <w:t>Internet Business Plus</w:t>
            </w:r>
          </w:p>
          <w:p w:rsidR="004A5CA8" w:rsidRPr="00FF01D1" w:rsidRDefault="004A5CA8" w:rsidP="00CF6719">
            <w:pPr>
              <w:autoSpaceDE w:val="0"/>
              <w:autoSpaceDN w:val="0"/>
              <w:adjustRightInd w:val="0"/>
              <w:spacing w:line="288" w:lineRule="auto"/>
              <w:jc w:val="center"/>
            </w:pPr>
            <w:r>
              <w:rPr>
                <w:sz w:val="22"/>
                <w:szCs w:val="22"/>
              </w:rPr>
              <w:t>(</w:t>
            </w:r>
            <w:r w:rsidR="00CF6719">
              <w:rPr>
                <w:b/>
                <w:sz w:val="22"/>
                <w:szCs w:val="22"/>
              </w:rPr>
              <w:t>x</w:t>
            </w:r>
            <w:r w:rsidRPr="00CC123D">
              <w:rPr>
                <w:sz w:val="22"/>
                <w:szCs w:val="22"/>
              </w:rPr>
              <w:t xml:space="preserve"> </w:t>
            </w:r>
            <w:proofErr w:type="spellStart"/>
            <w:r w:rsidRPr="00CC123D">
              <w:rPr>
                <w:sz w:val="22"/>
                <w:szCs w:val="22"/>
              </w:rPr>
              <w:t>Mbps</w:t>
            </w:r>
            <w:proofErr w:type="spellEnd"/>
            <w:r w:rsidRPr="00CC123D">
              <w:rPr>
                <w:sz w:val="22"/>
                <w:szCs w:val="22"/>
              </w:rPr>
              <w:t xml:space="preserve">, agregace </w:t>
            </w:r>
            <w:r w:rsidR="00CF6719">
              <w:rPr>
                <w:sz w:val="22"/>
                <w:szCs w:val="22"/>
              </w:rPr>
              <w:t>x</w:t>
            </w:r>
            <w:r w:rsidRPr="00CC123D">
              <w:rPr>
                <w:sz w:val="22"/>
                <w:szCs w:val="22"/>
              </w:rPr>
              <w:t>:</w:t>
            </w:r>
            <w:r w:rsidR="00CF6719">
              <w:rPr>
                <w:sz w:val="22"/>
                <w:szCs w:val="22"/>
              </w:rPr>
              <w:t>x</w:t>
            </w:r>
            <w:r w:rsidR="00781762">
              <w:rPr>
                <w:sz w:val="22"/>
                <w:szCs w:val="22"/>
              </w:rPr>
              <w:t xml:space="preserve">) </w:t>
            </w:r>
          </w:p>
        </w:tc>
        <w:tc>
          <w:tcPr>
            <w:tcW w:w="1953" w:type="dxa"/>
            <w:tcBorders>
              <w:top w:val="single" w:sz="4" w:space="0" w:color="auto"/>
              <w:left w:val="single" w:sz="4" w:space="0" w:color="auto"/>
              <w:bottom w:val="single" w:sz="4" w:space="0" w:color="auto"/>
              <w:right w:val="single" w:sz="4" w:space="0" w:color="auto"/>
            </w:tcBorders>
            <w:vAlign w:val="center"/>
          </w:tcPr>
          <w:p w:rsidR="004A5CA8" w:rsidRPr="00FF01D1" w:rsidRDefault="004A5CA8" w:rsidP="00EB0B8A">
            <w:pPr>
              <w:autoSpaceDE w:val="0"/>
              <w:autoSpaceDN w:val="0"/>
              <w:adjustRightInd w:val="0"/>
              <w:spacing w:line="288" w:lineRule="auto"/>
              <w:jc w:val="center"/>
            </w:pPr>
            <w:r>
              <w:rPr>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tcPr>
          <w:p w:rsidR="004A5CA8" w:rsidRPr="00CE6C79" w:rsidRDefault="00781762" w:rsidP="00EB0B8A">
            <w:pPr>
              <w:autoSpaceDE w:val="0"/>
              <w:autoSpaceDN w:val="0"/>
              <w:adjustRightInd w:val="0"/>
              <w:spacing w:line="288" w:lineRule="auto"/>
              <w:jc w:val="center"/>
              <w:rPr>
                <w:b/>
              </w:rPr>
            </w:pPr>
            <w:r>
              <w:rPr>
                <w:b/>
                <w:sz w:val="22"/>
                <w:szCs w:val="22"/>
              </w:rPr>
              <w:t>5 200</w:t>
            </w:r>
            <w:r w:rsidR="004A5CA8" w:rsidRPr="00CE6C79">
              <w:rPr>
                <w:b/>
                <w:sz w:val="22"/>
                <w:szCs w:val="22"/>
              </w:rPr>
              <w:t xml:space="preserve"> Kč</w:t>
            </w:r>
          </w:p>
        </w:tc>
      </w:tr>
    </w:tbl>
    <w:p w:rsidR="004A5CA8" w:rsidRDefault="004A5CA8" w:rsidP="004A5CA8">
      <w:pPr>
        <w:tabs>
          <w:tab w:val="left" w:pos="3285"/>
        </w:tabs>
        <w:jc w:val="both"/>
        <w:rPr>
          <w:sz w:val="20"/>
          <w:szCs w:val="20"/>
        </w:rPr>
      </w:pPr>
    </w:p>
    <w:p w:rsidR="004043EE" w:rsidRPr="001D5816" w:rsidRDefault="004043EE" w:rsidP="00B738EA">
      <w:pPr>
        <w:rPr>
          <w:b/>
        </w:rPr>
      </w:pPr>
    </w:p>
    <w:p w:rsidR="004043EE" w:rsidRPr="001D5816" w:rsidRDefault="004043EE" w:rsidP="006A6F3B">
      <w:pPr>
        <w:jc w:val="center"/>
        <w:rPr>
          <w:b/>
          <w:sz w:val="28"/>
          <w:szCs w:val="28"/>
        </w:rPr>
      </w:pPr>
    </w:p>
    <w:p w:rsidR="006A6F3B" w:rsidRPr="006A6F3B" w:rsidRDefault="006A6F3B" w:rsidP="006A6F3B">
      <w:pPr>
        <w:jc w:val="center"/>
        <w:rPr>
          <w:b/>
        </w:rPr>
      </w:pPr>
      <w:r w:rsidRPr="006A6F3B">
        <w:rPr>
          <w:b/>
        </w:rPr>
        <w:t>III.</w:t>
      </w:r>
    </w:p>
    <w:p w:rsidR="006A6F3B" w:rsidRPr="006A6F3B" w:rsidRDefault="006A6F3B" w:rsidP="006A6F3B">
      <w:pPr>
        <w:jc w:val="center"/>
        <w:rPr>
          <w:b/>
        </w:rPr>
      </w:pPr>
      <w:r w:rsidRPr="006A6F3B">
        <w:rPr>
          <w:b/>
        </w:rPr>
        <w:t>Závěrečná ustanovení</w:t>
      </w:r>
    </w:p>
    <w:p w:rsidR="006A6F3B" w:rsidRPr="00961F71" w:rsidRDefault="006A6F3B" w:rsidP="00961F71">
      <w:pPr>
        <w:jc w:val="both"/>
        <w:rPr>
          <w:b/>
          <w:sz w:val="10"/>
          <w:szCs w:val="10"/>
        </w:rPr>
      </w:pPr>
    </w:p>
    <w:p w:rsidR="00376DF1" w:rsidRPr="006958DE" w:rsidRDefault="00376DF1" w:rsidP="00EC3F74">
      <w:pPr>
        <w:numPr>
          <w:ilvl w:val="0"/>
          <w:numId w:val="3"/>
        </w:numPr>
        <w:ind w:left="284" w:hanging="284"/>
        <w:jc w:val="both"/>
      </w:pPr>
      <w:r w:rsidRPr="006958DE">
        <w:t>Ostatní ustanovení smlouvy zůstávají nezměněna.</w:t>
      </w:r>
    </w:p>
    <w:p w:rsidR="00376DF1" w:rsidRPr="006958DE" w:rsidRDefault="00376DF1" w:rsidP="00EC3F74">
      <w:pPr>
        <w:numPr>
          <w:ilvl w:val="0"/>
          <w:numId w:val="3"/>
        </w:numPr>
        <w:ind w:left="284" w:hanging="284"/>
        <w:jc w:val="both"/>
      </w:pPr>
      <w:r w:rsidRPr="006958DE">
        <w:t>Obě smluvní strany prohlašují, že bezvýhradně souhlasí se všemi ustanoveními tohoto dodatku, což stvrzují svými podpisy.</w:t>
      </w:r>
    </w:p>
    <w:p w:rsidR="00376DF1" w:rsidRPr="00517E7A" w:rsidRDefault="00376DF1" w:rsidP="00EC3F74">
      <w:pPr>
        <w:pStyle w:val="Odstavecseseznamem"/>
        <w:numPr>
          <w:ilvl w:val="0"/>
          <w:numId w:val="3"/>
        </w:numPr>
        <w:ind w:left="284" w:hanging="284"/>
        <w:jc w:val="both"/>
      </w:pPr>
      <w:r w:rsidRPr="006958DE">
        <w:t>Tento dodatek se stává nedílnou součástí smlouvy o poskytování služeb elek</w:t>
      </w:r>
      <w:r>
        <w:t>tronických ko</w:t>
      </w:r>
      <w:r w:rsidR="00B27888">
        <w:t>munikací č. SO/20</w:t>
      </w:r>
      <w:r w:rsidR="00E87606">
        <w:t>120531</w:t>
      </w:r>
      <w:r w:rsidRPr="006958DE">
        <w:t xml:space="preserve"> ze dne</w:t>
      </w:r>
      <w:r w:rsidR="00E87606">
        <w:rPr>
          <w:bCs/>
          <w:iCs/>
        </w:rPr>
        <w:t xml:space="preserve"> </w:t>
      </w:r>
      <w:proofErr w:type="gramStart"/>
      <w:r w:rsidR="00E87606">
        <w:rPr>
          <w:bCs/>
          <w:iCs/>
        </w:rPr>
        <w:t>29.5.2012</w:t>
      </w:r>
      <w:proofErr w:type="gramEnd"/>
      <w:r>
        <w:rPr>
          <w:bCs/>
          <w:iCs/>
        </w:rPr>
        <w:t>.</w:t>
      </w:r>
    </w:p>
    <w:p w:rsidR="00E158E3" w:rsidRPr="00E158E3" w:rsidRDefault="00517E7A" w:rsidP="00517E7A">
      <w:pPr>
        <w:pStyle w:val="Odstavecseseznamem"/>
        <w:numPr>
          <w:ilvl w:val="0"/>
          <w:numId w:val="3"/>
        </w:numPr>
        <w:ind w:left="284" w:hanging="284"/>
        <w:jc w:val="both"/>
      </w:pPr>
      <w:r w:rsidRPr="0014203A">
        <w:t>Tato smlouva je vyhotovena v jednom vyhotovení v elektronické podobě, která bude poskytnuta oběma smluvním stranám.</w:t>
      </w:r>
    </w:p>
    <w:p w:rsidR="00376DF1" w:rsidRDefault="00376DF1" w:rsidP="00EC3F74">
      <w:pPr>
        <w:numPr>
          <w:ilvl w:val="0"/>
          <w:numId w:val="3"/>
        </w:numPr>
        <w:ind w:left="284" w:hanging="284"/>
        <w:jc w:val="both"/>
      </w:pPr>
      <w:r w:rsidRPr="006958DE">
        <w:t xml:space="preserve">Dodatek nabývá platnosti dnem uzavření. Fakturace a změna služby </w:t>
      </w:r>
      <w:r>
        <w:t xml:space="preserve">dle tohoto dodatku proběhne od </w:t>
      </w:r>
      <w:proofErr w:type="gramStart"/>
      <w:r w:rsidR="008E5DF5">
        <w:t>1.9</w:t>
      </w:r>
      <w:r>
        <w:t>.2021</w:t>
      </w:r>
      <w:proofErr w:type="gramEnd"/>
      <w:r w:rsidRPr="003A17B1">
        <w:t>.</w:t>
      </w:r>
    </w:p>
    <w:p w:rsidR="00376DF1" w:rsidRPr="0080411A" w:rsidRDefault="0080411A" w:rsidP="00EC3F74">
      <w:pPr>
        <w:numPr>
          <w:ilvl w:val="0"/>
          <w:numId w:val="3"/>
        </w:numPr>
        <w:ind w:left="284" w:hanging="284"/>
        <w:jc w:val="both"/>
      </w:pPr>
      <w:r w:rsidRPr="00C75E2C">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t xml:space="preserve"> </w:t>
      </w:r>
      <w:r w:rsidR="00376DF1" w:rsidRPr="004F221E">
        <w:t>Uveřejnění v Registru smluv provede operátor.</w:t>
      </w:r>
    </w:p>
    <w:p w:rsidR="00961F71" w:rsidRDefault="00961F71" w:rsidP="006A6F3B">
      <w:pPr>
        <w:rPr>
          <w:sz w:val="20"/>
          <w:szCs w:val="20"/>
        </w:rPr>
      </w:pPr>
    </w:p>
    <w:p w:rsidR="002A68DF" w:rsidRDefault="002A68DF" w:rsidP="006A6F3B">
      <w:pPr>
        <w:rPr>
          <w:sz w:val="28"/>
          <w:szCs w:val="28"/>
        </w:rPr>
      </w:pPr>
    </w:p>
    <w:p w:rsidR="00B738EA" w:rsidRDefault="00B738EA" w:rsidP="006A6F3B">
      <w:pPr>
        <w:tabs>
          <w:tab w:val="left" w:pos="5670"/>
        </w:tabs>
      </w:pPr>
    </w:p>
    <w:p w:rsidR="00EC3F74" w:rsidRDefault="00EC3F74" w:rsidP="006A6F3B">
      <w:pPr>
        <w:tabs>
          <w:tab w:val="left" w:pos="5670"/>
        </w:tabs>
      </w:pPr>
    </w:p>
    <w:p w:rsidR="00EC3F74" w:rsidRDefault="00EC3F74" w:rsidP="006A6F3B">
      <w:pPr>
        <w:tabs>
          <w:tab w:val="left" w:pos="5670"/>
        </w:tabs>
      </w:pPr>
    </w:p>
    <w:p w:rsidR="00EC3F74" w:rsidRDefault="00EC3F74" w:rsidP="006A6F3B">
      <w:pPr>
        <w:tabs>
          <w:tab w:val="left" w:pos="5670"/>
        </w:tabs>
      </w:pPr>
    </w:p>
    <w:p w:rsidR="00EC3F74" w:rsidRDefault="00EC3F74" w:rsidP="006A6F3B">
      <w:pPr>
        <w:tabs>
          <w:tab w:val="left" w:pos="5670"/>
        </w:tabs>
      </w:pPr>
    </w:p>
    <w:p w:rsidR="006A6F3B" w:rsidRPr="00961F71" w:rsidRDefault="006A6F3B" w:rsidP="006A6F3B">
      <w:pPr>
        <w:tabs>
          <w:tab w:val="left" w:pos="5670"/>
        </w:tabs>
      </w:pPr>
      <w:r w:rsidRPr="00961F71">
        <w:t>V Ostravě, dne …………</w:t>
      </w:r>
      <w:r w:rsidR="00B738EA">
        <w:tab/>
      </w:r>
      <w:r w:rsidR="00B738EA">
        <w:tab/>
      </w:r>
      <w:r w:rsidRPr="00961F71">
        <w:t>V</w:t>
      </w:r>
      <w:r w:rsidR="00961F71" w:rsidRPr="00961F71">
        <w:t> Ostravě, d</w:t>
      </w:r>
      <w:r w:rsidRPr="00961F71">
        <w:t>ne</w:t>
      </w:r>
      <w:r w:rsidR="003A4538">
        <w:t xml:space="preserve"> …………</w:t>
      </w:r>
    </w:p>
    <w:p w:rsidR="00B738EA" w:rsidRDefault="00B738EA" w:rsidP="006A6F3B">
      <w:pPr>
        <w:tabs>
          <w:tab w:val="left" w:pos="5670"/>
        </w:tabs>
      </w:pPr>
    </w:p>
    <w:p w:rsidR="008E5DF5" w:rsidRDefault="008E5DF5" w:rsidP="006A6F3B">
      <w:pPr>
        <w:tabs>
          <w:tab w:val="left" w:pos="5670"/>
        </w:tabs>
      </w:pPr>
    </w:p>
    <w:p w:rsidR="008E5DF5" w:rsidRDefault="008E5DF5" w:rsidP="006A6F3B">
      <w:pPr>
        <w:tabs>
          <w:tab w:val="left" w:pos="5670"/>
        </w:tabs>
      </w:pPr>
    </w:p>
    <w:p w:rsidR="008E5DF5" w:rsidRDefault="008E5DF5" w:rsidP="006A6F3B">
      <w:pPr>
        <w:tabs>
          <w:tab w:val="left" w:pos="5670"/>
        </w:tabs>
      </w:pPr>
    </w:p>
    <w:p w:rsidR="008E5DF5" w:rsidRDefault="008E5DF5" w:rsidP="006A6F3B">
      <w:pPr>
        <w:tabs>
          <w:tab w:val="left" w:pos="5670"/>
        </w:tabs>
      </w:pPr>
    </w:p>
    <w:p w:rsidR="002A68DF" w:rsidRPr="002A68DF" w:rsidRDefault="00B738EA" w:rsidP="006A6F3B">
      <w:pPr>
        <w:tabs>
          <w:tab w:val="left" w:pos="5670"/>
        </w:tabs>
      </w:pPr>
      <w:r>
        <w:t>...</w:t>
      </w:r>
      <w:r w:rsidR="002A68DF">
        <w:t>..</w:t>
      </w:r>
      <w:r w:rsidR="002A68DF" w:rsidRPr="002A68DF">
        <w:t>………</w:t>
      </w:r>
      <w:r w:rsidR="002A68DF">
        <w:t>………………</w:t>
      </w:r>
      <w:r w:rsidR="00ED2E75">
        <w:t xml:space="preserve">             </w:t>
      </w:r>
      <w:r w:rsidR="00ED2E75">
        <w:tab/>
      </w:r>
      <w:r w:rsidR="002A68DF">
        <w:t xml:space="preserve">            </w:t>
      </w:r>
      <w:r>
        <w:t xml:space="preserve"> </w:t>
      </w:r>
      <w:r w:rsidR="002A68DF">
        <w:t>..</w:t>
      </w:r>
      <w:r w:rsidR="002A68DF" w:rsidRPr="002A68DF">
        <w:t>………</w:t>
      </w:r>
      <w:r w:rsidR="002A68DF">
        <w:t>………………</w:t>
      </w:r>
      <w:r>
        <w:t>..</w:t>
      </w:r>
    </w:p>
    <w:p w:rsidR="006A6F3B" w:rsidRPr="00682E9B" w:rsidRDefault="006A6F3B" w:rsidP="006A6F3B">
      <w:pPr>
        <w:tabs>
          <w:tab w:val="left" w:pos="5670"/>
        </w:tabs>
        <w:rPr>
          <w:sz w:val="14"/>
          <w:szCs w:val="14"/>
        </w:rPr>
      </w:pPr>
    </w:p>
    <w:tbl>
      <w:tblPr>
        <w:tblW w:w="9598" w:type="dxa"/>
        <w:jc w:val="center"/>
        <w:tblLayout w:type="fixed"/>
        <w:tblCellMar>
          <w:left w:w="70" w:type="dxa"/>
          <w:right w:w="70" w:type="dxa"/>
        </w:tblCellMar>
        <w:tblLook w:val="04A0"/>
      </w:tblPr>
      <w:tblGrid>
        <w:gridCol w:w="2794"/>
        <w:gridCol w:w="3260"/>
        <w:gridCol w:w="3544"/>
      </w:tblGrid>
      <w:tr w:rsidR="006A6F3B" w:rsidRPr="00961F71" w:rsidTr="002A68DF">
        <w:trPr>
          <w:jc w:val="center"/>
        </w:trPr>
        <w:tc>
          <w:tcPr>
            <w:tcW w:w="2794" w:type="dxa"/>
            <w:hideMark/>
          </w:tcPr>
          <w:p w:rsidR="006A6F3B" w:rsidRPr="00961F71" w:rsidRDefault="00961F71">
            <w:pPr>
              <w:widowControl w:val="0"/>
              <w:autoSpaceDE w:val="0"/>
              <w:autoSpaceDN w:val="0"/>
              <w:adjustRightInd w:val="0"/>
              <w:jc w:val="center"/>
              <w:rPr>
                <w:rFonts w:eastAsia="MS Mincho"/>
              </w:rPr>
            </w:pPr>
            <w:r w:rsidRPr="00961F71">
              <w:t>z</w:t>
            </w:r>
            <w:r w:rsidR="006A6F3B" w:rsidRPr="00961F71">
              <w:t>a účastníka</w:t>
            </w:r>
          </w:p>
        </w:tc>
        <w:tc>
          <w:tcPr>
            <w:tcW w:w="3260" w:type="dxa"/>
          </w:tcPr>
          <w:p w:rsidR="006A6F3B" w:rsidRPr="00961F71" w:rsidRDefault="006A6F3B" w:rsidP="002A68DF">
            <w:pPr>
              <w:widowControl w:val="0"/>
              <w:autoSpaceDE w:val="0"/>
              <w:autoSpaceDN w:val="0"/>
              <w:adjustRightInd w:val="0"/>
              <w:jc w:val="center"/>
              <w:rPr>
                <w:rFonts w:eastAsia="MS Mincho"/>
              </w:rPr>
            </w:pPr>
          </w:p>
        </w:tc>
        <w:tc>
          <w:tcPr>
            <w:tcW w:w="3544" w:type="dxa"/>
            <w:hideMark/>
          </w:tcPr>
          <w:p w:rsidR="006A6F3B" w:rsidRPr="00961F71" w:rsidRDefault="00961F71">
            <w:pPr>
              <w:widowControl w:val="0"/>
              <w:autoSpaceDE w:val="0"/>
              <w:autoSpaceDN w:val="0"/>
              <w:adjustRightInd w:val="0"/>
              <w:jc w:val="center"/>
              <w:rPr>
                <w:rFonts w:eastAsia="MS Mincho"/>
              </w:rPr>
            </w:pPr>
            <w:r w:rsidRPr="00961F71">
              <w:t>z</w:t>
            </w:r>
            <w:r w:rsidR="006A6F3B" w:rsidRPr="00961F71">
              <w:t>a operátora</w:t>
            </w:r>
          </w:p>
        </w:tc>
      </w:tr>
      <w:tr w:rsidR="006A6F3B" w:rsidRPr="00961F71" w:rsidTr="002A68DF">
        <w:trPr>
          <w:jc w:val="center"/>
        </w:trPr>
        <w:tc>
          <w:tcPr>
            <w:tcW w:w="2794" w:type="dxa"/>
          </w:tcPr>
          <w:p w:rsidR="006A6F3B" w:rsidRPr="00961F71" w:rsidRDefault="00781762" w:rsidP="00E158E3">
            <w:pPr>
              <w:widowControl w:val="0"/>
              <w:autoSpaceDE w:val="0"/>
              <w:autoSpaceDN w:val="0"/>
              <w:adjustRightInd w:val="0"/>
              <w:jc w:val="center"/>
              <w:rPr>
                <w:rFonts w:eastAsia="MS Mincho"/>
                <w:b/>
              </w:rPr>
            </w:pPr>
            <w:r>
              <w:rPr>
                <w:rFonts w:eastAsia="MS Mincho"/>
                <w:b/>
              </w:rPr>
              <w:t>Libor Václavík</w:t>
            </w:r>
          </w:p>
        </w:tc>
        <w:tc>
          <w:tcPr>
            <w:tcW w:w="3260" w:type="dxa"/>
          </w:tcPr>
          <w:p w:rsidR="006A6F3B" w:rsidRPr="002A68DF" w:rsidRDefault="006A6F3B" w:rsidP="002A68DF">
            <w:pPr>
              <w:widowControl w:val="0"/>
              <w:autoSpaceDE w:val="0"/>
              <w:autoSpaceDN w:val="0"/>
              <w:adjustRightInd w:val="0"/>
              <w:jc w:val="center"/>
              <w:rPr>
                <w:rFonts w:eastAsia="MS Mincho"/>
                <w:b/>
              </w:rPr>
            </w:pPr>
          </w:p>
        </w:tc>
        <w:tc>
          <w:tcPr>
            <w:tcW w:w="3544" w:type="dxa"/>
            <w:hideMark/>
          </w:tcPr>
          <w:p w:rsidR="006A6F3B" w:rsidRPr="00961F71" w:rsidRDefault="006A6F3B" w:rsidP="0080411A">
            <w:pPr>
              <w:widowControl w:val="0"/>
              <w:autoSpaceDE w:val="0"/>
              <w:autoSpaceDN w:val="0"/>
              <w:adjustRightInd w:val="0"/>
              <w:jc w:val="center"/>
              <w:rPr>
                <w:rFonts w:eastAsia="MS Mincho"/>
                <w:b/>
              </w:rPr>
            </w:pPr>
            <w:r w:rsidRPr="00961F71">
              <w:rPr>
                <w:b/>
              </w:rPr>
              <w:t xml:space="preserve">Ing. </w:t>
            </w:r>
            <w:r w:rsidR="0080411A">
              <w:rPr>
                <w:b/>
              </w:rPr>
              <w:t>Michal Hrotík</w:t>
            </w:r>
          </w:p>
        </w:tc>
      </w:tr>
      <w:tr w:rsidR="006A6F3B" w:rsidRPr="00961F71" w:rsidTr="002A68DF">
        <w:trPr>
          <w:jc w:val="center"/>
        </w:trPr>
        <w:tc>
          <w:tcPr>
            <w:tcW w:w="2794" w:type="dxa"/>
          </w:tcPr>
          <w:p w:rsidR="006A6F3B" w:rsidRPr="00961F71" w:rsidRDefault="00781762" w:rsidP="007C53A0">
            <w:pPr>
              <w:widowControl w:val="0"/>
              <w:autoSpaceDE w:val="0"/>
              <w:autoSpaceDN w:val="0"/>
              <w:adjustRightInd w:val="0"/>
              <w:jc w:val="center"/>
              <w:rPr>
                <w:rFonts w:eastAsia="MS Mincho"/>
              </w:rPr>
            </w:pPr>
            <w:r>
              <w:rPr>
                <w:rFonts w:eastAsia="MS Mincho"/>
              </w:rPr>
              <w:t>podnikatel</w:t>
            </w:r>
          </w:p>
        </w:tc>
        <w:tc>
          <w:tcPr>
            <w:tcW w:w="3260" w:type="dxa"/>
          </w:tcPr>
          <w:p w:rsidR="006A6F3B" w:rsidRPr="00961F71" w:rsidRDefault="006A6F3B" w:rsidP="002A68DF">
            <w:pPr>
              <w:widowControl w:val="0"/>
              <w:autoSpaceDE w:val="0"/>
              <w:autoSpaceDN w:val="0"/>
              <w:adjustRightInd w:val="0"/>
              <w:jc w:val="center"/>
              <w:rPr>
                <w:rFonts w:eastAsia="MS Mincho"/>
              </w:rPr>
            </w:pPr>
          </w:p>
        </w:tc>
        <w:tc>
          <w:tcPr>
            <w:tcW w:w="3544" w:type="dxa"/>
            <w:hideMark/>
          </w:tcPr>
          <w:p w:rsidR="006A6F3B" w:rsidRPr="00961F71" w:rsidRDefault="00D5179C">
            <w:pPr>
              <w:widowControl w:val="0"/>
              <w:autoSpaceDE w:val="0"/>
              <w:autoSpaceDN w:val="0"/>
              <w:adjustRightInd w:val="0"/>
              <w:jc w:val="center"/>
              <w:rPr>
                <w:rFonts w:eastAsia="MS Mincho"/>
              </w:rPr>
            </w:pPr>
            <w:r w:rsidRPr="00961F71">
              <w:t>člen</w:t>
            </w:r>
            <w:r w:rsidR="006A6F3B" w:rsidRPr="00961F71">
              <w:t xml:space="preserve"> představenstva</w:t>
            </w:r>
          </w:p>
        </w:tc>
      </w:tr>
    </w:tbl>
    <w:p w:rsidR="00300A02" w:rsidRPr="00961F71" w:rsidRDefault="00300A02" w:rsidP="006A6F3B">
      <w:pPr>
        <w:tabs>
          <w:tab w:val="left" w:pos="5670"/>
        </w:tabs>
      </w:pPr>
    </w:p>
    <w:sectPr w:rsidR="00300A02" w:rsidRPr="00961F71" w:rsidSect="00376D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7BB"/>
    <w:multiLevelType w:val="hybridMultilevel"/>
    <w:tmpl w:val="57CA652C"/>
    <w:lvl w:ilvl="0" w:tplc="61DE1E84">
      <w:start w:val="14"/>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3314A4"/>
    <w:multiLevelType w:val="hybridMultilevel"/>
    <w:tmpl w:val="15B41DD4"/>
    <w:lvl w:ilvl="0" w:tplc="26A295EC">
      <w:start w:val="1"/>
      <w:numFmt w:val="decimal"/>
      <w:lvlText w:val="%1."/>
      <w:lvlJc w:val="left"/>
      <w:pPr>
        <w:tabs>
          <w:tab w:val="num" w:pos="532"/>
        </w:tabs>
        <w:ind w:left="532"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AF3827"/>
    <w:multiLevelType w:val="hybridMultilevel"/>
    <w:tmpl w:val="60C0441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C6F0080"/>
    <w:multiLevelType w:val="hybridMultilevel"/>
    <w:tmpl w:val="B72CB554"/>
    <w:lvl w:ilvl="0" w:tplc="DBAAA3E4">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2E1D3EBE"/>
    <w:multiLevelType w:val="multilevel"/>
    <w:tmpl w:val="A0F6AB46"/>
    <w:lvl w:ilvl="0">
      <w:start w:val="1"/>
      <w:numFmt w:val="decimal"/>
      <w:lvlText w:val="%1."/>
      <w:lvlJc w:val="left"/>
      <w:pPr>
        <w:tabs>
          <w:tab w:val="num" w:pos="532"/>
        </w:tabs>
        <w:ind w:left="532" w:hanging="39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3F62461A"/>
    <w:multiLevelType w:val="multilevel"/>
    <w:tmpl w:val="31B8CBC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2230744"/>
    <w:multiLevelType w:val="multilevel"/>
    <w:tmpl w:val="A914E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5882687"/>
    <w:multiLevelType w:val="hybridMultilevel"/>
    <w:tmpl w:val="C8447AB4"/>
    <w:lvl w:ilvl="0" w:tplc="04050017">
      <w:start w:val="1"/>
      <w:numFmt w:val="lowerLetter"/>
      <w:lvlText w:val="%1)"/>
      <w:lvlJc w:val="left"/>
      <w:pPr>
        <w:ind w:left="1252" w:hanging="360"/>
      </w:pPr>
    </w:lvl>
    <w:lvl w:ilvl="1" w:tplc="04050019" w:tentative="1">
      <w:start w:val="1"/>
      <w:numFmt w:val="lowerLetter"/>
      <w:lvlText w:val="%2."/>
      <w:lvlJc w:val="left"/>
      <w:pPr>
        <w:ind w:left="1972" w:hanging="360"/>
      </w:pPr>
    </w:lvl>
    <w:lvl w:ilvl="2" w:tplc="0405001B" w:tentative="1">
      <w:start w:val="1"/>
      <w:numFmt w:val="lowerRoman"/>
      <w:lvlText w:val="%3."/>
      <w:lvlJc w:val="right"/>
      <w:pPr>
        <w:ind w:left="2692" w:hanging="180"/>
      </w:pPr>
    </w:lvl>
    <w:lvl w:ilvl="3" w:tplc="0405000F" w:tentative="1">
      <w:start w:val="1"/>
      <w:numFmt w:val="decimal"/>
      <w:lvlText w:val="%4."/>
      <w:lvlJc w:val="left"/>
      <w:pPr>
        <w:ind w:left="3412" w:hanging="360"/>
      </w:pPr>
    </w:lvl>
    <w:lvl w:ilvl="4" w:tplc="04050019" w:tentative="1">
      <w:start w:val="1"/>
      <w:numFmt w:val="lowerLetter"/>
      <w:lvlText w:val="%5."/>
      <w:lvlJc w:val="left"/>
      <w:pPr>
        <w:ind w:left="4132" w:hanging="360"/>
      </w:pPr>
    </w:lvl>
    <w:lvl w:ilvl="5" w:tplc="0405001B" w:tentative="1">
      <w:start w:val="1"/>
      <w:numFmt w:val="lowerRoman"/>
      <w:lvlText w:val="%6."/>
      <w:lvlJc w:val="right"/>
      <w:pPr>
        <w:ind w:left="4852" w:hanging="180"/>
      </w:pPr>
    </w:lvl>
    <w:lvl w:ilvl="6" w:tplc="0405000F" w:tentative="1">
      <w:start w:val="1"/>
      <w:numFmt w:val="decimal"/>
      <w:lvlText w:val="%7."/>
      <w:lvlJc w:val="left"/>
      <w:pPr>
        <w:ind w:left="5572" w:hanging="360"/>
      </w:pPr>
    </w:lvl>
    <w:lvl w:ilvl="7" w:tplc="04050019" w:tentative="1">
      <w:start w:val="1"/>
      <w:numFmt w:val="lowerLetter"/>
      <w:lvlText w:val="%8."/>
      <w:lvlJc w:val="left"/>
      <w:pPr>
        <w:ind w:left="6292" w:hanging="360"/>
      </w:pPr>
    </w:lvl>
    <w:lvl w:ilvl="8" w:tplc="0405001B" w:tentative="1">
      <w:start w:val="1"/>
      <w:numFmt w:val="lowerRoman"/>
      <w:lvlText w:val="%9."/>
      <w:lvlJc w:val="right"/>
      <w:pPr>
        <w:ind w:left="7012" w:hanging="180"/>
      </w:pPr>
    </w:lvl>
  </w:abstractNum>
  <w:abstractNum w:abstractNumId="8">
    <w:nsid w:val="4C384280"/>
    <w:multiLevelType w:val="hybridMultilevel"/>
    <w:tmpl w:val="4D68E208"/>
    <w:lvl w:ilvl="0" w:tplc="1616A9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5B8B2C0E"/>
    <w:multiLevelType w:val="hybridMultilevel"/>
    <w:tmpl w:val="9F9C9A6A"/>
    <w:lvl w:ilvl="0" w:tplc="AB86B22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D121E4D"/>
    <w:multiLevelType w:val="hybridMultilevel"/>
    <w:tmpl w:val="66FC5FA6"/>
    <w:lvl w:ilvl="0" w:tplc="8D0CAD9C">
      <w:start w:val="12"/>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E94795"/>
    <w:multiLevelType w:val="hybridMultilevel"/>
    <w:tmpl w:val="C71879D0"/>
    <w:lvl w:ilvl="0" w:tplc="2B9C8E1A">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37A5181"/>
    <w:multiLevelType w:val="hybridMultilevel"/>
    <w:tmpl w:val="66621C08"/>
    <w:lvl w:ilvl="0" w:tplc="9AF2BBE2">
      <w:start w:val="1"/>
      <w:numFmt w:val="decimal"/>
      <w:lvlText w:val="%1."/>
      <w:lvlJc w:val="left"/>
      <w:pPr>
        <w:tabs>
          <w:tab w:val="num" w:pos="750"/>
        </w:tabs>
        <w:ind w:left="750" w:hanging="390"/>
      </w:pPr>
      <w:rPr>
        <w:rFonts w:hint="default"/>
        <w:color w:val="auto"/>
      </w:rPr>
    </w:lvl>
    <w:lvl w:ilvl="1" w:tplc="4288DB62">
      <w:start w:val="1"/>
      <w:numFmt w:val="lowerLetter"/>
      <w:lvlText w:val="%2."/>
      <w:lvlJc w:val="left"/>
      <w:pPr>
        <w:tabs>
          <w:tab w:val="num" w:pos="1440"/>
        </w:tabs>
        <w:ind w:left="1440" w:hanging="360"/>
      </w:pPr>
    </w:lvl>
    <w:lvl w:ilvl="2" w:tplc="FD78AC68">
      <w:start w:val="1"/>
      <w:numFmt w:val="lowerRoman"/>
      <w:lvlText w:val="%3."/>
      <w:lvlJc w:val="right"/>
      <w:pPr>
        <w:tabs>
          <w:tab w:val="num" w:pos="2160"/>
        </w:tabs>
        <w:ind w:left="2160" w:hanging="180"/>
      </w:pPr>
    </w:lvl>
    <w:lvl w:ilvl="3" w:tplc="BFA6E34A">
      <w:start w:val="1"/>
      <w:numFmt w:val="decimal"/>
      <w:lvlText w:val="%4."/>
      <w:lvlJc w:val="left"/>
      <w:pPr>
        <w:tabs>
          <w:tab w:val="num" w:pos="2880"/>
        </w:tabs>
        <w:ind w:left="2880" w:hanging="360"/>
      </w:pPr>
    </w:lvl>
    <w:lvl w:ilvl="4" w:tplc="21CA88D4">
      <w:start w:val="1"/>
      <w:numFmt w:val="lowerLetter"/>
      <w:lvlText w:val="%5."/>
      <w:lvlJc w:val="left"/>
      <w:pPr>
        <w:tabs>
          <w:tab w:val="num" w:pos="3600"/>
        </w:tabs>
        <w:ind w:left="3600" w:hanging="360"/>
      </w:pPr>
    </w:lvl>
    <w:lvl w:ilvl="5" w:tplc="D3DC2526">
      <w:start w:val="1"/>
      <w:numFmt w:val="lowerRoman"/>
      <w:lvlText w:val="%6."/>
      <w:lvlJc w:val="right"/>
      <w:pPr>
        <w:tabs>
          <w:tab w:val="num" w:pos="4320"/>
        </w:tabs>
        <w:ind w:left="4320" w:hanging="180"/>
      </w:pPr>
    </w:lvl>
    <w:lvl w:ilvl="6" w:tplc="738647F2">
      <w:start w:val="1"/>
      <w:numFmt w:val="decimal"/>
      <w:lvlText w:val="%7."/>
      <w:lvlJc w:val="left"/>
      <w:pPr>
        <w:tabs>
          <w:tab w:val="num" w:pos="5040"/>
        </w:tabs>
        <w:ind w:left="5040" w:hanging="360"/>
      </w:pPr>
    </w:lvl>
    <w:lvl w:ilvl="7" w:tplc="95D20698">
      <w:start w:val="1"/>
      <w:numFmt w:val="lowerLetter"/>
      <w:lvlText w:val="%8."/>
      <w:lvlJc w:val="left"/>
      <w:pPr>
        <w:tabs>
          <w:tab w:val="num" w:pos="5760"/>
        </w:tabs>
        <w:ind w:left="5760" w:hanging="360"/>
      </w:pPr>
    </w:lvl>
    <w:lvl w:ilvl="8" w:tplc="4088EAE4">
      <w:start w:val="1"/>
      <w:numFmt w:val="lowerRoman"/>
      <w:lvlText w:val="%9."/>
      <w:lvlJc w:val="right"/>
      <w:pPr>
        <w:tabs>
          <w:tab w:val="num" w:pos="6480"/>
        </w:tabs>
        <w:ind w:left="6480" w:hanging="180"/>
      </w:pPr>
    </w:lvl>
  </w:abstractNum>
  <w:abstractNum w:abstractNumId="13">
    <w:nsid w:val="771F317A"/>
    <w:multiLevelType w:val="hybridMultilevel"/>
    <w:tmpl w:val="BF70D190"/>
    <w:lvl w:ilvl="0" w:tplc="B86234DA">
      <w:start w:val="9"/>
      <w:numFmt w:val="decimal"/>
      <w:lvlText w:val="%1."/>
      <w:lvlJc w:val="left"/>
      <w:pPr>
        <w:tabs>
          <w:tab w:val="num" w:pos="750"/>
        </w:tabs>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abstractNum w:abstractNumId="15">
    <w:nsid w:val="79690179"/>
    <w:multiLevelType w:val="hybridMultilevel"/>
    <w:tmpl w:val="6E5E64CC"/>
    <w:lvl w:ilvl="0" w:tplc="AC0E1D24">
      <w:start w:val="1"/>
      <w:numFmt w:val="decimal"/>
      <w:lvlText w:val="%1."/>
      <w:lvlJc w:val="left"/>
      <w:pPr>
        <w:tabs>
          <w:tab w:val="num" w:pos="750"/>
        </w:tabs>
        <w:ind w:left="750" w:hanging="390"/>
      </w:pPr>
      <w:rPr>
        <w:rFonts w:hint="default"/>
      </w:rPr>
    </w:lvl>
    <w:lvl w:ilvl="1" w:tplc="5DCCDDFC">
      <w:start w:val="1"/>
      <w:numFmt w:val="lowerLetter"/>
      <w:lvlText w:val="%2."/>
      <w:lvlJc w:val="left"/>
      <w:pPr>
        <w:tabs>
          <w:tab w:val="num" w:pos="1440"/>
        </w:tabs>
        <w:ind w:left="1440" w:hanging="360"/>
      </w:pPr>
    </w:lvl>
    <w:lvl w:ilvl="2" w:tplc="9C6C79D8">
      <w:start w:val="1"/>
      <w:numFmt w:val="lowerRoman"/>
      <w:lvlText w:val="%3."/>
      <w:lvlJc w:val="right"/>
      <w:pPr>
        <w:tabs>
          <w:tab w:val="num" w:pos="2160"/>
        </w:tabs>
        <w:ind w:left="2160" w:hanging="180"/>
      </w:pPr>
    </w:lvl>
    <w:lvl w:ilvl="3" w:tplc="DDF24F0C">
      <w:start w:val="1"/>
      <w:numFmt w:val="decimal"/>
      <w:lvlText w:val="%4."/>
      <w:lvlJc w:val="left"/>
      <w:pPr>
        <w:tabs>
          <w:tab w:val="num" w:pos="2880"/>
        </w:tabs>
        <w:ind w:left="2880" w:hanging="360"/>
      </w:pPr>
    </w:lvl>
    <w:lvl w:ilvl="4" w:tplc="08F4D4B4">
      <w:start w:val="1"/>
      <w:numFmt w:val="lowerLetter"/>
      <w:lvlText w:val="%5."/>
      <w:lvlJc w:val="left"/>
      <w:pPr>
        <w:tabs>
          <w:tab w:val="num" w:pos="3600"/>
        </w:tabs>
        <w:ind w:left="3600" w:hanging="360"/>
      </w:pPr>
    </w:lvl>
    <w:lvl w:ilvl="5" w:tplc="83CEEAD4">
      <w:start w:val="1"/>
      <w:numFmt w:val="lowerRoman"/>
      <w:lvlText w:val="%6."/>
      <w:lvlJc w:val="right"/>
      <w:pPr>
        <w:tabs>
          <w:tab w:val="num" w:pos="4320"/>
        </w:tabs>
        <w:ind w:left="4320" w:hanging="180"/>
      </w:pPr>
    </w:lvl>
    <w:lvl w:ilvl="6" w:tplc="80C69CA0">
      <w:start w:val="1"/>
      <w:numFmt w:val="decimal"/>
      <w:lvlText w:val="%7."/>
      <w:lvlJc w:val="left"/>
      <w:pPr>
        <w:tabs>
          <w:tab w:val="num" w:pos="5040"/>
        </w:tabs>
        <w:ind w:left="5040" w:hanging="360"/>
      </w:pPr>
    </w:lvl>
    <w:lvl w:ilvl="7" w:tplc="41A482CC">
      <w:start w:val="1"/>
      <w:numFmt w:val="lowerLetter"/>
      <w:lvlText w:val="%8."/>
      <w:lvlJc w:val="left"/>
      <w:pPr>
        <w:tabs>
          <w:tab w:val="num" w:pos="5760"/>
        </w:tabs>
        <w:ind w:left="5760" w:hanging="360"/>
      </w:pPr>
    </w:lvl>
    <w:lvl w:ilvl="8" w:tplc="72385016">
      <w:start w:val="1"/>
      <w:numFmt w:val="lowerRoman"/>
      <w:lvlText w:val="%9."/>
      <w:lvlJc w:val="right"/>
      <w:pPr>
        <w:tabs>
          <w:tab w:val="num" w:pos="6480"/>
        </w:tabs>
        <w:ind w:left="6480" w:hanging="180"/>
      </w:pPr>
    </w:lvl>
  </w:abstractNum>
  <w:abstractNum w:abstractNumId="16">
    <w:nsid w:val="79AF0BC3"/>
    <w:multiLevelType w:val="hybridMultilevel"/>
    <w:tmpl w:val="B3BE2714"/>
    <w:lvl w:ilvl="0" w:tplc="A044F0EA">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2"/>
  </w:num>
  <w:num w:numId="5">
    <w:abstractNumId w:val="5"/>
  </w:num>
  <w:num w:numId="6">
    <w:abstractNumId w:val="13"/>
  </w:num>
  <w:num w:numId="7">
    <w:abstractNumId w:val="4"/>
  </w:num>
  <w:num w:numId="8">
    <w:abstractNumId w:val="7"/>
  </w:num>
  <w:num w:numId="9">
    <w:abstractNumId w:val="1"/>
  </w:num>
  <w:num w:numId="10">
    <w:abstractNumId w:val="14"/>
  </w:num>
  <w:num w:numId="11">
    <w:abstractNumId w:val="10"/>
  </w:num>
  <w:num w:numId="12">
    <w:abstractNumId w:val="0"/>
  </w:num>
  <w:num w:numId="13">
    <w:abstractNumId w:val="15"/>
  </w:num>
  <w:num w:numId="14">
    <w:abstractNumId w:val="6"/>
  </w:num>
  <w:num w:numId="15">
    <w:abstractNumId w:val="9"/>
  </w:num>
  <w:num w:numId="16">
    <w:abstractNumId w:val="16"/>
  </w:num>
  <w:num w:numId="17">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2382E"/>
    <w:rsid w:val="00006E92"/>
    <w:rsid w:val="0001200E"/>
    <w:rsid w:val="00016C31"/>
    <w:rsid w:val="00037DF0"/>
    <w:rsid w:val="000655AB"/>
    <w:rsid w:val="00067504"/>
    <w:rsid w:val="00077C44"/>
    <w:rsid w:val="000B59D7"/>
    <w:rsid w:val="00117E0C"/>
    <w:rsid w:val="00142F56"/>
    <w:rsid w:val="00173E92"/>
    <w:rsid w:val="00184BDD"/>
    <w:rsid w:val="00185E66"/>
    <w:rsid w:val="001B048D"/>
    <w:rsid w:val="001D5816"/>
    <w:rsid w:val="001E688B"/>
    <w:rsid w:val="001F26F8"/>
    <w:rsid w:val="0025102C"/>
    <w:rsid w:val="0027276F"/>
    <w:rsid w:val="002A68DF"/>
    <w:rsid w:val="002C15B7"/>
    <w:rsid w:val="00300A02"/>
    <w:rsid w:val="003137F6"/>
    <w:rsid w:val="00376DF1"/>
    <w:rsid w:val="003A4538"/>
    <w:rsid w:val="003C0D6D"/>
    <w:rsid w:val="003C3F52"/>
    <w:rsid w:val="003D6E77"/>
    <w:rsid w:val="003F3171"/>
    <w:rsid w:val="004043EE"/>
    <w:rsid w:val="00444056"/>
    <w:rsid w:val="00447D9E"/>
    <w:rsid w:val="00466BE5"/>
    <w:rsid w:val="00474FF8"/>
    <w:rsid w:val="004A5CA8"/>
    <w:rsid w:val="004B5183"/>
    <w:rsid w:val="004C08D0"/>
    <w:rsid w:val="004F221E"/>
    <w:rsid w:val="00517E7A"/>
    <w:rsid w:val="00523E90"/>
    <w:rsid w:val="0053104F"/>
    <w:rsid w:val="00537E40"/>
    <w:rsid w:val="00564C86"/>
    <w:rsid w:val="00583CB3"/>
    <w:rsid w:val="00585FD2"/>
    <w:rsid w:val="00596C4A"/>
    <w:rsid w:val="005B4D04"/>
    <w:rsid w:val="005C22E9"/>
    <w:rsid w:val="005E6A48"/>
    <w:rsid w:val="005F7372"/>
    <w:rsid w:val="0064497D"/>
    <w:rsid w:val="006505EB"/>
    <w:rsid w:val="0065692F"/>
    <w:rsid w:val="00662847"/>
    <w:rsid w:val="00682E9B"/>
    <w:rsid w:val="00685D48"/>
    <w:rsid w:val="006A6F3B"/>
    <w:rsid w:val="00705429"/>
    <w:rsid w:val="00713C7A"/>
    <w:rsid w:val="00781762"/>
    <w:rsid w:val="00784BD0"/>
    <w:rsid w:val="007861A7"/>
    <w:rsid w:val="00795BCA"/>
    <w:rsid w:val="007A507D"/>
    <w:rsid w:val="007C2FDD"/>
    <w:rsid w:val="007C53A0"/>
    <w:rsid w:val="0080411A"/>
    <w:rsid w:val="008171A2"/>
    <w:rsid w:val="008202CE"/>
    <w:rsid w:val="008229E4"/>
    <w:rsid w:val="00842279"/>
    <w:rsid w:val="00863AC4"/>
    <w:rsid w:val="008655F3"/>
    <w:rsid w:val="00893C99"/>
    <w:rsid w:val="0089683D"/>
    <w:rsid w:val="008C28CD"/>
    <w:rsid w:val="008C557A"/>
    <w:rsid w:val="008E5DF5"/>
    <w:rsid w:val="009070DD"/>
    <w:rsid w:val="00925825"/>
    <w:rsid w:val="0095303C"/>
    <w:rsid w:val="009565D9"/>
    <w:rsid w:val="00961C4D"/>
    <w:rsid w:val="00961F71"/>
    <w:rsid w:val="00963D28"/>
    <w:rsid w:val="00977F17"/>
    <w:rsid w:val="009B08BA"/>
    <w:rsid w:val="009F307E"/>
    <w:rsid w:val="00A14FF6"/>
    <w:rsid w:val="00A22F5B"/>
    <w:rsid w:val="00A270E4"/>
    <w:rsid w:val="00A813B4"/>
    <w:rsid w:val="00A829D9"/>
    <w:rsid w:val="00A921A5"/>
    <w:rsid w:val="00AB5B09"/>
    <w:rsid w:val="00B2382E"/>
    <w:rsid w:val="00B27888"/>
    <w:rsid w:val="00B45A5D"/>
    <w:rsid w:val="00B4659B"/>
    <w:rsid w:val="00B738EA"/>
    <w:rsid w:val="00B97FF6"/>
    <w:rsid w:val="00BB405D"/>
    <w:rsid w:val="00BC0EB3"/>
    <w:rsid w:val="00BC19F3"/>
    <w:rsid w:val="00BE5C3D"/>
    <w:rsid w:val="00C50B6A"/>
    <w:rsid w:val="00C53849"/>
    <w:rsid w:val="00C76603"/>
    <w:rsid w:val="00C9168F"/>
    <w:rsid w:val="00CB41FA"/>
    <w:rsid w:val="00CE43DE"/>
    <w:rsid w:val="00CF6719"/>
    <w:rsid w:val="00D37830"/>
    <w:rsid w:val="00D5179C"/>
    <w:rsid w:val="00D57558"/>
    <w:rsid w:val="00D62293"/>
    <w:rsid w:val="00D67362"/>
    <w:rsid w:val="00D87596"/>
    <w:rsid w:val="00DB078A"/>
    <w:rsid w:val="00DD395B"/>
    <w:rsid w:val="00DE2A6A"/>
    <w:rsid w:val="00DF798D"/>
    <w:rsid w:val="00E158E3"/>
    <w:rsid w:val="00E54287"/>
    <w:rsid w:val="00E65C11"/>
    <w:rsid w:val="00E87606"/>
    <w:rsid w:val="00E923E3"/>
    <w:rsid w:val="00EB03B0"/>
    <w:rsid w:val="00EC062B"/>
    <w:rsid w:val="00EC3F74"/>
    <w:rsid w:val="00ED2E75"/>
    <w:rsid w:val="00ED75FA"/>
    <w:rsid w:val="00F21F11"/>
    <w:rsid w:val="00F51085"/>
    <w:rsid w:val="00F7473B"/>
    <w:rsid w:val="00FB0056"/>
    <w:rsid w:val="00FD610B"/>
    <w:rsid w:val="00FF1A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82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7362"/>
    <w:pPr>
      <w:keepNext/>
      <w:tabs>
        <w:tab w:val="left" w:pos="3285"/>
      </w:tabs>
      <w:ind w:left="360"/>
      <w:jc w:val="center"/>
      <w:outlineLvl w:val="0"/>
    </w:pPr>
    <w:rPr>
      <w:b/>
      <w:sz w:val="32"/>
      <w:u w:val="single"/>
    </w:rPr>
  </w:style>
  <w:style w:type="paragraph" w:styleId="Nadpis4">
    <w:name w:val="heading 4"/>
    <w:basedOn w:val="Normln"/>
    <w:next w:val="Normln"/>
    <w:link w:val="Nadpis4Char"/>
    <w:uiPriority w:val="9"/>
    <w:unhideWhenUsed/>
    <w:qFormat/>
    <w:rsid w:val="004A5C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382E"/>
    <w:pPr>
      <w:ind w:left="720"/>
      <w:contextualSpacing/>
    </w:pPr>
  </w:style>
  <w:style w:type="table" w:styleId="Mkatabulky">
    <w:name w:val="Table Grid"/>
    <w:basedOn w:val="Normlntabulka"/>
    <w:uiPriority w:val="59"/>
    <w:rsid w:val="00786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rsid w:val="0095303C"/>
    <w:pPr>
      <w:ind w:left="360"/>
      <w:jc w:val="both"/>
    </w:pPr>
  </w:style>
  <w:style w:type="character" w:customStyle="1" w:styleId="Zkladntextodsazen2Char">
    <w:name w:val="Základní text odsazený 2 Char"/>
    <w:basedOn w:val="Standardnpsmoodstavce"/>
    <w:link w:val="Zkladntextodsazen2"/>
    <w:rsid w:val="0095303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D67362"/>
    <w:rPr>
      <w:rFonts w:ascii="Times New Roman" w:eastAsia="Times New Roman" w:hAnsi="Times New Roman" w:cs="Times New Roman"/>
      <w:b/>
      <w:sz w:val="32"/>
      <w:szCs w:val="24"/>
      <w:u w:val="single"/>
      <w:lang w:eastAsia="cs-CZ"/>
    </w:rPr>
  </w:style>
  <w:style w:type="paragraph" w:styleId="Bezmezer">
    <w:name w:val="No Spacing"/>
    <w:uiPriority w:val="1"/>
    <w:qFormat/>
    <w:rsid w:val="007C53A0"/>
    <w:pPr>
      <w:spacing w:after="0" w:line="240" w:lineRule="auto"/>
    </w:pPr>
    <w:rPr>
      <w:rFonts w:ascii="Times New Roman" w:eastAsia="Times New Roman" w:hAnsi="Times New Roman" w:cs="Times New Roman"/>
      <w:sz w:val="24"/>
      <w:szCs w:val="24"/>
      <w:lang w:eastAsia="cs-CZ"/>
    </w:rPr>
  </w:style>
  <w:style w:type="character" w:styleId="Hypertextovodkaz">
    <w:name w:val="Hyperlink"/>
    <w:rsid w:val="005E6A48"/>
    <w:rPr>
      <w:color w:val="0000FF"/>
      <w:u w:val="single"/>
    </w:rPr>
  </w:style>
  <w:style w:type="character" w:styleId="Odkaznakoment">
    <w:name w:val="annotation reference"/>
    <w:basedOn w:val="Standardnpsmoodstavce"/>
    <w:uiPriority w:val="99"/>
    <w:semiHidden/>
    <w:unhideWhenUsed/>
    <w:rsid w:val="00585FD2"/>
    <w:rPr>
      <w:sz w:val="16"/>
      <w:szCs w:val="16"/>
    </w:rPr>
  </w:style>
  <w:style w:type="paragraph" w:styleId="Textkomente">
    <w:name w:val="annotation text"/>
    <w:basedOn w:val="Normln"/>
    <w:link w:val="TextkomenteChar"/>
    <w:uiPriority w:val="99"/>
    <w:semiHidden/>
    <w:unhideWhenUsed/>
    <w:rsid w:val="00585FD2"/>
    <w:rPr>
      <w:sz w:val="20"/>
      <w:szCs w:val="20"/>
    </w:rPr>
  </w:style>
  <w:style w:type="character" w:customStyle="1" w:styleId="TextkomenteChar">
    <w:name w:val="Text komentáře Char"/>
    <w:basedOn w:val="Standardnpsmoodstavce"/>
    <w:link w:val="Textkomente"/>
    <w:uiPriority w:val="99"/>
    <w:semiHidden/>
    <w:rsid w:val="00585F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5FD2"/>
    <w:rPr>
      <w:b/>
      <w:bCs/>
    </w:rPr>
  </w:style>
  <w:style w:type="character" w:customStyle="1" w:styleId="PedmtkomenteChar">
    <w:name w:val="Předmět komentáře Char"/>
    <w:basedOn w:val="TextkomenteChar"/>
    <w:link w:val="Pedmtkomente"/>
    <w:uiPriority w:val="99"/>
    <w:semiHidden/>
    <w:rsid w:val="00585FD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85FD2"/>
    <w:rPr>
      <w:rFonts w:ascii="Tahoma" w:hAnsi="Tahoma" w:cs="Tahoma"/>
      <w:sz w:val="16"/>
      <w:szCs w:val="16"/>
    </w:rPr>
  </w:style>
  <w:style w:type="character" w:customStyle="1" w:styleId="TextbublinyChar">
    <w:name w:val="Text bubliny Char"/>
    <w:basedOn w:val="Standardnpsmoodstavce"/>
    <w:link w:val="Textbubliny"/>
    <w:uiPriority w:val="99"/>
    <w:semiHidden/>
    <w:rsid w:val="00585FD2"/>
    <w:rPr>
      <w:rFonts w:ascii="Tahoma" w:eastAsia="Times New Roman" w:hAnsi="Tahoma" w:cs="Tahoma"/>
      <w:sz w:val="16"/>
      <w:szCs w:val="16"/>
      <w:lang w:eastAsia="cs-CZ"/>
    </w:rPr>
  </w:style>
  <w:style w:type="paragraph" w:customStyle="1" w:styleId="Odstavecseseznamem1">
    <w:name w:val="Odstavec se seznamem1"/>
    <w:basedOn w:val="Normln"/>
    <w:uiPriority w:val="99"/>
    <w:qFormat/>
    <w:rsid w:val="00537E40"/>
    <w:pPr>
      <w:ind w:left="720"/>
    </w:pPr>
    <w:rPr>
      <w:rFonts w:eastAsia="MS Mincho"/>
    </w:rPr>
  </w:style>
  <w:style w:type="character" w:customStyle="1" w:styleId="Nadpis4Char">
    <w:name w:val="Nadpis 4 Char"/>
    <w:basedOn w:val="Standardnpsmoodstavce"/>
    <w:link w:val="Nadpis4"/>
    <w:uiPriority w:val="9"/>
    <w:rsid w:val="004A5CA8"/>
    <w:rPr>
      <w:rFonts w:asciiTheme="majorHAnsi" w:eastAsiaTheme="majorEastAsia" w:hAnsiTheme="majorHAnsi" w:cstheme="majorBidi"/>
      <w:i/>
      <w:iCs/>
      <w:color w:val="365F91" w:themeColor="accent1" w:themeShade="BF"/>
      <w:sz w:val="24"/>
      <w:szCs w:val="24"/>
      <w:lang w:eastAsia="cs-CZ"/>
    </w:rPr>
  </w:style>
  <w:style w:type="paragraph" w:customStyle="1" w:styleId="Odstavecseseznamem2">
    <w:name w:val="Odstavec se seznamem2"/>
    <w:basedOn w:val="Normln"/>
    <w:uiPriority w:val="99"/>
    <w:qFormat/>
    <w:rsid w:val="003C0D6D"/>
    <w:pPr>
      <w:ind w:left="720"/>
    </w:pPr>
    <w:rPr>
      <w:rFonts w:eastAsia="MS Mincho"/>
    </w:rPr>
  </w:style>
</w:styles>
</file>

<file path=word/webSettings.xml><?xml version="1.0" encoding="utf-8"?>
<w:webSettings xmlns:r="http://schemas.openxmlformats.org/officeDocument/2006/relationships" xmlns:w="http://schemas.openxmlformats.org/wordprocessingml/2006/main">
  <w:divs>
    <w:div w:id="19550850">
      <w:bodyDiv w:val="1"/>
      <w:marLeft w:val="0"/>
      <w:marRight w:val="0"/>
      <w:marTop w:val="0"/>
      <w:marBottom w:val="0"/>
      <w:divBdr>
        <w:top w:val="none" w:sz="0" w:space="0" w:color="auto"/>
        <w:left w:val="none" w:sz="0" w:space="0" w:color="auto"/>
        <w:bottom w:val="none" w:sz="0" w:space="0" w:color="auto"/>
        <w:right w:val="none" w:sz="0" w:space="0" w:color="auto"/>
      </w:divBdr>
      <w:divsChild>
        <w:div w:id="1417894812">
          <w:marLeft w:val="0"/>
          <w:marRight w:val="0"/>
          <w:marTop w:val="0"/>
          <w:marBottom w:val="0"/>
          <w:divBdr>
            <w:top w:val="none" w:sz="0" w:space="0" w:color="auto"/>
            <w:left w:val="none" w:sz="0" w:space="0" w:color="auto"/>
            <w:bottom w:val="none" w:sz="0" w:space="0" w:color="auto"/>
            <w:right w:val="none" w:sz="0" w:space="0" w:color="auto"/>
          </w:divBdr>
        </w:div>
      </w:divsChild>
    </w:div>
    <w:div w:id="635839289">
      <w:bodyDiv w:val="1"/>
      <w:marLeft w:val="0"/>
      <w:marRight w:val="0"/>
      <w:marTop w:val="0"/>
      <w:marBottom w:val="0"/>
      <w:divBdr>
        <w:top w:val="none" w:sz="0" w:space="0" w:color="auto"/>
        <w:left w:val="none" w:sz="0" w:space="0" w:color="auto"/>
        <w:bottom w:val="none" w:sz="0" w:space="0" w:color="auto"/>
        <w:right w:val="none" w:sz="0" w:space="0" w:color="auto"/>
      </w:divBdr>
    </w:div>
    <w:div w:id="1760828511">
      <w:bodyDiv w:val="1"/>
      <w:marLeft w:val="0"/>
      <w:marRight w:val="0"/>
      <w:marTop w:val="0"/>
      <w:marBottom w:val="0"/>
      <w:divBdr>
        <w:top w:val="none" w:sz="0" w:space="0" w:color="auto"/>
        <w:left w:val="none" w:sz="0" w:space="0" w:color="auto"/>
        <w:bottom w:val="none" w:sz="0" w:space="0" w:color="auto"/>
        <w:right w:val="none" w:sz="0" w:space="0" w:color="auto"/>
      </w:divBdr>
    </w:div>
    <w:div w:id="1842891429">
      <w:bodyDiv w:val="1"/>
      <w:marLeft w:val="0"/>
      <w:marRight w:val="0"/>
      <w:marTop w:val="0"/>
      <w:marBottom w:val="0"/>
      <w:divBdr>
        <w:top w:val="none" w:sz="0" w:space="0" w:color="auto"/>
        <w:left w:val="none" w:sz="0" w:space="0" w:color="auto"/>
        <w:bottom w:val="none" w:sz="0" w:space="0" w:color="auto"/>
        <w:right w:val="none" w:sz="0" w:space="0" w:color="auto"/>
      </w:divBdr>
    </w:div>
    <w:div w:id="19803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78F4D-1E4A-485F-A9AE-7F921C99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1714</Words>
  <Characters>10113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penkala</dc:creator>
  <cp:lastModifiedBy>Lenka Volná</cp:lastModifiedBy>
  <cp:revision>3</cp:revision>
  <cp:lastPrinted>2012-04-12T10:11:00Z</cp:lastPrinted>
  <dcterms:created xsi:type="dcterms:W3CDTF">2021-08-16T11:03:00Z</dcterms:created>
  <dcterms:modified xsi:type="dcterms:W3CDTF">2021-08-16T11:14:00Z</dcterms:modified>
</cp:coreProperties>
</file>