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24B82" w14:textId="3C30B8B6" w:rsidR="004243BC" w:rsidRPr="00D06D0F" w:rsidRDefault="001666AA" w:rsidP="001666AA">
      <w:pPr>
        <w:pStyle w:val="StylDoprava"/>
        <w:jc w:val="left"/>
      </w:pPr>
      <w:r>
        <w:t xml:space="preserve">                                                                   </w:t>
      </w:r>
      <w:r w:rsidR="006E0EA3">
        <w:t xml:space="preserve">                                    </w:t>
      </w:r>
      <w:r w:rsidR="00080B13">
        <w:t xml:space="preserve">                         </w:t>
      </w:r>
      <w:r w:rsidR="004243BC" w:rsidRPr="00D06D0F">
        <w:t xml:space="preserve">Č.j.  </w:t>
      </w:r>
      <w:r w:rsidR="00A64BF8" w:rsidRPr="00A64BF8">
        <w:t>SPU 242249/2021</w:t>
      </w:r>
    </w:p>
    <w:p w14:paraId="3857720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DBF1C91"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77B790D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83D2BE0" w14:textId="77777777" w:rsidR="00CF17C0" w:rsidRPr="00D06D0F" w:rsidRDefault="00CF17C0" w:rsidP="000B0AA7">
      <w:pPr>
        <w:pStyle w:val="VnitrniText"/>
        <w:ind w:firstLine="0"/>
      </w:pPr>
      <w:r w:rsidRPr="00D06D0F">
        <w:t>DIČ: CZ</w:t>
      </w:r>
      <w:r w:rsidR="00A21E6E" w:rsidRPr="00D06D0F">
        <w:t>01312774</w:t>
      </w:r>
    </w:p>
    <w:p w14:paraId="3DC91634" w14:textId="77777777" w:rsidR="00BC17A6" w:rsidRPr="00D06D0F" w:rsidRDefault="00E17700" w:rsidP="000B0AA7">
      <w:pPr>
        <w:pStyle w:val="VnitrniText"/>
        <w:ind w:firstLine="0"/>
      </w:pPr>
      <w:r>
        <w:t>J</w:t>
      </w:r>
      <w:r w:rsidR="00A93055">
        <w:t>ednající:</w:t>
      </w:r>
      <w:r w:rsidR="00FB6E4E" w:rsidRPr="00D06D0F">
        <w:t xml:space="preserve"> </w:t>
      </w:r>
      <w:r w:rsidR="00BC17A6" w:rsidRPr="00001E86">
        <w:rPr>
          <w:highlight w:val="black"/>
        </w:rPr>
        <w:t>Ing. Eva Schmidtmajerová, CSc.</w:t>
      </w:r>
      <w:r w:rsidR="00BC17A6" w:rsidRPr="00D06D0F">
        <w:t>, ředitelka Krajského pozemkového úřadu pro Jihočeský kraj</w:t>
      </w:r>
    </w:p>
    <w:p w14:paraId="66659CF5" w14:textId="77777777" w:rsidR="00FB6E4E" w:rsidRPr="00D06D0F" w:rsidRDefault="00BC17A6" w:rsidP="000B0AA7">
      <w:pPr>
        <w:pStyle w:val="VnitrniText"/>
        <w:ind w:firstLine="0"/>
      </w:pPr>
      <w:r w:rsidRPr="00D06D0F">
        <w:t>adresa Rudolfovská 80, 37001 České Budějovice</w:t>
      </w:r>
    </w:p>
    <w:p w14:paraId="63435B90"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237861A4" w14:textId="1CDE92BE" w:rsidR="00BC17A6" w:rsidRDefault="00CF17C0" w:rsidP="000B0AA7">
      <w:pPr>
        <w:pStyle w:val="VnitrniText"/>
        <w:ind w:firstLine="0"/>
      </w:pPr>
      <w:r w:rsidRPr="00D06D0F">
        <w:t>(dále jen ”</w:t>
      </w:r>
      <w:r w:rsidR="00F65859" w:rsidRPr="00F65859">
        <w:t xml:space="preserve"> předávající</w:t>
      </w:r>
      <w:r w:rsidRPr="00D06D0F">
        <w:t>”)</w:t>
      </w:r>
    </w:p>
    <w:p w14:paraId="21B0554C" w14:textId="77777777" w:rsidR="001666AA" w:rsidRPr="00D06D0F" w:rsidRDefault="001666AA" w:rsidP="000B0AA7">
      <w:pPr>
        <w:pStyle w:val="VnitrniText"/>
        <w:ind w:firstLine="0"/>
      </w:pPr>
    </w:p>
    <w:p w14:paraId="1C4CD055" w14:textId="6B4E813F" w:rsidR="00BC17A6" w:rsidRDefault="001666AA" w:rsidP="000B0AA7">
      <w:pPr>
        <w:pStyle w:val="VnitrniText"/>
        <w:ind w:firstLine="0"/>
      </w:pPr>
      <w:r>
        <w:t>a</w:t>
      </w:r>
    </w:p>
    <w:p w14:paraId="15F7D870" w14:textId="77777777" w:rsidR="001666AA" w:rsidRDefault="001666AA" w:rsidP="000B0AA7">
      <w:pPr>
        <w:pStyle w:val="VnitrniText"/>
        <w:ind w:firstLine="0"/>
      </w:pPr>
    </w:p>
    <w:p w14:paraId="665F1B94" w14:textId="77777777" w:rsidR="00EE3A19" w:rsidRPr="00C37EAC" w:rsidRDefault="00EE3A19" w:rsidP="00EE3A19">
      <w:pPr>
        <w:rPr>
          <w:rFonts w:ascii="Arial" w:hAnsi="Arial" w:cs="Arial"/>
          <w:b/>
          <w:sz w:val="20"/>
          <w:szCs w:val="20"/>
        </w:rPr>
      </w:pPr>
      <w:r w:rsidRPr="00C37EAC">
        <w:rPr>
          <w:rFonts w:ascii="Arial" w:hAnsi="Arial" w:cs="Arial"/>
          <w:b/>
          <w:sz w:val="20"/>
          <w:szCs w:val="20"/>
        </w:rPr>
        <w:t xml:space="preserve">Ředitelství silnic a dálnic ČR, státní příspěvková organizace </w:t>
      </w:r>
    </w:p>
    <w:p w14:paraId="69B1DF5E" w14:textId="77777777" w:rsidR="00EE3A19" w:rsidRPr="00C37EAC" w:rsidRDefault="00EE3A19" w:rsidP="00EE3A19">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 xml:space="preserve">Sídlo: Na Pankráci 546/56 PSČ 140 00 Praha 4, </w:t>
      </w:r>
    </w:p>
    <w:p w14:paraId="67D31AD9" w14:textId="77777777" w:rsidR="00EE3A19" w:rsidRPr="00C37EAC" w:rsidRDefault="00EE3A19" w:rsidP="00EE3A19">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IČO: 65993390</w:t>
      </w:r>
    </w:p>
    <w:p w14:paraId="28B9E0C8" w14:textId="77777777" w:rsidR="00EE3A19" w:rsidRPr="00C37EAC" w:rsidRDefault="00EE3A19" w:rsidP="00EE3A19">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DIČ: CZ 65993390</w:t>
      </w:r>
    </w:p>
    <w:p w14:paraId="4B5AD6FC" w14:textId="39C60CBF" w:rsidR="00EE3A19" w:rsidRPr="001666AA" w:rsidRDefault="00EE3A19" w:rsidP="001666AA">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 xml:space="preserve">za kterou </w:t>
      </w:r>
      <w:proofErr w:type="gramStart"/>
      <w:r w:rsidRPr="00C37EAC">
        <w:rPr>
          <w:rFonts w:ascii="Arial" w:hAnsi="Arial" w:cs="Arial"/>
          <w:sz w:val="20"/>
          <w:szCs w:val="20"/>
          <w:bdr w:val="none" w:sz="0" w:space="0" w:color="auto" w:frame="1"/>
        </w:rPr>
        <w:t>jedná :</w:t>
      </w:r>
      <w:proofErr w:type="gramEnd"/>
      <w:r w:rsidRPr="00C37EAC">
        <w:rPr>
          <w:rFonts w:ascii="Arial" w:hAnsi="Arial" w:cs="Arial"/>
          <w:sz w:val="20"/>
          <w:szCs w:val="20"/>
          <w:bdr w:val="none" w:sz="0" w:space="0" w:color="auto" w:frame="1"/>
        </w:rPr>
        <w:t xml:space="preserve"> </w:t>
      </w:r>
      <w:r w:rsidRPr="00001E86">
        <w:rPr>
          <w:rFonts w:ascii="Arial" w:hAnsi="Arial" w:cs="Arial"/>
          <w:sz w:val="20"/>
          <w:szCs w:val="20"/>
          <w:highlight w:val="black"/>
          <w:bdr w:val="none" w:sz="0" w:space="0" w:color="auto" w:frame="1"/>
        </w:rPr>
        <w:t>Ing. Vladimíra Hrušková</w:t>
      </w:r>
      <w:r w:rsidRPr="00C37EAC">
        <w:rPr>
          <w:rFonts w:ascii="Arial" w:hAnsi="Arial" w:cs="Arial"/>
          <w:sz w:val="20"/>
          <w:szCs w:val="20"/>
          <w:bdr w:val="none" w:sz="0" w:space="0" w:color="auto" w:frame="1"/>
        </w:rPr>
        <w:t xml:space="preserve">, ředitelka Správy České Budějovice, Lidická 49/110, 370 44 České Budějovice </w:t>
      </w:r>
    </w:p>
    <w:p w14:paraId="5760C523" w14:textId="77777777" w:rsidR="00BC17A6" w:rsidRPr="00D06D0F" w:rsidRDefault="00BC17A6" w:rsidP="000B0AA7">
      <w:pPr>
        <w:pStyle w:val="VnitrniText"/>
        <w:ind w:firstLine="0"/>
      </w:pPr>
      <w:r w:rsidRPr="00D06D0F">
        <w:t>(dále jen "přejímající")</w:t>
      </w:r>
    </w:p>
    <w:p w14:paraId="293A4C8B" w14:textId="77777777" w:rsidR="00CF17C0" w:rsidRPr="00D06D0F" w:rsidRDefault="00CF17C0" w:rsidP="000B0AA7">
      <w:pPr>
        <w:pStyle w:val="VnitrniText"/>
        <w:ind w:firstLine="0"/>
      </w:pPr>
    </w:p>
    <w:p w14:paraId="35E603A6" w14:textId="26A6F3DB" w:rsidR="00830569" w:rsidRDefault="009141B1" w:rsidP="001666AA">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6DE5D1E0" w14:textId="77777777" w:rsidR="001666AA" w:rsidRPr="001666AA" w:rsidRDefault="001666AA" w:rsidP="001666AA">
      <w:pPr>
        <w:overflowPunct w:val="0"/>
        <w:autoSpaceDE w:val="0"/>
        <w:autoSpaceDN w:val="0"/>
        <w:jc w:val="both"/>
        <w:rPr>
          <w:rFonts w:ascii="Arial" w:hAnsi="Arial" w:cs="Arial"/>
          <w:sz w:val="20"/>
          <w:szCs w:val="20"/>
          <w:bdr w:val="none" w:sz="0" w:space="0" w:color="auto" w:frame="1"/>
          <w:lang w:eastAsia="cs-CZ"/>
        </w:rPr>
      </w:pPr>
    </w:p>
    <w:p w14:paraId="5426CC46"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1572DC25" w14:textId="0FD93142" w:rsidR="00CF17C0" w:rsidRPr="006E0EA3" w:rsidRDefault="00CF17C0" w:rsidP="006E0EA3">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w:t>
      </w:r>
      <w:r w:rsidR="004F0B4D">
        <w:rPr>
          <w:rFonts w:ascii="Arial" w:hAnsi="Arial" w:cs="Arial"/>
          <w:b/>
          <w:sz w:val="20"/>
          <w:szCs w:val="20"/>
        </w:rPr>
        <w:t>5</w:t>
      </w:r>
      <w:r w:rsidR="00BC17A6" w:rsidRPr="000B0AA7">
        <w:rPr>
          <w:rFonts w:ascii="Arial" w:hAnsi="Arial" w:cs="Arial"/>
          <w:b/>
          <w:sz w:val="20"/>
          <w:szCs w:val="20"/>
        </w:rPr>
        <w:t>H21/33</w:t>
      </w:r>
    </w:p>
    <w:p w14:paraId="727441EB"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2860E4C7" w14:textId="38E3DC73" w:rsidR="001666AA" w:rsidRDefault="00F65859" w:rsidP="001666AA">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188CFAA7" w14:textId="77777777" w:rsidR="001666AA" w:rsidRDefault="001666AA" w:rsidP="001666AA">
      <w:pPr>
        <w:pStyle w:val="VnitrniText"/>
      </w:pPr>
    </w:p>
    <w:p w14:paraId="6088350B" w14:textId="750FF1F2" w:rsidR="00125E8D" w:rsidRDefault="008505AD" w:rsidP="00916F06">
      <w:pPr>
        <w:pStyle w:val="VnitrniText"/>
        <w:ind w:firstLine="0"/>
      </w:pPr>
      <w:r w:rsidRPr="00D06D0F">
        <w:t>Pozemk</w:t>
      </w:r>
      <w:r w:rsidR="00070DFF">
        <w:t>y</w:t>
      </w:r>
      <w:r w:rsidRPr="00D06D0F">
        <w:t>:</w:t>
      </w:r>
    </w:p>
    <w:p w14:paraId="7FC1CB45" w14:textId="48A007BC" w:rsidR="001F5775" w:rsidRDefault="001F5775" w:rsidP="00916F06">
      <w:pPr>
        <w:pStyle w:val="VnitrniText"/>
        <w:ind w:firstLine="0"/>
      </w:pPr>
    </w:p>
    <w:p w14:paraId="25CFBD33" w14:textId="77777777" w:rsidR="001F5775" w:rsidRDefault="001F5775" w:rsidP="001F5775">
      <w:pPr>
        <w:pStyle w:val="cary"/>
      </w:pPr>
      <w:r>
        <w:t>-------------------------------------------------------------------------------------------------------------------------------------</w:t>
      </w:r>
    </w:p>
    <w:p w14:paraId="2D9A1430" w14:textId="77777777" w:rsidR="001F5775" w:rsidRDefault="001F5775" w:rsidP="001F5775">
      <w:pPr>
        <w:tabs>
          <w:tab w:val="left" w:pos="2268"/>
          <w:tab w:val="left" w:pos="4536"/>
          <w:tab w:val="left" w:pos="6237"/>
          <w:tab w:val="right" w:pos="9639"/>
        </w:tabs>
        <w:rPr>
          <w:rStyle w:val="Styl11b"/>
          <w:rFonts w:eastAsiaTheme="minorEastAsia"/>
        </w:rPr>
      </w:pPr>
      <w:r>
        <w:rPr>
          <w:rStyle w:val="Styl11b"/>
          <w:rFonts w:eastAsiaTheme="minorEastAsia"/>
        </w:rPr>
        <w:t>Obec</w:t>
      </w:r>
      <w:r>
        <w:rPr>
          <w:rStyle w:val="Styl11b"/>
          <w:rFonts w:eastAsiaTheme="minorEastAsia"/>
        </w:rPr>
        <w:tab/>
        <w:t xml:space="preserve">Katastrální území </w:t>
      </w:r>
      <w:r>
        <w:rPr>
          <w:rStyle w:val="Styl11b"/>
          <w:rFonts w:eastAsiaTheme="minorEastAsia"/>
        </w:rPr>
        <w:tab/>
        <w:t>Parcelní číslo</w:t>
      </w:r>
      <w:r>
        <w:rPr>
          <w:rStyle w:val="Styl11b"/>
          <w:rFonts w:eastAsiaTheme="minorEastAsia"/>
        </w:rPr>
        <w:tab/>
        <w:t>Druh pozemku</w:t>
      </w:r>
      <w:r>
        <w:rPr>
          <w:rStyle w:val="Styl11b"/>
          <w:rFonts w:eastAsiaTheme="minorEastAsia"/>
        </w:rPr>
        <w:tab/>
        <w:t>LV</w:t>
      </w:r>
    </w:p>
    <w:p w14:paraId="0B053F6F" w14:textId="77777777" w:rsidR="001F5775" w:rsidRDefault="001F5775" w:rsidP="001F5775">
      <w:pPr>
        <w:pStyle w:val="cary"/>
        <w:rPr>
          <w:rFonts w:eastAsiaTheme="minorEastAsia"/>
        </w:rPr>
      </w:pPr>
      <w:r>
        <w:t>-------------------------------------------------------------------------------------------------------------------------------------</w:t>
      </w:r>
    </w:p>
    <w:p w14:paraId="635F33D1"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5653BABE"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848/19</w:t>
      </w:r>
      <w:r>
        <w:rPr>
          <w:rStyle w:val="tabulkyNemovitosti"/>
          <w:rFonts w:eastAsiaTheme="majorEastAsia"/>
        </w:rPr>
        <w:tab/>
        <w:t>orná půda</w:t>
      </w:r>
      <w:r>
        <w:rPr>
          <w:rStyle w:val="tabulkyNemovitosti"/>
          <w:rFonts w:eastAsiaTheme="majorEastAsia"/>
        </w:rPr>
        <w:tab/>
        <w:t>10002</w:t>
      </w:r>
    </w:p>
    <w:p w14:paraId="7D0C3A2E" w14:textId="40FC8BA1"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848/15</w:t>
      </w:r>
    </w:p>
    <w:p w14:paraId="59210214"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62598D69"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873/4</w:t>
      </w:r>
      <w:r>
        <w:rPr>
          <w:rStyle w:val="tabulkyNemovitosti"/>
          <w:rFonts w:eastAsiaTheme="majorEastAsia"/>
        </w:rPr>
        <w:tab/>
        <w:t>trvalý travní porost</w:t>
      </w:r>
      <w:r>
        <w:rPr>
          <w:rStyle w:val="tabulkyNemovitosti"/>
          <w:rFonts w:eastAsiaTheme="majorEastAsia"/>
        </w:rPr>
        <w:tab/>
        <w:t>10002</w:t>
      </w:r>
    </w:p>
    <w:p w14:paraId="3B018C62" w14:textId="338570C9"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873/2</w:t>
      </w:r>
    </w:p>
    <w:p w14:paraId="457363B8"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76C554B2"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914/12</w:t>
      </w:r>
      <w:r>
        <w:rPr>
          <w:rStyle w:val="tabulkyNemovitosti"/>
          <w:rFonts w:eastAsiaTheme="majorEastAsia"/>
        </w:rPr>
        <w:tab/>
        <w:t>ostatní plocha</w:t>
      </w:r>
      <w:r>
        <w:rPr>
          <w:rStyle w:val="tabulkyNemovitosti"/>
          <w:rFonts w:eastAsiaTheme="majorEastAsia"/>
        </w:rPr>
        <w:tab/>
        <w:t>10002</w:t>
      </w:r>
    </w:p>
    <w:p w14:paraId="74F64A4A" w14:textId="2144ABEF"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914/1</w:t>
      </w:r>
    </w:p>
    <w:p w14:paraId="278CFD35"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66DAABB3"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914/14</w:t>
      </w:r>
      <w:r>
        <w:rPr>
          <w:rStyle w:val="tabulkyNemovitosti"/>
          <w:rFonts w:eastAsiaTheme="majorEastAsia"/>
        </w:rPr>
        <w:tab/>
        <w:t>ostatní plocha</w:t>
      </w:r>
      <w:r>
        <w:rPr>
          <w:rStyle w:val="tabulkyNemovitosti"/>
          <w:rFonts w:eastAsiaTheme="majorEastAsia"/>
        </w:rPr>
        <w:tab/>
        <w:t>10002</w:t>
      </w:r>
    </w:p>
    <w:p w14:paraId="259B57F7" w14:textId="6284AC4A"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914/1</w:t>
      </w:r>
    </w:p>
    <w:p w14:paraId="538A696F"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7FFBA4D5"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914/17</w:t>
      </w:r>
      <w:r>
        <w:rPr>
          <w:rStyle w:val="tabulkyNemovitosti"/>
          <w:rFonts w:eastAsiaTheme="majorEastAsia"/>
        </w:rPr>
        <w:tab/>
        <w:t>ostatní plocha</w:t>
      </w:r>
      <w:r>
        <w:rPr>
          <w:rStyle w:val="tabulkyNemovitosti"/>
          <w:rFonts w:eastAsiaTheme="majorEastAsia"/>
        </w:rPr>
        <w:tab/>
        <w:t>10002</w:t>
      </w:r>
    </w:p>
    <w:p w14:paraId="44325D91" w14:textId="16D28321"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914/1</w:t>
      </w:r>
    </w:p>
    <w:p w14:paraId="5B3C6B4D"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37ED4AD4"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914/18</w:t>
      </w:r>
      <w:r>
        <w:rPr>
          <w:rStyle w:val="tabulkyNemovitosti"/>
          <w:rFonts w:eastAsiaTheme="majorEastAsia"/>
        </w:rPr>
        <w:tab/>
        <w:t>ostatní plocha</w:t>
      </w:r>
      <w:r>
        <w:rPr>
          <w:rStyle w:val="tabulkyNemovitosti"/>
          <w:rFonts w:eastAsiaTheme="majorEastAsia"/>
        </w:rPr>
        <w:tab/>
        <w:t>10002</w:t>
      </w:r>
    </w:p>
    <w:p w14:paraId="6A0FD47C" w14:textId="24FD4036"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914/1</w:t>
      </w:r>
    </w:p>
    <w:p w14:paraId="7C578F5B"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46238EFE"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914/19</w:t>
      </w:r>
      <w:r>
        <w:rPr>
          <w:rStyle w:val="tabulkyNemovitosti"/>
          <w:rFonts w:eastAsiaTheme="majorEastAsia"/>
        </w:rPr>
        <w:tab/>
        <w:t>ostatní plocha</w:t>
      </w:r>
      <w:r>
        <w:rPr>
          <w:rStyle w:val="tabulkyNemovitosti"/>
          <w:rFonts w:eastAsiaTheme="majorEastAsia"/>
        </w:rPr>
        <w:tab/>
        <w:t>10002</w:t>
      </w:r>
    </w:p>
    <w:p w14:paraId="50099ED3" w14:textId="22952C70"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914/1</w:t>
      </w:r>
    </w:p>
    <w:p w14:paraId="1C1EF306"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6A5DF602"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914/20</w:t>
      </w:r>
      <w:r>
        <w:rPr>
          <w:rStyle w:val="tabulkyNemovitosti"/>
          <w:rFonts w:eastAsiaTheme="majorEastAsia"/>
        </w:rPr>
        <w:tab/>
        <w:t>ostatní plocha</w:t>
      </w:r>
      <w:r>
        <w:rPr>
          <w:rStyle w:val="tabulkyNemovitosti"/>
          <w:rFonts w:eastAsiaTheme="majorEastAsia"/>
        </w:rPr>
        <w:tab/>
        <w:t>10002</w:t>
      </w:r>
    </w:p>
    <w:p w14:paraId="5221DB9E" w14:textId="4FD68FD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914/1</w:t>
      </w:r>
    </w:p>
    <w:p w14:paraId="77F328AB"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466C1405"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1016/12</w:t>
      </w:r>
      <w:r>
        <w:rPr>
          <w:rStyle w:val="tabulkyNemovitosti"/>
          <w:rFonts w:eastAsiaTheme="majorEastAsia"/>
        </w:rPr>
        <w:tab/>
        <w:t>ostatní plocha</w:t>
      </w:r>
      <w:r>
        <w:rPr>
          <w:rStyle w:val="tabulkyNemovitosti"/>
          <w:rFonts w:eastAsiaTheme="majorEastAsia"/>
        </w:rPr>
        <w:tab/>
        <w:t>10002</w:t>
      </w:r>
    </w:p>
    <w:p w14:paraId="72E864AB" w14:textId="75590C0F"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1016/2</w:t>
      </w:r>
    </w:p>
    <w:p w14:paraId="586AF645"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1A76A28A"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1016/13</w:t>
      </w:r>
      <w:r>
        <w:rPr>
          <w:rStyle w:val="tabulkyNemovitosti"/>
          <w:rFonts w:eastAsiaTheme="majorEastAsia"/>
        </w:rPr>
        <w:tab/>
        <w:t>ostatní plocha</w:t>
      </w:r>
      <w:r>
        <w:rPr>
          <w:rStyle w:val="tabulkyNemovitosti"/>
          <w:rFonts w:eastAsiaTheme="majorEastAsia"/>
        </w:rPr>
        <w:tab/>
        <w:t>10002</w:t>
      </w:r>
    </w:p>
    <w:p w14:paraId="54464A12"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1016/3</w:t>
      </w:r>
    </w:p>
    <w:p w14:paraId="27946863" w14:textId="77777777" w:rsidR="001F5775" w:rsidRDefault="001F5775" w:rsidP="001F5775">
      <w:pPr>
        <w:tabs>
          <w:tab w:val="left" w:pos="2268"/>
          <w:tab w:val="left" w:pos="4536"/>
          <w:tab w:val="left" w:pos="6237"/>
          <w:tab w:val="right" w:pos="9639"/>
        </w:tabs>
        <w:rPr>
          <w:rStyle w:val="tabulkyNemovitosti"/>
          <w:rFonts w:eastAsiaTheme="majorEastAsia"/>
        </w:rPr>
      </w:pPr>
    </w:p>
    <w:p w14:paraId="03755B43"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483ABCC8"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1016/27</w:t>
      </w:r>
      <w:r>
        <w:rPr>
          <w:rStyle w:val="tabulkyNemovitosti"/>
          <w:rFonts w:eastAsiaTheme="majorEastAsia"/>
        </w:rPr>
        <w:tab/>
        <w:t>ostatní plocha</w:t>
      </w:r>
      <w:r>
        <w:rPr>
          <w:rStyle w:val="tabulkyNemovitosti"/>
          <w:rFonts w:eastAsiaTheme="majorEastAsia"/>
        </w:rPr>
        <w:tab/>
        <w:t>10002</w:t>
      </w:r>
    </w:p>
    <w:p w14:paraId="2B48255F" w14:textId="74309D4C"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1016/11</w:t>
      </w:r>
    </w:p>
    <w:p w14:paraId="09CE784B"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50E9935C"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1016/28</w:t>
      </w:r>
      <w:r>
        <w:rPr>
          <w:rStyle w:val="tabulkyNemovitosti"/>
          <w:rFonts w:eastAsiaTheme="majorEastAsia"/>
        </w:rPr>
        <w:tab/>
        <w:t>ostatní plocha</w:t>
      </w:r>
      <w:r>
        <w:rPr>
          <w:rStyle w:val="tabulkyNemovitosti"/>
          <w:rFonts w:eastAsiaTheme="majorEastAsia"/>
        </w:rPr>
        <w:tab/>
        <w:t>10002</w:t>
      </w:r>
    </w:p>
    <w:p w14:paraId="1137379B" w14:textId="080F6493"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1016/8</w:t>
      </w:r>
    </w:p>
    <w:p w14:paraId="0E5CEC02"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1DD6D322"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1016/30</w:t>
      </w:r>
      <w:r>
        <w:rPr>
          <w:rStyle w:val="tabulkyNemovitosti"/>
          <w:rFonts w:eastAsiaTheme="majorEastAsia"/>
        </w:rPr>
        <w:tab/>
        <w:t>ostatní plocha</w:t>
      </w:r>
      <w:r>
        <w:rPr>
          <w:rStyle w:val="tabulkyNemovitosti"/>
          <w:rFonts w:eastAsiaTheme="majorEastAsia"/>
        </w:rPr>
        <w:tab/>
        <w:t>10002</w:t>
      </w:r>
    </w:p>
    <w:p w14:paraId="0B574840" w14:textId="51920789"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1016/8</w:t>
      </w:r>
    </w:p>
    <w:p w14:paraId="2E7B66AA"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4F1E5010"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1020/12</w:t>
      </w:r>
      <w:r>
        <w:rPr>
          <w:rStyle w:val="tabulkyNemovitosti"/>
          <w:rFonts w:eastAsiaTheme="majorEastAsia"/>
        </w:rPr>
        <w:tab/>
        <w:t>trvalý travní porost</w:t>
      </w:r>
      <w:r>
        <w:rPr>
          <w:rStyle w:val="tabulkyNemovitosti"/>
          <w:rFonts w:eastAsiaTheme="majorEastAsia"/>
        </w:rPr>
        <w:tab/>
        <w:t>10002</w:t>
      </w:r>
    </w:p>
    <w:p w14:paraId="64875896" w14:textId="6A37EC15"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1020/4</w:t>
      </w:r>
    </w:p>
    <w:p w14:paraId="375E5C24"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3A01AF44"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1026/105</w:t>
      </w:r>
      <w:r>
        <w:rPr>
          <w:rStyle w:val="tabulkyNemovitosti"/>
          <w:rFonts w:eastAsiaTheme="majorEastAsia"/>
        </w:rPr>
        <w:tab/>
        <w:t>orná půda</w:t>
      </w:r>
      <w:r>
        <w:rPr>
          <w:rStyle w:val="tabulkyNemovitosti"/>
          <w:rFonts w:eastAsiaTheme="majorEastAsia"/>
        </w:rPr>
        <w:tab/>
        <w:t>10002</w:t>
      </w:r>
    </w:p>
    <w:p w14:paraId="349C3C0C" w14:textId="7E68CF3F"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1026/61</w:t>
      </w:r>
    </w:p>
    <w:p w14:paraId="68B85606"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02C910D4"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1113/11</w:t>
      </w:r>
      <w:r>
        <w:rPr>
          <w:rStyle w:val="tabulkyNemovitosti"/>
          <w:rFonts w:eastAsiaTheme="majorEastAsia"/>
        </w:rPr>
        <w:tab/>
        <w:t>vodní plocha</w:t>
      </w:r>
      <w:r>
        <w:rPr>
          <w:rStyle w:val="tabulkyNemovitosti"/>
          <w:rFonts w:eastAsiaTheme="majorEastAsia"/>
        </w:rPr>
        <w:tab/>
        <w:t>10002</w:t>
      </w:r>
    </w:p>
    <w:p w14:paraId="26F2825C" w14:textId="15E39A20"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1113/5</w:t>
      </w:r>
    </w:p>
    <w:p w14:paraId="407FD3AC"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02E83592"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t>Žďár u Kaplice</w:t>
      </w:r>
      <w:r>
        <w:rPr>
          <w:rStyle w:val="tabulkyNemovitosti"/>
          <w:rFonts w:eastAsiaTheme="majorEastAsia"/>
        </w:rPr>
        <w:tab/>
        <w:t>1341/10</w:t>
      </w:r>
      <w:r>
        <w:rPr>
          <w:rStyle w:val="tabulkyNemovitosti"/>
          <w:rFonts w:eastAsiaTheme="majorEastAsia"/>
        </w:rPr>
        <w:tab/>
        <w:t>ostatní plocha</w:t>
      </w:r>
      <w:r>
        <w:rPr>
          <w:rStyle w:val="tabulkyNemovitosti"/>
          <w:rFonts w:eastAsiaTheme="majorEastAsia"/>
        </w:rPr>
        <w:tab/>
        <w:t>10002</w:t>
      </w:r>
    </w:p>
    <w:p w14:paraId="215BCB7A" w14:textId="77777777" w:rsidR="001F5775" w:rsidRDefault="001F5775" w:rsidP="001F5775">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464-8/2019 ze dne 23.7.2019 z parcely č. KN 1341/1</w:t>
      </w:r>
    </w:p>
    <w:p w14:paraId="261B8705" w14:textId="6B164B13" w:rsidR="000D1051" w:rsidRPr="0021489C" w:rsidRDefault="000D1051" w:rsidP="0021489C">
      <w:pPr>
        <w:pStyle w:val="cary"/>
        <w:rPr>
          <w:rFonts w:eastAsiaTheme="majorEastAsia"/>
        </w:rPr>
      </w:pPr>
      <w:r>
        <w:t>-------------------------------------------------------------------------------------------------------------------------------------</w:t>
      </w:r>
    </w:p>
    <w:p w14:paraId="0A7EA914" w14:textId="2547DB0D" w:rsidR="00D4325F" w:rsidRPr="001F5775" w:rsidRDefault="00916F06" w:rsidP="000B0AA7">
      <w:pPr>
        <w:pStyle w:val="VnitrniText"/>
        <w:ind w:firstLine="0"/>
      </w:pPr>
      <w:r>
        <w:t>zapsan</w:t>
      </w:r>
      <w:r w:rsidR="00070DFF">
        <w:t>é</w:t>
      </w:r>
      <w:r>
        <w:t xml:space="preserve"> na výše uvedených LV u Katastrálního úřadu pro Jihočeský kraj, Katastrální pracoviště Český Krumlov.</w:t>
      </w:r>
    </w:p>
    <w:p w14:paraId="38291B1D"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1C01FFE1" w14:textId="77777777" w:rsidR="00F65859" w:rsidRDefault="00F65859" w:rsidP="00971877">
      <w:pPr>
        <w:pStyle w:val="VnitrniText"/>
      </w:pPr>
      <w:r w:rsidRPr="002350B4">
        <w:t>Přejímající prohlašuje:</w:t>
      </w:r>
    </w:p>
    <w:p w14:paraId="178B3B70" w14:textId="3A9B18E1" w:rsidR="00797D70" w:rsidRDefault="00971877" w:rsidP="0021489C">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3F43AB2" w14:textId="5D7A5EFE" w:rsidR="00797D70" w:rsidRPr="0021489C" w:rsidRDefault="00971877" w:rsidP="0021489C">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3CB7B6E7" w14:textId="3DC13A3C" w:rsidR="00125E8D" w:rsidRPr="00125E8D" w:rsidRDefault="00971877" w:rsidP="00125E8D">
      <w:pPr>
        <w:pStyle w:val="VnitrniText"/>
      </w:pPr>
      <w:r w:rsidRPr="00125E8D">
        <w:t>3</w:t>
      </w:r>
      <w:r w:rsidR="00125E8D" w:rsidRPr="00125E8D">
        <w:t xml:space="preserve">. </w:t>
      </w:r>
      <w:bookmarkStart w:id="0" w:name="_Hlk75511758"/>
      <w:r w:rsidR="00125E8D" w:rsidRPr="00125E8D">
        <w:t>že pozemky uvedené v čl. I. této smlouvy potřebuje pro realizaci veřejně prospěšné stavby dopravní infrastruktury</w:t>
      </w:r>
      <w:r w:rsidR="001666AA">
        <w:t xml:space="preserve"> „D</w:t>
      </w:r>
      <w:r w:rsidR="00125E8D" w:rsidRPr="00125E8D">
        <w:t>álnice D3 v úseku Kaplice nádraží-</w:t>
      </w:r>
      <w:proofErr w:type="spellStart"/>
      <w:r w:rsidR="00125E8D" w:rsidRPr="00125E8D">
        <w:t>Nažidla</w:t>
      </w:r>
      <w:proofErr w:type="spellEnd"/>
      <w:r w:rsidR="001666AA">
        <w:t>“</w:t>
      </w:r>
      <w:r w:rsidR="00125E8D" w:rsidRPr="00125E8D">
        <w:t>.</w:t>
      </w:r>
    </w:p>
    <w:bookmarkEnd w:id="0"/>
    <w:p w14:paraId="22642789" w14:textId="1FCA9859" w:rsidR="005C5AF6" w:rsidRPr="00125E8D" w:rsidRDefault="005C5AF6" w:rsidP="001666AA">
      <w:pPr>
        <w:pStyle w:val="VnitrniText"/>
        <w:ind w:firstLine="0"/>
      </w:pPr>
    </w:p>
    <w:p w14:paraId="774D67E4"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6F978DB6"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242470EF" w14:textId="77777777" w:rsidR="00CF17C0" w:rsidRPr="00D06D0F" w:rsidRDefault="00CF17C0" w:rsidP="000B0AA7">
      <w:pPr>
        <w:pStyle w:val="VnitrniText"/>
      </w:pPr>
    </w:p>
    <w:p w14:paraId="250D575E"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4BFC0B29" w14:textId="514B01DA" w:rsidR="00864B6B" w:rsidRDefault="00864B6B" w:rsidP="0021489C">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1F450800"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51463C81" w14:textId="5610CC4C" w:rsidR="00797D70" w:rsidRDefault="00080A5E" w:rsidP="0021489C">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0E8BFC0E"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218559B9" w14:textId="77777777" w:rsidR="0074621F" w:rsidRDefault="0074621F" w:rsidP="006306B7">
      <w:pPr>
        <w:pStyle w:val="VnitrniText"/>
        <w:ind w:firstLine="0"/>
        <w:rPr>
          <w:color w:val="000000"/>
        </w:rPr>
      </w:pPr>
    </w:p>
    <w:p w14:paraId="6B12BA3B" w14:textId="77777777" w:rsidR="00080A5E" w:rsidRPr="00D06D0F" w:rsidRDefault="00080A5E" w:rsidP="00080A5E">
      <w:pPr>
        <w:pStyle w:val="VnitrniText"/>
        <w:ind w:firstLine="0"/>
      </w:pPr>
      <w:r w:rsidRPr="00D06D0F">
        <w:t>Pozemk</w:t>
      </w:r>
      <w:r>
        <w:t>y</w:t>
      </w:r>
      <w:r w:rsidRPr="00D06D0F">
        <w:t>:</w:t>
      </w:r>
    </w:p>
    <w:p w14:paraId="02FF5DE6" w14:textId="77777777" w:rsidR="001F5775" w:rsidRDefault="001F5775" w:rsidP="001F5775">
      <w:pPr>
        <w:pStyle w:val="cary"/>
      </w:pPr>
      <w:r>
        <w:t>-------------------------------------------------------------------------------------------------------------------------------------</w:t>
      </w:r>
    </w:p>
    <w:p w14:paraId="19C1FB14" w14:textId="77777777" w:rsidR="001F5775" w:rsidRDefault="001F5775" w:rsidP="001F5775">
      <w:pPr>
        <w:tabs>
          <w:tab w:val="left" w:pos="2268"/>
          <w:tab w:val="right" w:pos="6804"/>
          <w:tab w:val="right" w:pos="9639"/>
        </w:tabs>
        <w:rPr>
          <w:rStyle w:val="Styl11b"/>
          <w:rFonts w:eastAsiaTheme="majorEastAsia"/>
        </w:rPr>
      </w:pPr>
      <w:r>
        <w:rPr>
          <w:rStyle w:val="Styl11b"/>
          <w:rFonts w:eastAsiaTheme="majorEastAsia"/>
        </w:rPr>
        <w:t xml:space="preserve">Katastrální území </w:t>
      </w:r>
      <w:r>
        <w:rPr>
          <w:rStyle w:val="Styl11b"/>
          <w:rFonts w:eastAsiaTheme="majorEastAsia"/>
        </w:rPr>
        <w:tab/>
        <w:t>Parcelní číslo</w:t>
      </w:r>
      <w:r>
        <w:rPr>
          <w:rStyle w:val="Styl11b"/>
          <w:rFonts w:eastAsiaTheme="majorEastAsia"/>
        </w:rPr>
        <w:tab/>
        <w:t>Účetní hodnota</w:t>
      </w:r>
    </w:p>
    <w:p w14:paraId="41C9DC6D" w14:textId="77777777" w:rsidR="001F5775" w:rsidRDefault="001F5775" w:rsidP="001F5775">
      <w:pPr>
        <w:pStyle w:val="cary"/>
        <w:rPr>
          <w:rFonts w:eastAsiaTheme="majorEastAsia"/>
        </w:rPr>
      </w:pPr>
      <w:r>
        <w:t>-------------------------------------------------------------------------------------------------------------------------------------</w:t>
      </w:r>
    </w:p>
    <w:p w14:paraId="19AD2B1E" w14:textId="5160588C"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848/19</w:t>
      </w:r>
      <w:r>
        <w:rPr>
          <w:rStyle w:val="Styl11b"/>
          <w:rFonts w:eastAsiaTheme="majorEastAsia"/>
          <w:sz w:val="16"/>
          <w:szCs w:val="16"/>
        </w:rPr>
        <w:tab/>
        <w:t>112,32 Kč</w:t>
      </w:r>
    </w:p>
    <w:p w14:paraId="14A45FBD" w14:textId="7831CD12"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873/4</w:t>
      </w:r>
      <w:r>
        <w:rPr>
          <w:rStyle w:val="Styl11b"/>
          <w:rFonts w:eastAsiaTheme="majorEastAsia"/>
          <w:sz w:val="16"/>
          <w:szCs w:val="16"/>
        </w:rPr>
        <w:tab/>
        <w:t>4,10 Kč</w:t>
      </w:r>
    </w:p>
    <w:p w14:paraId="02D7B551" w14:textId="2995200E"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914/12</w:t>
      </w:r>
      <w:r>
        <w:rPr>
          <w:rStyle w:val="Styl11b"/>
          <w:rFonts w:eastAsiaTheme="majorEastAsia"/>
          <w:sz w:val="16"/>
          <w:szCs w:val="16"/>
        </w:rPr>
        <w:tab/>
        <w:t>3 323,04 Kč</w:t>
      </w:r>
    </w:p>
    <w:p w14:paraId="2BF6FF12" w14:textId="58FB7DF2"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914/14</w:t>
      </w:r>
      <w:r>
        <w:rPr>
          <w:rStyle w:val="Styl11b"/>
          <w:rFonts w:eastAsiaTheme="majorEastAsia"/>
          <w:sz w:val="16"/>
          <w:szCs w:val="16"/>
        </w:rPr>
        <w:tab/>
        <w:t>511,98 Kč</w:t>
      </w:r>
    </w:p>
    <w:p w14:paraId="5CB6751F" w14:textId="579C8960"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914/17</w:t>
      </w:r>
      <w:r>
        <w:rPr>
          <w:rStyle w:val="Styl11b"/>
          <w:rFonts w:eastAsiaTheme="majorEastAsia"/>
          <w:sz w:val="16"/>
          <w:szCs w:val="16"/>
        </w:rPr>
        <w:tab/>
        <w:t>927,36 Kč</w:t>
      </w:r>
    </w:p>
    <w:p w14:paraId="58582408" w14:textId="431B83FB"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914/18</w:t>
      </w:r>
      <w:r>
        <w:rPr>
          <w:rStyle w:val="Styl11b"/>
          <w:rFonts w:eastAsiaTheme="majorEastAsia"/>
          <w:sz w:val="16"/>
          <w:szCs w:val="16"/>
        </w:rPr>
        <w:tab/>
        <w:t>199,64 Kč</w:t>
      </w:r>
    </w:p>
    <w:p w14:paraId="54074C33" w14:textId="11A31093"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914/19</w:t>
      </w:r>
      <w:r>
        <w:rPr>
          <w:rStyle w:val="Styl11b"/>
          <w:rFonts w:eastAsiaTheme="majorEastAsia"/>
          <w:sz w:val="16"/>
          <w:szCs w:val="16"/>
        </w:rPr>
        <w:tab/>
        <w:t>148,12 Kč</w:t>
      </w:r>
    </w:p>
    <w:p w14:paraId="0F3C611F" w14:textId="37BF8975"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914/20</w:t>
      </w:r>
      <w:r>
        <w:rPr>
          <w:rStyle w:val="Styl11b"/>
          <w:rFonts w:eastAsiaTheme="majorEastAsia"/>
          <w:sz w:val="16"/>
          <w:szCs w:val="16"/>
        </w:rPr>
        <w:tab/>
        <w:t>4 289,04 Kč</w:t>
      </w:r>
    </w:p>
    <w:p w14:paraId="6F400629" w14:textId="4A090DDE"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1016/12</w:t>
      </w:r>
      <w:r>
        <w:rPr>
          <w:rStyle w:val="Styl11b"/>
          <w:rFonts w:eastAsiaTheme="majorEastAsia"/>
          <w:sz w:val="16"/>
          <w:szCs w:val="16"/>
        </w:rPr>
        <w:tab/>
        <w:t>2 234,68 Kč</w:t>
      </w:r>
    </w:p>
    <w:p w14:paraId="60C8514E" w14:textId="5865D89C"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1016/13</w:t>
      </w:r>
      <w:r>
        <w:rPr>
          <w:rStyle w:val="Styl11b"/>
          <w:rFonts w:eastAsiaTheme="majorEastAsia"/>
          <w:sz w:val="16"/>
          <w:szCs w:val="16"/>
        </w:rPr>
        <w:tab/>
        <w:t>1 017,52 Kč</w:t>
      </w:r>
    </w:p>
    <w:p w14:paraId="6C933135" w14:textId="5633C624"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1016/27</w:t>
      </w:r>
      <w:r>
        <w:rPr>
          <w:rStyle w:val="Styl11b"/>
          <w:rFonts w:eastAsiaTheme="majorEastAsia"/>
          <w:sz w:val="16"/>
          <w:szCs w:val="16"/>
        </w:rPr>
        <w:tab/>
        <w:t>795,34 Kč</w:t>
      </w:r>
    </w:p>
    <w:p w14:paraId="07162211" w14:textId="1B453B62"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1016/28</w:t>
      </w:r>
      <w:r>
        <w:rPr>
          <w:rStyle w:val="Styl11b"/>
          <w:rFonts w:eastAsiaTheme="majorEastAsia"/>
          <w:sz w:val="16"/>
          <w:szCs w:val="16"/>
        </w:rPr>
        <w:tab/>
        <w:t>998,20 Kč</w:t>
      </w:r>
    </w:p>
    <w:p w14:paraId="76A462EF" w14:textId="4A03CC15"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1016/30</w:t>
      </w:r>
      <w:r>
        <w:rPr>
          <w:rStyle w:val="Styl11b"/>
          <w:rFonts w:eastAsiaTheme="majorEastAsia"/>
          <w:sz w:val="16"/>
          <w:szCs w:val="16"/>
        </w:rPr>
        <w:tab/>
        <w:t>685,86 Kč</w:t>
      </w:r>
    </w:p>
    <w:p w14:paraId="5BD341F2" w14:textId="0EB92549"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1020/12</w:t>
      </w:r>
      <w:r>
        <w:rPr>
          <w:rStyle w:val="Styl11b"/>
          <w:rFonts w:eastAsiaTheme="majorEastAsia"/>
          <w:sz w:val="16"/>
          <w:szCs w:val="16"/>
        </w:rPr>
        <w:tab/>
        <w:t>283,24 Kč</w:t>
      </w:r>
    </w:p>
    <w:p w14:paraId="5560ED54" w14:textId="6FD82B52"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1026/105</w:t>
      </w:r>
      <w:r>
        <w:rPr>
          <w:rStyle w:val="Styl11b"/>
          <w:rFonts w:eastAsiaTheme="majorEastAsia"/>
          <w:sz w:val="16"/>
          <w:szCs w:val="16"/>
        </w:rPr>
        <w:tab/>
        <w:t>1 052,13 Kč</w:t>
      </w:r>
    </w:p>
    <w:p w14:paraId="24BD9D39" w14:textId="5302E5C5"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1113/11</w:t>
      </w:r>
      <w:r>
        <w:rPr>
          <w:rStyle w:val="Styl11b"/>
          <w:rFonts w:eastAsiaTheme="majorEastAsia"/>
          <w:sz w:val="16"/>
          <w:szCs w:val="16"/>
        </w:rPr>
        <w:tab/>
        <w:t>309,12 Kč</w:t>
      </w:r>
    </w:p>
    <w:p w14:paraId="19456948" w14:textId="77777777" w:rsidR="001F5775" w:rsidRDefault="001F5775" w:rsidP="001F5775">
      <w:pPr>
        <w:tabs>
          <w:tab w:val="left" w:pos="2268"/>
          <w:tab w:val="right" w:pos="6804"/>
          <w:tab w:val="right" w:pos="9639"/>
        </w:tabs>
        <w:rPr>
          <w:rStyle w:val="Styl11b"/>
          <w:rFonts w:eastAsiaTheme="majorEastAsia"/>
          <w:sz w:val="16"/>
          <w:szCs w:val="16"/>
        </w:rPr>
      </w:pPr>
      <w:r>
        <w:rPr>
          <w:rStyle w:val="Styl11b"/>
          <w:rFonts w:eastAsiaTheme="majorEastAsia"/>
          <w:sz w:val="16"/>
          <w:szCs w:val="16"/>
        </w:rPr>
        <w:t>Žďár u Kaplice</w:t>
      </w:r>
      <w:r>
        <w:rPr>
          <w:rStyle w:val="Styl11b"/>
          <w:rFonts w:eastAsiaTheme="majorEastAsia"/>
          <w:sz w:val="16"/>
          <w:szCs w:val="16"/>
        </w:rPr>
        <w:tab/>
        <w:t>1341/10</w:t>
      </w:r>
      <w:r>
        <w:rPr>
          <w:rStyle w:val="Styl11b"/>
          <w:rFonts w:eastAsiaTheme="majorEastAsia"/>
          <w:sz w:val="16"/>
          <w:szCs w:val="16"/>
        </w:rPr>
        <w:tab/>
        <w:t>318,78 Kč</w:t>
      </w:r>
    </w:p>
    <w:p w14:paraId="16E4A3E9" w14:textId="77777777" w:rsidR="001F5775" w:rsidRDefault="001F5775" w:rsidP="001F5775">
      <w:pPr>
        <w:pStyle w:val="cary"/>
        <w:rPr>
          <w:rFonts w:eastAsiaTheme="majorEastAsia"/>
        </w:rPr>
      </w:pPr>
      <w:r>
        <w:t>-------------------------------------------------------------------------------------------------------------------------------------</w:t>
      </w:r>
    </w:p>
    <w:p w14:paraId="5C70D053" w14:textId="77777777" w:rsidR="001F5775" w:rsidRDefault="001F5775" w:rsidP="001F5775">
      <w:pPr>
        <w:tabs>
          <w:tab w:val="left" w:pos="2268"/>
          <w:tab w:val="right" w:pos="6804"/>
          <w:tab w:val="right" w:pos="9639"/>
        </w:tabs>
        <w:rPr>
          <w:rStyle w:val="Styl11b"/>
          <w:rFonts w:eastAsiaTheme="majorEastAsia"/>
        </w:rPr>
      </w:pPr>
      <w:r>
        <w:rPr>
          <w:rStyle w:val="Styl11b"/>
          <w:rFonts w:eastAsiaTheme="majorEastAsia"/>
        </w:rPr>
        <w:t>Celkem</w:t>
      </w:r>
      <w:r>
        <w:rPr>
          <w:rStyle w:val="Styl11b"/>
          <w:rFonts w:eastAsiaTheme="majorEastAsia"/>
        </w:rPr>
        <w:tab/>
      </w:r>
      <w:r>
        <w:rPr>
          <w:rStyle w:val="Styl11b"/>
          <w:rFonts w:eastAsiaTheme="majorEastAsia"/>
        </w:rPr>
        <w:tab/>
      </w:r>
      <w:r>
        <w:rPr>
          <w:rStyle w:val="Styl11b"/>
          <w:rFonts w:eastAsiaTheme="majorEastAsia"/>
          <w:b/>
          <w:sz w:val="16"/>
          <w:szCs w:val="16"/>
        </w:rPr>
        <w:t>17 210,47 Kč</w:t>
      </w:r>
    </w:p>
    <w:p w14:paraId="3F227F86" w14:textId="77777777" w:rsidR="00971877" w:rsidRDefault="00971877" w:rsidP="00F64803">
      <w:pPr>
        <w:pStyle w:val="VnitrniText"/>
        <w:ind w:firstLine="0"/>
      </w:pPr>
    </w:p>
    <w:p w14:paraId="298305FB"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228940E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068BCC24" w14:textId="0686497E"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3C233BF9" w14:textId="77777777" w:rsidR="001D73FD" w:rsidRPr="00D06D0F" w:rsidRDefault="001D73FD" w:rsidP="000B0AA7">
      <w:pPr>
        <w:pStyle w:val="VnitrniText"/>
      </w:pPr>
    </w:p>
    <w:p w14:paraId="73180333" w14:textId="4B98D3A7" w:rsidR="0074621F" w:rsidRDefault="00C8663B" w:rsidP="001F5775">
      <w:pPr>
        <w:pStyle w:val="VnitrniText"/>
      </w:pPr>
      <w:r>
        <w:t>2</w:t>
      </w:r>
      <w:r w:rsidR="003316EA">
        <w:t>.</w:t>
      </w:r>
      <w:r>
        <w:t xml:space="preserve">  </w:t>
      </w:r>
      <w:r w:rsidR="001F5775">
        <w:t>Předávané nemovitosti nejsou zatíženy užívacími právy třetích osob.</w:t>
      </w:r>
    </w:p>
    <w:p w14:paraId="63F46043" w14:textId="77777777" w:rsidR="00782107" w:rsidRPr="00D06D0F" w:rsidRDefault="00782107" w:rsidP="006E0EA3">
      <w:pPr>
        <w:pStyle w:val="VnitrniText"/>
        <w:ind w:firstLine="0"/>
      </w:pPr>
    </w:p>
    <w:p w14:paraId="311DD198"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2376229C" w14:textId="6E86F153" w:rsidR="00BC6C79" w:rsidRPr="00D06D0F" w:rsidRDefault="00E43A39" w:rsidP="00D1655A">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42C6914E"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56C123D8"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4A88EC63" w14:textId="77777777" w:rsidR="00797D70" w:rsidRPr="0022782E" w:rsidRDefault="00797D70" w:rsidP="00E43A39">
      <w:pPr>
        <w:pStyle w:val="VnitrniText"/>
      </w:pPr>
    </w:p>
    <w:p w14:paraId="01E1606B"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3E3CA32A" w14:textId="77777777" w:rsidR="00797D70" w:rsidRDefault="00797D70" w:rsidP="00E43A39">
      <w:pPr>
        <w:pStyle w:val="VnitrniText"/>
      </w:pPr>
    </w:p>
    <w:p w14:paraId="374C683D"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0947BECF" w14:textId="6E7A68AC" w:rsidR="00502D7D" w:rsidRDefault="00E43A39" w:rsidP="002D00F2">
      <w:pPr>
        <w:pStyle w:val="VnitrniText"/>
        <w:rPr>
          <w:lang w:val="en-US"/>
        </w:rPr>
      </w:pPr>
      <w:r w:rsidRPr="00357422">
        <w:t>Pro účely uveřejnění v registru smluv smluvní strany navzájem prohlašují, že smlouva neobsahuje žádné obchodní tajemství</w:t>
      </w:r>
      <w:r w:rsidR="00030445">
        <w:t>.</w:t>
      </w:r>
    </w:p>
    <w:p w14:paraId="206FCC17" w14:textId="77777777" w:rsidR="001D7A48" w:rsidRDefault="001D7A48" w:rsidP="002D00F2">
      <w:pPr>
        <w:pStyle w:val="VnitrniText"/>
        <w:rPr>
          <w:lang w:val="en-US"/>
        </w:rPr>
      </w:pPr>
    </w:p>
    <w:p w14:paraId="7BF54D5E"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357755E" w14:textId="007B8415" w:rsidR="0021489C" w:rsidRDefault="00712683" w:rsidP="00080B13">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1AED4F6C"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1D0C92CA"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6681DD6" w14:textId="27418E7B" w:rsidR="00230457" w:rsidRDefault="00230457" w:rsidP="003D6A83"/>
    <w:tbl>
      <w:tblPr>
        <w:tblW w:w="0" w:type="auto"/>
        <w:tblLook w:val="04A0" w:firstRow="1" w:lastRow="0" w:firstColumn="1" w:lastColumn="0" w:noHBand="0" w:noVBand="1"/>
      </w:tblPr>
      <w:tblGrid>
        <w:gridCol w:w="4605"/>
        <w:gridCol w:w="4606"/>
      </w:tblGrid>
      <w:tr w:rsidR="00BC6C79" w14:paraId="531CB820" w14:textId="77777777" w:rsidTr="00616BC6">
        <w:tc>
          <w:tcPr>
            <w:tcW w:w="4605" w:type="dxa"/>
          </w:tcPr>
          <w:p w14:paraId="6D06D2A8" w14:textId="77777777" w:rsidR="00BC6C79" w:rsidRDefault="00BC6C79" w:rsidP="00616BC6">
            <w:pPr>
              <w:pStyle w:val="VnitrniText"/>
              <w:ind w:firstLine="0"/>
            </w:pPr>
          </w:p>
          <w:p w14:paraId="39CC7151" w14:textId="77777777" w:rsidR="00BC6C79" w:rsidRDefault="00BC6C79" w:rsidP="00616BC6">
            <w:pPr>
              <w:pStyle w:val="VnitrniText"/>
              <w:ind w:firstLine="0"/>
            </w:pPr>
            <w:r>
              <w:t>V Českých Budějovicích dne ……………….</w:t>
            </w:r>
          </w:p>
          <w:p w14:paraId="7323F4AF" w14:textId="77777777" w:rsidR="00BC6C79" w:rsidRDefault="00BC6C79" w:rsidP="00616BC6">
            <w:pPr>
              <w:pStyle w:val="VnitrniText"/>
              <w:ind w:firstLine="0"/>
            </w:pPr>
          </w:p>
          <w:p w14:paraId="61100EC3" w14:textId="77777777" w:rsidR="00B2516A" w:rsidRDefault="00B2516A" w:rsidP="00616BC6">
            <w:pPr>
              <w:pStyle w:val="VnitrniText"/>
              <w:ind w:firstLine="0"/>
            </w:pPr>
          </w:p>
          <w:p w14:paraId="2E27EC00" w14:textId="1D86B9C7" w:rsidR="00BC6C79" w:rsidRDefault="00BC6C79" w:rsidP="00616BC6">
            <w:pPr>
              <w:pStyle w:val="VnitrniText"/>
              <w:ind w:firstLine="0"/>
            </w:pPr>
          </w:p>
          <w:p w14:paraId="5491B7D9" w14:textId="77777777" w:rsidR="00080B13" w:rsidRDefault="00080B13" w:rsidP="00616BC6">
            <w:pPr>
              <w:pStyle w:val="VnitrniText"/>
              <w:ind w:firstLine="0"/>
            </w:pPr>
          </w:p>
          <w:p w14:paraId="4DECCB24" w14:textId="77777777" w:rsidR="00BC6C79" w:rsidRDefault="00BC6C79" w:rsidP="00616BC6">
            <w:pPr>
              <w:pStyle w:val="VnitrniText"/>
              <w:ind w:firstLine="0"/>
            </w:pPr>
            <w:r>
              <w:t>………………………………………………</w:t>
            </w:r>
          </w:p>
          <w:p w14:paraId="1039FCF2" w14:textId="77777777" w:rsidR="00BC6C79" w:rsidRDefault="00BC6C79" w:rsidP="00616BC6">
            <w:pPr>
              <w:pStyle w:val="VnitrniText"/>
              <w:ind w:firstLine="0"/>
            </w:pPr>
            <w:r>
              <w:t>Státní pozemkový úřad</w:t>
            </w:r>
          </w:p>
          <w:p w14:paraId="1BA993BA" w14:textId="77777777" w:rsidR="00BC6C79" w:rsidRDefault="00BC6C79" w:rsidP="00616BC6">
            <w:pPr>
              <w:pStyle w:val="VnitrniText"/>
              <w:ind w:firstLine="0"/>
            </w:pPr>
            <w:r>
              <w:t>ředitelka Krajského pozemkového úřadu</w:t>
            </w:r>
          </w:p>
          <w:p w14:paraId="539508CE" w14:textId="77777777" w:rsidR="00BC6C79" w:rsidRDefault="00BC6C79" w:rsidP="00616BC6">
            <w:pPr>
              <w:pStyle w:val="VnitrniText"/>
              <w:ind w:firstLine="0"/>
            </w:pPr>
            <w:r>
              <w:t>pro Jihočeský kraj</w:t>
            </w:r>
          </w:p>
          <w:p w14:paraId="177FB68F" w14:textId="77777777" w:rsidR="00BC6C79" w:rsidRDefault="00BC6C79" w:rsidP="00616BC6">
            <w:pPr>
              <w:pStyle w:val="VnitrniText"/>
              <w:ind w:firstLine="0"/>
            </w:pPr>
            <w:r w:rsidRPr="009D0198">
              <w:rPr>
                <w:highlight w:val="black"/>
              </w:rPr>
              <w:t>Ing. Eva Schmidtmajerová, CSc.</w:t>
            </w:r>
          </w:p>
          <w:p w14:paraId="0FBD11D9" w14:textId="77777777" w:rsidR="00BC6C79" w:rsidRDefault="00BC6C79" w:rsidP="00616BC6">
            <w:pPr>
              <w:pStyle w:val="VnitrniText"/>
              <w:ind w:firstLine="0"/>
            </w:pPr>
          </w:p>
          <w:p w14:paraId="6362763D" w14:textId="77777777" w:rsidR="00BC6C79" w:rsidRDefault="00BC6C79" w:rsidP="00616BC6">
            <w:pPr>
              <w:pStyle w:val="VnitrniText"/>
              <w:ind w:firstLine="0"/>
            </w:pPr>
            <w:r>
              <w:t>předávající</w:t>
            </w:r>
          </w:p>
        </w:tc>
        <w:tc>
          <w:tcPr>
            <w:tcW w:w="4606" w:type="dxa"/>
          </w:tcPr>
          <w:p w14:paraId="7DFBE630" w14:textId="77777777" w:rsidR="00BC6C79" w:rsidRDefault="00BC6C79" w:rsidP="00616BC6">
            <w:pPr>
              <w:pStyle w:val="VnitrniText"/>
              <w:ind w:firstLine="0"/>
            </w:pPr>
          </w:p>
          <w:p w14:paraId="43BABBF8" w14:textId="77777777" w:rsidR="00BC6C79" w:rsidRDefault="00BC6C79" w:rsidP="00616BC6">
            <w:pPr>
              <w:pStyle w:val="VnitrniText"/>
              <w:ind w:firstLine="0"/>
            </w:pPr>
            <w:r>
              <w:t>V Českých Budějovicích dne ……………….</w:t>
            </w:r>
          </w:p>
          <w:p w14:paraId="6DC9EEBC" w14:textId="77777777" w:rsidR="00BC6C79" w:rsidRDefault="00BC6C79" w:rsidP="00616BC6">
            <w:pPr>
              <w:pStyle w:val="VnitrniText"/>
              <w:ind w:firstLine="0"/>
            </w:pPr>
          </w:p>
          <w:p w14:paraId="76D893BC" w14:textId="77777777" w:rsidR="00BC6C79" w:rsidRDefault="00BC6C79" w:rsidP="00616BC6">
            <w:pPr>
              <w:pStyle w:val="VnitrniText"/>
              <w:ind w:firstLine="0"/>
            </w:pPr>
          </w:p>
          <w:p w14:paraId="0CD6BB0B" w14:textId="7546D9C8" w:rsidR="0074621F" w:rsidRDefault="0074621F" w:rsidP="00616BC6">
            <w:pPr>
              <w:pStyle w:val="VnitrniText"/>
              <w:ind w:firstLine="0"/>
            </w:pPr>
          </w:p>
          <w:p w14:paraId="3A1DBD00" w14:textId="77777777" w:rsidR="00080B13" w:rsidRDefault="00080B13" w:rsidP="00616BC6">
            <w:pPr>
              <w:pStyle w:val="VnitrniText"/>
              <w:ind w:firstLine="0"/>
            </w:pPr>
          </w:p>
          <w:p w14:paraId="366631A4" w14:textId="77777777" w:rsidR="00BC6C79" w:rsidRDefault="00BC6C79" w:rsidP="00616BC6">
            <w:pPr>
              <w:pStyle w:val="VnitrniText"/>
              <w:ind w:firstLine="0"/>
            </w:pPr>
            <w:r>
              <w:t>……………………………………………..</w:t>
            </w:r>
          </w:p>
          <w:p w14:paraId="098B1F99" w14:textId="77777777" w:rsidR="00BC6C79" w:rsidRDefault="00BC6C79" w:rsidP="00616BC6">
            <w:pPr>
              <w:pStyle w:val="VnitrniText"/>
              <w:ind w:firstLine="0"/>
            </w:pPr>
            <w:r>
              <w:t>Ředitelství silnic a dálnic ČR</w:t>
            </w:r>
          </w:p>
          <w:p w14:paraId="3947DAD8" w14:textId="77777777" w:rsidR="00BC6C79" w:rsidRDefault="00BC6C79" w:rsidP="00616BC6">
            <w:pPr>
              <w:pStyle w:val="VnitrniText"/>
              <w:ind w:firstLine="0"/>
            </w:pPr>
            <w:r>
              <w:t xml:space="preserve">ředitelka Správy České Budějovice </w:t>
            </w:r>
          </w:p>
          <w:p w14:paraId="14A35508" w14:textId="77777777" w:rsidR="00BC6C79" w:rsidRPr="009D0198" w:rsidRDefault="00BC6C79" w:rsidP="00616BC6">
            <w:pPr>
              <w:pStyle w:val="VnitrniText"/>
              <w:ind w:firstLine="0"/>
            </w:pPr>
            <w:r w:rsidRPr="009D0198">
              <w:rPr>
                <w:highlight w:val="black"/>
              </w:rPr>
              <w:t>Ing. Vladimíra Hrušková</w:t>
            </w:r>
          </w:p>
          <w:p w14:paraId="79F72AB5" w14:textId="6C6C8AAF" w:rsidR="00BC6C79" w:rsidRDefault="00BC6C79" w:rsidP="00616BC6">
            <w:pPr>
              <w:pStyle w:val="VnitrniText"/>
              <w:ind w:firstLine="0"/>
            </w:pPr>
          </w:p>
          <w:p w14:paraId="1B1158EF" w14:textId="77777777" w:rsidR="00BC6C79" w:rsidRDefault="00BC6C79" w:rsidP="00616BC6">
            <w:pPr>
              <w:pStyle w:val="VnitrniText"/>
              <w:ind w:firstLine="0"/>
            </w:pPr>
          </w:p>
          <w:p w14:paraId="49EE3965" w14:textId="6C328056" w:rsidR="00BC6C79" w:rsidRDefault="00BC6C79" w:rsidP="00616BC6">
            <w:pPr>
              <w:pStyle w:val="VnitrniText"/>
              <w:ind w:firstLine="0"/>
            </w:pPr>
            <w:r>
              <w:t>přejímající</w:t>
            </w:r>
          </w:p>
        </w:tc>
      </w:tr>
      <w:tr w:rsidR="00BC6C79" w14:paraId="74338188" w14:textId="77777777" w:rsidTr="00616BC6">
        <w:tc>
          <w:tcPr>
            <w:tcW w:w="4605" w:type="dxa"/>
          </w:tcPr>
          <w:p w14:paraId="0FD08BB4" w14:textId="77777777" w:rsidR="00BC6C79" w:rsidRDefault="00BC6C79" w:rsidP="00616BC6">
            <w:pPr>
              <w:pStyle w:val="VnitrniText"/>
              <w:ind w:firstLine="0"/>
            </w:pPr>
          </w:p>
        </w:tc>
        <w:tc>
          <w:tcPr>
            <w:tcW w:w="4606" w:type="dxa"/>
          </w:tcPr>
          <w:p w14:paraId="4E8C3754" w14:textId="77777777" w:rsidR="00BC6C79" w:rsidRDefault="00BC6C79" w:rsidP="00616BC6">
            <w:pPr>
              <w:pStyle w:val="VnitrniText"/>
              <w:ind w:firstLine="0"/>
            </w:pPr>
          </w:p>
        </w:tc>
      </w:tr>
    </w:tbl>
    <w:p w14:paraId="1903C7E6" w14:textId="77777777" w:rsidR="00BC6C79" w:rsidRDefault="00BC6C79" w:rsidP="003D6A83"/>
    <w:p w14:paraId="192E9E23" w14:textId="0A98D2A5" w:rsidR="00EE3A19" w:rsidRDefault="00EE3A19" w:rsidP="0074621F"/>
    <w:p w14:paraId="35CBA5CB"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0A4226E"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13C9ACF5"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3AFCE20F"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F18EAE6" w14:textId="33AC300D" w:rsidR="008E0F46" w:rsidRPr="00E65FAC"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1E8D6145" w14:textId="77777777" w:rsidR="00E65FAC" w:rsidRDefault="00E65FAC" w:rsidP="008E0F46">
      <w:pPr>
        <w:spacing w:before="120"/>
        <w:jc w:val="both"/>
        <w:rPr>
          <w:rFonts w:ascii="Arial" w:hAnsi="Arial" w:cs="Arial"/>
          <w:sz w:val="20"/>
          <w:szCs w:val="20"/>
        </w:rPr>
      </w:pPr>
    </w:p>
    <w:p w14:paraId="09F8580B" w14:textId="4B733A38"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00F64803">
        <w:rPr>
          <w:rFonts w:ascii="Arial" w:hAnsi="Arial" w:cs="Arial"/>
          <w:sz w:val="20"/>
          <w:szCs w:val="20"/>
        </w:rPr>
        <w:t xml:space="preserve">            </w:t>
      </w:r>
      <w:r w:rsidRPr="00A87810">
        <w:rPr>
          <w:rFonts w:ascii="Arial" w:hAnsi="Arial" w:cs="Arial"/>
          <w:sz w:val="20"/>
          <w:szCs w:val="20"/>
        </w:rPr>
        <w:t xml:space="preserve">………………………. </w:t>
      </w:r>
      <w:r w:rsidR="00F64803">
        <w:rPr>
          <w:rFonts w:ascii="Arial" w:hAnsi="Arial" w:cs="Arial"/>
          <w:sz w:val="20"/>
          <w:szCs w:val="20"/>
        </w:rPr>
        <w:t>………………..</w:t>
      </w:r>
    </w:p>
    <w:p w14:paraId="17565359" w14:textId="3021CD86" w:rsidR="008E0F46" w:rsidRPr="000528C7" w:rsidRDefault="00C0265B" w:rsidP="008E0F46">
      <w:pPr>
        <w:spacing w:before="120"/>
        <w:ind w:left="4248" w:firstLine="708"/>
        <w:jc w:val="both"/>
        <w:rPr>
          <w:rFonts w:ascii="Arial" w:hAnsi="Arial" w:cs="Arial"/>
          <w:color w:val="000000"/>
          <w:sz w:val="20"/>
          <w:szCs w:val="20"/>
          <w:lang w:eastAsia="cs-CZ"/>
        </w:rPr>
      </w:pPr>
      <w:r>
        <w:rPr>
          <w:rFonts w:ascii="Arial" w:hAnsi="Arial" w:cs="Arial"/>
          <w:iCs/>
          <w:sz w:val="20"/>
          <w:szCs w:val="20"/>
        </w:rPr>
        <w:t xml:space="preserve"> </w:t>
      </w:r>
      <w:r w:rsidR="008E0F46" w:rsidRPr="000528C7">
        <w:rPr>
          <w:rFonts w:ascii="Arial" w:hAnsi="Arial" w:cs="Arial"/>
          <w:iCs/>
          <w:sz w:val="20"/>
          <w:szCs w:val="20"/>
        </w:rPr>
        <w:t>podpis odpovědného zaměstnance</w:t>
      </w:r>
    </w:p>
    <w:p w14:paraId="65C83D65" w14:textId="77777777" w:rsidR="008E0F46" w:rsidRPr="00D06D0F" w:rsidRDefault="008E0F46" w:rsidP="008E0F46">
      <w:pPr>
        <w:pStyle w:val="VnitrniText"/>
        <w:ind w:firstLine="0"/>
      </w:pPr>
    </w:p>
    <w:p w14:paraId="4DE83125" w14:textId="77777777" w:rsidR="00F66E72" w:rsidRPr="00D06D0F" w:rsidRDefault="00F66E72" w:rsidP="000B0AA7">
      <w:pPr>
        <w:pStyle w:val="VnitrniText"/>
        <w:ind w:firstLine="0"/>
      </w:pPr>
    </w:p>
    <w:p w14:paraId="5FB23008"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Jihočeský kraj</w:t>
      </w:r>
    </w:p>
    <w:p w14:paraId="51E989B5" w14:textId="77777777" w:rsidR="0026235E" w:rsidRPr="0026235E" w:rsidRDefault="0026235E" w:rsidP="0026235E">
      <w:pPr>
        <w:pStyle w:val="VnitrniText"/>
        <w:ind w:firstLine="0"/>
      </w:pPr>
      <w:r w:rsidRPr="0026235E">
        <w:t>Ing. Mgr. Miroslav Šimek</w:t>
      </w:r>
    </w:p>
    <w:p w14:paraId="0754C6B0" w14:textId="77777777" w:rsidR="0026235E" w:rsidRDefault="0026235E" w:rsidP="000B0AA7">
      <w:pPr>
        <w:pStyle w:val="VnitrniText"/>
        <w:ind w:firstLine="0"/>
      </w:pPr>
    </w:p>
    <w:p w14:paraId="5A5710EC" w14:textId="77777777" w:rsidR="00C845A8" w:rsidRDefault="00C845A8" w:rsidP="00C845A8">
      <w:pPr>
        <w:pStyle w:val="VnitrniText"/>
        <w:ind w:firstLine="0"/>
      </w:pPr>
    </w:p>
    <w:p w14:paraId="59311668" w14:textId="77777777" w:rsidR="00C845A8" w:rsidRDefault="00C845A8" w:rsidP="00C845A8">
      <w:pPr>
        <w:pStyle w:val="VnitrniText"/>
        <w:ind w:firstLine="0"/>
      </w:pPr>
    </w:p>
    <w:p w14:paraId="4B358A78" w14:textId="77777777" w:rsidR="00C845A8" w:rsidRDefault="00C845A8" w:rsidP="00C845A8">
      <w:pPr>
        <w:pStyle w:val="VnitrniText"/>
        <w:ind w:firstLine="0"/>
      </w:pPr>
    </w:p>
    <w:p w14:paraId="600DECA4" w14:textId="77777777" w:rsidR="00C845A8" w:rsidRDefault="00C845A8" w:rsidP="00C845A8">
      <w:pPr>
        <w:pStyle w:val="VnitrniText"/>
        <w:ind w:firstLine="0"/>
      </w:pPr>
      <w:r>
        <w:t>.................................................</w:t>
      </w:r>
    </w:p>
    <w:p w14:paraId="113C419F" w14:textId="77777777" w:rsidR="00C845A8" w:rsidRDefault="00C845A8" w:rsidP="00C845A8">
      <w:pPr>
        <w:pStyle w:val="VnitrniText"/>
        <w:ind w:firstLine="0"/>
      </w:pPr>
      <w:r>
        <w:tab/>
        <w:t>podpis</w:t>
      </w:r>
    </w:p>
    <w:p w14:paraId="4FAE35C5" w14:textId="77777777" w:rsidR="00C845A8" w:rsidRDefault="00C845A8" w:rsidP="00C845A8">
      <w:pPr>
        <w:pStyle w:val="VnitrniText"/>
        <w:ind w:firstLine="0"/>
      </w:pPr>
    </w:p>
    <w:p w14:paraId="6951AB91" w14:textId="77777777" w:rsidR="00C845A8" w:rsidRDefault="00C845A8" w:rsidP="00C845A8">
      <w:pPr>
        <w:pStyle w:val="VnitrniText"/>
        <w:ind w:firstLine="0"/>
      </w:pPr>
    </w:p>
    <w:p w14:paraId="7D2FD42E" w14:textId="77777777" w:rsidR="00C845A8" w:rsidRDefault="00C845A8" w:rsidP="00C845A8">
      <w:pPr>
        <w:pStyle w:val="VnitrniText"/>
        <w:ind w:firstLine="0"/>
      </w:pPr>
      <w:r>
        <w:t>Za správnost KPÚ: Ing. Richard Bílek</w:t>
      </w:r>
    </w:p>
    <w:p w14:paraId="2EEBE83E" w14:textId="77777777" w:rsidR="00C845A8" w:rsidRDefault="00C845A8" w:rsidP="00C845A8">
      <w:pPr>
        <w:pStyle w:val="VnitrniText"/>
        <w:ind w:firstLine="0"/>
      </w:pPr>
    </w:p>
    <w:p w14:paraId="2B394BFF" w14:textId="77777777" w:rsidR="00C845A8" w:rsidRDefault="00C845A8" w:rsidP="00C845A8">
      <w:pPr>
        <w:pStyle w:val="VnitrniText"/>
        <w:ind w:firstLine="0"/>
      </w:pPr>
    </w:p>
    <w:p w14:paraId="50253553" w14:textId="77777777" w:rsidR="00C845A8" w:rsidRDefault="00C845A8" w:rsidP="00C845A8">
      <w:pPr>
        <w:pStyle w:val="VnitrniText"/>
        <w:ind w:firstLine="0"/>
      </w:pPr>
    </w:p>
    <w:p w14:paraId="3E7B9A21" w14:textId="77777777" w:rsidR="00C845A8" w:rsidRDefault="00C845A8" w:rsidP="00C845A8">
      <w:pPr>
        <w:pStyle w:val="VnitrniText"/>
        <w:ind w:firstLine="0"/>
      </w:pPr>
      <w:r>
        <w:t>.................................................</w:t>
      </w:r>
    </w:p>
    <w:p w14:paraId="26D4A9D3" w14:textId="77777777" w:rsidR="00C845A8" w:rsidRDefault="00C845A8" w:rsidP="00C845A8">
      <w:pPr>
        <w:pStyle w:val="VnitrniText"/>
        <w:ind w:firstLine="0"/>
      </w:pPr>
      <w:r>
        <w:tab/>
        <w:t>podpis</w:t>
      </w:r>
    </w:p>
    <w:p w14:paraId="4783C238" w14:textId="77777777" w:rsidR="00722C9B" w:rsidRPr="00D06D0F" w:rsidRDefault="00722C9B" w:rsidP="00C845A8">
      <w:pPr>
        <w:pStyle w:val="VnitrniText"/>
        <w:ind w:firstLine="0"/>
      </w:pP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06D68" w14:textId="77777777" w:rsidR="0059294D" w:rsidRDefault="0059294D">
      <w:r>
        <w:separator/>
      </w:r>
    </w:p>
  </w:endnote>
  <w:endnote w:type="continuationSeparator" w:id="0">
    <w:p w14:paraId="25C441CC" w14:textId="77777777" w:rsidR="0059294D" w:rsidRDefault="0059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4100218"/>
      <w:docPartObj>
        <w:docPartGallery w:val="Page Numbers (Bottom of Page)"/>
        <w:docPartUnique/>
      </w:docPartObj>
    </w:sdtPr>
    <w:sdtEndPr>
      <w:rPr>
        <w:rFonts w:ascii="Arial" w:hAnsi="Arial" w:cs="Arial"/>
      </w:rPr>
    </w:sdtEndPr>
    <w:sdtContent>
      <w:p w14:paraId="291D07FA" w14:textId="3BDFB9B4" w:rsidR="002C6873" w:rsidRPr="002C6873" w:rsidRDefault="002C6873">
        <w:pPr>
          <w:pStyle w:val="Zpat"/>
          <w:rPr>
            <w:rFonts w:ascii="Arial" w:hAnsi="Arial" w:cs="Arial"/>
          </w:rPr>
        </w:pPr>
        <w:r w:rsidRPr="002C6873">
          <w:rPr>
            <w:rFonts w:ascii="Arial" w:hAnsi="Arial" w:cs="Arial"/>
          </w:rPr>
          <w:fldChar w:fldCharType="begin"/>
        </w:r>
        <w:r w:rsidRPr="002C6873">
          <w:rPr>
            <w:rFonts w:ascii="Arial" w:hAnsi="Arial" w:cs="Arial"/>
          </w:rPr>
          <w:instrText>PAGE   \* MERGEFORMAT</w:instrText>
        </w:r>
        <w:r w:rsidRPr="002C6873">
          <w:rPr>
            <w:rFonts w:ascii="Arial" w:hAnsi="Arial" w:cs="Arial"/>
          </w:rPr>
          <w:fldChar w:fldCharType="separate"/>
        </w:r>
        <w:r w:rsidRPr="002C6873">
          <w:rPr>
            <w:rFonts w:ascii="Arial" w:hAnsi="Arial" w:cs="Arial"/>
          </w:rPr>
          <w:t>2</w:t>
        </w:r>
        <w:r w:rsidRPr="002C6873">
          <w:rPr>
            <w:rFonts w:ascii="Arial" w:hAnsi="Arial" w:cs="Arial"/>
          </w:rPr>
          <w:fldChar w:fldCharType="end"/>
        </w:r>
        <w:r w:rsidRPr="002C6873">
          <w:rPr>
            <w:rFonts w:ascii="Arial" w:hAnsi="Arial" w:cs="Arial"/>
          </w:rPr>
          <w:t xml:space="preserve">                                                                                                       </w:t>
        </w:r>
        <w:r>
          <w:rPr>
            <w:rFonts w:ascii="Arial" w:hAnsi="Arial" w:cs="Arial"/>
          </w:rPr>
          <w:t xml:space="preserve">                  </w:t>
        </w:r>
        <w:r w:rsidRPr="002C6873">
          <w:rPr>
            <w:rFonts w:ascii="Arial" w:hAnsi="Arial" w:cs="Arial"/>
          </w:rPr>
          <w:t xml:space="preserve">1005H21/33                             </w:t>
        </w:r>
      </w:p>
    </w:sdtContent>
  </w:sdt>
  <w:p w14:paraId="538E9CEF" w14:textId="77777777" w:rsidR="002C6873" w:rsidRDefault="002C68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C52D5" w14:textId="77777777" w:rsidR="0059294D" w:rsidRDefault="0059294D">
      <w:r>
        <w:separator/>
      </w:r>
    </w:p>
  </w:footnote>
  <w:footnote w:type="continuationSeparator" w:id="0">
    <w:p w14:paraId="52D0E26F" w14:textId="77777777" w:rsidR="0059294D" w:rsidRDefault="00592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1E86"/>
    <w:rsid w:val="00002474"/>
    <w:rsid w:val="00007709"/>
    <w:rsid w:val="0001105F"/>
    <w:rsid w:val="00011A73"/>
    <w:rsid w:val="00014CB4"/>
    <w:rsid w:val="000249BB"/>
    <w:rsid w:val="00030445"/>
    <w:rsid w:val="00030C15"/>
    <w:rsid w:val="00030F9C"/>
    <w:rsid w:val="00045D9F"/>
    <w:rsid w:val="000528C7"/>
    <w:rsid w:val="00057863"/>
    <w:rsid w:val="00057CBA"/>
    <w:rsid w:val="00060CE4"/>
    <w:rsid w:val="00070DFF"/>
    <w:rsid w:val="000713C9"/>
    <w:rsid w:val="000738A5"/>
    <w:rsid w:val="00075977"/>
    <w:rsid w:val="00077DDA"/>
    <w:rsid w:val="00080A5E"/>
    <w:rsid w:val="00080B13"/>
    <w:rsid w:val="00090E4A"/>
    <w:rsid w:val="00096358"/>
    <w:rsid w:val="00096C6C"/>
    <w:rsid w:val="000A05C2"/>
    <w:rsid w:val="000A05D4"/>
    <w:rsid w:val="000A29A2"/>
    <w:rsid w:val="000A602F"/>
    <w:rsid w:val="000B0AA7"/>
    <w:rsid w:val="000B1075"/>
    <w:rsid w:val="000B3BB9"/>
    <w:rsid w:val="000D1051"/>
    <w:rsid w:val="000D609F"/>
    <w:rsid w:val="000E2F54"/>
    <w:rsid w:val="000E6B83"/>
    <w:rsid w:val="000F32F9"/>
    <w:rsid w:val="00100347"/>
    <w:rsid w:val="00101C6D"/>
    <w:rsid w:val="00103375"/>
    <w:rsid w:val="00112F3C"/>
    <w:rsid w:val="00122D7B"/>
    <w:rsid w:val="00125E8D"/>
    <w:rsid w:val="00126EEB"/>
    <w:rsid w:val="001274AE"/>
    <w:rsid w:val="00132361"/>
    <w:rsid w:val="00134553"/>
    <w:rsid w:val="00136F17"/>
    <w:rsid w:val="00140462"/>
    <w:rsid w:val="00143674"/>
    <w:rsid w:val="00152E60"/>
    <w:rsid w:val="001666AA"/>
    <w:rsid w:val="00170A4E"/>
    <w:rsid w:val="00175624"/>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1F5775"/>
    <w:rsid w:val="00200772"/>
    <w:rsid w:val="00201A1E"/>
    <w:rsid w:val="002029BF"/>
    <w:rsid w:val="00206BEA"/>
    <w:rsid w:val="0021489C"/>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C6873"/>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4F0B4D"/>
    <w:rsid w:val="00502D7D"/>
    <w:rsid w:val="005211F0"/>
    <w:rsid w:val="00523DF8"/>
    <w:rsid w:val="00526280"/>
    <w:rsid w:val="00540B3F"/>
    <w:rsid w:val="005426D4"/>
    <w:rsid w:val="00556316"/>
    <w:rsid w:val="00565DF2"/>
    <w:rsid w:val="00576EE6"/>
    <w:rsid w:val="00583F66"/>
    <w:rsid w:val="0059294D"/>
    <w:rsid w:val="005C5AF6"/>
    <w:rsid w:val="005D1D35"/>
    <w:rsid w:val="005D7048"/>
    <w:rsid w:val="005F70A8"/>
    <w:rsid w:val="006069E5"/>
    <w:rsid w:val="00614963"/>
    <w:rsid w:val="006178AD"/>
    <w:rsid w:val="006306B7"/>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0EA3"/>
    <w:rsid w:val="006E336F"/>
    <w:rsid w:val="006E33CA"/>
    <w:rsid w:val="006E59C4"/>
    <w:rsid w:val="006F29C4"/>
    <w:rsid w:val="006F4EE7"/>
    <w:rsid w:val="006F6A1B"/>
    <w:rsid w:val="006F6CCC"/>
    <w:rsid w:val="006F7818"/>
    <w:rsid w:val="0070440D"/>
    <w:rsid w:val="007057A6"/>
    <w:rsid w:val="0070591A"/>
    <w:rsid w:val="00712683"/>
    <w:rsid w:val="0071659D"/>
    <w:rsid w:val="00722843"/>
    <w:rsid w:val="00722C9B"/>
    <w:rsid w:val="00737777"/>
    <w:rsid w:val="007431BA"/>
    <w:rsid w:val="0074621F"/>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97FEC"/>
    <w:rsid w:val="009A0B5F"/>
    <w:rsid w:val="009A30E2"/>
    <w:rsid w:val="009B300A"/>
    <w:rsid w:val="009B7782"/>
    <w:rsid w:val="009C2C86"/>
    <w:rsid w:val="009C6747"/>
    <w:rsid w:val="009C6A18"/>
    <w:rsid w:val="009D0198"/>
    <w:rsid w:val="009D0DDC"/>
    <w:rsid w:val="009D1A88"/>
    <w:rsid w:val="009D2F14"/>
    <w:rsid w:val="009D4580"/>
    <w:rsid w:val="009E2AED"/>
    <w:rsid w:val="009F1EB1"/>
    <w:rsid w:val="00A01666"/>
    <w:rsid w:val="00A02771"/>
    <w:rsid w:val="00A07F0F"/>
    <w:rsid w:val="00A111A6"/>
    <w:rsid w:val="00A1698F"/>
    <w:rsid w:val="00A21E6E"/>
    <w:rsid w:val="00A26670"/>
    <w:rsid w:val="00A3392F"/>
    <w:rsid w:val="00A34803"/>
    <w:rsid w:val="00A35A72"/>
    <w:rsid w:val="00A4006E"/>
    <w:rsid w:val="00A4751B"/>
    <w:rsid w:val="00A621EF"/>
    <w:rsid w:val="00A64BF8"/>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516A"/>
    <w:rsid w:val="00B27B5C"/>
    <w:rsid w:val="00B42E23"/>
    <w:rsid w:val="00B47C55"/>
    <w:rsid w:val="00B6447E"/>
    <w:rsid w:val="00B757A7"/>
    <w:rsid w:val="00B9043A"/>
    <w:rsid w:val="00B9324E"/>
    <w:rsid w:val="00BA3C66"/>
    <w:rsid w:val="00BB37D9"/>
    <w:rsid w:val="00BB6A7B"/>
    <w:rsid w:val="00BC17A6"/>
    <w:rsid w:val="00BC66CD"/>
    <w:rsid w:val="00BC6C79"/>
    <w:rsid w:val="00BD1BBC"/>
    <w:rsid w:val="00BD2928"/>
    <w:rsid w:val="00BD5791"/>
    <w:rsid w:val="00BE6CE6"/>
    <w:rsid w:val="00C0265B"/>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1655A"/>
    <w:rsid w:val="00D24258"/>
    <w:rsid w:val="00D25E5C"/>
    <w:rsid w:val="00D36269"/>
    <w:rsid w:val="00D4325F"/>
    <w:rsid w:val="00D43C07"/>
    <w:rsid w:val="00D4409F"/>
    <w:rsid w:val="00D450C1"/>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65FAC"/>
    <w:rsid w:val="00E71AA8"/>
    <w:rsid w:val="00E75539"/>
    <w:rsid w:val="00E85F55"/>
    <w:rsid w:val="00E92626"/>
    <w:rsid w:val="00EA19FB"/>
    <w:rsid w:val="00EA2913"/>
    <w:rsid w:val="00EB6C54"/>
    <w:rsid w:val="00EC467B"/>
    <w:rsid w:val="00ED43D6"/>
    <w:rsid w:val="00EE3A19"/>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4803"/>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FA01A"/>
  <w14:defaultImageDpi w14:val="0"/>
  <w15:docId w15:val="{6DC47162-C02F-427C-9FF8-2594361B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C6873"/>
    <w:pPr>
      <w:tabs>
        <w:tab w:val="center" w:pos="4536"/>
        <w:tab w:val="right" w:pos="9072"/>
      </w:tabs>
    </w:pPr>
  </w:style>
  <w:style w:type="character" w:customStyle="1" w:styleId="ZhlavChar">
    <w:name w:val="Záhlaví Char"/>
    <w:basedOn w:val="Standardnpsmoodstavce"/>
    <w:link w:val="Zhlav"/>
    <w:uiPriority w:val="99"/>
    <w:rsid w:val="002C6873"/>
    <w:rPr>
      <w:sz w:val="24"/>
      <w:szCs w:val="24"/>
      <w:lang w:eastAsia="ar-SA"/>
    </w:rPr>
  </w:style>
  <w:style w:type="paragraph" w:styleId="Zpat">
    <w:name w:val="footer"/>
    <w:basedOn w:val="Normln"/>
    <w:link w:val="ZpatChar"/>
    <w:uiPriority w:val="99"/>
    <w:rsid w:val="002C6873"/>
    <w:pPr>
      <w:tabs>
        <w:tab w:val="center" w:pos="4536"/>
        <w:tab w:val="right" w:pos="9072"/>
      </w:tabs>
    </w:pPr>
  </w:style>
  <w:style w:type="character" w:customStyle="1" w:styleId="ZpatChar">
    <w:name w:val="Zápatí Char"/>
    <w:basedOn w:val="Standardnpsmoodstavce"/>
    <w:link w:val="Zpat"/>
    <w:uiPriority w:val="99"/>
    <w:rsid w:val="002C687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49987">
      <w:bodyDiv w:val="1"/>
      <w:marLeft w:val="0"/>
      <w:marRight w:val="0"/>
      <w:marTop w:val="0"/>
      <w:marBottom w:val="0"/>
      <w:divBdr>
        <w:top w:val="none" w:sz="0" w:space="0" w:color="auto"/>
        <w:left w:val="none" w:sz="0" w:space="0" w:color="auto"/>
        <w:bottom w:val="none" w:sz="0" w:space="0" w:color="auto"/>
        <w:right w:val="none" w:sz="0" w:space="0" w:color="auto"/>
      </w:divBdr>
    </w:div>
    <w:div w:id="342976353">
      <w:bodyDiv w:val="1"/>
      <w:marLeft w:val="0"/>
      <w:marRight w:val="0"/>
      <w:marTop w:val="0"/>
      <w:marBottom w:val="0"/>
      <w:divBdr>
        <w:top w:val="none" w:sz="0" w:space="0" w:color="auto"/>
        <w:left w:val="none" w:sz="0" w:space="0" w:color="auto"/>
        <w:bottom w:val="none" w:sz="0" w:space="0" w:color="auto"/>
        <w:right w:val="none" w:sz="0" w:space="0" w:color="auto"/>
      </w:divBdr>
    </w:div>
    <w:div w:id="516580142">
      <w:bodyDiv w:val="1"/>
      <w:marLeft w:val="0"/>
      <w:marRight w:val="0"/>
      <w:marTop w:val="0"/>
      <w:marBottom w:val="0"/>
      <w:divBdr>
        <w:top w:val="none" w:sz="0" w:space="0" w:color="auto"/>
        <w:left w:val="none" w:sz="0" w:space="0" w:color="auto"/>
        <w:bottom w:val="none" w:sz="0" w:space="0" w:color="auto"/>
        <w:right w:val="none" w:sz="0" w:space="0" w:color="auto"/>
      </w:divBdr>
    </w:div>
    <w:div w:id="862668368">
      <w:bodyDiv w:val="1"/>
      <w:marLeft w:val="0"/>
      <w:marRight w:val="0"/>
      <w:marTop w:val="0"/>
      <w:marBottom w:val="0"/>
      <w:divBdr>
        <w:top w:val="none" w:sz="0" w:space="0" w:color="auto"/>
        <w:left w:val="none" w:sz="0" w:space="0" w:color="auto"/>
        <w:bottom w:val="none" w:sz="0" w:space="0" w:color="auto"/>
        <w:right w:val="none" w:sz="0" w:space="0" w:color="auto"/>
      </w:divBdr>
    </w:div>
    <w:div w:id="1436176166">
      <w:bodyDiv w:val="1"/>
      <w:marLeft w:val="0"/>
      <w:marRight w:val="0"/>
      <w:marTop w:val="0"/>
      <w:marBottom w:val="0"/>
      <w:divBdr>
        <w:top w:val="none" w:sz="0" w:space="0" w:color="auto"/>
        <w:left w:val="none" w:sz="0" w:space="0" w:color="auto"/>
        <w:bottom w:val="none" w:sz="0" w:space="0" w:color="auto"/>
        <w:right w:val="none" w:sz="0" w:space="0" w:color="auto"/>
      </w:divBdr>
    </w:div>
    <w:div w:id="1508056932">
      <w:bodyDiv w:val="1"/>
      <w:marLeft w:val="0"/>
      <w:marRight w:val="0"/>
      <w:marTop w:val="0"/>
      <w:marBottom w:val="0"/>
      <w:divBdr>
        <w:top w:val="none" w:sz="0" w:space="0" w:color="auto"/>
        <w:left w:val="none" w:sz="0" w:space="0" w:color="auto"/>
        <w:bottom w:val="none" w:sz="0" w:space="0" w:color="auto"/>
        <w:right w:val="none" w:sz="0" w:space="0" w:color="auto"/>
      </w:divBdr>
    </w:div>
    <w:div w:id="1561745926">
      <w:bodyDiv w:val="1"/>
      <w:marLeft w:val="0"/>
      <w:marRight w:val="0"/>
      <w:marTop w:val="0"/>
      <w:marBottom w:val="0"/>
      <w:divBdr>
        <w:top w:val="none" w:sz="0" w:space="0" w:color="auto"/>
        <w:left w:val="none" w:sz="0" w:space="0" w:color="auto"/>
        <w:bottom w:val="none" w:sz="0" w:space="0" w:color="auto"/>
        <w:right w:val="none" w:sz="0" w:space="0" w:color="auto"/>
      </w:divBdr>
    </w:div>
    <w:div w:id="1689943532">
      <w:bodyDiv w:val="1"/>
      <w:marLeft w:val="0"/>
      <w:marRight w:val="0"/>
      <w:marTop w:val="0"/>
      <w:marBottom w:val="0"/>
      <w:divBdr>
        <w:top w:val="none" w:sz="0" w:space="0" w:color="auto"/>
        <w:left w:val="none" w:sz="0" w:space="0" w:color="auto"/>
        <w:bottom w:val="none" w:sz="0" w:space="0" w:color="auto"/>
        <w:right w:val="none" w:sz="0" w:space="0" w:color="auto"/>
      </w:divBdr>
    </w:div>
    <w:div w:id="1706520191">
      <w:marLeft w:val="0"/>
      <w:marRight w:val="0"/>
      <w:marTop w:val="0"/>
      <w:marBottom w:val="0"/>
      <w:divBdr>
        <w:top w:val="none" w:sz="0" w:space="0" w:color="auto"/>
        <w:left w:val="none" w:sz="0" w:space="0" w:color="auto"/>
        <w:bottom w:val="none" w:sz="0" w:space="0" w:color="auto"/>
        <w:right w:val="none" w:sz="0" w:space="0" w:color="auto"/>
      </w:divBdr>
    </w:div>
    <w:div w:id="1706520192">
      <w:marLeft w:val="0"/>
      <w:marRight w:val="0"/>
      <w:marTop w:val="0"/>
      <w:marBottom w:val="0"/>
      <w:divBdr>
        <w:top w:val="none" w:sz="0" w:space="0" w:color="auto"/>
        <w:left w:val="none" w:sz="0" w:space="0" w:color="auto"/>
        <w:bottom w:val="none" w:sz="0" w:space="0" w:color="auto"/>
        <w:right w:val="none" w:sz="0" w:space="0" w:color="auto"/>
      </w:divBdr>
    </w:div>
    <w:div w:id="1706520193">
      <w:marLeft w:val="0"/>
      <w:marRight w:val="0"/>
      <w:marTop w:val="0"/>
      <w:marBottom w:val="0"/>
      <w:divBdr>
        <w:top w:val="none" w:sz="0" w:space="0" w:color="auto"/>
        <w:left w:val="none" w:sz="0" w:space="0" w:color="auto"/>
        <w:bottom w:val="none" w:sz="0" w:space="0" w:color="auto"/>
        <w:right w:val="none" w:sz="0" w:space="0" w:color="auto"/>
      </w:divBdr>
    </w:div>
    <w:div w:id="1706520194">
      <w:marLeft w:val="0"/>
      <w:marRight w:val="0"/>
      <w:marTop w:val="0"/>
      <w:marBottom w:val="0"/>
      <w:divBdr>
        <w:top w:val="none" w:sz="0" w:space="0" w:color="auto"/>
        <w:left w:val="none" w:sz="0" w:space="0" w:color="auto"/>
        <w:bottom w:val="none" w:sz="0" w:space="0" w:color="auto"/>
        <w:right w:val="none" w:sz="0" w:space="0" w:color="auto"/>
      </w:divBdr>
    </w:div>
    <w:div w:id="1706520195">
      <w:marLeft w:val="0"/>
      <w:marRight w:val="0"/>
      <w:marTop w:val="0"/>
      <w:marBottom w:val="0"/>
      <w:divBdr>
        <w:top w:val="none" w:sz="0" w:space="0" w:color="auto"/>
        <w:left w:val="none" w:sz="0" w:space="0" w:color="auto"/>
        <w:bottom w:val="none" w:sz="0" w:space="0" w:color="auto"/>
        <w:right w:val="none" w:sz="0" w:space="0" w:color="auto"/>
      </w:divBdr>
    </w:div>
    <w:div w:id="1706520196">
      <w:marLeft w:val="0"/>
      <w:marRight w:val="0"/>
      <w:marTop w:val="0"/>
      <w:marBottom w:val="0"/>
      <w:divBdr>
        <w:top w:val="none" w:sz="0" w:space="0" w:color="auto"/>
        <w:left w:val="none" w:sz="0" w:space="0" w:color="auto"/>
        <w:bottom w:val="none" w:sz="0" w:space="0" w:color="auto"/>
        <w:right w:val="none" w:sz="0" w:space="0" w:color="auto"/>
      </w:divBdr>
    </w:div>
    <w:div w:id="1706520197">
      <w:marLeft w:val="0"/>
      <w:marRight w:val="0"/>
      <w:marTop w:val="0"/>
      <w:marBottom w:val="0"/>
      <w:divBdr>
        <w:top w:val="none" w:sz="0" w:space="0" w:color="auto"/>
        <w:left w:val="none" w:sz="0" w:space="0" w:color="auto"/>
        <w:bottom w:val="none" w:sz="0" w:space="0" w:color="auto"/>
        <w:right w:val="none" w:sz="0" w:space="0" w:color="auto"/>
      </w:divBdr>
    </w:div>
    <w:div w:id="1706520198">
      <w:marLeft w:val="0"/>
      <w:marRight w:val="0"/>
      <w:marTop w:val="0"/>
      <w:marBottom w:val="0"/>
      <w:divBdr>
        <w:top w:val="none" w:sz="0" w:space="0" w:color="auto"/>
        <w:left w:val="none" w:sz="0" w:space="0" w:color="auto"/>
        <w:bottom w:val="none" w:sz="0" w:space="0" w:color="auto"/>
        <w:right w:val="none" w:sz="0" w:space="0" w:color="auto"/>
      </w:divBdr>
    </w:div>
    <w:div w:id="1706520199">
      <w:marLeft w:val="0"/>
      <w:marRight w:val="0"/>
      <w:marTop w:val="0"/>
      <w:marBottom w:val="0"/>
      <w:divBdr>
        <w:top w:val="none" w:sz="0" w:space="0" w:color="auto"/>
        <w:left w:val="none" w:sz="0" w:space="0" w:color="auto"/>
        <w:bottom w:val="none" w:sz="0" w:space="0" w:color="auto"/>
        <w:right w:val="none" w:sz="0" w:space="0" w:color="auto"/>
      </w:divBdr>
    </w:div>
    <w:div w:id="1706520200">
      <w:marLeft w:val="0"/>
      <w:marRight w:val="0"/>
      <w:marTop w:val="0"/>
      <w:marBottom w:val="0"/>
      <w:divBdr>
        <w:top w:val="none" w:sz="0" w:space="0" w:color="auto"/>
        <w:left w:val="none" w:sz="0" w:space="0" w:color="auto"/>
        <w:bottom w:val="none" w:sz="0" w:space="0" w:color="auto"/>
        <w:right w:val="none" w:sz="0" w:space="0" w:color="auto"/>
      </w:divBdr>
    </w:div>
    <w:div w:id="1706520201">
      <w:marLeft w:val="0"/>
      <w:marRight w:val="0"/>
      <w:marTop w:val="0"/>
      <w:marBottom w:val="0"/>
      <w:divBdr>
        <w:top w:val="none" w:sz="0" w:space="0" w:color="auto"/>
        <w:left w:val="none" w:sz="0" w:space="0" w:color="auto"/>
        <w:bottom w:val="none" w:sz="0" w:space="0" w:color="auto"/>
        <w:right w:val="none" w:sz="0" w:space="0" w:color="auto"/>
      </w:divBdr>
    </w:div>
    <w:div w:id="1706520202">
      <w:marLeft w:val="0"/>
      <w:marRight w:val="0"/>
      <w:marTop w:val="0"/>
      <w:marBottom w:val="0"/>
      <w:divBdr>
        <w:top w:val="none" w:sz="0" w:space="0" w:color="auto"/>
        <w:left w:val="none" w:sz="0" w:space="0" w:color="auto"/>
        <w:bottom w:val="none" w:sz="0" w:space="0" w:color="auto"/>
        <w:right w:val="none" w:sz="0" w:space="0" w:color="auto"/>
      </w:divBdr>
    </w:div>
    <w:div w:id="1706520203">
      <w:marLeft w:val="0"/>
      <w:marRight w:val="0"/>
      <w:marTop w:val="0"/>
      <w:marBottom w:val="0"/>
      <w:divBdr>
        <w:top w:val="none" w:sz="0" w:space="0" w:color="auto"/>
        <w:left w:val="none" w:sz="0" w:space="0" w:color="auto"/>
        <w:bottom w:val="none" w:sz="0" w:space="0" w:color="auto"/>
        <w:right w:val="none" w:sz="0" w:space="0" w:color="auto"/>
      </w:divBdr>
    </w:div>
    <w:div w:id="1706520204">
      <w:marLeft w:val="0"/>
      <w:marRight w:val="0"/>
      <w:marTop w:val="0"/>
      <w:marBottom w:val="0"/>
      <w:divBdr>
        <w:top w:val="none" w:sz="0" w:space="0" w:color="auto"/>
        <w:left w:val="none" w:sz="0" w:space="0" w:color="auto"/>
        <w:bottom w:val="none" w:sz="0" w:space="0" w:color="auto"/>
        <w:right w:val="none" w:sz="0" w:space="0" w:color="auto"/>
      </w:divBdr>
    </w:div>
    <w:div w:id="1706520205">
      <w:marLeft w:val="0"/>
      <w:marRight w:val="0"/>
      <w:marTop w:val="0"/>
      <w:marBottom w:val="0"/>
      <w:divBdr>
        <w:top w:val="none" w:sz="0" w:space="0" w:color="auto"/>
        <w:left w:val="none" w:sz="0" w:space="0" w:color="auto"/>
        <w:bottom w:val="none" w:sz="0" w:space="0" w:color="auto"/>
        <w:right w:val="none" w:sz="0" w:space="0" w:color="auto"/>
      </w:divBdr>
    </w:div>
    <w:div w:id="1706520206">
      <w:marLeft w:val="0"/>
      <w:marRight w:val="0"/>
      <w:marTop w:val="0"/>
      <w:marBottom w:val="0"/>
      <w:divBdr>
        <w:top w:val="none" w:sz="0" w:space="0" w:color="auto"/>
        <w:left w:val="none" w:sz="0" w:space="0" w:color="auto"/>
        <w:bottom w:val="none" w:sz="0" w:space="0" w:color="auto"/>
        <w:right w:val="none" w:sz="0" w:space="0" w:color="auto"/>
      </w:divBdr>
    </w:div>
    <w:div w:id="1706520207">
      <w:marLeft w:val="0"/>
      <w:marRight w:val="0"/>
      <w:marTop w:val="0"/>
      <w:marBottom w:val="0"/>
      <w:divBdr>
        <w:top w:val="none" w:sz="0" w:space="0" w:color="auto"/>
        <w:left w:val="none" w:sz="0" w:space="0" w:color="auto"/>
        <w:bottom w:val="none" w:sz="0" w:space="0" w:color="auto"/>
        <w:right w:val="none" w:sz="0" w:space="0" w:color="auto"/>
      </w:divBdr>
    </w:div>
    <w:div w:id="1706520208">
      <w:marLeft w:val="0"/>
      <w:marRight w:val="0"/>
      <w:marTop w:val="0"/>
      <w:marBottom w:val="0"/>
      <w:divBdr>
        <w:top w:val="none" w:sz="0" w:space="0" w:color="auto"/>
        <w:left w:val="none" w:sz="0" w:space="0" w:color="auto"/>
        <w:bottom w:val="none" w:sz="0" w:space="0" w:color="auto"/>
        <w:right w:val="none" w:sz="0" w:space="0" w:color="auto"/>
      </w:divBdr>
    </w:div>
    <w:div w:id="1706520209">
      <w:marLeft w:val="0"/>
      <w:marRight w:val="0"/>
      <w:marTop w:val="0"/>
      <w:marBottom w:val="0"/>
      <w:divBdr>
        <w:top w:val="none" w:sz="0" w:space="0" w:color="auto"/>
        <w:left w:val="none" w:sz="0" w:space="0" w:color="auto"/>
        <w:bottom w:val="none" w:sz="0" w:space="0" w:color="auto"/>
        <w:right w:val="none" w:sz="0" w:space="0" w:color="auto"/>
      </w:divBdr>
    </w:div>
    <w:div w:id="1706520210">
      <w:marLeft w:val="0"/>
      <w:marRight w:val="0"/>
      <w:marTop w:val="0"/>
      <w:marBottom w:val="0"/>
      <w:divBdr>
        <w:top w:val="none" w:sz="0" w:space="0" w:color="auto"/>
        <w:left w:val="none" w:sz="0" w:space="0" w:color="auto"/>
        <w:bottom w:val="none" w:sz="0" w:space="0" w:color="auto"/>
        <w:right w:val="none" w:sz="0" w:space="0" w:color="auto"/>
      </w:divBdr>
    </w:div>
    <w:div w:id="1706520211">
      <w:marLeft w:val="0"/>
      <w:marRight w:val="0"/>
      <w:marTop w:val="0"/>
      <w:marBottom w:val="0"/>
      <w:divBdr>
        <w:top w:val="none" w:sz="0" w:space="0" w:color="auto"/>
        <w:left w:val="none" w:sz="0" w:space="0" w:color="auto"/>
        <w:bottom w:val="none" w:sz="0" w:space="0" w:color="auto"/>
        <w:right w:val="none" w:sz="0" w:space="0" w:color="auto"/>
      </w:divBdr>
    </w:div>
    <w:div w:id="1818178972">
      <w:bodyDiv w:val="1"/>
      <w:marLeft w:val="0"/>
      <w:marRight w:val="0"/>
      <w:marTop w:val="0"/>
      <w:marBottom w:val="0"/>
      <w:divBdr>
        <w:top w:val="none" w:sz="0" w:space="0" w:color="auto"/>
        <w:left w:val="none" w:sz="0" w:space="0" w:color="auto"/>
        <w:bottom w:val="none" w:sz="0" w:space="0" w:color="auto"/>
        <w:right w:val="none" w:sz="0" w:space="0" w:color="auto"/>
      </w:divBdr>
    </w:div>
    <w:div w:id="212199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1663</Words>
  <Characters>9817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8</cp:revision>
  <cp:lastPrinted>2021-07-01T11:10:00Z</cp:lastPrinted>
  <dcterms:created xsi:type="dcterms:W3CDTF">2021-06-25T10:06:00Z</dcterms:created>
  <dcterms:modified xsi:type="dcterms:W3CDTF">2021-08-13T10:58:00Z</dcterms:modified>
</cp:coreProperties>
</file>